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08D09" w14:textId="444D21E3" w:rsidR="007E43E9" w:rsidRPr="00B64206" w:rsidRDefault="00C3370E" w:rsidP="003E2A8E">
      <w:pPr>
        <w:rPr>
          <w:rFonts w:ascii="Arial" w:hAnsi="Arial" w:cs="Arial"/>
          <w:b/>
          <w:bCs/>
          <w:color w:val="226B93"/>
          <w:sz w:val="100"/>
          <w:szCs w:val="100"/>
        </w:rPr>
      </w:pPr>
      <w:r w:rsidRPr="00B64206">
        <w:rPr>
          <w:rFonts w:ascii="Arial" w:hAnsi="Arial" w:cs="Arial"/>
          <w:b/>
          <w:bCs/>
          <w:noProof/>
          <w:color w:val="226B93"/>
          <w:sz w:val="68"/>
          <w:szCs w:val="68"/>
        </w:rPr>
        <mc:AlternateContent>
          <mc:Choice Requires="wps">
            <w:drawing>
              <wp:anchor distT="0" distB="0" distL="114300" distR="114300" simplePos="0" relativeHeight="251657221" behindDoc="1" locked="0" layoutInCell="1" allowOverlap="1" wp14:anchorId="50D34E56" wp14:editId="2D374DCB">
                <wp:simplePos x="0" y="0"/>
                <wp:positionH relativeFrom="column">
                  <wp:posOffset>-1057910</wp:posOffset>
                </wp:positionH>
                <wp:positionV relativeFrom="paragraph">
                  <wp:posOffset>-978946</wp:posOffset>
                </wp:positionV>
                <wp:extent cx="8834718" cy="11174506"/>
                <wp:effectExtent l="0" t="0" r="17780" b="14605"/>
                <wp:wrapNone/>
                <wp:docPr id="1932645484" name="Rectangle 17"/>
                <wp:cNvGraphicFramePr/>
                <a:graphic xmlns:a="http://schemas.openxmlformats.org/drawingml/2006/main">
                  <a:graphicData uri="http://schemas.microsoft.com/office/word/2010/wordprocessingShape">
                    <wps:wsp>
                      <wps:cNvSpPr/>
                      <wps:spPr>
                        <a:xfrm>
                          <a:off x="0" y="0"/>
                          <a:ext cx="8834718" cy="11174506"/>
                        </a:xfrm>
                        <a:prstGeom prst="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C696645" w14:textId="14B00BB0" w:rsidR="00FB04F6" w:rsidRDefault="00FB04F6" w:rsidP="00FB04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50D34E56" id="Rectangle 17" o:spid="_x0000_s1026" style="position:absolute;margin-left:-83.3pt;margin-top:-77.1pt;width:695.65pt;height:879.9pt;z-index:-251659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gChQIAAHcFAAAOAAAAZHJzL2Uyb0RvYy54bWysVMFu2zAMvQ/YPwi6r7aztE2DOkXQosOA&#10;ri3WDj0rshQLkEVNUmJnXz9Kdpys63YYdrFJkXwUn0heXnWNJlvhvAJT0uIkp0QYDpUy65J+e779&#10;MKPEB2YqpsGIku6Ep1eL9+8uWzsXE6hBV8IRBDF+3tqS1iHYeZZ5XouG+ROwwqBRgmtYQNWts8qx&#10;FtEbnU3y/CxrwVXWARfe4+lNb6SLhC+l4OFBSi8C0SXFu4X0dem7it9sccnma8dsrfhwDfYPt2iY&#10;Mph0hLphgZGNU79BNYo78CDDCYcmAykVF6kGrKbIX1XzVDMrUi1IjrcjTf7/wfL77ZN9dEhDa/3c&#10;oxir6KRr4h/vR7pE1m4kS3SBcDyczT5Ozwt8Xo62oijOp6f5WeQzO8Rb58MnAQ2JQkkdPkdiiW3v&#10;fOhd9y4xnQetqluldVJiC4hr7ciW4eOt1kUK1ZvmC1T92cVpnqcnxJSpY6J7usARUnYoLElhp0XE&#10;1+arkERVWMokIY8IPTjjXJjQJ/U1q0R/XPwxZwKMyBIrGLEHgF+L2WP3FAz+MVSklh2D879drA8e&#10;I1JmMGEMbpQB9xaAxqqGzL0/UnZETRRDt+rQJYorqHaPjjjoZ8dbfqvwNe+YD4/M4bDgWOECCA/4&#10;kRraksIgUVKD+/HWefTHHkYrJS0OX0n99w1zghL92WB3XxTTaZzWpExPzyeouGPL6thiNs01YIsU&#10;uGosT2L0D3ovSgfNC+6JZcyKJmY45i4pD26vXId+KeCm4WK5TG44oZaFO/NkeQSPBMdufe5emLND&#10;Swcch3vYDyqbv+rs3jdGGlhuAkiV2v7A60A9Tnfq22ETxfVxrCevw75c/AQAAP//AwBQSwMEFAAG&#10;AAgAAAAhABWY11DjAAAADwEAAA8AAABkcnMvZG93bnJldi54bWxMj8FKw0AQhu+C77CM4K3ddGlX&#10;jdmUItSDSKCtIN422TEJZmdDdtOmb+/mpLd/mI9/vsm2k+3YGQffOlKwWibAkCpnWqoVfJz2i0dg&#10;PmgyunOECq7oYZvf3mQ6Ne5CBzwfQ81iCflUK2hC6FPOfdWg1X7peqS4+3aD1SGOQ83NoC+x3HZc&#10;JInkVrcULzS6x5cGq5/jaBWcXp/Cbrx+vsmi3If3/qsgMRRK3d9Nu2dgAafwB8OsH9Uhj06lG8l4&#10;1ilYrKSUkZ3TZi2AzYwQ6wdgZUwy2Ujgecb//5H/AgAA//8DAFBLAQItABQABgAIAAAAIQC2gziS&#10;/gAAAOEBAAATAAAAAAAAAAAAAAAAAAAAAABbQ29udGVudF9UeXBlc10ueG1sUEsBAi0AFAAGAAgA&#10;AAAhADj9If/WAAAAlAEAAAsAAAAAAAAAAAAAAAAALwEAAF9yZWxzLy5yZWxzUEsBAi0AFAAGAAgA&#10;AAAhAK+paAKFAgAAdwUAAA4AAAAAAAAAAAAAAAAALgIAAGRycy9lMm9Eb2MueG1sUEsBAi0AFAAG&#10;AAgAAAAhABWY11DjAAAADwEAAA8AAAAAAAAAAAAAAAAA3wQAAGRycy9kb3ducmV2LnhtbFBLBQYA&#10;AAAABAAEAPMAAADvBQAAAAA=&#10;" fillcolor="#f2f2f2 [3052]" strokecolor="#030e13 [484]" strokeweight="1pt">
                <v:textbox>
                  <w:txbxContent>
                    <w:p w14:paraId="1C696645" w14:textId="14B00BB0" w:rsidR="00FB04F6" w:rsidRDefault="00FB04F6" w:rsidP="00FB04F6">
                      <w:pPr>
                        <w:jc w:val="center"/>
                      </w:pPr>
                    </w:p>
                  </w:txbxContent>
                </v:textbox>
              </v:rect>
            </w:pict>
          </mc:Fallback>
        </mc:AlternateContent>
      </w:r>
      <w:r w:rsidR="003E2A8E" w:rsidRPr="00B64206">
        <w:rPr>
          <w:rFonts w:ascii="Arial" w:hAnsi="Arial" w:cs="Arial"/>
          <w:b/>
          <w:bCs/>
          <w:color w:val="226B93"/>
          <w:sz w:val="100"/>
          <w:szCs w:val="100"/>
        </w:rPr>
        <w:t>PREVENTION 2030</w:t>
      </w:r>
      <w:r w:rsidR="007E43E9" w:rsidRPr="00B64206">
        <w:rPr>
          <w:rFonts w:ascii="Arial" w:hAnsi="Arial" w:cs="Arial"/>
          <w:b/>
          <w:bCs/>
          <w:color w:val="226B93"/>
          <w:sz w:val="100"/>
          <w:szCs w:val="100"/>
        </w:rPr>
        <w:t xml:space="preserve"> </w:t>
      </w:r>
    </w:p>
    <w:p w14:paraId="6DE71878" w14:textId="3C7C1B03" w:rsidR="007E43E9" w:rsidRPr="006B1011" w:rsidRDefault="007E43E9" w:rsidP="00231B5C">
      <w:pPr>
        <w:rPr>
          <w:rFonts w:ascii="Arial" w:hAnsi="Arial" w:cs="Arial"/>
          <w:sz w:val="22"/>
        </w:rPr>
      </w:pPr>
    </w:p>
    <w:p w14:paraId="321CCAA4" w14:textId="518C7079" w:rsidR="00A41E86" w:rsidRPr="00B64206" w:rsidRDefault="366DB873" w:rsidP="00C3370E">
      <w:pPr>
        <w:ind w:right="-319"/>
        <w:rPr>
          <w:rFonts w:ascii="Arial" w:hAnsi="Arial" w:cs="Arial"/>
          <w:b/>
          <w:bCs/>
          <w:color w:val="57B1B2"/>
          <w:sz w:val="36"/>
          <w:szCs w:val="36"/>
        </w:rPr>
      </w:pPr>
      <w:r w:rsidRPr="366DB873">
        <w:rPr>
          <w:rFonts w:ascii="Arial" w:hAnsi="Arial" w:cs="Arial"/>
          <w:b/>
          <w:bCs/>
          <w:color w:val="57B1B2"/>
          <w:sz w:val="36"/>
          <w:szCs w:val="36"/>
        </w:rPr>
        <w:t xml:space="preserve">A Global Access Framework for </w:t>
      </w:r>
    </w:p>
    <w:p w14:paraId="6BF1A309" w14:textId="7ED80A8D" w:rsidR="00123B8B" w:rsidRPr="00B64206" w:rsidRDefault="366DB873" w:rsidP="00C3370E">
      <w:pPr>
        <w:ind w:right="-319"/>
        <w:rPr>
          <w:rFonts w:ascii="Arial" w:hAnsi="Arial" w:cs="Arial"/>
          <w:b/>
          <w:bCs/>
          <w:color w:val="57B1B2"/>
          <w:sz w:val="36"/>
          <w:szCs w:val="36"/>
        </w:rPr>
      </w:pPr>
      <w:r w:rsidRPr="366DB873">
        <w:rPr>
          <w:rFonts w:ascii="Arial" w:hAnsi="Arial" w:cs="Arial"/>
          <w:b/>
          <w:bCs/>
          <w:color w:val="57B1B2"/>
          <w:sz w:val="36"/>
          <w:szCs w:val="36"/>
        </w:rPr>
        <w:t>Country-Led HIV Responses</w:t>
      </w:r>
    </w:p>
    <w:p w14:paraId="1CD8A68C" w14:textId="34F9E3DF" w:rsidR="00C3370E" w:rsidRDefault="00C3370E" w:rsidP="00C3370E">
      <w:pPr>
        <w:ind w:right="-319"/>
        <w:rPr>
          <w:b/>
          <w:bCs/>
          <w:color w:val="57B1B2"/>
          <w:sz w:val="36"/>
          <w:szCs w:val="36"/>
        </w:rPr>
      </w:pPr>
    </w:p>
    <w:p w14:paraId="70C28C77" w14:textId="78823B58" w:rsidR="00C3370E" w:rsidRPr="00C3370E" w:rsidRDefault="00C3370E" w:rsidP="00C3370E">
      <w:pPr>
        <w:ind w:right="-319"/>
        <w:rPr>
          <w:b/>
          <w:bCs/>
          <w:color w:val="57B1B2"/>
          <w:sz w:val="10"/>
          <w:szCs w:val="10"/>
        </w:rPr>
      </w:pPr>
    </w:p>
    <w:p w14:paraId="0651B3E7" w14:textId="350FA0CF" w:rsidR="003E2A8E" w:rsidRDefault="003E2A8E" w:rsidP="00231B5C">
      <w:pPr>
        <w:rPr>
          <w:b/>
          <w:bCs/>
          <w:i/>
          <w:iCs/>
          <w:color w:val="C7945B"/>
        </w:rPr>
      </w:pPr>
    </w:p>
    <w:p w14:paraId="56EF3D3B" w14:textId="4056C7E0" w:rsidR="003E2A8E" w:rsidRDefault="003E2A8E" w:rsidP="00231B5C">
      <w:pPr>
        <w:rPr>
          <w:b/>
          <w:bCs/>
          <w:i/>
          <w:iCs/>
          <w:color w:val="C7945B"/>
        </w:rPr>
      </w:pPr>
    </w:p>
    <w:p w14:paraId="1188854D" w14:textId="4F144221" w:rsidR="003E2A8E" w:rsidRDefault="003E2A8E" w:rsidP="00231B5C">
      <w:pPr>
        <w:rPr>
          <w:b/>
          <w:bCs/>
          <w:i/>
          <w:iCs/>
          <w:color w:val="C7945B"/>
        </w:rPr>
      </w:pPr>
    </w:p>
    <w:p w14:paraId="2D66350B" w14:textId="032103BF" w:rsidR="007E43E9" w:rsidRPr="0096137E" w:rsidRDefault="004C2F83" w:rsidP="00231B5C">
      <w:pPr>
        <w:rPr>
          <w:color w:val="C7945B"/>
        </w:rPr>
      </w:pPr>
      <w:r>
        <w:rPr>
          <w:noProof/>
        </w:rPr>
        <mc:AlternateContent>
          <mc:Choice Requires="wpg">
            <w:drawing>
              <wp:anchor distT="0" distB="0" distL="114300" distR="114300" simplePos="0" relativeHeight="251655680" behindDoc="1" locked="0" layoutInCell="1" allowOverlap="1" wp14:anchorId="55FE280C" wp14:editId="5D2BC8FB">
                <wp:simplePos x="0" y="0"/>
                <wp:positionH relativeFrom="column">
                  <wp:posOffset>47625</wp:posOffset>
                </wp:positionH>
                <wp:positionV relativeFrom="paragraph">
                  <wp:posOffset>153035</wp:posOffset>
                </wp:positionV>
                <wp:extent cx="6010275" cy="7473315"/>
                <wp:effectExtent l="0" t="0" r="0" b="0"/>
                <wp:wrapNone/>
                <wp:docPr id="1330834145" name="Group 27"/>
                <wp:cNvGraphicFramePr/>
                <a:graphic xmlns:a="http://schemas.openxmlformats.org/drawingml/2006/main">
                  <a:graphicData uri="http://schemas.microsoft.com/office/word/2010/wordprocessingGroup">
                    <wpg:wgp>
                      <wpg:cNvGrpSpPr/>
                      <wpg:grpSpPr>
                        <a:xfrm>
                          <a:off x="0" y="0"/>
                          <a:ext cx="6010275" cy="7473315"/>
                          <a:chOff x="0" y="0"/>
                          <a:chExt cx="6010275" cy="7473315"/>
                        </a:xfrm>
                      </wpg:grpSpPr>
                      <wpg:grpSp>
                        <wpg:cNvPr id="1739148317" name="Group 20"/>
                        <wpg:cNvGrpSpPr/>
                        <wpg:grpSpPr>
                          <a:xfrm>
                            <a:off x="0" y="0"/>
                            <a:ext cx="6010275" cy="7473315"/>
                            <a:chOff x="0" y="0"/>
                            <a:chExt cx="6010275" cy="7473315"/>
                          </a:xfrm>
                        </wpg:grpSpPr>
                        <wpg:grpSp>
                          <wpg:cNvPr id="194969346" name="Group 11"/>
                          <wpg:cNvGrpSpPr/>
                          <wpg:grpSpPr>
                            <a:xfrm>
                              <a:off x="0" y="0"/>
                              <a:ext cx="6010275" cy="7473315"/>
                              <a:chOff x="0" y="0"/>
                              <a:chExt cx="6010275" cy="7473315"/>
                            </a:xfrm>
                          </wpg:grpSpPr>
                          <pic:pic xmlns:pic="http://schemas.openxmlformats.org/drawingml/2006/picture">
                            <pic:nvPicPr>
                              <pic:cNvPr id="337336923"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010275" cy="7473315"/>
                              </a:xfrm>
                              <a:prstGeom prst="rect">
                                <a:avLst/>
                              </a:prstGeom>
                            </pic:spPr>
                          </pic:pic>
                          <pic:pic xmlns:pic="http://schemas.openxmlformats.org/drawingml/2006/picture">
                            <pic:nvPicPr>
                              <pic:cNvPr id="1165218923" name="Picture 7" descr="Pills Blue Icon PNG Transparent Background, Free Download #6569 -  FreeIconsPNG"/>
                              <pic:cNvPicPr>
                                <a:picLocks noChangeAspect="1"/>
                              </pic:cNvPicPr>
                            </pic:nvPicPr>
                            <pic:blipFill>
                              <a:blip r:embed="rId12" cstate="print">
                                <a:extLst>
                                  <a:ext uri="{BEBA8EAE-BF5A-486C-A8C5-ECC9F3942E4B}">
                                    <a14:imgProps xmlns:a14="http://schemas.microsoft.com/office/drawing/2010/main">
                                      <a14:imgLayer r:embed="rId13">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2651760" y="744583"/>
                                <a:ext cx="783590" cy="783590"/>
                              </a:xfrm>
                              <a:prstGeom prst="rect">
                                <a:avLst/>
                              </a:prstGeom>
                              <a:noFill/>
                              <a:ln>
                                <a:noFill/>
                              </a:ln>
                            </pic:spPr>
                          </pic:pic>
                          <pic:pic xmlns:pic="http://schemas.openxmlformats.org/drawingml/2006/picture">
                            <pic:nvPicPr>
                              <pic:cNvPr id="1111145728" name="Picture 9" descr="Condom - Free healthcare and medical icons"/>
                              <pic:cNvPicPr>
                                <a:picLocks noChangeAspect="1"/>
                              </pic:cNvPicPr>
                            </pic:nvPicPr>
                            <pic:blipFill>
                              <a:blip r:embed="rId14" cstate="print">
                                <a:extLst>
                                  <a:ext uri="{BEBA8EAE-BF5A-486C-A8C5-ECC9F3942E4B}">
                                    <a14:imgProps xmlns:a14="http://schemas.microsoft.com/office/drawing/2010/main">
                                      <a14:imgLayer r:embed="rId15">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1345475" y="1267097"/>
                                <a:ext cx="808990" cy="808990"/>
                              </a:xfrm>
                              <a:prstGeom prst="rect">
                                <a:avLst/>
                              </a:prstGeom>
                              <a:noFill/>
                              <a:ln>
                                <a:noFill/>
                              </a:ln>
                            </pic:spPr>
                          </pic:pic>
                          <pic:pic xmlns:pic="http://schemas.openxmlformats.org/drawingml/2006/picture">
                            <pic:nvPicPr>
                              <pic:cNvPr id="63788490" name="Picture 10" descr="Download Free Circumcision Icons in PNG &amp; SVG"/>
                              <pic:cNvPicPr>
                                <a:picLocks noChangeAspect="1"/>
                              </pic:cNvPicPr>
                            </pic:nvPicPr>
                            <pic:blipFill>
                              <a:blip r:embed="rId16" cstate="print">
                                <a:extLst>
                                  <a:ext uri="{BEBA8EAE-BF5A-486C-A8C5-ECC9F3942E4B}">
                                    <a14:imgProps xmlns:a14="http://schemas.microsoft.com/office/drawing/2010/main">
                                      <a14:imgLayer r:embed="rId17">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3108960" y="2116183"/>
                                <a:ext cx="521970" cy="521970"/>
                              </a:xfrm>
                              <a:prstGeom prst="rect">
                                <a:avLst/>
                              </a:prstGeom>
                              <a:noFill/>
                              <a:ln>
                                <a:noFill/>
                              </a:ln>
                            </pic:spPr>
                          </pic:pic>
                        </wpg:grpSp>
                        <pic:pic xmlns:pic="http://schemas.openxmlformats.org/drawingml/2006/picture">
                          <pic:nvPicPr>
                            <pic:cNvPr id="1862228483" name="Picture 19" descr="Young Woman Icons - Free SVG &amp; PNG Young Woman Images - Noun Project"/>
                            <pic:cNvPicPr>
                              <a:picLocks noChangeAspect="1"/>
                            </pic:cNvPicPr>
                          </pic:nvPicPr>
                          <pic:blipFill>
                            <a:blip r:embed="rId18" cstate="print">
                              <a:extLst>
                                <a:ext uri="{BEBA8EAE-BF5A-486C-A8C5-ECC9F3942E4B}">
                                  <a14:imgProps xmlns:a14="http://schemas.microsoft.com/office/drawing/2010/main">
                                    <a14:imgLayer r:embed="rId19">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1658983" y="5029200"/>
                              <a:ext cx="599440" cy="599440"/>
                            </a:xfrm>
                            <a:prstGeom prst="rect">
                              <a:avLst/>
                            </a:prstGeom>
                            <a:noFill/>
                            <a:ln>
                              <a:noFill/>
                            </a:ln>
                          </pic:spPr>
                        </pic:pic>
                      </wpg:grpSp>
                      <pic:pic xmlns:pic="http://schemas.openxmlformats.org/drawingml/2006/picture">
                        <pic:nvPicPr>
                          <pic:cNvPr id="837986559" name="Picture 23" descr="Anti virus - Free signaling icons"/>
                          <pic:cNvPicPr>
                            <a:picLocks noChangeAspect="1"/>
                          </pic:cNvPicPr>
                        </pic:nvPicPr>
                        <pic:blipFill>
                          <a:blip r:embed="rId20" cstate="print">
                            <a:extLst>
                              <a:ext uri="{BEBA8EAE-BF5A-486C-A8C5-ECC9F3942E4B}">
                                <a14:imgProps xmlns:a14="http://schemas.microsoft.com/office/drawing/2010/main">
                                  <a14:imgLayer r:embed="rId21">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3971109" y="1384662"/>
                            <a:ext cx="587375" cy="587375"/>
                          </a:xfrm>
                          <a:prstGeom prst="rect">
                            <a:avLst/>
                          </a:prstGeom>
                          <a:noFill/>
                          <a:ln>
                            <a:noFill/>
                          </a:ln>
                        </pic:spPr>
                      </pic:pic>
                      <pic:pic xmlns:pic="http://schemas.openxmlformats.org/drawingml/2006/picture">
                        <pic:nvPicPr>
                          <pic:cNvPr id="310476294" name="Picture 25" descr="A syringe and a bottle of liquid&#10;&#10;AI-generated content may be incorrect."/>
                          <pic:cNvPicPr>
                            <a:picLocks noChangeAspect="1"/>
                          </pic:cNvPicPr>
                        </pic:nvPicPr>
                        <pic:blipFill rotWithShape="1">
                          <a:blip r:embed="rId22" cstate="print">
                            <a:extLst>
                              <a:ext uri="{BEBA8EAE-BF5A-486C-A8C5-ECC9F3942E4B}">
                                <a14:imgProps xmlns:a14="http://schemas.microsoft.com/office/drawing/2010/main">
                                  <a14:imgLayer r:embed="rId23">
                                    <a14:imgEffect>
                                      <a14:brightnessContrast bright="100000"/>
                                    </a14:imgEffect>
                                  </a14:imgLayer>
                                </a14:imgProps>
                              </a:ext>
                              <a:ext uri="{28A0092B-C50C-407E-A947-70E740481C1C}">
                                <a14:useLocalDpi xmlns:a14="http://schemas.microsoft.com/office/drawing/2010/main" val="0"/>
                              </a:ext>
                            </a:extLst>
                          </a:blip>
                          <a:srcRect l="15797" t="10535" r="17259" b="20295"/>
                          <a:stretch>
                            <a:fillRect/>
                          </a:stretch>
                        </pic:blipFill>
                        <pic:spPr bwMode="auto">
                          <a:xfrm>
                            <a:off x="4781006" y="2272937"/>
                            <a:ext cx="731520" cy="755650"/>
                          </a:xfrm>
                          <a:prstGeom prst="rect">
                            <a:avLst/>
                          </a:prstGeom>
                          <a:ln>
                            <a:noFill/>
                          </a:ln>
                          <a:extLst>
                            <a:ext uri="{53640926-AAD7-44D8-BBD7-CCE9431645EC}">
                              <a14:shadowObscured xmlns:a14="http://schemas.microsoft.com/office/drawing/2010/main"/>
                            </a:ext>
                          </a:extLst>
                        </pic:spPr>
                      </pic:pic>
                      <wps:wsp>
                        <wps:cNvPr id="788101779" name="Terminator 26"/>
                        <wps:cNvSpPr/>
                        <wps:spPr>
                          <a:xfrm>
                            <a:off x="3971109" y="5277394"/>
                            <a:ext cx="261257" cy="130629"/>
                          </a:xfrm>
                          <a:prstGeom prst="flowChartTerminator">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
            <w:pict>
              <v:group w14:anchorId="47A2587F" id="Group 27" o:spid="_x0000_s1026" style="position:absolute;margin-left:3.75pt;margin-top:12.05pt;width:473.25pt;height:588.45pt;z-index:-251660800" coordsize="60102,7473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Vz97iaBgAAuhwAAA4AAABkcnMvZTJvRG9jLnht&#10;bOxZW2/bNhh9H7D/QKhAn5bYkqybW6dIkyUIkKVGk63YI03RtlZJVEk6Tvbrd0hKduykl2QoAhd9&#10;iEOKt48fDw8/Hr5+c1OV5JpLVYh65Pn7fY/wmom8qGcj78+rk73UI0rTOqelqPnIu+XKe3Pw6y+v&#10;l82QB2IuypxLgk5qNVw2I2+udTPs9RSb84qqfdHwGoVTISuqkZWzXi7pEr1XZS/o9+PeUsi8kYJx&#10;pfD12BV6B7b/6ZQz/W46VVyTcuTBNm1/pf2dmN/ewWs6nEnazAvWmkGfYEVFixqDrro6ppqShSzu&#10;dVUVTAolpnqfiaonptOCcTsHzMbvb83mVIpFY+cyGy5nzcpNcO2Wn57cLbu4PpXNZTOW8MSymcEX&#10;NmfmcjOVlfkPK8mNddntymX8RhOGjzGsDpLIIwxlySAJQz9yTmVzeP5eOzb//Sste93AvQ1zVhln&#10;JuweS1LkwFwSZv4gDf3EIzWtgDHrNhLYxTXNfoA5ZoMszsJBvDlF3zeu3qkpNgUb4q+FMlL3oPz1&#10;LY9WeiG513ZSfVMfFZUfF80edl1DdTEpykLfWgbB/jJG1dfjgo2ly6zRFYaAdJwFYed51DKDE+t6&#10;09DUdS2pmdm5YB8VqcXRnNYzfqgaUBBAahaqt1ndZjeGnZRFc1KUpdl0Jt1OEHS1td0f8JGjkmPB&#10;FhWvteNGyUvMVdRqXjTKI3LIqwnHlpFnuTWIDpWWXLO5GXCKgd/DWGPonQJr5dowMwUFtvi//LDa&#10;5XCaVPqUi4qYBIyDDVgTOqTX56q1pqvS+tAZYC2DPW7JkNgZUPl+HAV++gCqwGE5VwwrPsZyKPK2&#10;XHByxkRNxhen5ErSWjVUYoHJW8o+znA+1Plv5ERyTo7Fsi4FzcmLOIozskfsZ9NWoa3B3yb8dgmt&#10;Ac4XRBEa5N7IotbuhFGStYC9g9fHAplMln+IHB3ThRYWd1vHXhBHfhIjdrAH3CBKQzd6dwImaRhl&#10;KLYHoEu7LdT104H3m/BNh7UwFIAu6LCsze/qA/aM+WJxv/tbwPf9QZQEiA/dqT1uiTVbbYEjUeeg&#10;hT2H7zmnpZ4zoJ8gnCQVzwtGS1IYgO82ugfPiG4/HEQDE78B3X4QJ/0s2YR32k+zDt5t+ie8cfEA&#10;VRg+3Ti/12FDHCZpOjB+2wS3jy8twa/42rL3USFxcrPC3KMs4StSONJ/SavmFbn8a8cpHKHrs1F4&#10;6APELYUHOHz9bQ7HaZwlLYe36WcA+frCs4MhTRoHQZDiHnYP8mtC/xvhyox8EBXtMN5yO9BNHM5N&#10;mLNRraIzrnAGXKAtGUvxjwkPsTi7G8zgxHu2nYDAM83MGoHuo36QQULZpPsoywaDbie49M+d8Kgb&#10;YxomWRpHEWC/yf3mDtly/2GtC3JdyIVBtuV/VcxqWkLB+hECGnPKPRvEwyzx/T68byKaMB3EcbAF&#10;8TQJO8UqculngLjhL/ztzJ0VZ+ggiYMMweoWrBE8drAm6hbXs5mL0CmZCK1LTsSUlMWnRZG/fHFz&#10;+Mr+HJ7tzXjNJa50OUEEr82VtqK3ZMIR9zAhjQqw/x15nkihPxR6fjmnDS5/vr35fW/N5YvXWKNQ&#10;+1GC+Nuo1H4/CuFYCAF+EhgugVodgLBbcfXJus1Xr7uDJPVNeGu2TxAkQRZuXQgSKLzQVt19N4ri&#10;yJ4gT9VzHnXJXTZ4JFCdLIbcPWHsUTq4XXssvOl2HbojcPf7fpKs+PuKy6qoqRaSBLGBZFt/JZqr&#10;zylid6koChII1YNNKgpiP4iw4EY78MM+tpcp/7wvp6VYQliUem2TBe6DUhlEEVEWeSco2icVflRK&#10;ck0BtcnMaZJbtT4jOZgpO8nBpvRtyZ1A8Z5PocLjISCwhmwNQhnDxnabS81pzt3YftR3cQdmumph&#10;513W6ND07NTItu+2A/MmtJ5A17dzWFvfNOX22WdlWP9LhrnGqxZ2ZLDRqjEWXsiHOigxq3ZkVx/m&#10;33GNSU5Efos3ChCNfTtRDTspoHCeU6XHVOKVCZsIL2f6HX7Mwo480aY8Mhfy34e+m/oAPUo9ssSr&#10;1chTnxaQRDxSntXYDngJMdGbthkjryAj75ZM7pbUi+pIGNrBG13DbNLU12WXnEpRfcAD26EZFUW0&#10;Zhh75DEtu8yRRh5FeKJj/PDQpp3Ifl5fNpDm3eIZEezq5gOVTSuDaehnF6LbgvfUXlfXrEctDqHM&#10;TQsrBa/92vobdGBT9oHMQqh9zDMvcHfzttb6yfHgPwAAAP//AwBQSwMECgAAAAAAAAAhAO17Rpx1&#10;WwUAdVsFABQAAABkcnMvbWVkaWEvaW1hZ2UxLnBuZ4lQTkcNChoKAAAADUlIRFIAAAPSAAAEwAgG&#10;AAAAHCp/wAAAAAFzUkdCAK7OHOkAAABEZVhJZk1NACoAAAAIAAGHaQAEAAAAAQAAABoAAAAAAAOg&#10;AQADAAAAAQABAACgAgAEAAAAAQAAA9KgAwAEAAAAAQAABMAAAAAA/0GvBAAAQABJREFUeAHs3Xlw&#10;HOeZ53mCB04CPACQBA8AvE/ZIkEd5qX7VtuSbMset+zwdo/l3eiNaUdvxMa0e/+Z2Zme7XZMH7ET&#10;u5a67d5ou9uy27pti7olXpLFSwdJgDcOgiBxkQSImwT290CVUjGZBVShsqqyqr7JeFmZiazM9/1k&#10;VmY++b6ZOWkSHQ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ZLtATrYDUH4EEEAAAQSCJDAyMuI+NocPW7+TLNsjYXm3fmfY+ZyUk5PzWX/YtPQigAACCCCA&#10;QBwC4QfnOGbDVxFAAAEEEEAgGoGwQNkJiKfoe06aqv7wNDnsb9PUn6uUFxrnBM5XNWxpSOlKKFm/&#10;kwZD45zphjXsfJdAWxh0CCCAAAIIxCpAIB2rGNMjgAACCCAQpUBY0OwExBYI5ysVhFKRPmcozbTU&#10;0Npe3jt4pXTSyMiMuqazMyaN5OSr/tkJoAsaWjvyeweG8nImjVjgbdHwSGFe7tWquaVXNGAB85Dq&#10;nwcL8nMvV84p7dDfW4vy8tqr5sxu0986lS4p9Sj1hqV+9VvQbYG2BdkE14ZAhwACCCCAwBgCBNJj&#10;4PAnBBBAAAEEYhEIBc7hQbMFzBYsFyuVKVXVNp5b3dHdvaz1Uve8o00tMxTsFtQ2tViAHVYTPaJ5&#10;5Nh8LDk11+H9Gn1N91kNs8Zav1P7/FkNtQLuoao5pYOFudP6quaWXSqbUdxcWlx0bE3l/KOavknp&#10;gtJlJQuy+5ScmuxhmodLgw4BBBBAAIEwAQLpMAx6EUAAAQQQiEUgLHC2INiC4elKVrs8p6d/aHFT&#10;W9va2qZzqxtbO+bXt3WWtF/qLtTfLLh2mmdbzXL4sTi8X3/ypbPA2umcgNtqnoe0sAGN6FWA3bNo&#10;TumF6jmzmyvnlJ1YvXCeBdenlM4pXVSyWuwBJQvQRwispUCHAAIIIJDVAok4YGc1KIVHAAEEEMhs&#10;gbDg2QmcZ6nEFb39Q0trm5u/UNvYsrqu6dwCBc8lGl+kQNUCZ2uebTXK1gXt2OsE1xYkjwbX+uxZ&#10;tWj+hdWL5jWuWjj/yOrKeR9r3AklC6ytebjVWlttN0G1EOgQQAABBLJPIGgH8+xbA5QYAQQQQCDw&#10;AqHg2Y6ZVpNszbTLlRY3tHaur2tqqdl/omGx7mmepYjUaqTtHuggB87K3pidBdbWWa31oArdrxGX&#10;a5ZVta6urKjduKz6g9KS6RZYn1Gy5uBWW31FtdSj91ernw4BBBBAAIGMFyCQzvhVTAERQAABBCYq&#10;oADaapGt+bXd51yqtLy+tf3WXYdP3LL/eMPi9q7u2aG/We10PDXOyTgeOwGyshpT53zPaqztwWSX&#10;1RS8Y9va5cc3rFi8u6y4aL/GNSrZw8wsqL5KUC0FOgQQQACBjBZIxoE7owEpHAIIIIBAZgmENd22&#10;mmW737myo+tyzSv7D21VzfNa3ec8R+Os5tmCZzuOxnosjXV6LSKhnRMoR7sQm360tlqPNevWE8Pb&#10;FVQf27B88c6ykqLf628NSnZftQXdPKhMCHQIIIAAApknELSDeeYJUyIEEEAAgbQQCAXQ1iTbap/n&#10;9Q0Ortt/vPG2V/Z/vLGxtXOhxtlrqiy4tprniRw/J/IdLSqp3USDansQ2SU1/27atm7F3g3Lqt7U&#10;8BGl80pOLXWs89ZX6RBAAAEEEAimQDoc1IMpR64QQAABBDJCINR822qXrfa5qq3r8i2vHjh0+85P&#10;jq3tHRi0e6EtsLancsdyzIxlWs06kF2sga9Nbw8r6ymdUXx+27rln9y3/oZXC/OnWdNvu5+6e/Tv&#10;OXrTNR0CCCCAAAJpLpAJB/o0XwVkHwEEEEAgFQKhANqeqG3vd16udznf/ur+Q1vUfHuphu1J3PZg&#10;sWhqn7PtWDpeIGx/t6bf/Xqkd/tta5Yff3TL+tfLiot3atxpJWv2PcgrtKRAhwACCCCQtgLZdvBP&#10;2xVFxhFAAAEE/BEIBdAWJNu9zjcqgL7v+T0HbtGnNd+2V1aFP3Fbg54dx89PWcYLqj+9l1rB8+qF&#10;FfWPbt7wxupFFa/pq8eVCKg9Ny1GIoAAAgikgwAnAumwlsgjAggggEDcAqF7oK0Jtz19e82RppYH&#10;/nH7jtv08LDFigbt4WHRNN/muBl5TYwVVNvfhpQuKaA++cim9a+tqZz/uoadgHqIGurIsPwFAQQQ&#10;QCB4ApwQBG+dkCMEEEAAAZ8FFETbK6ystnnlkcaz97/w3sG7VQO9XMP2ADGrgR7reDjW3/RVujCB&#10;sYJpm+zTgHpENdSVFSe+deetv6kuL7UHk51S6lKy91GPNw9NRocAAggggEBqBTg5SK0/S0cAAQQQ&#10;SKBA2H3QC1XzvO2pV3c8VtfY8gUt0t7/7Ly+KlIOOEZGkhl//HjBsP19UKlz67qVRx7dtP6l8pLp&#10;OzRcr8RTvoVAhwACCCAQbAFOEoK9fsgdAggggMAEBMKacZf3Dgxs0D3QX9u+/8itqhCdr9k5r7CK&#10;NGeOjZFkJjZ+rKDa/jZQmJfbfn/Nuo8e3bTh1xp+T6lZqU+103aPNR0CCCCAAAKBE+BkIXCrhAwh&#10;gAACCMQjEGrGXax5rNp55PhjP3/zvbv1GqvFGrb7oK2J91gdx8WxdOL721gB9ehTvstKis88+cC2&#10;t/VAspe0qA+VOpS4fzo+d76NAAIIIJAAAU4YEoDKLBFAAAEEki8QVgu9oKOrZ8uPt7/z79SM+0bl&#10;xF5lxX3QyV8lXkscK5i26a8qXapZXlX3/fu3/bIgL+8NDTco9VM7LQU6BBBAAIHACBBIB2ZVkBEE&#10;EEAAgYkKhO6FtlroNc/vPvCHz7934C5FbIs0TDPuiaIm9ntjBdT2N2vufebJB7e9UrO0+gUNf6x0&#10;ScH0lcRmi7kjgAACCCAQnQCBdHROTIUAAgggEECBsFroeaqF3vq3L7z23YbWji8qq/Y0bnudlVfH&#10;sc9LJTXjxgqoLWi+ULOs6uD37r/9maL8afYwshYlq50e63upKQlLRQABBBDIKgFOJrJqdVNYBBBA&#10;IHMEQrXQRSrRmlf3H378uT377u8dGKrWsNVCex3fvMZp0sB1fgWJ6VJeWwGRymzjewvz8k6rqfdL&#10;G5ZX/VbDtUrdCqatGTgdAggggAACKRFIp4NsSoBYKAIIIIBA8AQURFtt8+zewcFNT/1uxx8fOF5/&#10;k0Jnuxfaxnsd27zGBa1gkYJJP/KZDuW3cnoZ2LghpbZ7a9bt/vYdt/5K/e8rtdt4aqelQIcAAggg&#10;kHSBdDmwJh2GBSKAAAIIBE8g1JQ7Tzlb2NDWcd/fvfjGd9svdq/ScIHSZI8cB/U45xUwemQ/IaOC&#10;auIUNpKN1UB3V5eXHvoPj97zb3rv9GsablSiqbcjxycCCCCAQNIEgn4wTRoEC0IAAQQQCLZAqCm3&#10;vcJqzc7Dx7/x9CvvPqz+hUq5Sl7HM69xmjRpXaSAMGkZiHFBqfZyZ9fLz8b160Fkp5984PaXapZV&#10;vqhha+p9WTXTvHPaLcgwAggggEDCBIJ20ExYQZkxAggggED6CiiItvc/W9Ptm59+Zccf7Tx8bLP6&#10;y5S83gudqmObV+CnLKZtlyrHcDAvUxtnTb3PPbZpw5uPbtrwa/XvU7qgYJqneguCDgEEEEAg8QJB&#10;OEgmvpQsAQEEEEAgbQUURNs7oMv6Bgdv+6/P/PZ7eir3Bg3bq66C0pTbK9hLW2+PjKf6XCGS71Xd&#10;Ud2x7YYV73/rzlt/VZSba0/1Pq9g2oJsOgQQQAABBBIqkOqDY0ILx8wRQAABBNJXIHQ/tAXR8xtb&#10;2+/9mxff/J86LnWv03Chktfxy2tcIgEiBXiJXGaq551sY6e8kaytOXd31ZzSj3/4jYefKcyb9qqG&#10;m5UGeQiZQ8cnAggggEAiBFJ1QExEWZgnAggggECGCISCaHuoWFVDa/vDf/mr3z3R2z+4QsNer7ZK&#10;5rEsUkCXIfIxFSOZ7k7GvPxtXF/ZjOKjf/rI3b/Ww8he1vBJJR5C5qjxiQACCCDgu0AqDoK+F4IZ&#10;IoAAAghkjkAoiLancC/XvdCP6Z7or6t/sZLXQ8USeRzzCtoyB9q/kiRyHXjl0mu92LjBwvzc03/x&#10;9YderJxb+qyG65R6eQiZFyHjEEAAAQTiFUj2wS/e/PJ9BBBAAIEMFlAQbfc9WxC9ctfhY19/6pUd&#10;X1P/IiULor26RB3HvII1r+Uz7nOBRK2Lz5fweZ/X+rFxQ3qid9MPv/Hgy1Vzyv5Nw4eUegimP4ej&#10;DwEEEEDAH4FkHvT8yTFzQQABBBDISIGwIHqVXm/1uF5v9VUV1IJou0/a3SXy+OUVpLmXz3BkgUSu&#10;G/dSvdaVPWys+cn7b/vN1nXLf6n+j5SomXbLMYwAAgggEJfA1Li+zZcRQAABBBDwQSAsiF6984iC&#10;6N8piM4ZfUd0MoNor6DMh9Jl3Swcx2QE1LYMZ3kOtG0zC556dccf2AgF0/b3T7SNUTNtIHQIIIAA&#10;Ar4IEEj7wshMEEAAAQQmKhAKou1J3Gt2HTphNdGPJjmIdgdiEy0K37tWwHFNdEDtGUznjIzMf3r7&#10;uw9PUrvurWuXWc4+DgXTTr6uzS1DCCCAAAIIxCBAIB0DFpMigAACCPgrEB5E7zx84htPb3/HgugF&#10;WkqyaqIJqvxdpV5zM+OUBNNa7oKnf/fOg0V504Y2LKsa1PBhbXM8zdtrLTEOAQQQQCAmAXuoCx0C&#10;CCCAAAJJF1BAY8GVPVhslZpzf10BzyPqT2YQnfQyZ/ECLZhO9EULr2B9ml2YeeqVdx9qaOuw7WuJ&#10;Um5o28vi1UHREUAAAQTiFSCQjleQ7yOAAAIIxCwQCmTsPdFL959s+IruiX4kQnNuC468AqSYl+nx&#10;hUQHdh6LzPpRiTb32lam9Q4MVv7lM7/9SkNr52NaA1VKXi0esn7lAIAAAgggEL0AgXT0VkyJAAII&#10;IOCfgAUylfVtHQ+pJtqCm0hP5/ZvidfOKdEB3bVLYyhcINH27mDahnMVTC/5y1++/EjPwMCXNbxA&#10;F3MIpsPXCv0IIIAAAjEJEEjHxMXECCCAAALxCoQCmHkdXZfv/W/P/PbrvQND1tzWK6hxB0TxLtr5&#10;fqIDOWc5fEYWsHWQyPXg3nZsOF/b2or/9svffUWf92m4XNvilMhZ5C8IIIAAAghEFiCQjmzDXxBA&#10;AAEEfBYIBS6lPf1Dd/zd868/rlrCFVpErpJX4OPn0p3ALZHBm5/5zZZ5JXJ9eG1TBQ2tHev+9sXX&#10;viLgrUoztE1yLpQtWxvlRAABBHwU4ODhIyazQgABBBCILBAKWGZoik3/8Oo7X1ez7i+o3x425hXw&#10;RJ5RbH9xAujYvsXUyRRIZDDtLoed9xTXNbZs+Nnb71sT7xuVCrRturdB9/cYRgABBBBA4BoBAulr&#10;OBhAAAEEEEiEQChQsaB57c/ffv/h/ccbblL/dCV3AOMejic7yQzQ4skn301cM2+v7cnOfWa9tv/Q&#10;Fr1y7VH1L1eyVhF0CCCAAAIIRC1AIB01FRMigAACCMQhMFXfXXDgROOdr+47dJv6Zym5j0FeQc9E&#10;Fkkt9ETUUv+dRK03r+3Ktse5P39r9516kvcfqN8ePmbj6BBAAAEEEIhKwH0SE9WXmAgBBBBAAIFo&#10;BRSg2AOdZrd1d299avs7D6gOukLDiQpaqIWOdsUEd7pErEOvYFqvxRqq+vsXX7+/t3/oLnGUalvl&#10;vCi42wU5QwABBAIlwAEjUKuDzCCAAAKZJRBq0l2sUm38u+ffeLC3f3Cl+u390eGdBTlegU74NOP1&#10;J6o2c7zl8vfECCRifbq3MRsuaLvUvfqp7e/a/dI3K00PbbOJKRVzRQABBBDIGAEC6YxZlRQEAQQQ&#10;CJZAKCDJV65W/Mvb7z3Q2Npxi/rd90W7g5tYC5GIgCvWPDB94gT8rp12b282XHzgRH3Nq/sPWTDN&#10;/dKJW5fMGQEEEMgoAQLpjFqdFAYBBBAIlIA16a7QE5Lv2r7/8J3qL1fy8729fgdZgcIjM0kTGL31&#10;4Ln3DmxuON/xgJY6RxeB/NxOk1YQFoQAAgggkDwBAunkWbMkBBBAIGsEFIjY8WWG3he9+W9ffP0+&#10;9Vcq+XlfNEF01mxNk/xe11YL7a6ZnqbbDhb9w6s77tDfRltO0MQ7ezYwSooAAghMRIBAeiJqfAcB&#10;BBBAIKJAWJPudf/wytt39w4MrtXE1sTbHby4hyPO0/UHvwMr1+wZzBKB8O3P+gsaWjtueH7PgUfU&#10;v0rJfS9/lrBQTAQQQACBaAQIpKNRYhoEEEAAgVgErOZ5wb4T9XfsP9m4Sf0zlNzHm/AgJpZ5E0TH&#10;opU50yZqvYdvh7aNznxuz4FbG9o67H7pCpp4Z84GREkQQAABvwXcJzZ+z5/5IYAAAghkkUCoNrpE&#10;Tbpv/Yfto81k7VVX3G+aRdtAAotqwXSiAmon27atVvzjKztu0+eXlHiKtyPDJwIIIIDANQIE0tdw&#10;MIAAAgggEKeANeFe/vye/dt0z6k1j/WzSXecWePrGSLgdzAdXitt/Xn1rR0rt+8/9KD6lyj5eW+/&#10;ZkeHAAIIIJAJAgTSmbAWKQMCCCAQAIFQM9iy2jPntm4/eMhq8/xs0m0l9DuACoAaWQiIQHgwbedG&#10;JbpXuqa9u/tu9c8ItbQISFbJBgIIIIBAEAQIpIOwFsgDAgggkOYCoUCjQMW44edv7tmUMzJpofqn&#10;+VgsgmgfMTNgVoneHqb2DgzM/9mbv98mK94tnQEbDEVAAAEE/BYgkPZblPkhgAAC2Slg95bO33no&#10;xJaG9gs3qr9IKbyWz1TcwzYumi7RQVM0eWCazBcI3z7Vn1Nw4ET96tqmc1YrPYta6czfACghAggg&#10;EIsAgXQsWkyLAAIIIHCdQCjAKNYDxm75l7d3b8kZGZmjifx6wBhB9HXijAgJJHrbsG147r+89d5W&#10;ffI6LDY7BBBAAIFrBAikr+FgAAEEEEBgAgK5+s7SVw98skXB9Ar1e71/N7y2bwKL4CsIeAr4HUyH&#10;b6fWn9/Y1rFq55HjD6l/ji4acd7kuRoYiQACCGSfAAeE7FvnlBgBBBDwTSAUWMzqGxjY9Or+Qzep&#10;8bbXA8Ymujy/g6SJ5oPvBVsgkdvJFM289Lnd+28VwReU7Cn0dAgggAACCEwikGYjQAABBBCIR8Bq&#10;o5f87O0PNvYODFaq34bdXXgtn/tvkYYTGRxFWibjETAB9/aa137x8nJqpdk4EEAAAQTCBQikwzXo&#10;RwABBBCIWiBUGz2zvavn5p2H6qy2brqSOwhxD0czf4LoaJSYJlzA720mfLudbC0tfvbmext6Bwft&#10;QXrUSofL048AAghkqQCBdJaueIqNAAII+CBgr7eqev69/esVP/v1uiu/AyIfisks0kTA720nPJie&#10;1jcwuHjnJ8fsXuly7pVOky2CbCKAAAIJFCCQTiAus0YAAQQyVUCBhAUZ0zu6Ltfs+OTYOutXCg88&#10;MrXolCvYAn4H005p7XypZPuBwzfoc7WS1wP1nGn5RAABBBDIAgEC6SxYyRQRAQQQSIDAVM1zvoLo&#10;L0wambRA/Tbs7gis3SIMp7PA1PZL3ZU7Dx+/T4WYHbqYlM7lIe8IIIAAAnEIEEjHgcdXEUAAgWwU&#10;CAUQhT39g1/cfuDQWtVDl8iB40k2bgzZVWbbxmc+t2f/Rn0uU6JWOrvWP6VFAAEErhHgxOcaDgYQ&#10;QAABBKIQmKJpyncdOlqjJ3UvVr/Xk7qjmM11kySqWe51C2JERgskcjvKbb90uXr/yYa7JTiDWumM&#10;3o4oHAIIIDCmAIH0mDz8EQEEEEAgXCAUONhTi9dsP3hkjT7tvdFeTbi9xoXPin4EEingVzDt3o7t&#10;vGn2q/sObdZnlZLXLQ2JLBfzRgABBBAIiACBdEBWBNlAAAEE0kTAAosZ+07Ub9D9okvVb81b3cGG&#10;ezhNikY2EYhKILe2saWqravnS5p6OrXSUZkxEQIIIJBxAgTSGbdKKRACCCCQUAF75dWiXYeO25OL&#10;S5WsmXd4N9Eg2q8axPC80J/dAn5tU+5t2t4rXf7a/o/vEK/9Btx/z251So8AAghkiQCBdJasaIqJ&#10;AAIIxCvgPGRMNdE3HDjRYLXR1sSbICJeWL6fDgLh27n15+84dHyxPu134NczAtLBgTwigAACCIQE&#10;CKTZFBBAAAEEohWwY8asnYdPrFNV33z1W+20H51fNYd+5IV5ZJaAn9tWeDA9WQ/aK9956MRt4iqm&#10;eXdmbTSUBgEEEIhGgEA6GiWmQQABBBAwAat5W7zj8HGrhStWCg8sNHjdsI2jQyATBWzb17MCTt+s&#10;T2vezflUJq5lyoQAAgiMIcCOfwwc/oQAAggg8KmA06y7/nznF9ovdVVprAXV7kB6Ilx+1hhOZPl8&#10;J/MFErGN2bafe/BEw4KO7u5V6ued0pm/HVFCBBBA4BoBAulrOBhAAAEEEIggYMeLsl2Hj9krr+Yq&#10;uR8yFuFrjEYgYwUmK0Iv33e88S6VsITm3Rm7nikYAggg4ClAIO3JwkgEEEAAAZeA1bit2Hn42GJ9&#10;Fim5jx9+1E67FskgAr4JJKpWevquQ8fWK5dlSu7fhG+ZZ0YIIIAAAsETYKcfvHVCjhBAAIFACYRq&#10;2qbXNrV8sXdgqFKZ8+shY4EqJ5nJeAE/gmn3BaOp9a0dc9suXaZ5d8ZvPhQQAQQQuFaAQPpaD4YQ&#10;QAABBK4XsGbcZQdO1K/ImTTi9e7o678R3Rg/ApvolsRUCCRGIEeR9eyDJ+rv0Oxn0Lw7McjMFQEE&#10;EAiiAIF0ENcKeUIAAQSCJWAPFluy70TjIkW+Bep318q5h4OVe3KDQOIEcvSbKDrSdNaad5crcV6V&#10;OGvmjAACCARKgB1+oFYHmUEAAQSCJRCqYSvquNS9tv1Sd4VyNzVYOSQ3CMQk4EcrCPeFo6n7TzTO&#10;US6WKNlFJzoEEEAAgSwQIJDOgpVMERFAAIE4BOw4UbLvRL29O3q2kvu44Q4q4lgUX0UgLQXsN6Df&#10;SMNN+iyieXdarkMyjQACCMQs4D4hinkGfAEBBBBAIKMFrAZ6Tu2Zc/P16dWse6KF96NmcKLL5nsI&#10;xCsQfgHJ+ovqmlpu1GdxvDPm+wgggAAC6SFAIJ0e64lcIoAAAkkXCNWsjd4ffeBEg93/aU/rDg8g&#10;kp4nFoiADwKJuIiTq0B6ofI2U4lzKx9WErNAAAEEgi7Azj7oa4j8IYAAAqkVyD/SeHb5yPDoe3Lt&#10;6d10CCDwqUD4RaXJDa0dxb0DAxZMc580WwgCCCCQBQIE0lmwkikiAgggMEGBT5usNqumLWdSiebh&#10;PmaEBxITXARfQyBjBKbXNp6z5t2F3CedMeuUgiCAAAIRBdwnRREn5A8IIIAAAlknYMeIGY3nO8r0&#10;medT6a1ZbSKa1vqUPWaTJQJ+b4N2UamwtuncBn1OzxJDiokAAghktQCBdFavfgqPAAIIjClgTbnL&#10;jzSdn6FP7o8ek4o/IjApt6GtrUoOXq034EEAAQQQyDABAukMW6EUBwEEEPBRYFpHV8/8voEBAgMf&#10;UZlVxgpMqWs8ZxedSpV433rGrmYKhgACCHwqwI6eLQEBBKIS8Ljnz7k/1j6d5MzL+ZszbJ9Ok17n&#10;0xk3Ok1OTo7fTS1H58t/cQlMa2htt4cnEUjHxciXAypg+xyvfdXEs5szqaC+rXNxdfnsA9pnDrJf&#10;mzgl30QAAQSCLkAgHfQ1RP4QSLJAKGB2AmNr2mv7CXsKrX1asia+Tr+Nt2TjbFpr5WKflsK7YQ0M&#10;KQ2GPq0/fHjQTjpD467q05J9ZxInoqaQ/C60HeQ2tHbO1dKLlPwNOJJfJJaIQKIF7DdS0NTauU6B&#10;9Cvq7070Apk/AggggEDqBOxkmA4BBLJQIBQoWcnt5M8CYNsf2AOlCkPJHpgzs6+9vuLKQP+CSy1H&#10;5qhOeXZvW8Psq4M900dyJhV1Ndfq6bSTcvXlqRqerL9btfJkzdAr6LqqkVcLy6qGpuQVWtDcU7xg&#10;zcWckZy2ovJFLZNzC5tmLFjTrPEdSpeULiv1Kp99+rSgm+BaCEnu8lQjPUvLzFdyr1P3cJKzxuIQ&#10;CKRAfsel7lXKmXPxiZY2gVxNZAoBBBCIX4BAOn5D5oBA2giEgmen1tgJmq3Z7oyrA71zu8/WLulp&#10;b1jV09pQ3dNRXzbQ3W5/s8DapnVqop0aZwukpui/T9tkf3q6mDNWdKVJRjR/fW20mfdVBeJO7bMF&#10;1gNKvdNyi3oKyqo6ixetbiooKj+hIPtEQVn1Gf3NAuyLSj0qh01rwTW11kJIUGfbiZqpXrALKhwr&#10;EoTMbNNewHZ54cHy1MNNzRWPTFpvgbT9hkb3UWlfSgqAAAIIIHCdACdH15EwAoHMEggLni0YtpM7&#10;q2Gc29/Vuvjy2bobLjXXru46U1sxcLmtRLXLRapOLtBZodOU24Jmd2zsHtYkUXfh3w1v/u2ciI4M&#10;DfaMDJ09cqXr7JGNmmu/Uu/UvMLukoo150sWrjpesnDNocLSquMa36LUqdStMtp0V5RGaAouBX86&#10;CwJKOi5d0jaT47Ud+LMU5oJAagVs3xO+X4o3N5Pbu3qKNRNL9huiQwABBBDIUAEC6QxdsRQruwVc&#10;wbPVKpcrVV+s37u+q7luQ8fJA9UD3a2zNc4Ca2u2a7XNk1Wd7Dzxy88TS8163M5ZnvNpgZsT+Jde&#10;Gegd7qzft0zJguseBdaXSuavaZm1pObI7OqNH07JLzym8RZYd6jsvfq02mqCaiHE0U1paG+foxjD&#10;aqQJCOKA5KvZJaCm3bbvsnevT9X+aIiLe9m1/iktAghkjwCBdPasa0qa4QJhwbPVJlvwY8Hzivaj&#10;O7/UeXLfTd0thxcO9ffN1DgLnm0aJzhygleNClzn5M0Caye4LlZgPafz9L7FF07v23By0lOP6L7r&#10;9jmrth2btXjj+3klZQc0bYNSp0zs/uornMhKIfZuWk/v0EI1Wi1WfZ3Z0yGAwPgCdjEyr7Gto7Ky&#10;vNQuUto+iA4BBBBAIAMFCKQzcKVSpOwSULBoAbH9li1AVg3ipOVdZ47c1HZ0580KNBcr6LSaEfub&#10;1TpbYOoEp+r1rYtlnk4z7oku3JY1GlhrRnZBoKS3vWFu/a6fLavf9c+bZy/eeHbWkpsOza6u2a2a&#10;6oP6+xkZ2cPLrGaI+xUFEWU37diZlnnaWuyiTCzrN8rZMxkCGSuQe7l/sFqlcx7SF+8+L2OhKBgC&#10;CCCQzgIE0um89sh7VguEAmhrQmj3PFcOD/TWtNbt2HL2o+3rBrvbLKC2e/Qs0LQgyM9AKN55ub8f&#10;z0mmMy/blynlFHSe3l+utKIhr/B21VAfW3TzYztyi8t36e8nZWYPLLN3uxJQCyJSJydztSexz9Cn&#10;bWOOc6SvMB6BbBaw30f4fmxaU2t7xZpFFfbboUMAAQQQyFABAukMXbEUK3MFQgG01XSUKq1Qbext&#10;LR9t39JWt2Ophi2oLlCyWupYg59Yp9cifOmiWW74SepYC7Vyj9bQqyZ+ukzmttbu+MKMhasfrvji&#10;A7tnLa7Zrr/XEVCPRfjZ36bUt7ZbbbS1ZPCri3Y9+rU85oNAKgSm9A4M2f7ZLmTSIYAAAghkqACB&#10;dIauWIqVeQJhAbTd+7z60pm6u5r3/XqzXiG1RMP2QLHw+57HA4gmeB1vHsn8u1d+xwrKbHpLBXqA&#10;Wr6MZistyyspv23BTY/t0P3U4QH1ADXUnqtyal/fkF2UseOEl7/nlxiJAAKTpvQMDDqtOezCHi1g&#10;2CgQQACBDBQgkM7AlUqRMksgFEA7T4Fde6n5yN3N+57brFdWhQfQ0QY60U6XDohOWcYKqK0cNp1d&#10;ZCgd6GorOfXmU9XNe5/btuCmr+6cs2rraxpvNdRt+uwnoJbCp52ZTVPdvlo+jOh+dIfa+fP1Iz77&#10;Cz0IIJDT0NphrYa4CMW2gAACCGSwAIF0Bq9cipbeAgruLHqx36g1116lGtV7m/c+e4fe+2xNuO3p&#10;287Dw9Q7bnddJDTuN9JngvCyjRVU23RhAfWPFzf//tnbF97y2J7yVdte0d8Oy/y8Pq2Geqz5pI/M&#10;xHNqVnl1TS0KBkbfIT3xOfFNBIIvYL/38P1IvDnOUTW07bvtoYh0CCCAAAIZKkAgnaErlmKlt4AC&#10;OjsBK1SqHuhqv+vM3mfv1/2+N2jY3v1sweB4J33j/V2zyMjOKfdYgbBNY4azBy63lZx886mqcx9t&#10;31S15dvvlixY/bzGH5G/PeX7ahYH1GaULwc5qXH8+NubJqFDAAFHQDsg24dbs246BBBAAIEMFSCQ&#10;ztAVS7HSU0CBiwUt1ox77tXBvptaPnrlkXMfvXKLHpxVoXHWVHC8EzP7Pt21gV+koNqsrFZ/Vk97&#10;w/QjL/yXRXrK94bqLU88q3up39L4Bq2P3ixt7m3bme6PzrELDuNtc5qEDgEEwgVqm85ZIG2JfXI4&#10;DP0IIIBABgkQSGfQyqQo6S2goM1OuqzJ9prus7UPnXjzqTt1T+8yDdtrrOxv43WcsHkLhbt4BdX2&#10;dwsYS/Xe7ZsvtxyumveFBzfpoWTPaNw+rZd2fdors7y+qz9lZGfBs1pE5OgYkU3Fzsh1SaGSL6B9&#10;yoj9hizl2AXSLNt/JF+cJSKAAAIpECCQTgE6i0QgXMBOsjRstdALrvb3bDv51tOPdZ7eu17nX87r&#10;U8IDwfCvOv3j/d2Zjs9Pa4ciRYbmmD/U37ew6YNnH+g8tW/F0ru+/0JhWdVvNf6E1tPlLKqdzjnS&#10;dNZuLYjlPny2LwQQuFaAffO1HgwhgAACGSVAIJ1Rq5PCpJuAgjOrabZXV62+cHr/o6feeOqeocGe&#10;xYr3ijRurCa1nKBNfGU7dpECalsnxWruvfbjX/5wzoKbv7Zu0U2P/ovG7dX6strpK1lQu5SjCjXV&#10;0o9un47XxMX5JgLZJjAy2qSb3062rXfKiwACWSVAIJ1Vq5vCBkUgVAttv785uhd6W/3Of/5GW927&#10;GxVAl2nceLWAnJz5syIdR6+A2v5mzb0rmj/49X0XT31QueKBP3tG907b67Ls3ulMf1VWzuTJ9qAx&#10;z1sKHDf9mQ4BBDwFcgikPV0YiQACCGSQAIF0Bq1MipIeAgrCrKZZD3KatKS3reHLJ9966iuq/Vyh&#10;IHq6xgW5Ftor4BwPPR2CrvA8usto60O10403fvKrH5ZVb/7OyrLVW5/VuI+0Hi+qZvrKeABp+vec&#10;kWEelJSm645sI4AAAggggEASBAikk4DMIhBwBEJBtDXl/mJr3Y5vNe762V16Ivd8Dds90uEBnfMV&#10;53OsvznT+PnpDignOu+x5pPsMk20DJbPPK2nqhNv/firl84eWVy9+YlfTMkvelfrs0V/G8rEpt6q&#10;UBvrok48lmNtExOdL99DAAEEEEAAAQSSKkAgnVRuFpbNAgq67N7bWUrbTr351HcVSN8cGrbf4VhB&#10;5Vh/01fj7lIV2Iy33ESX2wvOWaZX3mw9lep93pt72xvKVzz4g7l5xXN+o3H1WrfW1NvrO17LYBwC&#10;CCCAAAIIIIBAmgskosYhzUnIPgL+CijIstef2P2meip371f0AKs/UxC9TcNj3Q9tAZ2T/M3Qp+8z&#10;sqDPSX7P36/5Oflzf/o1/7HmE8ne9plF9iCyT375F3/c29b4bQ3foFSsdZxR+9ORSWrcTYcAAggg&#10;gAACCCDgKZBRJ36eJWQkAikUsCBai89XWtHbXv9HB3/+p3+q2ky92mr03dCRfn/2HT+7VASifubf&#10;Pa9klsdrXdg4a+q9+ONf/fkTqqH+Ew1vUSrV+s6UVj568e2I3f9t1u7Oa5x7GoYRQMD794MLAggg&#10;gECGCGTKSV+GrA6KkUkCYUH02q7m2ieOvfI3f6Dga4HKONZTub0Ct3hYsiHoccrot53jbvN1luGM&#10;s09bjxUn33zq/oGuthkLb/6qPSzO7ptuVzPvqzZBGndWHd2jRhGDKrpX2dO4aGQdgaQIWIsO2w/o&#10;ohS3fSRFnIUggAACSRYgkE4yOIvLDoGwIHpN29F3v3/yjafvV8nnKkX6zfkdBGZj8GNl9tvR2WAj&#10;BdN233vpmb3PbR3obs9betf37eTZgunONA+mr65ZNL9bMYACac+LCI4LnwggcL2A9kU5ti+wlI37&#10;4utFGIMAAghkoECkk/oMLCpFQiA5AgqirMm2vd5qXWvdzj9WEP1QTs6kcg1b0OXV+RX8ccL26Umr&#10;X57udeXM1+1s63uGmnjfos+rCqZtup2hmul0fT2WBQB6gNrIlU/vTtCQf10kR/+WwJwQSLFAzqQR&#10;q41O95YpKVa8fvGhi9T2B2c/Yp/hKfxvzr7aPt3JpptEa4FRBv5DAIEJChBITxCOryHgJRAKoq2J&#10;743tR3f++1Nv/vheBdGlGk5kEO2cLHhlKRvHOR7OiZbfBjZfZxnOvC2YLlEwvUmfUxVM28Pl3tH2&#10;0KoTtSFnojT6tPL1jwzrPdmKCNIo32QVgSAIjKxaNN9ac6TrhbQgGOqmktFnjFhebP9qx1A7Z7V9&#10;qyV7ZWR4vw3b321aJ9mFDNv/OmlA/U6ycQNahq0n56LH6L6O4FoidAggEJUAgXRUTEyEwPgCoYN+&#10;oab8Ynvtu9878dbT96rfgmg7qHt1fgR6BDlesp+Oc2z8cHYvZaxg2l5rNqJg2r7ztrYLC6bT7YTa&#10;7PoVRNvJpuNo5aFDAIHxBfSbGQ3QIj2wb/w5ZOEUoWOoldyOmfYMCntQZ5HSDCV7dWTZwOX2ioHu&#10;jgWD3e3z1D8rZzinaOBym1Knph192KN91/bPloa19xrKKy4byi8u61dcfjm3pPRifnFpx+TcwrbC&#10;0kVNmqZF6YJSl5JuZ5nUq3w4F0FGWxQQWEuFDgEEPAUIpD1ZGIlAbAKhEwBrzr2mrXbHd0++9fQ9&#10;6ieIjo0xUVM7gaDfAfV4wfQkBdN2Iv22to8OnYylUzNPMxtcXVkxUNvYYvm2Yb/9NEs6BDJSQG+P&#10;04Wo0MPGMrKEPhUqdOy0fYudj1rgXKxkQXPF5XPHlve2Nazp6WxarmdQzO0+e0ytvUZsGqt9nqad&#10;0hR90WqqneBZvZ8F0dZv+62R7pajo5/qt1tWbH82WkOtkf1FpYt68orLLyqoPl88f8XR4opVdfp7&#10;o1KbUqdSt/JotdijF0UIqiVBhwACnwkQSH9GQQ8CExMInQhYEL1aTXu/ffKtH9+nY3kig2g7KaCL&#10;XcBx8zMgtHk583VyZCd1ds/0zXpe7+DSu5+0E7cdaRZMW5mG9LgkJxhwyuZ82t/9dHTmyycCqRDw&#10;e1serpxbajWctOjwWJthwbPVOlsrLgucF/S2n1nVde7I+ov1H63uPls3T+NKQn8fDZzVb+vps3UV&#10;6vlsWH+Lpvtsf21f7O1oGla6eqH+wJVJ+ydt0+68p3j+qq6SipVnZy3e8HHB7EUHNdlxpfNKF5X3&#10;Pn1eIaCWAh0CCER8gjA0CCAQhUBYEL1CDxb71qk3n/oDHefn6KuJuCf6sxOAKLLGJJEFwh1jPQnz&#10;mqvNI3yeNs2nwfTRdzdNmjxyZemdozXTu7S92NO8rVYkHbqh/IJpl5VRJxjwwyq83F5u4X+nH4F0&#10;FbgyPTfvojJvvx26kEDoeGnHRmuuPVtpUV/HmS+2Hd15y8WGD1cNdLfpoZw5FjxbrbMF2c4+x/nU&#10;qLg797wsP5bsfmtdEM+Z1X326LDS0ub9L9VMyS18dNbi9c0zq9d/NKtq/fua5rBSi8pizcCtCfgw&#10;QbUU6BDIUgFqpLN0xVPs+AVCJwV28K3sbW/88qm3fqwgelKFUqTflfsAHksm3IFaLN9l2tQIWDA9&#10;s61256b84vJLC256zE689toJWJqceA1Vl5d2HjjeaDUwdAggEFnAvX++Wpg/rV2TE0gLIXSstMDY&#10;mm0v7O9uq+k8/t7m9qO716nJth0z7R5oBc85FtDacTKeY6W+PuHOWa4TXOddHeydqXwusLzqvur7&#10;ylduPjZv3T17cotL92spJ5TaVD7bR15Nk/36hHH4IgIIXC8Q6YT/+ikZgwACbgE72M7ta2u878iL&#10;/+fXVCdZqWE7WfDqnAO019/GG+c+SRtvev4evYDZxrNunCXZPLzWk7aRkdKmD569Y1pxWeecVdvs&#10;oTZHdOI1EOSTLsubuisFebmtKlivCma16HZhgA4BBMYXGKosL7WHWNm9tV77hfHnkAFTaB9i+0U7&#10;JlqgXN3VcnRz68ev33Gh4cO1YinTOKt5tvNQm85S0DonX9a0PHd4sLfk/CevL1CqKZ6/8lzZ8s0f&#10;lK3c/Kb+9rGS1VL36pOAWgh0CGSLAIF0tqxpyumrgA6YFkTPvjrYs+XEW//vN68M9C7VMEG0r8pJ&#10;m5lzohvviZx935lXeOZtP1tx6o0f31dUXtleVFptzaXrtQ0NBTmYVh6HqueUtqhAlt90aY6urNIh&#10;kFIB2wcMFRTktdpnSnOSooW7Auglbcd239VxfPft3c11KxUv2/NDLDC1C3Ox7nNjnT4aAa99ttf3&#10;bNl23Ld7ugvU9Lvs8tmj1WcPvLRlwcav/L50+abXNP6AkgXUVkNNk28h0CGQ6QIE0pm+himf7wI6&#10;SNoJgDVRu+no7/7miZ72xtXqtyvrXgd5r3GadNwu2oP7uDNigqgFzHyi68tZiH3fa91Nm5STs/jI&#10;8//1KzXf/vvuyXmFv9F0Z5WCfKJ9pWBa7jlVTuuptWlzX7ezHvhEIJUCQ1Xls7MukA4F0BZs2sPD&#10;lna3HLu9Yc+/3tXX0WTHSN0TnWO3QsXasiXefbIWOWbnnr/X/ts9A/vOVE04Q03Tp59++yfzm/e9&#10;uHH+xi/vVi316/rbR0rnLaDWxVIuQrr1GEYggwQIpDNoZVKUxAuEThT0QJJJaxp2/eyxrua6GvXr&#10;lRxxB2DhmY/mQB4+Pf3+CZi9+8Qq1rnb993r0MblDw/0rjr84n95+IbH/9Jeq/KWtqd2nWjZU72D&#10;2F2tmlfWPjI8uXtSzojl0Q+bIJaTPCHgp8BIWUmx1UjabzzorU58K7f2ZRYg27FxcU970/1N7//r&#10;fXpd1SoNWw10EANoZcuz89p/e06okTatE1AXnX77p/Nb9r64sfrOP367eN5Ka/J9yPbx+sya7UBl&#10;pUMgqwQIpLNqdVPYeARCQbSdEFR3nt77QMtH2+9Qv115j3SF3Q6ysXbuACzW7zN9/AJ+BIxeJ2OT&#10;NePinraG9boI01a15dv2ntIPtF0F9eFjVpPSXTVvdnfD+Q6vmvNEOcW/BpkDAqkTGC4vmX5Ji8+K&#10;WyJCx0U7lyy/OtC78cyBl77Z+snrt2p4rpLThFu9Y3YTOVaOOcM4/xien2iOyTa93do1u/9yR3Hd&#10;S3+9aFb1hpsWfekbv8srLntD40/JqSfAF03j5OLrCGSvAIF09q57Sh67gDVZmzvQ1XbHqTef/rL6&#10;5yt5/YbCD8LRLCWaA3U082Ea/wScdRLrugzPgX3XmY8z3i66zDr70fbNJQtWn5u1eKMF00d1khXE&#10;h49Z3vvLios6FUjb+6RLlOLx0NfpEMg4AfdvfGhVZYXdttGjlNHNerXfsv2ZvcpqeWf9wa/Uv/vT&#10;BxVML9OwtdKy4+VYXbrsS9z5dK/v8DLatHaxvVzvpS7pOltXuaDmy2vm3nCP3cpjb2yw/X0Q9/XK&#10;Fh0CCExEIFJN2kTmxXcQyFiB0AmDBRI1x7b/7aN6uNgS9Ud6uFgsDmMdlGOZD9MmRiAR62eqzrYq&#10;Tr751F0DXe13KttWczPeSWdiSjf+XAf1CqwWxc9Wu5YIi/FzwBQIpJfAQPnMYnstkj3BOSN/Mzoe&#10;2mP97fg37+pg373HX/sf/8fJ1/7HHymIvkHj7Dg51v7Mgk13cKpRadM5+R+rDHZuXaBXZ1U1vvfM&#10;l+t++9d/Nni57TsaZz4zZOd1AT5tAMgoAgh8LkAg/bkFfQh4CthJg/5gTdSWNu997h41zV2rfrsX&#10;zOtA6jVOk9JlqYDX9jC6PdmT3k++/eN75WLNIGdqOwvU/jj0RPHByrlljYoHrKlqUO/lztJNi2IH&#10;UMAC5/7K0tI6fVognXFd6HhoD9dc0d1S992PfvG//8eL9Qfv0rC9D9pqY732eRo9Oj7S3+zv6diN&#10;Vx67oDCru/no+kPP/ufvdhzf8z9r+HaluXLMDVlqkA4BBNJVIFAnbumKSL4zXsAOhnP0vuhNTR88&#10;d7v6x7ovOhaMjKytiAUgTaaNdz15nWzZuOldZ+pu1MWZ+9RvF2cKA3hiNVRZVtqsejULpDO6marK&#10;R4dA/AIjk/qq5s6u14wyrglvaP9kTblvPrvv5f+t7uUffU+10Os0bE25xzqf9NoH6isZ0VnZxiqf&#10;/S1fTpWn3v7Jw6ff+emfDA/0fU3jlivZPn8sN01ChwACQRageUmQ1w55S7lA6CA32qT7xFs//gPV&#10;zC1SpiL9bsY6mKa8LGQgLgEnmJ7oOna+58zHMqMTqJHZTXuf3TJrSU1zYWmVvS7npNKg/TEg3dWy&#10;mdM7igpyu3r6B68oT5Z/pyyWRfewjaNDIFsFhnV/dLcK36lkv5eM6XQstAvKMxQQfun0uz/5Xy/U&#10;f3iTDSvZeK8ufD/h9fdMG+eUN3wf75TR/mZN4Uvbj+2+Ra8Dm7v03j9ZpAeRvahxH8vWHjjJhUpH&#10;i08E0kiAK2FptLLIanIFdHCzg5816V6umuh7e9ob7Mq7V5Num845iKo3qs7rYBvVF5kopQJ+r7ep&#10;CkXn1+/82e0q1ZeUgtbE207uulYtqOjQpz1wjA4BBCILDFbNLbUHjXUpZUxgpGOhXTye29/d9kjd&#10;b/76hwqiN2t4ppJXED2R46FmlTHdWOW3c+6ino7G5Yee/U+P9XY2flvD9grNEhlzPp4xmwAFySYB&#10;frjZtLYpa6wCo026B7rbN6v57TZ9mSbdsQpm5vR+BtN20pXf1Vy74tzH220bW6FkF2+C0llZe9Ys&#10;qqjXtaKL6k9EcGAGdAiku4D9VvpWLaw4qE8LpP3cT6TMJhREL+zraPzakWf/83/o7Wi6UZmx5t1e&#10;54/8lj9fU5EsbHzu8GDvgrqXfnRv+7Fd39TweqVigunP8ehDIF0EvHaE6ZJ38olAwgR0QLODnZ0s&#10;fPHUmz/WPawjC9Xv1aQ70sEyUt4y4uQqUuGyaPxE16PX9mL74RnNv3/upuHBnk3qn63tz6umJ+m8&#10;oQeO9a2srKjVb6BNGcio5qpJB2WBQRTw+k1Gm89r9gMjOTndaysrDujL9s7ga/4W7QyDNJ0TRCt4&#10;/lbtyz/6X/QU6lXKnz1ozG1mw+5xQSpKqvISycTGT5PnvNPv/NM97cf2EEynag2xXATiFCCQjhOQ&#10;r2esgN3PVNlat2PbpeZaa9JdqBTpoJixCBRsTIGJnih7bUfThgZ7Fpze+fNbtcTRWwhCF3PGzECS&#10;/jhYNae0viAv1wLpIaWJljtJ2WUxCKREYLi6fHZXQW5uo5YepOccxIxh+x4lewJ3ZU/HmcfrXv7r&#10;7yroW6Jhr6dye+3PYl5mnF+wfVI0Kc7FTOjrY/mYZ8Wpd35yn+6d/kP1b1CaLnvOzSdEzZcQSL4A&#10;P9bkm7PEgAuEDmIzr/b31DR/+sqChwQAAEAASURBVJTuUmXZ67cy1gHSq5QEIF4q2TnOve3YcGFb&#10;3Y4vqJn3FvXPUQpErbTyYa+96lizsOKcPvuU3Nuxe1iT0CGQ8QLu7X5w1aKKMyq1PU8gEbdAJBPU&#10;LiRX9XaeeeLoy3/17xVEV2vYxrk7937M/Xc/h807Uop2Oe7vR/u9eKczp0hWufqDgumfqmZ617/T&#10;dF9QCuIbHOI14PsIZKSAV3CQkQWlUAhEI2BX4jWd3aNa3fLJq18a6G6rUr/XCUQ0swufxg7gdJkn&#10;EM96dZ9Yjd6Tf2bvr+3hMzcoFYS2x1SrWRkvr6msOKHPRAUJbotUl5nlZ4eAX9vdp7+RRfM/EJu9&#10;Ki6e/UJK5bXPsePdwp72M4/UvfR/fUtBdJWG/bitKZ5yJcozUfONtazTtCFWqJn33R3Hdj+uL482&#10;oQ/I/j/WsjA9AlklQCCdVaubwkYhYL+JmcMDvevPf7j9FvUXK3mdbHmNizT7oBysI+WP8cEQsG2q&#10;oKu5btWF+v227c1V8jqBTWpuQ/d69q5fvuSwFtyiZM273R3buFuE4WwSsO3/woZllXv1mbb3Rytw&#10;s4t55X0dZx48+tu/+s7Vwb5qDXtdSI7l+KdZTLgz10TvW5KxDAdgLDfb189XzfS9F+oPflX9S5Ss&#10;6TcdAggEWIBAOsArh6wlVyB09dcepLKiad9zW3TPqr0zOpUnEckFYGkTFfDzRM/2yeWnd/zcaqW/&#10;qBSUJn5D5SWFDeUl08/qTNBeg+VnmTW70W6sk0xnGj4R8Esgnu3Nvf0P1iyralbGGpS8LjT5leeE&#10;zScURM9S8Hxb7ct/9V29L3qZFpaK458T2LqNE1b20IyTtdxI252NN+/K0+/89AG9IuvL6l+g9eK1&#10;DkJZ5gMBBFItQCCd6jXA8oMkYL+H2QNd7etbPnxl9KEfGo500Is238k+GYg2X0znr8BE17N7+7Lh&#10;/MHu1lV60J29V3qeUhDulR69T3rDsuqTKugF5cmG6RBA4NOLSt01y6v3CaNdKe3uj1awZse+EjXj&#10;3lz38l89qU9rWpzsB4s5gawWnfIu0Xmx/bx732+FtnF5VwZ7lx57+UcPDQ/13q3h0tBFDvs7HQII&#10;BEyAQDpgK4TspEZAB6rRA5iWvvTMB8/erE8LYLya1Xod/FKTaZYaNAG/Tr5GL+joQXf2vtZA3Csd&#10;at7dfdvaZfZqnwYleyqxlTe8cw+H/41+BIIk4Od+fFgz61xdOW+3Ctidbq+9Ch377K0UX2jc88wT&#10;ofdEF2jYbeQe9mt9+rXf9Cs/4fNJRd5yBF2gixlr6l78kdVKj95iFrrYEZ43+hFAIAACBNIBWAlk&#10;IRACdpIwY3igb13r0R321MzpSvGeOBBYBGLVpl0mbLvL14Pulrcd3bFR/WVKQdhXDy6aW3a8tKS4&#10;QfnpU0rE9h3vb07ZokMgoQLh2731D1bOKW0uKy4+qf6BhC45MTO3mucl5z957RG9gmmz+r2eC5Ko&#10;32W4ZWJK589cLZ+JyGsk18laWHFPZ2NN4/vPfE3LDsQFVX8omQsCmSUQhJOzzBKlNOkqYCcTi1s+&#10;fmWDjmyRaqNjKVsiDrqxLJ9p00fA62TK9s2z2uretXdKr1SyJ8mnurPm3O0bl1c5T++meXeq1wjL&#10;n4iA1+9tIvOx74zoX/fWtSusWbe9Zz2tmnWHmgzP6etsuqvxvV8+pPwn66JdogJTFSGhnZNvP4/v&#10;tj16bZN2S8/s8x+/vrmz/oA9fGypEg8fEwIdAkESIJAO0togLykRCDWZKrna37u25aNXrDltpNpo&#10;r4OdV579PMh6zZ9xwRaYyPp3b1s2nN91pm653it9k/pnprppX6jJas+2Ncs+UQGblCd7qJK7rO5h&#10;TRJz57aIeQZ8AYEECbi3bwucW7esW/aOPtOqWbf2J/Y7K1YT4ppTb//Eaj0XKiXydiazc5J6077z&#10;uyy2Ptz7Plsf8+rf+ac7B7s7HlT/3NDFj7THowAIZIoAgXSmrEnKEY+AHawqOk/vW3tloHe++r1O&#10;JuKZP99FYCICViNR1vLRdnvwzwKlIDy9dbBybtnJOTNGm3f3Kk/uwEKjfOncJ5S+zJSZZL2An9uV&#10;bfsDG5ZXNxTl5VkrjXRr1m2tXJad3f/Sw7ov2vYxXq1e/PJK1H5C2U55l8iymX+eLnZUn3r3p/eo&#10;3y6qFoUugqS84GQAAQSCcd8d6wGBlAmEDkj2oJXVZ/Y+b7XRdn8YF5hStkYyZsETOblyn7TacOGF&#10;0/uX9ne3BeUeudHm3fdtWHNceWtXSmTzbrdHxmwcFCQlAvFuT+7ftFXpXrhpWdX7Kk2nWmykTbPu&#10;UK1mWVfL0c0tn7x+m/JfouT2cQ9PZKWZmdttIvMJ+nf8LKPb3YYLu8/WrVEz7wfUv0jJLrLSIYBA&#10;AAQIGAKwEshCSgVGa/26zhxZPdDdulg58boqbxl0H9wiZdrPA2qkZTA+ewRUCz28sL1ulz0Ar1Qp&#10;pftsp3l3zfKqQ9rQG5Ufr6d3Z8/aoaTZLHClIC/v3JZ1y/cI4XK6QIQuHtvtSzc2vPOTR3Rgs1ZY&#10;7sAs2uNdpGLbcTDbjoV+ltftb/v9WWcOvFSjV2JtU7/d6uOeJtK6YDwCCCRQIKUnZQksF7NGYFyB&#10;0IHIAufq1qO71upzppLXwclr3LjzZ4KsF/DjxErbXk5Ja927y6S5RCnShZ5kYg+UlZScuEnvlNZC&#10;LYBwl9M9HE/e+O3Fo8d3HQG/tyPbxnu3rlt+TJ/1SleU0qWzW0QWtux/6fb+7o7V6s/3MePm4ufv&#10;38esJWVWfpbdvc1OG1YT7/rdz1gT7+VKPHgsKauUhSAwtgCB9Ng+/DWzBexAVTQ80Lusve4dC1Qs&#10;SHEfvDJbgNIFXcC2x7yBrrbqC6f3jT4ILwA1Edacu23rDSs+0meTkj10zN35eULpnjfDCCRbwL09&#10;X9UP8/x9G9e+pYx0Krn/nuz8RbU87TvsnG/61cG+G1oOjTbp9rp4PJFjoJU/LQyigopvokQ52Hop&#10;0ivKbrh87ti96i8Lrc/4csu3EUAgLgEC6bj4+HKaC4w269ZDxpYqfi5XWbweMhbLSUWiDqBpzpzV&#10;2Y91m/Da3qZo5JyOk/ut9miOkrsZZlKBnebdG5ZWHiwvmX5UeUvkQ8esbF4mSS0zC0trAb+3H/tN&#10;969aNO90eXHxQfX3hn4T6YBk+47Khj2/uO3qQG+1+q12ms5/gVj3+5Fy4N52bf3NO7PvRWvevU7J&#10;z9YEkfLAeAQQGEOAQHoMHP6UuQJhzboXt9XtsCeW2kPG3AetzAWgZOkkYPvpova6HUtUk7RC/UE4&#10;ebJa6Kb7atbavdLn1e/VtNWvk0nNnt+mIdClRMC9HQ+P5OR0PLqpZrdy06zkte2nJKNjLTR0zCvu&#10;7+pY13ls9yZN6/WAsbFmEelvbp9I02Xb+ES45OgkJV8PHlvZWX+Q12Fl2xZFeQMpQCAdyNVCppIg&#10;YEFzkZrMLrl05ki1+r2adccSWCfioJkEBhaRBIFYtw2v7S5Xj5ZZ1HFq3xeV3+JUN+kLPaH44ua1&#10;y39fkJd7WHlKdK20rSYvFxtPh0AkAb+3Gfst6xkB00+vXlTxrvovpVFttN1Tu6TlwAu36dOe/Bxv&#10;CyzNgubchjBGF+u+32tW7m3YaqVnN733zEZ92tscgnBh1SvfjEMgKwQIpLNiNVNID4HRg9GFU/sr&#10;Rybl2NOQbXiinR8Hy4kum+9lh8BknU3NunBqn93Lb7chxLO9+iU2OD0//9j9G9YdVN7OaaZeNXP8&#10;NvzSZj6xCrgDkFi/7zW9PSq586uba97TH+1he/bU+sB3oQtvJfYavfZje27Vj9Ke2h2vD7/t6NZ8&#10;IpxyB7vbqzuO77lTWZiV6gur0TEwFQKZKUAgnZnrlVKNIRBq4mb3hi24dLZ2sdpKFak/3pOKMZbI&#10;nxCIu+bGts/8zvq9VpO0XCkvtB2njDZUK33h3po17xfk5lErnbI1wYITKOAOggZLZxaf3rpm2Wta&#10;5oU0q42uPnfgN1u0I1mgvHtdiIvlGOh2SeAqYNYeArauZrbV7VqvT7u4yhO8PZAYhUAyBAikk6HM&#10;MoIoUHi1v7daDxqrUua8mnUHMc/kKb0FYjn59DqpnZYzkrOw8/Te0ebdovCaJtlCA6qVPr5xeeXH&#10;yk6bFm5P9HZ3sZTb/V2GEZiIQCJ+G8PKyIXHvrThgD5PKKVTbfR01UavbTu662b9GL1qo2Px4vcc&#10;+xYZr5l7/dhwblfL0aqus3W3q78k1RdWYyfhGwhkhgCBdGasR0oRm4BdjS9RbfQiHY0iNZN1H7gi&#10;LSHeA2Sk+TI+MwVi2V7c26Dtr2d0njqwRJ+zlYKw/7bydD6yeeMHI5NGjuiWyT4Nx1JGTU6HgK8C&#10;7t/NRGfu3o4Hy2aoNnrt8jc0Q6uNtsA6HTq7F3p+57E9G/Q5T8mrNjodypHueXRvT7GWx71d2/6/&#10;tOPYnlv0GamVQazLYHoEEIhRIAgnYjFmmckRiFvATiTKL57eZwcfuzrP7yBuUmaQJIG87jO19gos&#10;OyG22xNS2oWatvaXlxTVPbZpw4eqlW5VhhJ9r7T7hDKlBiw8IwXcQY+1tLjw2KYae92V3cbQnw6l&#10;DtVS2sOolureaGsG7FUbnQ5FIY/XC9gTvPM6ju2uUmsDa6VUSK309UiMQSDRAgQQiRZm/oESCB1o&#10;rCn3govNdXa/KU+8DNQaIjNjCFgAOXWgp62sv7t9sfpTfp90KK9WM9d+f81anuAdAuEjZQKJuMhi&#10;QXWoNnrZm+pvV3IH2ikr8DgLtnO8WRfqP1w10N1WqX6vi2+xmKVLucdhSdmf/fabohnO6ar/8DaV&#10;qEwplnWZMgQWjEAmCRBIZ9LapCzRCNiBpkCvvVow2N3q1Oq5Dz7u4WjmyzQIJENgik7hZ3efPWIP&#10;mAnEQ/KcWunCvLzaB2tu2KcfT7Ke4M3vNBlbHMsY1obWoRYXe0XxiVJfGj1kzALnqov1B2oUY81S&#10;P78ZIaS4iyeYdq8/Gy46d+iNNfpcomSVBHQIIJBEAQLpJGKzqEAI2DY/vau5dq4+7cSC+8UCsVrI&#10;RAQB94nT6Par5t12W0KJUlD24db0tfXuDat3z55R/KEyfVnD8Zww6utRdW6fqL7ERBkp4Ne2EL7d&#10;qn+kd9WiiiO6N/oVqdlForS4N9pp1n11qKeq/diuVcq310M1/TLLyA0qTQo1baC7vaK3s+lLym8x&#10;zbvTZK2RzYwRCMpJWMaAUpDAC1jgPKOvo9GaQRUocSIR+FWWcRkMP1GfSOHyLjXX2rvP433/+USW&#10;7fkdp1ZaT/Cu++qmmt+rgGc04ZDHxPGW3WOW/Ia9ULJsXKL240MjOTlNj2yqsQeMpVtttJ3fzbxw&#10;6sNqHeZsX2EPHYunS8RvN578pPN3/bS0bX9G+9HdNfq09cx5fTpvGeQ97QT4waXdKiPDExUIXam1&#10;QLr0YvMRe1o3716cKCbfS5WAnTRNVQ3E7KuDfQvVnxuUGggF01ZTd2Hr2mW/X7Vo/n71dyklq/Yu&#10;UYGUikAXcAE/1314gGPbbte2tcsPrlk0zwLpjtA2HnCOz7JnzboXXWw4uFafgbgN5LOc0WMC4dta&#10;LCLu7d2G87vPHq3Upz33xes++Fjmz7QIIBCDAIF0DFhMmhECdpAp62tvsBpp6/c6KGVEQSlExgpo&#10;vz0y63Jbw2KVMGgPy7N365769h03v69Hyp5Wv9e7did6AjneCnX/lsebnr+nv4Cf69y9XQ4W5eWe&#10;/MM7v2RNum1b9mphEUjB0MU1a8q96NLZoyv1Ge9+wm0TyHKnYab8cp3S29FQqgusPL07DTcCspze&#10;AgTS6b3+yH3sAtO6ztbO1jtvZ+irbP+x+/GN1AuoVUVOyeWzR6xGulDJz2AirtI5tdKVc8rev3fD&#10;ut3KmD3h2O6fTlYXGItkFTiLl+PnunYHNFdt29UDxj4oys39QMaXQ7cvpAu32UzvPlc3f3iw1y4a&#10;c6xLlzUXXT7d276Gc0pUK32jrffoZsFUCCDghwA7Vz8UmUe6CNjBJ2+gq71kUk6OBSDxbv/uk690&#10;cSCf6SXgcdI0ktfT3jBbxQhUIB1itZq7hsc2b3i3tKRY75ae1KPk/q3YsHucRvnSub18mSkzCZRA&#10;ItextsuR3pWVFYfvrVlntdEtCqKTeTHID2g7ts28fPb4fH0GcR/hRxmZx+cC9nvIv9Rw0Jp2U0nw&#10;uQt9CCRcIN5AIuEZZAEI+CgwerDp724r1im8NXVj+/cRl1klVUD3SbcWa4l272OgtuNQzd3lwtzc&#10;A99/YNs7+q01Ko+RmsUSTCd1s0n7hdk+3O8g2r0NalvNafz2Hbe+o2WNPmAsDdXswWLll84eqVTh&#10;7FkgXmZe49KwqGmfZff2N9ECTVEz/pn6sr3WM94Hy000D3wPgawTCNQJWNbpU+BkC9j2XqQmsfba&#10;IN63mGx9lhcuEM/Jk50AT+1pa7Ag2k6cArcfD9Xgtem1QbtqllfuUh47lJJdq0egIPQM6hKxPt2/&#10;Q9tG9c7omvcry0tfV3+7tuVkPTDPl1UVuj/anv9R3nX22EKh8fApX2QDNxP372HylcHekoHLHcuU&#10;U85vAre6yFCmCgTuBCxToSlXIARse58+1N9rgbRdsXUfiAKRSTKBQBQC2pZzigYvt9v9j0GtfRhQ&#10;3o5//8Hb3yzVu6XV79XEO4qixjUJv/G4+ALz5USsR3cQbcOXq+aWHnx00/oX1H9CyetheYFBGSMj&#10;ub3tjbOFNkvT2Jsq3F0iPN3LYDi5Anq+46SinvZGe2d4YVDe5pBcApaGQPIFCKSTb84SUydgJxTF&#10;urfUCaRTlxOWjEB8Ajk66y/sv9hqr3ELZCAdauLdVZCbu/f7922z2r3TSl6BiTugiU/m+m8TNFxv&#10;ku1jvLa5gcK8aaf+9Cv3vCYce31buj1gzFmntr0X9HU2WRAduFs/nEzyeY2A1/Z4zQTRDGgm+f2d&#10;TdWalvviowFjGgR8ECCQ9gGRWQRfIHR1dorevWtBtN1b6nWVPvgFIYcIfCowWWfLhf2XO0Zf4xbU&#10;2odQE+/W1ZUV7+gp3m8q6+eVrnisRF9OJD3m64wimHYk0u8zGevOmnS3PXHHpt3lJdNtO023d0aH&#10;r1U7r5uuVyGV6pMmvuEymd1vNdJ6K0mdHRN4b3hmr2tKFyABAukArQyyknCBKb2t9TN0sHEC6XhO&#10;0BJ94p9wDBaQcoF4tiHbdvMGu1vtHumg3wNpTbxPf/vOW1+vLi99T/2XlLzuO43HQ7Mct4vn9z7u&#10;zJkgIQKJWGfu7cy2xYsbllXu3bpu+W/V36DkdbEnIQVMwEztIvGs7pajc/VpDxqjy1wB9+9j8mB3&#10;h53f2JO7qSzI3PVOyQIkQCAdoJVBVhIuMFVnUEVKfrz6KuGZZQEIhAm4T5jsT7lXB3rspMlqnbz+&#10;btOkvAs18e5WRg786aP3vlyUl/ux+vuU3AFNMvIaWKdkFD7NlpGMdWXb4OWqOWUfPnn/7XZf9AGl&#10;3tA2m2Zcn2XXAqiZVwb6nOcn+OHoxzw+yyA9ngJ+7A8nqyWCvZEksLf8eJackQiksQCBdBqvPLIe&#10;k4CdCEztPldbpB470HidGHiNi2khTIxAjAITPXmybXWKHixjF4Uivd4mxqwkbnIFJlbr11lWUrTr&#10;yQe2vawQ+rSGvV6JNVGPWDLP7zwWrdRMm4h1ZNtW+PZl/f2FeXnHnrxv22+K8nPf1XBnaFtNTanj&#10;XGroFg87ryvq7Wi01ipe53iJsI0z53zdP4GRPD1objSQDuotP/6VlTkhkHoBr51s6nNFDhBIjMA0&#10;nUZZEB34wCMxxWeuGSZgNU9WGx3oGmnHXAGK3Yd6fsOy6ne+urnGHuh0TsnGpaIjmEiF+vjLtPWS&#10;iHUTHkA7ubALOU1/eNetr1XOnb1d/edD26jz93T9nHp1qMfukZ2uRPPedF2LE8u3fjs5ucNX+u1d&#10;0jTrn5gh30IgJgEC6Zi4mDiNBezkbNrISE7+yAivvkrj9UjWPxfQ/nvECaTTZV9uT+0++cim9b+r&#10;WVr5ri5sdWjYfb+0V9Dzean960tEwOZf7rJvTolaH17b0+jDxe6rueGdbWuWvyzqRiWvFhLpuBam&#10;9HWcsZYqkVpepWOZsiXPXttqrGXPHerrnaMvEUjHKsf0CExAIF1OviZQNL6CwHUCU68Mdufq0ZZ2&#10;lT5RJ23XLZQRCCRIYLKa8NnJUoFSWuzLVeNnJ4o9SgeffPC2f6uaN3uXfoheDx/z44RSixm3s/0A&#10;+4JxmRI6QbLXgV24uVCzrHr3E3fcYvdF1yr1h7bNhBY0CTM3y6nDI6OtVOwhhGzbSUAP2CKmhF59&#10;xvoP2IohO5kpkBYnX5lJT6mSLGAnFNN62pvs4MJ2n2R8FpcQgZwr/b32DunRpt3pcj+cAhYLZC7p&#10;3tQ9f/GNh39RkJe7T8O9Su7g2T2sSRLWJTuYS1hBmPE1Au5tyLa9Lj1cbO/3H9z2nPpt20vX90Vf&#10;U9CwgSm6WGzHOZp1h6FkUe/kkZxhOyZwnpNFK52ipk6AH1rq7FlycgXsRHmK/rPAg+0+ufYsLVEC&#10;n7auSLt7/p1guiA3d/eff/PhZ/Qk78Mi6ldyBz7u4URJOvMloHYk0v/Tve3YcG/ZzOJPfvj4Qy9o&#10;29ul4QuhbTH9S/t5Cab0d3fYPoFA+nOTrOnTRq52Pzmc52TNGqegqRYgoEj1GmD5yRKwE+TJuj+a&#10;bT5Z4izHbwHbhsM7VTyNnizbSZP7b+HTBbJfAYzdp9peXT777R9+86FfKIY+rmG7h9odAKUi/+bp&#10;pFQsn2XGJ+Dehmy4Xxdsjv3gy3e9XJg/7Q0Nt4W2wfiWFKxv2zY7dahrNJC2Y53XfsFtE6wSkJu4&#10;BLTC7biQlseEuArOlxFIkQBBRYrgWWxKBHTeNOJ1YpGSzLBQBOIV0IUh257TtuZJP8gryv/ZyvLS&#10;V5584PZ/Vf8JJfdDn1J94s8+QyslQV0ibN3biw0P6FaCk3+ummg167aHizVr23NvZwkqYtJnq0Bq&#10;JFIQnfTMsMCkC+g3ZbE0lQZJl2eBWSlAIJ2Vq51CI4BAGgq4AwQ7XbJx7qdep1vRLKBp3Lp2+YtP&#10;PrjtX3UGeFrD7iDHynld+ZNY0EQEfEnMfqAWZZZO8jtj7m3EhgcL83JP/cU3Hnq2am6p3Rddr+Te&#10;vjQqY7phXWCz1h5+7xf4DaTHJqJtXltAaveX6SFFLhHwQYBA2gdEZpE2AjrBGH1qcNpkmIwiMJaA&#10;KqTthMlqde0zLTtrJqKMW5Pu+q1rVrz05AO3/VqlOaNhK1eQOgKJsdfGeMHxeH8fe+7j/9X9Gxjd&#10;rrTQ+h88cs/zlXNmP6tZnFIaDG1z488xPafQQ7tH7EKBBdJuk/QsEbmOWkAr3J47aeve7wspUeeB&#10;CRHIJgG7j4IOgWwQsBOKEdXgcXDJhrWdHWW0cybbnq32Ka1PmC2wUWfB9Kkta5c/rxsw8p96ZcfX&#10;NHaBxoUfp6ycBLRCCFDnXh/u4WRk1b3927DVRNc/cdem51Yvqvi1hk8qDWR4EG3lvpqTM9kuQnGs&#10;E0JWdjmjx4WsLDqFRiDZAuEnKMleNstDIJkCoycYijcS0eQtmeVgWQh8LvBpE87Rmtt0DxBCwbQ9&#10;ubtu65rlevjYpJGnf/vuVxU2L1J/UI5VFiS6gzaNyrouFcFyJGT3+rBh3ROde1KvV/u1aqKtOfcJ&#10;pUx5V3QkB2f8lfzSBXZRKmgtOpz88ZlAAf0wreEdF1ISaMysEQgXCMrJSXie6EcgEQJ2cjU0LW/6&#10;gD6dGrwgnQwmoszMM7MF7Bn01oTTgs+MqH0KBdN9Kk+tgul/1ilh39Ov7PiWhquUnOOVEzil6vdr&#10;y3XyoN6s6VLlPRawez3YcJ+C6GN/8c2HfllZPvtFDdcrZXpNtIo42ln5r+bmF9k+wfYNbp/Rifgv&#10;sAJ+/MaG9UxVW//OeU5gC0vGEMgEAe6RzoS1SBmiFbhSUF5pV+rtAEOHQLoLDBeVVtn2nDGBtK2Q&#10;UM26lenE1rUrfvmDR+79mTXR1bAFBuGdBQmpChTshDc8hecr0/qdcgapXF7r3sb1Fuid5H/++MP/&#10;rCfB2z3Rp5WyJYh21s9VNey1C8a2b0jV78PJC59JFtCPdXhKbsFlLZYWCUm2Z3HZKUAgnZ3rPRtL&#10;bScUV/RYIzu5sAMMJxjZuBVkVpmHp+QV2vZsJ80ZtT2Hgmkr18maZZW/VO3iTxRMH9ewBdhBLGsQ&#10;g01RTbhzymOf6dBZi4zu6vLSg3/5ncf+qXru7Bc03KiU6Q8W81o3VyfnFvVrxdnvJyNaqngVknHe&#10;Ato5Xiksr7yovxJIexMxFgFfBQikfeVkZgEXuKKzigE70CifXifjXuMCXiSyl60COlG2k2QLpDOy&#10;5ikUTFvZTqt28Zd/8fiDf181p/QjDfcqhf9Ww/v1p5R2TgCa0kzEsfB0yL97fVsLowvaNvb8x288&#10;/A9lM6b/RsNntP1kYxBtq364qGxhn5CsVpJA2kSyqxvSWu9UkQmks2u9U9oUCRBIpwiexSZdwE6+&#10;rhQUl/bqTDGotVpJR2GBaSPgDh4skrw6Na/I7ifOyEDa1owF0xYQqfdM5dyyF374zYf+anVlxXsa&#10;7lYKDxLMx0nqTXnnBKT2GW8XPq9Y+93LHu/77umDNOy1fi1YOLd13cpX/st3Hv1/ivKnvarhFm0z&#10;WRlE2O9F5bcLC11a0Rc0wG1Mwsiiztb/QGHZwrP6zNYLSVm0uilqEAQIpIOwFshDsgSuTCsu79HC&#10;LPgIPwlP1vJZDgJ+CehtUXq9T1ml1TplbCDtYIUCo47C3Ny3f/j4Qz9S4PSa/taq5BUweQVczqxS&#10;8Tle8Dre3+PJs3ve8cwrVd/1Wp82zrb7hj+885Z/e/L+rU+rf5dSu7aVbA8eRwPp4vkr27Xy7fdh&#10;VnSZKeBet3pz4KT+KblFkfaNmalAqRBIoYDzFNQUZoFFI5A0gau6Xn9Zr4boVT2XBdJ2ELITzYl0&#10;9j33QWwi8+E7CExEwN6JPqQqWwuk3Q/hmsj8Av8dBUjDunpgNdHvKXDqXFU579i/vPneV3oHBpdo&#10;XL6S+7ccz+878B5ZkkGvfayN67V75n/wyD3P6h3RL2v4pFKfbSNZ4jJWMc2ga1pxqTXvjbRvmOhv&#10;g+PeWPLx/c29/5rI3Ianz19lt77YPdLZfkFpIn58B4GYBQikYybjC2kscKVk4Ro1eRsNPjjhSuMV&#10;SdZHL+L0F89bk1UPlQkF09aq5JNta5afqyorPfh3L77+vfZL3Rs1bobSFNe2MdGAwTUbBpMs4BVA&#10;WxYsOLio+6EP/Omjd/+ivLj4HQ23KNGMVQihzo5tvfnT51gg7dzG5EeQ5syfz2AK2G/man5x6SV9&#10;um99CWaOyRUCGSBA0+4MWIkUYXwBnYCPHmQ0pR1g7P4xryah48+IKRAIhoBtz/2TcoYv6PNKaPsO&#10;Rs4SnAsrq5I1622pmjP7tb984qv/qWZZtb0vuFnJxruDMBt2j9MouoAKeK0rG2fr9ux9G9a9oPuh&#10;/7uC6N9ouEnbQra93mq81WZWfSXzl1/Qcc5arHDReDyxzPn7gFoi2H6Q9Z4565SSBFyAQDrgK4js&#10;+Sow2uRtxoLVXTrTIJD2lZaZJVlgWKFh74wFazq03KzclhVA2e/5ckHB1AM/eOTuH33vwW3/t94h&#10;bE/1totlXs0avQI0TUoXEAFbP17raLSGtTAv79ifP/7g//fEnbf+WNPZA+c6tQ14reeAFCel2Rgs&#10;KK3q0A2zVisdycjLOqWZZuFxCdj67CmpWFlrn3HNiS8jgEDUAjTtjpqKCTNAwE7IevKml3ePjNQO&#10;6R5TO/DQ5C0DVmwaF2Ei259tt8OhJ3ZbM75IJ8ppzBJd1hVImcWA7p0+sW3Nip+tWrjg0D++8vZ3&#10;jpw5vylnZGSe/parFG7Mbz462mRPZevF3dk427bba5ZVffi9+2//Nz2Ve4eGrcaNWmgheHX2m1A3&#10;NCW3oCNvelnLQHe73Sft/h14fZVx6S1g5zfdxRWrLJDuD+0b07tE5B6BNBAgkE6DlUQWfROwA01/&#10;7ozyLgXRdu+YDdMqwzdeZpREgatF5ZVW62CBtG3HWd3ppPGKgoe2OSVFO374jYcbtu//5MEX9hz8&#10;es/A4CrBTFcKv3eaYDpYW4tXEG3bdJ8eKHbqyQdve6lmadXvNHxUqUvpKkGCFMburJVKx/SKlWcU&#10;SNuxrmjsyflrigXCL/ZFmxX372a4oHSRPTPjjJLdBkGHAAJJECCQTgIyiwiUQH/JvNUXJ42M9OiJ&#10;x+4DkWU0lpNsO/h5zSNQBSYzgRWYyMmTUxi9+qrK7o8mkA6JhIKrPqudvr/mhp9vXF519Onf7fxO&#10;7ZmWWzXJHKXwWjn37zaedRHKAR9RCrjtw79mf7MgsH3buhV71Yz7Xwtyc/douE2JB4oJIcrOLkR0&#10;lsxf1dRxbLfdLztLKfxiUpSz8ZyM454nS0pH2u9mYMb8VWf1ac35s/7iakrXBgvPKgEC6axa3Vlf&#10;WDvYDOaW6LUgOTlOk9hpWa8CQLoJ2ElST1FZ1Xn7VBorMEm3ssWd31DtdHtZSck7P/zmQ037T9Q/&#10;9LO3f//ljkvdKzXzYiWvgMIxJKCOew2MOQPH2Wsia8bdUzaj+OST99/2wupF87Zr+JjSZa3TrL19&#10;wQsqinGj+4iSeStadGNDm/YQ8/Udr+0+ilkxSQAF3L8jG75cNH/lYX1aqw333wNYBLKEQGYIEEhn&#10;xnqkFNELDOWXzOmYml/QcaW/z2o+7IDDyXP0fkzpj0As25z7pEgPGhvpKiqttiZ8fUruv/uTwzSe&#10;iwIve+e0vU+1Vk/0btW7hj969cCRx5/bfWCTuCyosPdOe93Wwf4gMet9rG3Ugr5+NeM++9iXNuy6&#10;b+O65zR8UKldiVpoIUywG8gtKTtbNLvydE9Ho93iYBeNY9nvTHCxfC0FAvoNjVyYXbX+Yy27N9Q6&#10;JwXZYJEIZJ8AgXT2rfOsLbEdXNTZg1faSyrWtnWe3jeofu4dy9otIm0LfnVk8qQLBeWV9SqB3f9I&#10;5yEQOpkc0m++VU98fufRL60/tm3tik0/e3PPVw+cbFivyK5MX7Pm3u6AmmDawzOOUZGCaBs/qMiu&#10;bcu6FR/+4Z23/rIoN/f3Gmfvhe6ziyFxLDOrvxp2rGuePn/FUQXSWwRixzp3IM22nv5biq3DoVnV&#10;Na36PK1k5zV0CCCQJAEC6SRBs5jACFgTwc6iOdXnFEhbs9gZSjR5C8zqISPjCIyeNM2oWG21dVYj&#10;rafPe97rP85ssufPoYCsVwH1qdKSotYfPHrPR7Vnzt37/J7999Q2tlhz71Ildw21OXt17kDEa5ps&#10;HxfJznEZ3YY1cEkB9NGvbdrwq9KS6e9quEGpR+uLZtyOVHyf5thRumLr8fOfvGFBVrmS+6JRfEvg&#10;234IxLpPcf++bLh7VvWNh/Rp65kLUH6sFeaBQJQCBNJRQjFZxgjYQaa7eN5Ku7/UnnA5T8kdSNuB&#10;KdqDm03nPrBpFB0CCRGwba2veNEa237toTJ2ewJdFAIWUCuYtndMH169cF7z6scfevPImbOb9XTv&#10;u2sbWtbpF28PJLOA2r0/CJ+781uPdv8Q/t1M73dsIpXT9r0DShfV1L7+0U0b3tLnqxq21/WMPrOC&#10;i0KS8KkzS3X9RaULm/KKy07q6d1LNWs752Pb9ck4ILOxCyZtM6tvfF+fdk4z3u8wINkmGwhkhgCB&#10;dGasR0oRvYAdZPpLFq6xh7C06pAT6eTCpuOEI3pXpoxeIJbtyn1SNKwvX9StCY1anD2N1/336HOR&#10;hVOGAjV7VVaHin9pzcL5p9c8Pv+tI01nb3nhvYMP1Dae+6IqdObqp1+ov1vtXaR15eUeadpskPby&#10;cMptJ/p2C8L5LWuX1z6w4YY3KufOtibcDUp2MYj7oIWQoM6a+TaXrdx8qHnfi7eo36/m3batj7XO&#10;E1QcZusSsHUwMLN6feOU3CK7IMX7o11ADCKQaAEC6UQLM/8gCtjJxdkZ81c3X2qutRqSgiBmkjwh&#10;4CFwdWRSTseMBauO6299Hn9nVBQCoYDa7p+2GpyuNYvmNyrtqG06W7PryIkHd3xy7CaNt9Yqzjuo&#10;owmS7aQ2muk0WcZ0kYIpG2810D16iNi5mhXVH+pBYi+UlUz/UOOsNYXdVnNF64FmqIJIYGe+HWXL&#10;Nh07s+/Fs9o4rXl3XgKXx6wTK+D+vQ1rRGfpik17tVh7tgC3RSTWn7kjcJ0AgfR1JIzIZIFQczd7&#10;4Fjr7MUbmxRIW61eidJYzTnHI+Hq/HhC/H0iAu6TJhseVBB9Tp+nrT8UEE5k3nxHAiE/O/nsVlDd&#10;s3rR/BalvV+5dcP63YeO3fPqgUMbe/oHFyo8tn2E8x7qsYJl9zoba9qgrwN3Wf5/9t4DPqrrzhfX&#10;CPWKpBkB6ggJFYowvWMw2AZXsBPbiZ22Sex9m3Wy2cTZvJT9Z5NNXva9f9ZJ9u0mdhI7boltwN7E&#10;uADGdCRMx0iARFGlaNRmVGbU5n2/w7321eWOpBlNuTM6P31+uuece+aU72m/32l3NOml4sb+1YrP&#10;WF25c96MIytmTv9LXFQUbxPm+U2uTA+KegsU/EDSeNeD27svJGcUnbY0nStAtHI9HmsKxLg3VgTH&#10;/vs+bNtvTM2bux9BdaC8xcTU2DEVIQgE3EJAKNJuwSU8hwgCHGwsiVnFTRCQW7BBDVs5NRVpCpKj&#10;FYSFUBEilUPH2WB97JyYN68ez2awOB/txcKShNAuKNSX05MTrm1cNvdDcP6+M9Ur9p45v/Rs3ZV8&#10;RJcC5vZY+bbvkfoHtTI6kn8v5sjjoNRpHi4g+iVzMqIbpta5hbmXVs6afnDetNy9cOPOCdZVbjkV&#10;Qj6ACABxB1ZD+qzbj0OR5u3dnBRSy34sQ0/qphj3AJyfSN0unXJMetHy04j/Api76wQJBAQCfkZA&#10;3Zn6OXoRnUAgIAhwQOqJw3d4YxJMjTZrcwHs4hubASkKEakLBNRCE731Q2q9npxdcg5mXpql5Yf+&#10;BI0BAYVCza3z11bMKDwD3mK2WKYera6d9+7Ryvlmi3U64J8C3YNKNc9Sj5bkMvNEaRltHJ76k9M2&#10;0u/pj9yHTOA29LD2vPS0xmUzC0+smjV9X2xU1Fm8464J1lHumhAKNIAIILGsOlJy55yLSTRVYbzL&#10;gJ1HFtR1kP7UbnAakfgb/laQfxHonxAV15g+c+1uRMuvOIgy8C/+IjaBgBMBoUiLijDuEIBgh0Un&#10;h3OWPjGj9LLt3B6eh+TlQp4IEUr8hEChREOYtRDwtI5RSOqLSjQ1YQKoEmZ+Z1cITloIe8lNUgDt&#10;6CsopLYZk5Jq75g36yj47drrrSv3nTm/8b2jH83BO0/6Dpadp3XBSzl0S/BmesmczOmCoS03Pa1u&#10;xcyCD+cX5h1MS0yswTte4EblWWzfBgh6IWm842rlxYy595Zf3PN7XKjnrLNjOc6kl+wFezpG2wew&#10;7SmJk1Odqbm3nJsQFctjE2I8UKIjzAIBPyIgFGk/gi2i0hUCPMd3LSV/3qXmc3txc6yDWzbdWVnS&#10;VWZEYoICAU+FJmYOgpShMzV//mWY68CcCBLkBwSkCQve9E1hltyem57aV2dOoyLiqkxlv3IKZX/y&#10;k+70o1eS048t2w4oxoZuXBpmweeqGnBx2LHizCkVpuQE7ozguWcLmPVRnH0GCDolbr1vTitaery2&#10;/E+VA/ZuXjrG3RTK+siks9zVbnQfifgbPdfnkdIfiPee4Cynk8d6mqYsuHcPnuKSMRkV8RQIBAAB&#10;oUgHAHQRpS4Q4KBvTc2fdzkiOrah396dDTvbw1gGN11kTCRClwiMtV5BcBq8ll6ygp84Ed8KDUwR&#10;y4oCb/mftPXAMSOeWkdCKOR2YcXWWnutpQ89igN/BvxFoRLEIRB+q5q/48SdXC/kJ5z8QnJeGBnN&#10;ZCpbnGDk6iW3tVtLsjKul+RMPl+cnXGiJHsyt2w3gdvAvKRRrDwDhGAgaVWa5XV+8szb9zQefbMU&#10;ZtZDLRmQdcHf9RFRjityB19lWyVIztXotOnLzkQnGA/D3ilN9o0rAEVmBQJ6QUCrE9VL2kQ6BAI+&#10;Q0Cx3e0ybu+uvn5272xERgHZnQFOK338vXrg0/In3AQCo0WA9ckenWCqi03L/QhmsY1vtMh515/c&#10;rhP2nqk2mTusiQhevYtlAK2/1Tgx6chPPrdxN97XVjZcsTZeaxm8ZG411l9rLb58vaU0zOHIDDM4&#10;cOmTgX0OmUoNP0vEVW6GqQ4XTh6TnG4K4EplmQpzLzosOzz0QPFvz0lPbcR555qizMnVuZOMdXjP&#10;be1ccabiTP+cJBArzwAhCIllb86Yd89x8/n9H9mtZk4EaZ2VDsKsBVWSxypjcLKrLmPeve/zCWab&#10;FCQQEAgECAGhSAcIeBGtLhDgAHRtyuz1569X7WnGt3Amws7beJVEIXSsA58yPGEWCLiLAOugxViy&#10;sgbPWjAFKUGBQYD9w5Q3Dh7LxlM98cZysqO3OPfAkrlbYaag21qaNaUPzHdUkqkwx1TXXY+x9PfG&#10;1129bqptbsnvsfWVXLpuntZj7zVBEU9EGDx3zfGZv5FZ2Q/RbMA/pxsCdz7xj/vPBxHGAFyoOLGu&#10;OBnvutOSk1qNSfF16clJF7A1+3KWKeWKKTm+I9dk6oY/KspKdm7XhptQnAFCsJNiVbo6Y959ey7t&#10;/n0J8sQ67C05kHWQ9VyQawSc7dT165veqPFkm27LnHffkZhE4yGYLWI1+ibMhINAwK8IeKsD9Wui&#10;RWQCAS8hwEGqI9aUczY6Of2c3dJM4Vhrq6a70QmBwl3EhP/hEOiFeNpgKll5Ep64rVbcgjwcWr57&#10;x/Fy8r6Pauab261FUFSphChXjtmfdBmTE2qWzyw4AfNVsPpb37jl2mEozEnHq7DweflZVJK5PZNh&#10;kWOa27viWjqtyYOOwWSztSuhtcOa4BjEeVaDIcrgGAx3GAzh2CeOGxNpDos0OMIjwsIdDIdqDFaY&#10;DbZBg6Mzz5jaERsT3RYebujITk/rjIuMpLJM5rZtWWHmZCKFc6bdKbQLwRxIhC6x72gxTl96tOX8&#10;/mP4HBbPSmNnxI2JGEW2WRfcVfr4czH2KUBUGT3BUxkEJ8lskVFx5ybNWvs2XojVaCU6wiwQCBAC&#10;QpEOEPAi2sAjoNjefWFK2Z2nL+178RaMdPJKkDKBngoVyjCEefwi4I4A5VRmFFDR3p2UXXIBn645&#10;Q7NQdBTo+MlI5RdRcRts2dZDRxdAXaACckN5/SQN/VBFr21cMo/n2HkBUJ9WWSncqMCSexF+F54k&#10;g2liPFlehaairmSnJ/qTDHzKTCcqSqwzDJdmWVGW3fmEGi5ufCcO441Y7iBOolRnzrt3l6XpfxfD&#10;XATmsQI1eTrusT6q+zF12MI+PAJa+PHG/CvZSx/ei89eHcPPxVgwPIbirUDALwgoZ9P9EqGIRCCg&#10;MwQoaJpNxasq8bwM5nZGrUFMyw1eXRKFCUECgbEiQOEJ9XMllbNGMOurIP8jwJ0qWfvO1Cxs6cBq&#10;9I0t2srxk/2DDWejL62cWXgaZp4rHnWfQQVHYm6jHgBzJZtn4bvA/KQUw+MlczJzZwK5FczPTvEs&#10;M5l2unPLp1UKg2H1gxmuMx68FzR+EeAkS1vClOIjk2av2wMz64xzgkUDklHXYdVvxfg3FJCx4sHy&#10;sSRmFJ0wTl/2HszX2Z6HRiFsAgGBQCAQUAoCgYhfxCkQCCgCFCyRgB58i/H8pJJVJ7F3yi0BeITE&#10;j3XwHCF48TrEEWDdtOPb0RdNRSu5AuHNuhni0Hkve1jB4zjJi8Vu2XrwyDwUSirM6tVoXjLWsmnJ&#10;XO4aqAHbpb4FxrGTrAC78xx7rCKEUERAqpdclb6Qccs970QnGdm3cEeEp0qzK5jE+HcDGXdxUJcD&#10;7TasQtfkrfoilehzYJafIIGAQEAHCAhFWgeFIJIQcAR4Gc8VU/GKM7i9pwFmV5c5qQe4gCdcJCCk&#10;EFDXL65CtKeXruJq9HmwzZvKWUgh59vMUGmesu/M+Tnmjs5pMHMbrFI4Rrk5ekwTEytXzCzYj3fX&#10;wGK1CCAI0icC6EfYt3RGRMcfzVv1pVdhvgT2xbinbCf6BMO3qfJG/rkLqTFz7r0f4HjPXpg7xDjg&#10;20IToQsE3EFAKNLuoCX8hioCVGCsiRklVUmZJadg5qdeXG11cxcDbwyk7sYp/AcfAmolmjnonRAd&#10;d3ny7NuPwsxtu96qkwxb0CgQwGo02y/vTSjdevBEGZ682V89bkLQNVzfuPQWruyJz5MBBEH6RwDK&#10;GCd72pOmFB1Jn7VuF8w8IuCLPmY8joHMsyf5Vo8DLKPWxIzp5diG/1eYOdEvJukAgiCBgF4QUAsE&#10;ekmXSIdAwG8ISLO7PBtdi0vHeNvuFbA4i+q3EhARaSBAgbYzNX/+2QlR8VTOxMUyGiD5wYmr0Sbc&#10;1D2n2WLNh5mfr1IKyBB8HTZjUmLVihnTy/GuRVJQYBQkENA9As7VztwlD78bn5pzHKn1xRZv3YPg&#10;5QQq+wd3glYr0bR3YUv3ycLbn/wLzGfBXj0y4k7ihF+BgEBAGwGhSGvjIlzHHwJUXNpTps4/E51o&#10;ouLiSqBQD3ajQcrTgXU0YQs/+kbA07LnNsuGrIWb+MmrJrCY2PFzOUur0fwk1Ywth46W4b7jNJjV&#10;Y+agwxDeunH5XO5k4RZ8G1iQQCAoEJAmkflJtFP5t3/ttYioOKeyBrsn41xQ5NnHifS0v1fjTTvP&#10;QVcX3PG1d3CHCyfpeIGgL3YM+BgSEbxAILQRUAsFoZ1bkTuBgAsEJIGCQvD5rIUbD4U5HN5WXjwd&#10;YF2kWDgHAQKjLXO1EOVcjTYVrToTnWA6gnzy9mW1nyDIftAnkavR6XsrqxcobupWlinLxGZKSqxe&#10;WVrI1Twzyklsuwz6Yh9fGZDqbEtMUtruqau+9BJ06ItAQH1emnV9LH0Q242y7YQiyJ7mTwtX50Qq&#10;dgq8j6337wIscUt3KNYYkaeQQEAo0iFRjCITXkKACkwbPoV1IjppEgVjfnZGa5DzNDpPB1pP4xO/&#10;CxwCYylrfvIKq9EbeTa6FqwWagOXq3ESs2I1euYbB47NRTdgQtapWCuJfUP7A0ucq9FnYBar0Up0&#10;hDloEIAyzT7m6sSpt7yXveSRLajYV2HXmhTy5ngYNPiMIqGe9vdaeHL3UbNx+tI9OLv+Jsx1YLEj&#10;aRSFILwIBAKBgFCkA4G6iFOXCEirftxOdSFz0f2H8OR3e7WUGA5+WgMgnEckTwfcEQMWHoISAXU9&#10;4mSO1Vi88lR0kulDmNtRL+kmyL8IRCC6yfvPnF9s7rAWYzGNW7zVbdduTE64sHxmASfdxE3d/i0f&#10;EZv3EeBYVzd51rq/mKYv2wnzcN+X9jR2dRvyNJxQ+J2672eeOHnREpeWs2/qrX/zOszO4yKSbML3&#10;ggQCAgGdISAUaZ0ViEhOwBFwrkqnF606kZRZ6txWixRpDXhjSagQJsaCnv5/O5by7Y3ATd1ZizYd&#10;RjYvgHkJniA/IqBcjd5y8PgtiNoIVq9Gs59o37hsHs+w83x0lxB2gYKgoEVAMZF8buqtX3rZVLR8&#10;PzoyCzKknsgb63g4lv5Rj/h6kh8tDKlEm+PTcvYU3/3tl2HmRKo41qPHEhdpEggoEBCKtAIMYRQI&#10;KISJi9nzNx3CGlQ9UNFalSZYWoOhAFEgMFoE1PUHgpSjdXLZnRU4G30AgYjV6NEi6V1/HBeN+ypr&#10;5pvbrYUwx4DVwjJXoy/ibDQn21ztXMErQQKB4EFAGv94+diJ7MUPPReblk1lrhOspUyr+y93Mqpu&#10;T+78Vg9+mX6Z3U2PFm5UolvjjDn7iu7+9ov47OFB2Pm9aDXu7sYl/AsEBAI+RkAo0j4GWAQffAhI&#10;g1dHYlbJybTcBbwtswPs7QEt2AWJ4CtYfaVYLUzRbotOSK+cUrZhH8y1YLEaHZgyi0a007fuPzoL&#10;ojJv6tZajbZsWjKPW7r5ubxOSQGBUZBAILgRkMY/C5S58uJ7vvPbYZRpZlTdj7mTeU8VUXfi8Lbf&#10;saZZCy/KFu1xqdnlxXc/9Tpxh10o0d4uORGeQMBHCAhF2kfAimCDHgEqMZdyVzx6AFttxRbboC9O&#10;XWVAS5jqh9J2JXPRA4fwqRNeMiaUswAUGbZ1c0xM2f9R9bwWi3M1WutsdB9Wo+tWzCzklm7e7u9q&#10;x0oAciCiFAiMHQEo01whbUNftLfknqf+A2d2uULaDqa7mrT6M7Wf4ezBMqk81nRq4eTEGfgeKr73&#10;O38m3gBK7EQarraIdwIBnSEgFGmdFYhIjj4QkGflo5KMJyaVrd+NVDWDtYSIsSR4rAPzWOIWv9UP&#10;AhSwrImZJUfTi1fsgfkKWNzS6ufykc5Gcxt34dbyY2UolEkw89IxJXH1yLJx6TyuRIvVaCUybpiJ&#10;tYrDOYkhsfqd6CfdwNZbXiVlunVCVNzeoru/9QucmX4PYV8Hc+JIrRSq7e4mQ89lzLSNNX1a+FCe&#10;wMVi2XuL73nqBSjR78MuPqHnbs0R/gUCAUZALSQEODkieoGArhCgwFCfvWDTnraLR4p6zLVrMBom&#10;wU05qHKAVNp1lQGRGL8g4E75awlUzpviC277KlcjKsE9EGK1/PklM+M4Ek4sm/ZX1qzC2ehZMMeB&#10;1WXbZ0pOrF85o/AY3l0Gi+33AEGLqChL7nySuUWeGEeCKXvIT7rRzves95xEopLBJ7kXYbEvphsn&#10;Mj4+ZiPaCdDwIXFCGdh3RETHl+et+qLVEeZoN587eAeKKRPRRoHlMmYqlH2W0p3vRkPyb5ThjOZ3&#10;vvIjp2cs4bvKi1OJTsoo2l2w7msvQ4l2rvhLkxdjiU/8ViAgEPAzAkKR9jPgIrrgQYBCGqgLKT6d&#10;u+xz71b95cdTISqUwk4BQkkcLD0ddPk7V4OtMg5hDk0EKFCZsxc9uB/now/A3ErhNTSzqt9coZ2z&#10;HVJxnrX5wNGFaJBTYKaipyR5NVo+Gy1u1JXQkfCjTVaKiR1X92UmtgnglMr65nSr3Y7VfgNuQzck&#10;hQ06YhvaLAkNLZbo0kxTf2JcjDXcENaNMHnJVWtpdlp9YkwMPy/WBraC2Sf3gG3ww4kMKtksG2c/&#10;yn4bZkFeQoD9EXAm5qemrvrSf8anZl+tPfTqJijVBWg0PPrAMleTXAaejIuBHhM9SbMy/3LelW6y&#10;me9YX68bpy/bi9vR/wyzrESLfl9GSTwFAkGEgFCkg6iwRFL9jwCEiAEIES3JWcXlU8rWF1458Y4J&#10;qZgMVl9AJA+engzCgRYc/A9s6MToTnnLdUTOPbW3zjhj7tHM+Rt3w7EWTCFLkP8R4Fg4ZV9l9Sqz&#10;pbMU5eJyNXrFDOd3oy/D/7guK/SLrPuy4kyFirt1JoJTKxtasiobrhVcae2ceqbBPNnSbUutqG6k&#10;Ih2DH0WhIVDRJvP3MjM8thEqFDL3w7EXjvak2Oju4ixje1Za0rXstKTLiwqyLmanJtZlGBOpZPP8&#10;LpVsKuA2PLmSPSiUaqDgBSKOEq7V6bPWvRCbltNQvf0/Hh3o7S5D8Mlg9Xgoxyr3eSxbd0jpXw7D&#10;nd+P5FcZ/kh+3Xk/XFoH8bIHEV+GAr0DivR/I2DesyAuFnMHYeFXIKAzBIQirbMCEcnRJQJc9aiF&#10;srPD0lhV0NV8eQ3siWBvDsZyWMMNxLoERyRqVAholSsVhIsFa57YhRC4VVhcMDYqKL3rSVIIqTiX&#10;bT1wfC5UBq3vRrP8Ojctu4XnorkiPS6FXwkrKr682ZyKM281zzxc0zij/HzD3EPVjQWHzzemwi0O&#10;gMWiU+PuHSrM8rZu5XKx3OfhtUtyyA3H0mMfPFzdOECGbxyHqOCRiB4o2NZFRZnXFhdknl84PevP&#10;BD6LAABAAElEQVSj0kzjObg3gduQXq5q059QqgHCWEialOA2+8bEjKK/ztj4o4aanb/6THdLwwrM&#10;f2QgbNYJV2XKYnT1bqRkefq7kcL19nu5qmqFyzrbHpNgPFl4x9/9BRMRO2CvA/MYj1iJ1kJMuAkE&#10;ggSBYOmgggROkcxQRQDCA4XHtC5z7brTr/7Pr8PMM5SuBAdvtKvhBuVQhTmY8uVOGWuVJQWrxrzl&#10;j746uWz9CzBXQ6AS520DUAPQtqnk5WI1+oln3t7zaZgzweoVtt60pMTKp7/60LN49wb4+ngSgKX+&#10;j0oxJxDTG1qs03ecrFlUcaFp7o4TF7PhxpXoeKhK0VhTJnZy+5CfcPIqKdsU2xLZhsi6E2Oj224v&#10;y7+8bva044umZx5LjI2qwburYK5Y946nckN+fUJSfeC2/alNR/96d+PRN+8D9sUoFO46UJa/Vvy+&#10;qhNacfnSTVkHXcVDP+zXr6ZMnbNv6qovv4Hz0IdgbwH3oy6OJgx4FSQQEAjoFYFQ6dD0iq9IVwgh&#10;AOGBOzhyr51676FL+1/4AgTGXNi52qJF3mhbYpDVQjbwbu6WrbocaW9PyijZVbrx+7+H+QBYrEYH&#10;qFzRrrktedk/PPvaN8wdlpUwx4OVZczyavvKhlX/vbK08HcwH4cAzO3DIU3AhRhwApH4pLXbbPk7&#10;T1xc8sfdJ5ZX1rcUAJRUeCBW7APpV4kZrH4nuZ1xha8Plm4kqePBRcWX1pXlHyDD/QLYDOaZ3wGh&#10;yAAFD0mqHxwT0zuvnlt66YM/PGizmhfAztvuOcnMujMcBbq+DJe24d7J9Ww4P3zHyR0Lbj2vzr/1&#10;b96ZmDfnPdjPgnm3At8JEggIBEIAgWDtyEIAepGFYENAEhw4Cz+retvTXzBf+vB+gyGMZ6bVq1dy&#10;1rzRvkY7aMtxiqfvEXCnXNXlR3tPREzs8Vs++6vnJ8TEbYO9WQhWvi80rRikNm3af6bmi799Z/fn&#10;4WcaWD051mdMSjz/7zdWo1/D+5BejQYmVICIAbduTz5c3TRzc8WZVVsOnZ0PO1fr6S7vxnGnLeBn&#10;H5M7v1O3oY8DGcHA35H7wJ3YAn79gcWlH33x1lm7Mo3J5XBrBHOVug/tT2yvBRCeEOoLx7+Evr7u&#10;AvPp9+9oOPLmHbAXg7lLgYq2q7J25Y6f6II8rXesSzb8+IqpcNmhnGWPbMMqdAXcroLtYvJGF2Ur&#10;EiEQ8BoCeu/IvJZREZBAwBsISEJmYr+9a8Hp1773hN3SvBrh8rIVV7Pv3mhjng7o3siyCGMoAu6W&#10;p7rs7GEOR03J/T98GRfYbUHQtRCsxJbuoRj7zYb2zO3Ks//h2T9/09zReTvMFP6VbZnLsu1f2bBy&#10;24rS6dzWfQTlxRujQ46kvo0ThTzjXLi5omr587tOrKiqN+dDFUoDx0EtHU4xcoWJu23GVThKd3W7&#10;Ur7TMtO/U8HBs23dnPwLX1hVtmfx9KwPYD8PbgVz27e74eJnglB3WMacfEnraq2fXX/ozxutjVXL&#10;oUNnw433D7iabMYrJ/mijshhu/v0tA7wd5y04behP8pe+sjbSVOK9sB+GSxWoQGCIIFAKCKgp84r&#10;FPEVeQpBBCSBM6W75fKKM2/8698P2LsXIptat/zKuR9rO/N0YJfjF8+xI+BuGWqVGYWs+txlj702&#10;Zc6dr8LMS5HECsXYy8ajEKR2bNx3puYzz7zzwRcg9BchIK60Kklejf4NHDeDuXsgpFYvJSWI+ebu&#10;mhmby6tW//qdwysbzJY82DlJyMkG1n932oA7fhG0x6TVzkYKjL/h5FX7wsLMC9+4a9GuRYWZ22Gn&#10;Qt0O5gq1J+Hip+ObpDbFowDZbZePraovf/VuTDbPRtVh3WI9Uk5SjRYsV3VJq4xc+R1NXFrhjfZ3&#10;/fDYOSE67mLu4ofeSytazvrEbdyiPo0GQeFHIBDECIyl0wnibIukCwTGhgAEBs6wm5rP7Vlfs/OZ&#10;/4GGNAN2CqNabUrLzd0EeDrIuxuP8H8zAu6Wn1ZZ4Uyc45qpaNVfp619/EVEcRLcLQT2m8H2lwva&#10;MNvrLd/83avfNLdbb0OhqXeWsBzbvrL+1m0rZxQ8A/NRlFfInI2WFGiuMDPfpVsOVa7/1bsfroEC&#10;PRV2bt/mCuNo6v5o/CAov5FW+9OKnP44udW2qDDr7NfvXvAePqnFc6wXwbyzQJxjBRDukqpeFZrP&#10;H1jXdPQva+xW83SExR0fnijUch0bbdnK/kdK/mjDU4fD38n1xzIhMq5xStnth9Nnrn0P27iP4d11&#10;sE3072rYhF0gEHoIjLazCb2cixwJBMaIAAQGCppZtQdeeqDpxDtfQGMqgJ1Cgpq81c48HfTV6RH2&#10;0SPgSdmpy4krmK3xabk7Zz380z/CzPOZ3OoXUiubo4c08D7Rdrkylo6z0Z//7TsffA76Itsu27OS&#10;5NVoKtHchn81VMoM+Xeea0WecitqGtf8+PW9G6oazLNgTwGPRoH2pF0g6ICQuj2qE8H3/ESWed3s&#10;/CM/eHDFG5lpSftgvwIW270BgickKdScrOJRgSJz9YHV107tXN7dUse2Rje+Yzv0RV0aKcyR6gSS&#10;pUn8HVefMaHmaI9ONF2aMu/eg6m5txzAajR3GF0Dc4JUTMIACEECgfGAwEidzXjAQORRIOARApKg&#10;QMU5v+b93z5sPrv3MzDngNUCuRy+N9qbpwKAnAbxHD0CnpSXunyoLFtiEk0HZj38s+exWrEH9tZQ&#10;UchGD6W+fKLt8izwgn949tV/NHdYV8HMFVhlebMcO76qOBsNO7/5qi5fOAcPSX0W855htdlWfuuF&#10;nXftPHlpHuzpYFmxcZUhJT6u/ASDu6syZFvtxqVkdV9aPeeDv79r4euwfwTmN8OFYuRhyaLOUVnm&#10;OMnV6DzLlXOLW87tv9V8/mAx7Pxmu69ufteqr67KHslwSfwN6wYnWzrA11LybjmTNn3p/pS8ucdh&#10;r5fc+V58rxwgCBIIjCcEtDqa8ZR/kVeBwJgQkAXTvr6u6Wff+Mnnu5rrNiHADDC3TGqRt9qcJwKB&#10;VnqE21AExlI+6jKhvQsrFR+WbvzBc/FpOTtgNwuhfCjg/rZJgv3kvWeqv/TsO3seRfxTwerJr35j&#10;Mm7q/spD/4V3W8HXgn3yA/nmKnQiuPS5XSc3/frtits7euy5sI90GdRY2gSC1yWp26qcSLpTaW4t&#10;zU479vPPrnu9NNv0AeyNKH9uAxfkIQJSu+O4SMV5ykBvT0nz2f1LWqoPzOtuacjGCi93Q/B8Ndui&#10;r1aqEfSoiPWA3AvuBDdHJRrPT555297kvFuOYGK0Dm5tYF48yM+oUdEWJBAQCIxDBEJxgByHxSiy&#10;HEgEJGU6Fp//KD239V+/2Gm+fC/SMxlMwVWLvNXuONAL8i4CnpaNuixot+EzV6dL7/vhH+KMOW/D&#10;zq3B3BYoKIAIoL3eWI1+5tVvmy3WlUgKlUtlubPsOr5656o3V8wsfBbmoP9uNPJMBcbU0dO79G9/&#10;u+3TFdWNy8IMDtMIt3ArMcHPQ5LU7VbOJBWjHuBz4et3L3znyQ2L/gR7Dd3Qhl39Rv6teA6DgDRe&#10;UlFmO+ROkPTezubp7ZdOzGutPT7H2nQOSrXziAEneKhUs+6yLsrKtTfrpVyWfJLZP1N5xjfIwzri&#10;U3PqUouWHkrKKimPS8m6CLdmMBXrfqE8AwVBAgGBwBDhQcAhEBAIeIiAJBzE9fX1zDi39Sdf6TTX&#10;3o1xmdvWtJRpXwgCHqZ8XP+M5SALUjIQnpSNOgyG1QvHmtkP/fS5eGPuG7DXQ/ASK1oyygF6Su00&#10;fd9H5//mmXf3fg7JmApWr0bLZ6P/E++4Gh20N3VL+WX+MneevHD3t198/0FLj51noTl5oNU3wXlc&#10;ygVabZhubLPXS7KMe//r8Q0vZKcmcytvm5gQAwpeIKl+sh7yWEECOKXf1pXZefX8jI6mc8XdbfUZ&#10;nY1nU9Apx6MwWGfTwHzKyjWMzj6cZSUz+3BlP6400z8nSagws2y5HduOH/bAU1dcWo45MbPoYtLk&#10;6ZWJU4qrsZuoFu95cRi/N04FW2zdBgiCBAICgU8QUHcwn7wRJoGAQMAtBGRlur+np+z069/9O7u1&#10;eR0C4KUqnElXki/aHYUIQaNHQF0GMn5q99GEKP+WfmnugxhXN23146+ZSla+BjsvoRGXFgGEQBPa&#10;KFfB5v/DM68+NcxqdNvjG1a+ubx0+u/g9wSUpqC8qVvuj5CH6T/esv/Tz+86fhfM+WBun9Wq51pu&#10;8DquSNmW5Yxzq7cVZ6fP/Ntja99YV5b/Fuy1YNGmZYS88JTqK8dKKslsp6ynPFsd1dXWEGcz1xbY&#10;O1rvbjz2JsfVSWAq4CwvKsZUctlOqRhzErMflRnuBvhxhMPuHIPh5lxtTswoaoW5IXFy8cXIZOPl&#10;qPiUxuSMkhb81gLmajTZGRaeQnkGCIIEAgIBbQTYYQkSCAgEvIAABG7IAo6eiNjYUyXrv/7bml3P&#10;hmNl+jYErVamlcIaxnOvkDIcZfheCTyEAlHipMyWK3elH7VZjTPtXOW4lL/middMxSu4mlkNFgI3&#10;QAg0oW1SmE7F2ehboUQXwaylUPalJSXWQYneh/csOwrTQUdSXpM7bLa5T/zm7UcPVzeuRiZ43ISr&#10;01p1Xcst6PLthQQTB3W7psKWjJX8uU88sy3963ctzn9yw4I/wq0SOItP2HkBdAbB8RMPTlqQ7cCW&#10;Si3JEJ+SFQ3mKvJsKNJUhklyWcm/a8le+tDphLTc44MOx0WHIaxlQrih3zAQ7lSiJySl9MckGHlZ&#10;WBf4Y6UbZobHsBkvlXJn+UvpgVWQQEAgIBBwjYBQpF1jI94IBNxGAIMvxnBHd4xp6rHi+374n1Vv&#10;/kt4V0vtGgTEG0spkKmJg7a3hVg5PKdAoI5wHNtlXLwBgRpb2nsjouMuTLvt8T+lTJ3/JuwXweJb&#10;ot5A2zthcPto4RsHjy3Fkyta6vGPQnTHg8vmHcTzFNgSjMK0pESnVTY2r37qhZ2fxWetFiMvnMzT&#10;6n+82SYQRUgQMVG3b7pxlXTqL7eVb6qsv276+RfWPpscHf0h8BafsvNBsSvaHiB2UNG1dbfUU+ll&#10;Wcj1VjYPhjkM1xKMeR8kTJ6+E++vgjkJxjatJCrLLFuHInzle2EWCAgEBAJuIeCcqXPrF8KzQEAg&#10;MCwCVKbhoTsiJuZ4yf0//L/4fvAu2LltjIO4P0kWNvwZpx7jkoUtb6VNLWTTbouMij9Xcv/3n4cS&#10;vRn2C3QTwpq3IB9bOJJymbr3o/Or8bmr6QiNFxmp20efcSJWo2cUVOBdHdjf7RVRjo2QT04OZFQ1&#10;NN/72X9/4wko0Sth57lSoUS7B61Wn0E34mvacerius/+YutTuLyN24zTgLsWvu7FKHwPhwDH1L4B&#10;ezfbpFbZ4OZsR0vMxIxKvG8EcxKM/S93AynZecO26JeBkCCBgEDAKwgIRdorMIpABAJDEcBALSvT&#10;x0ru+8GvoEy/Cx9XwNz6q6WIDQ3AezZZ6FA/5RjU7q7ssv9geSrz4c00q8uO5WzFSvSJkk3fe0a6&#10;WOwS3OxCWPMm7GMOi6vRRW8cOsHV6HSwWvFhuVo3LZ57CM/TNEttGMbgIChzPE86bcuhs1/6zNNv&#10;/B22Ii+Anbcia43zbB+CRkZACyfWnSSu9H/26S3fbGi13gu7UZqsGTlE4cMTBJz9bm+nmXVZ2Xbl&#10;fn4QHbE1IibhGt6LCUxPEBa/EQgIBDxCQGuA9Sgg8SOBgEBgKAKSIN6FM9PHZj3806dNRStfhY/L&#10;YG5PUytktKvd4OQzkgWQ0Ubgrv/Rhuttf75Kp1b5cHWkNcGYs3c2yjcuLZfbuevAfUKJ9naxeh6e&#10;pOCk7DtzfpW53TINIXGLLuuJknpz0lMv4nNXVKSdZah8qXcz8sizzwVby6u++NRLOx6BEl0Mu9aq&#10;u6/ah7sQye3J1dPd8HzpX11XGBdlp3go02X3/PRPf4sdAPhKg1CmCYyPiHgn9lpbuLtCq/2GRSeZ&#10;2B9rja0+SpIIViAgEBAIaM9UC1wEAgIBLyEgKVS82KRq2trHn81e9MAfoS+fg51uWoqzlpuXUuOV&#10;YPQiiCszI6dJS+BV+vPELAv66t/izJ7jWnJmydvF93//11EJpvfh4RrKWyjRaqQCb6eSOXXrweOL&#10;oD6bYFauaDF1Dvx1PLpm6W6YT4K5Gq33dohk3iAo0dxunAMl+nPffnHnRpingrkCr24Paju8+JXk&#10;tjQabJV+R+Pf1xkhdmr8aI/BpEUpdgD8bVVjy52wp4iVaZ8UBdtsSp+9azKerNs3UUxiKhVpsh7q&#10;y03pEw4CAYFAaCLAWT5BAgGBgA8RoFAO5sUnlzLnb3o5f83jz3ArMOz8NiW3BqtJKUSq3+nFrhYq&#10;/ZEuWZhVP/0RtxwHy8ZZlunFq17Fmej/ioiO5ypmO8qYQpwgHSEApYZ1JWn/mZrl5o7OfJi1VrN6&#10;S3ImXyrJmnwU75vAvNgoKAj5o4KRsaW86uGnXnyfW4xzwJw4ULdPtR1efErKPkw2jyVCb4Qxlvjl&#10;36pxpD3aqUz/+9a/a2ztuA32ZKFMy3B57cnJorTu1oYpeKrrN8vAERVn5Fgq+mCAIEggIBDwHwJC&#10;kfYf1iKmcY4AFC2ej25ML1m1dca93/9FdKJpD+xmsNa5aRktCpB6JbVQ6at0Mh5/xSXnQUtwp6DG&#10;89DHp6396v/Nv+3xZ2Hn7c5dKFutCRE5LPEMHAJRPX19U7ccOLoMsrars9Ht9y+btxtJ5NlolqWe&#10;29zHSMpKNLYXP/Svm/c9hGX1qXjJc9LKtuKvtiO3F/n5cTq9bJDDl59eDn5UwSnx5Q9ohzJtm/n4&#10;M29/3dptXw57gjSJw/eCxoCAhCMnjJJx2VgKnjSraTA6KY3jqFiRViMj7AIBgYBPERCKtE/hFYEL&#10;BIYiACGdq13XY9Nzt8/81M9+mjp13maIYbVw4yonhUMtCqTQqJUeX7vJwr/89HV8yvBdYU0BrSXO&#10;mPt+6f0/+KmpaNWfYa8B6/5iGwqiCg6XzcpMh6IZ+eT4lvrOkVN34LvRJTDHglmnlGQvyZ5ysTRr&#10;SgUcg2Y1Wsqbsaq+5Z7PPL31kY4eewHSr1ailfn0ldlVe/FVfOpwAxW/uh7RHlNVby77zC+3fqMd&#10;3++GPZZtTZ1gYfcIASrPMd0tdWzDarnVgUpgnxAZx29EU5kWJBAQCAgE/IaAukPyW8QiIoHAeEVA&#10;Wr3sjIyNPTF9wzd/PXXZY3+AfH8KEpcFmAy3NS1QQqM/iypQgqcrbOnOSY5aU/GqN0rv/cH/H2fM&#10;2QO7mZMiely9lBRlKsyR4ASkNRlsBGeAc8CZtOMdt6DGS/6cCjbcQ4miO222oveOnFmNTPFsJbeH&#10;Kom7CNo3Lpu3D8+z4G49lqcywTSjvNhG4vHppZVP/G7bZ7GtuAj2QJyJZtvQCwUiLSwHskw0x1Y2&#10;mOf99PX9X4N5JjhaKi/Zj3h6hoBTkcZPtSaLBgF8V5wpV97d5VkM4lcCAYGAQMADBNSChQdBiJ8I&#10;BAQC7iIgCex2CFkXJpXd+WJSRmlNzQe/eairuXYhwuIWVC2Bwd1ogs2/Uij1Z9pdCeGc1OBW7rMF&#10;ax9/bWLe/B2wXwTrbhVaEtY5Mcp6Ew+m8sx6lA+eghVL09l6M84XOpIchvCuxYUZjXC/Br4KrpXM&#10;7QinC2befMvvrbrCBa/1TcgHsUjbfqxyfbe9txBmLUWzD6vRPBt9BO+Jw3CTWHitG+IZ0Rn49NKX&#10;Gswds2BWn/v2dTvSa72Q0+Xr/KsrAuNTxp2AM+srs4zJLU+uX/AfeHcezMk4QZ4hQHyjrE3neAs9&#10;676aBjGd0RkeFdOMF7qc3FQnWNgFAgKB0EFAKNKhU5YiJ0GIAJSVfgj9V2NNOdtnffqnlxo+fOPe&#10;hsOb1yMr3KqZCKZCoBYMKbSp3eAUEFIKkWNJQKDyIwvAyrTTjYJvY+rU+Xvyb/vqn3GhGM9Ct4F1&#10;JahJCiP7cdYVrroW4vbgedtP1szD2dkc8MSGFguVSPohc2WHK7HcAtmXlZbUW5JltC4qzGxYXJh1&#10;DGYqlRT8mxA2d0jwFnL6DzaKtNn687cfPb0ECU8FM99KYhlbNi295SCeVeBgWY1mPqb+65Z9j6Ns&#10;58Gs/sSVt9uRVvtAtLomOc3exmK0mWafnfrLt8o3lExJNa+bM+33aEt17OtHG4DwNwQBlmM07gBg&#10;XWcfpixXlvUgpvy64tNyWmEWGAMEQQIBgYD/EGCnJEggIBAIIAIQsAYgaPEG79NZCzZeS8ubd6bm&#10;/d/c39XiXJ2eBHfNc2GqJCuFC9Urn1vVccuC7GgjVv9+tL/zxN9IaaMgZsEq9Bl8ruzllLz578Pe&#10;BNbVKjTqCzHj6sxE8NTGVsuSP+w6uXbnqYtF9S2WFLyUV2+0JmLwkxsEJdsBnrzj5MU8uMyDYv3p&#10;BxaVXNi0uGhnVlryfrhdQFwUUHtRT0fCDt4CTxI2se8ePTW7y96HVfibbvllIp2r0cXZGeUwN9JO&#10;Rz2TlK+U7ScvbvjDrhPLkVaWPctXJm+3o6AobznzGk+m39uYaETjdGI8SrxYLpO+/dL7m97KSb+Y&#10;lZr432xHQTop5SrP/nIntjFdV6s5WXiTzArQubW7G+94RjpYdpUgqYIEAgKBUEDgpk4pFDIl8iAQ&#10;CDYEJCWlF8LWFaxOvzvr4Z+ev3Ly3TWNh7fe0d/bxbN2XFUbbru3LMT5S3AcDmKtNPhTqNVKm4yP&#10;1ju6UQDrAdfjIrFducs/92pETEwl7B2c6MBTN4Q6QiGd27fzoUCv+eVbh+/aUlHFc7KsI9EAn/hr&#10;lQGcbyLZL1eto6FUJ/3y7YrJ4BmbFpfc9Y0NC97JTEt+D++qES9vtNYVFjflRnLo6emJf/vo6Tmw&#10;UtnUXI3euGTeHrxjGQfLTd0x9a0dc7/z4s5PIc085+7L8Xuk9oLog4L82e+wLSlxi7D22POe+O22&#10;L7713Ydr8e4Q2lBQ7HzQWckSV9zl4Nx1o27L7OgGEjKK2HfzWEow7p7RGdwiOQIBgYA7CPhyIHYn&#10;HcKvQEAgAASoqEDY4up05ZSyO5tMRbcevXzgj+vNZ/euhls+OAnMdkvhQov8KThqxe/KzVV6Xfn3&#10;prtSuFWHS8GLQtjVpMySY5nzH3wtOav4Q9h5flhXq7CoF8SQq9BGa3fvAii7Dz73gXNlkrsWtM4A&#10;w9ltopLOsNK3llelbC0/O/XrGxbe8vk1c15Njo2qQBqu452ucNHIoeFyS0tcd29fFgDjbg419eNs&#10;dCO+Hc1t7FfAut8OCtzZ5qd+54X3v4LLxUpgZhkpyVvta7i2oowvmMz+7BNZDkoMo6oammf86u0P&#10;P/PkhgVsO7zUjncQCBo9AuyTErpbannvg5bMOgDQ2YeTldjDKkggIBAQCPgWAa1OybcxitAFAgKB&#10;YRFQrE43Y1XUUnDb45cy5txx6PK+lzdYGs4shbadjQC4IkkBQ0uA9qfgOGxedPDSlWBFBZrnoK9F&#10;JZhOZi/a9KapeOUh2LmNm6tGulrZgCLFsqZSOK28pmH9d158f1OD2TId9gTwTas0cBsrsV5hB4SD&#10;q9O3bz91oeD/PLbuzeIs4za4n0V6dIeRIsMGgBWLDHArqBob1oeeTUvnHcfzAlj3K4TAmmUx8fkP&#10;TtxfUdO4EGaWuVa7h7PH5KqdeBygzn4o58/buGllk3Eo40v85bbyNWtnTa0szTa2ojyvBMvODq3M&#10;BcCNbTgBO7OoSGu15/7YtBwq0ezPZdxhFCQQuBkBqT9VvpD7BD6VrPQjm5X1S5YRZDfnU5LfZP/i&#10;OQ4QEIr0OChkkcXgREDqkG3o+Bvi0vJaSu//3hlLQ+XixiNbN3Q0Vc2HyMCVSJ6F1VKo5c5dmXl5&#10;wFC6BZtZK1/u5IGDH1eEWiJiYk/nLn/sdWzlPgA7VyapVOlu6zLKn+XLnQhlW8orH3zqxffvhDkL&#10;PNxWf7y+iVyV/3CYMu4EXGxV8sjTWyf+4MEV6djy/We4nUC6uCVaFiZuiiyADoaBgXAI3AawUwlV&#10;57u3OHtyPdIXLGcqI+ubO0t/ue3wvWjz6Ui3WplQ589d6Icrf3fD0rt/5nWseLmbx3DEOOWpl3Y8&#10;9NZ3H+FFfrvRdqxC4B41jM4+qLezlX0gzWrqjYyK64Sj7u85UCdc2H2LANqZ3Nb5ZN1h38lxkzu7&#10;yDQr7XxPdz7pX/49+w2OdTJTTuBOJuelndKTEzn8EgvlC76jn4/HR9HegUaIklCkQ7RgRbZCBwFJ&#10;WelCB30pKavUDD7d0Vi5BAr1GktD1SzklAo1V6jZnuWOH8abSBaYh/Nz04904CCneyxJ4YDGgc4c&#10;nWiqmlx253Zj6coPIiPjLsKtExjrToFmZlHmHMy5ErPoqRd3PorP6qyBmd+EdtV3e1K2yt9oYc33&#10;UdhSnPntF3feCw/hDywuob+TSJ8ulelwAxelndgp84YkO4lCThtY91tBpfKf8tTL278I/KcjzRT6&#10;lKSVP+X7kcxa5T3Sb4L9PfM8VtxGwoDhf4KtIywCk1EFz+86sfELa+ZcwrtzYLHFewQUUf+JI/vA&#10;eLvFLO++UZYdMe6NTsuWFelPMB8hbPE6NBFQ1BmOkfw0IBcbWHe4Qyl1oNc2qbu1PmOwr2dST1uj&#10;Ea001XKthu95v0gE7JE97Q0RA/Ye1ju2YgNq4WB0QupgVEIa69cAeo+BCRFx9tjUDHrqik3N7JgQ&#10;FXcF9trwyLgm+DGD28E8psdxhgsibO9O5Voo1UAihMiVMBZCWRRZEQiEBgJU9tAZcxWtKjmztB68&#10;z9J0dnbDh1tWdjRUzscgkI13nLWnsH1jEIBBgzgYKIURDS8+dRpJ2JHTNpK/kRLJ31OB7oGhOTrJ&#10;VJW9YON7puJV++BWB+Ygp6vPWSE9HxPKmmXIy7KWfOeFnZ/DhWKrYeaFYlplK2OG12MiORwt7Dle&#10;TIZCfxeEi4EHlpQQ29NIp+6UaXwEOxwZCdfKBNypSFPw1rUiA1xZFgk7Tl5aebi6cTnMFATl8oFx&#10;iJl2d0kLHnfDCFb/zLsSS1/nw1mWv3z78PLb5kzbm52aeAXlK27xHh3qEXZLM5QhA462fLzCKP+S&#10;5WiLjIm14Ml2LWicISD1kxwTuYpMxdmpMOM5qbutcZqttaEEzwIozek95oakgb6eWIxf0Wj9Uag8&#10;EWiY8uozw2A7HdovwEYH7IhwMoxyvznYUX+S5kH84zl9rk7bwqNiu+NSsqxxqZnm2JTMepgvxKRl&#10;csK+Acx7Ejo4ZuLJiX0q1g6hWAOFICahSAdx4Ymkjz8EpA6Xt3tzRc2SlFFcW3rf9w7YOlsKGspf&#10;X9l2+eiKAXt3Ad5R4eKgIg8OMA4heTBQOg4dQJRv/GvWSps7KaCC51SWENDVtPz5p6eU3bEjMaP0&#10;MNwbwVSgoWvp93NOknDAXQZzcTb2kc0VVbfCrKVE+6rMlOEqy4NCx+SnXt55D579UKaJ80dIb4+O&#10;8ERSDFSimQdlPmANcwze2H3AVQKnEENHnRK3GBb/ZOveL+PJW7qJvbdIWabeCjPYwpExUNcRb+VD&#10;DleOZwJ2FUz5j20VD/z8sbW8dOw42OatyEI0HGIY1dvVhr7QwQv2ZEzl7LKvt0XGGznBLBRpGZUQ&#10;f0rjI2UbLhpwNZlj4xQozMWdV8/P7aj/aHpPa/2kgd4eKNUGrkhTFqK+c0MekmoRHur6BC/ukxSI&#10;s50P9vY4Oq9VD4JZH53K9QQo1wmTCtsTphTWJZoKq2LTMk7j3QUwj5S1c/zEk5P6rM+CggwBoUgH&#10;WYGJ5AoEiICktNxQFnHxU0xC2rWCtU+c7uvr/mt7zZHFV0+9t6rLfLkYXnmmkjO08ir1cAOHLPDB&#10;+4g0XDjKH7sTpvJ37poZDwchDkit2L5daypdWW4qXL4zOjn9PN3A3WDoUfpVoJE+mahEZe84cWH1&#10;jzfvWw6zlhIt+/X3k+PG5Kde2rm+NMtoLsk2cVLnElg3guyEwQGk0QHF03BTPTXcWOllffFX3URU&#10;7hEEKwp8abjt+X5cKufLW7rdS1ho+mY9uKme+CirMZvLq2Z/fnXZ/NIs02WU83X0R5zQEaSNAMsl&#10;pq+3i5OK7BPV5cSys8UkGi14ChwBQiiT1C+yHlB55hGnPEv9yYWtdR/N76g/lQslluMk5R1ezMn+&#10;n/0oSV1vbrh6978cB5+Ml+MkJ38SoNA7kL5McCHsS6MSUi0J6YVXJ+bN/Cg5q+wQ3KrADcgf5RSu&#10;VItVaoAQLCQU6WApKZFOgYALBKRZTF5yYcaZ33ZTycqL4B3YDpd/9fQ7C9ouHFtoszbn4+cceDgA&#10;jUapdhHbx856UkKcEwoR0XGNKXnzT6dMm/tB6tQFR5HSRjDPKfVJGH2ceD0bJGFhotVmW/TUS7vW&#10;Iq2TwFqrkfLA7evsMJ6h5Y0zn3DLeuLZbXf/9X8+XJcUE8PbiNt0grPBER6Os24QovyFkPdLIBLl&#10;X/DcruN3Imhu7/dmToaWpffTHowhEhNvYuwKAwrYxp9s3nf/K9/Y9BHM3Oapp90crtIdKHeWSbwN&#10;W3Lx1FKkB6MT07iqz6MaYjUPIIQiSWMilVIqyvkddaeXQild0l5/qgBnmY1ouWq5xh9teTRQy+ng&#10;U1auY7FNPKW1syKz9WJFKVar1yVlz25IyZ5Vnpwzexf8VYPNyDO3f+t65xzSJwgICEVaVAOBQIgg&#10;ACWGwmAfOmAqjxacCa7PXfa5I+DXu5trp+Jb1Avam6oWdJlrp0ItSsVaHQcfbnmSlTS504eTbkgW&#10;+uUn06hMZz++/3wV39z+IGXq/P/GO26Z4jmkoByEUHbMG2fTS779wvtrLFCmYObEh5KU+Ve6+9PM&#10;NMQ0tFoLf/XWh2u+/+CKi7AfQ/p1oRQMYkUaa7rhGnsPlNjJdcqfuI0YFzCkwJX63K5Td3f02HOQ&#10;YLl9yr9V5kF2G+1Tl3kebeJ97I/YjAVbV8ljmErcoyuqG0sOn29csnD6x2cnxWqqNnqs+4n9vZ2c&#10;TFK3AwdAHYxKNHIXEvv7YNlthKQKGgkBaSykjsKt2Sa7ta2kueqD21svVSyB8syjLlx55lln9pfe&#10;brcjhadsz4jeLWLYZI7rkdx+3nahIgNcisvMNqRNW/hR2rTFuyITUpyLAcCBxxZ4n4eo3wBBjyQU&#10;aT2WikiTQGAMCEgKNQWzHnTCnK1vizPlXs4xPXY4JywsBavTU/AZrVntl48ttDRWlvTbu+Xt35zx&#10;lVerOTjJNNKgIvvzxlMeoLi6IDPzQqYgxfTxyTTRbzcuXTsOJfo1mA+CucUvmAcc5i29oqZhyY6T&#10;FxfBTGFBib/SjFd+IzleuXwYsQElkPTcrhPLv7h69rnMtOQGuJEDvcUbN42FR9zYwi0nm8n9mOio&#10;zMfHL3RiiLD09OQ+//6JtUgoV+KUmVCa3U2unvPsbl585Z8YjQXj0aSL4ac+va3irlemb+I56Rb0&#10;07ywT5TPzehxHErqbqmnIk15dUjZwDIYERXHMc55bAdPQUGOANoCy5y7D9j35XRer15w5eS766xX&#10;qmegvCmrcAFAlgFg9IiG1CMPQhjp96NtywyHTLkmpbezJfnKyXdywcuSs2fXTZqx+kB8+rQ9eMdb&#10;/q8Bm2A6noYkjw8SivT4KGeRy3GKgEKp5o3fPHvTFpNoqospWXUyvWTVX2A39lyvndZx5ezsrubL&#10;hd0tdZldzZdScbQUg5UBq9XOC16oYLOvkGd+RxpE4HWowEMHidQDjGyn0tyPgO2OMAiVYQZu1euJ&#10;SjQNJBjzwjrNl+Ps1uY0uDEdHERlCu9oPGPIXLCJijYv9ghaJRrlQ1y5Gj3j6b9WLMNzMliZV1gD&#10;TkyjXGZMzASU9KQfb92//DdfuYu7AagU8HNiSj/051dCJUBdvfl8tJQIpo31LaBp1AJEqgPJz+8+&#10;vbLDZueqi7L8R9PutIKlm+7y6iqhOnAnVmPBejRZiKyoacyvbGy+pTTTVIkfcFWVfZggCQGpLXDM&#10;iUNh8Iw0zUMI7gOxqTnEjizq+BB0gssilbdToUTKC9ouVixvOvnu2l5rC88Vp6KsuXtOlkHGkjlf&#10;t22mTY7DnTrJ37C/Z12Pw9Z1E3g6Pql1R3rx6qOpBYvegztXqXnjP3d+cQwTpAMEhCKtg0IQSRAI&#10;+AMBSblhx85tQrz524rn1dj03PPgPTBTiWMnPtHaVDkJK9e5dktrvqXxozzcBG7qMtclYniIgbgi&#10;K9ayUsvBTRZyOBioBzt5MGHH71xdxp48nFt2Kr5Ufu3Yht4VnZR2Pd6YdzE8Kv5s8pTiS3HGHHtE&#10;TAJnn7MaP9w6v/7w1sWQlWjnbLVM4fi+KNNNlgcv+V2wPYmbsby6cc7hmqYZMAdLnmJ2nLhYWt/S&#10;UZadlsxzn5w1D6RSQA3ayXLFQ3pkwnSFU8nXpSKNRLJNZW4+VLUez2RwsNdpZCEoiVXHm9gzLGV1&#10;pD35+fdPrvm3z609BDOPo1AZFDQUAfaJcZbGs/Fo0ery4NZujiPEjZPEQrEYil1Q2CQFmgokV6AL&#10;Wy6Ur8VlqXdAgZ4GewqYyrUsX8DoFqnrjFs/9oJnZfzK9j9S0Pwd853a09qUXHvw5Zwrp99ZNHnW&#10;hj1pBQvfgvsp4GbGs1co1EAhwCQU6QAXgIheIBAoBCTFmttw+znDKaWDHfgEfCoqAnuKqTDHhC3Y&#10;KCuqsf22zsROc0PqhHBHir3DnARlOznM4KCQE+0YDIvCx3ujsF08BqvKHATCopPSB6IT0gcc4Q4o&#10;zI5uw2C4Fd/8bItJy2uBWNkSnZLSHhM/iQo9lS+ZZcGIaeEs9JSoxLQJ2Ec8DSNRFuxKCrd1NjOd&#10;TKOng60yvICYJWGCeS1+7oMTC/A0gtX5UQ7KAUmni0gpBKX9+u0PF/zbY2uPwNyM/HRL9cvFT3zr&#10;bBj8+PNXriLSndAt1YHELYcq5za2WChEOtuQqwy44e6OAOdGsCHvlbh5s80xLGVZRG05XFX49Q0L&#10;ijKNyZUof7sQim+qU+wDY3D5MndHqftDeu5NzJjO3UtUpJXY8p0gnSOAOs+xg5P33MK9rHb/Kxux&#10;vXkW7LxUjP3faNrfaPwgqICTVjpHqrP8DfW0pF5ra3zdwZcmN5/9YGH2ggd2xE8q2A73KmDIr2ZQ&#10;oR4pLHgT5AsEhCLtC1RFmAKBIENA0QmzM6aSwUvLePaMF12Q2KGHY4V4wsSsYg5+ULadip7TzHcS&#10;c5s13ZSDhrz651yNxjun8o6nbOeT8crMxQdE79zqzNXzsJgkUy0CaUMkA4rRgnHApyGuo7EyCWel&#10;GW+wEvOSgO/MFu08ebEYZirVSgz1lC+mS1EMzqTF4kx3SdhjYSWwnQBzMkTtx+nRP/8GXGLHmoU0&#10;yHXSP8kZXSwcjzO2VJy9D08Kkso8KM2jC0348gYCrCvexJ5hye0iHKaULRXnlj9510JOQDkFYm8k&#10;OoTCCMf56GhMokYDNLUiDScDvlYRxolY7mwSFCQIoAtmWXICfDJusF5Ye+Dl+7qun1+EIZ/Hmeiu&#10;Lms4DSFvtskhAfvZos6H3Deok0F/HB8m9rQ2zjz/3q+y8V3q5blLH90WlZjyPtxrgCnbgbjlGyD4&#10;m4Qi7W/ERXwCgSBBQKFcM8Xs4Kl8fHyRlKTo8p3bpApb8/eSMs047Vght4Y7DN0OaEEqzzyjm9Tb&#10;aeYKrrdW8FRR+MXKgTJp+8mLU/Dklt5gmxQIxyRAyo6TF7LWlU3jxUAtYJZdgGiCup58kg5sl4BF&#10;5k/cA2iS2lJMfYt1Gm50LkVSOJHiDXKNgzdCHx9hEEO1wOutnMduKa8qgyKdgwDPox7wU32izD5B&#10;l7caxwIQrYlF9C+OnqSMYnkCQuD2CW66NEn9nFMh7LfZZpjP79pw5cS7t6N15eFzhVyZHs2456u2&#10;qAfMmLfh6jHfU84xdl6rTjzzxj9nZpStnzmpbP1f4XYYzPPT3NkyXBjwJsibCIw06+PNuERYAgGB&#10;QAghwM7aUx4tDNKAwBXrnojYGG7fUxNWdRxxto5mruBxe3ewDrIULtIPVzfygilvKVEIym9E3GMr&#10;qpuoEHAyYDQCkc8SB2Ei2AQJjsWmF3afWIun1rZ+n2ElAh4VAr6qT+ENrRYTPoVVjFTwPKiQyT4p&#10;DvYpEd3NdezXlfdiyD4G0dvzOBAV6Y8neOWX4qkvBNAls26zLAs6r9c8eO7tn/8TlOjHYC+B6oiT&#10;ZMOOGawLMsMY0jSafNIP5YTsppPvbDiz9Uf/2Hm15vOwl4GTgXVAx1+kYVyRWJEeV8UtMisQCEoE&#10;uLJpi03Ns/c1VdGsJAwohphucx1XQTmjzcFa7UfpX69mCooZWI2kIsqtbRwolaS2K98Fwsz0qJWL&#10;yMqGZqafkwHMj9bEB5z9QBOwvoH0qROoiJmvhnmt8Okfo7P8sT1+CaJjPVaSp2Wvp/wp8xOsZuLp&#10;aVko86xsOzQnbKmoWopvSu+D+RqYE4eCbmAdNdjfIyvSauwdcSnZPB8tFGkd1xYodSw3KnYp/XZ7&#10;2dWT2+5rPrubE4bZYCqDw00eqcsc3scNKfPuqi8nrsk8V169/VeTTMWrp0+Zc+cbE6Jiy4E7LzAU&#10;Z6f9UF2Gq8B+iF5EIRAQCAgERkSAg4gtzpTDM9taSnIkPo2VjHdUpoOuT5MEDSpSxoYWiwnPYJlN&#10;Vg70SHbYhIrzjVxNJUdL+aK7v4kKtJM1I+bXr3WkREs4xZ9tNJei/AO+mq+JmXCUEXAl0MrvPXlG&#10;40jHdPyQk1AxAWw3nqTdl79h/xLbYzHzSw3qRR+274EJMXFckeY9HuJsKEDQG0l1mcrytO62pk+d&#10;3faz70CJ/jTt4Diwq/GaZa8eX+A0bmk4PPiOk+8ZuIjszurtv/4HW0sjV/pngBNQBq4wxmtB3kBA&#10;AOwNFEUYAgGBgC8RoPLcE5uYjss0HLx8TC3MRnSbL3NrNy8qoUIajBSJbdFciRxpht6XeRurgmmA&#10;WBRp7enloB7QyYBwB+6QDx7iOJyGT16tRAHwEzBCgNR32an7n7GmlvcLJGM3ApULsb37EzTZhyT1&#10;dl3nJKlakWYj6Y81OlekLXgfTO39kxyGsElS4Lhlu6z57J7Pnfvr/3q8r7N1Mexp4JvKUwGF6P8U&#10;YKiMw2HD9pLc09pQVrnt559rrtz9Rdj5BZAUlMVweKuiEFZ3ERCKtLuICf8CAYFAIBDAinQuBCaD&#10;+jZoDiwYQAypPc11GTBHSbPggUijp3EyD5GQDONgCMSFaWNVoD/ON644icD2birSnNBgvgJFIyk7&#10;I733Z7opAKVBkeIKAidSlBRIDJXpEGbfIcAyjsOxDn72hzsShNB7A2u2i4kDPT2paKw0q9tCf2Rk&#10;fBfcuSottsMDBL0QxmBn2fXbu5Zc/OB3X244vOUzSFsRWI+r0PL45+4zUHCr24EyHXwXg39TG45s&#10;vR/fn/4yLuu7FW6TUCbBKBsp86Zbs1CkdVs0ImECAYGAhAAHuL641Nx2PLn6oBaa2I8l27qauSKt&#10;VkTgpHtyDn6N5o44ZJRC9HADpTczIwsO6jDp7gnxqlB879u5zSygijSEBk/z4Em+Pf4Nksmyjm5o&#10;7choaLNwV4W3xuSgyL/HwAX+h2PFV93Go3eeulSIbFGRHvcCr9QunMpYV2t9KsBSTy4Q/77ohFQq&#10;0jzyM9byQBCCxooAyw3Mvn9yT1vT7TU7/uPxjrpTd8OeBeYksbrew8lJrtzl92N9sn64Yk/DVofn&#10;aTie/I54ucKM7iyDSa01FetwdvqJvs62+2DPA4ujIwDB2+StQdvb6RLhCQQEAgIBJQJ9OA/XNiE6&#10;jsq0liId19V8mWdzuZUs2Po1pjeqvq2T30ql8OgPohDgC8IgbqDQ688JAa18IH8ulGmHUwDxVf61&#10;0jKcG4We1B0nLy2EmMe6S7tMSrPsJp76QcCbdWhCfUtHGs7Ic1cNj3iIskdfONjXnQwguLVb3S9y&#10;K7ctMsnEiVU72JtlgeAEuYuANPlBZTkP24sfrH7vl3+Hbx6vRk3muKwuPzl41nNv13XWBTXL8fny&#10;qY7TH3VyOPw4Bqd0tzYuqnrrf/2NrbXpEdhLwfEoq2CTkXxZbmMOW4A5ZghFAAIBgYAvEZA+gcXP&#10;m7TGm3Jb8KR5yCCF0SQSn0mhwEVlxNWgjVe6JAqFvUnREXbkI9jP+g3ieDIFW55lD1ReoEG7UKL1&#10;V/wcgycerm6Yhae3dlMMaRv6y7JIkQsE4nFZ3zS84xlSIZuhT+8yN+CiMQO3A6uVLW7lsE2IjKci&#10;LT59BRACSZISzSM9U9sulm86+9a/PYYtxXNg53jsqi6ry9QbWdBb38f0BDJN4QA5HmVRcn770w+3&#10;XqigMl0GThTKtDeq240wXFVw78UgQgpqBNhBSoz7exwTwBESc/sZmbfzyuZI6R390b/8W190mEGN&#10;q0i82whwFbotIS2vFc8+1a+5pRg3d1/noM3LeoJNkeZA21uSZeIWRfVqO5x0S2oBgfZ+Q5iBirS6&#10;jPybCXZT+M65fyP1KDaOwYmV9S3yJ8M8CkT8KGAIeKuOcYyMLq9xfk96EszqrcwBy2CAIiYeUWjC&#10;WJ13UEFTyxCcKeuJN2YJRTpABSRHSzkPZk4CTmu5UP7g5f2vUFkrAY90HhpevEreaoteTZQUGNPm&#10;y/Sp24cyD3wXPdBrm1p38KWNLTWHPwv7fPBElF2wyUrKfOnGPN47a90UhB4SInWIbHQU7tjAeM6C&#10;gxg7SX7LkU/a6c73cv1hB8HVJyoBXImiIK1kG8KmO2eO6c+5UiWtNMIqSCAwIgKsM9bIRGMbnqxb&#10;rHPy4OGss13mOt54bAJzsgfVKygUKSTXSf3hYQa5jSjzJr/39pOYuRrYZVw9ibMvKTaa5UNF2lX4&#10;noTr1m8moAa4/MGNz1/xtWs/Ln/svRdSfxvZaLZObGi1sO56Y2I7oHnyHjrjIiR1G4yqamjOQs65&#10;Is1JaXuQ9WHeLDRiE2tpOsdPX2mdrR2MiIrjxZNUpINp8hHJDR2S+jDKhtOvnnxnU9PJdzai4PJh&#10;p6zoahxx5e4JMMHW3ynT600ciB3DU4avxJPv0KcYsqBM3wXRKDZ12iKW0WGUYSv6GdGGlGi5aZYV&#10;ITd/JryHAgJSJ8gGRgGOCjJnELmqx+/xGq02W+ZH9S1Tq+qacy02+xSc30puaLXGhDlwBtJARVo+&#10;Z2EYDMPac9ig89mHdz2LCzMtUGNai7NMTUmxMZeWTM+oQ5jNYCpC/O5jJwUFPJ3bdMexwAAIBI0C&#10;ASrS3QmmXNYf3tKqHjAmYDdvMm7uTo815QTi5utRZMGlF+alP9OY2IPju73Q89R5c/nDMb4YbuD1&#10;JOhBrEbbirONvABI79st/YXxSDjGVjU1Z8MThdGxkl7yNNZ8BNvviTvb0lgpvKrBzAmVVDDH486x&#10;BhjEv6dMEgcZgvKIWk4l3oOxxqyPFWkhP/i/pCX5kTLjDNwO/emWmoq70QhyYGfd1WoPWm6eJDxU&#10;+jl1PryBjzIMrfCdF8HVHnj5dgBPZZr2A0KZ9qQafvIbdQf1yRthClkE0Gg4SHFFmcJbMjgdnH8I&#10;n98oP9dQWlHTmFVZ35xi6bbHoTtUrkLzd2yofKpJbrR8OhAOZ7jI8gp1T2mWqbMky3h1Rmb62UXF&#10;GcdmZJpq8P46uBVpovBNv1xKlMOCVZBAwIkA64QNN3ebYWhHJWTdYh2WCQu6hkRb5/VgVKSZB3tm&#10;alJrcmxUG74py22+yrzJedT7s78kK+0KEnkV3BfIdjzQb1AKFENxu3HZmOv3Q3370sZ+NKGywZyH&#10;p9aqmy/jFmHrE4Ho8upGIyaieeEYJw3Zz41HcraNjitnObGgJadiYjWcijQnGzjJKsiPCEhKNBXm&#10;groDL29sueBUonNhd9WPeau/DWXZkHnzFk7D1QYqzyYo0yuwKb8vLX8RF7QqUKbtGLNFWxoOORfv&#10;tDooF16FczAjIHV8HJyoGHPFOaO+1Tpzx4kLS7afvkgFmp8O4uwv37MzhGIypFG728DZWNkxcMbS&#10;Sfi+7CC4cEtY1QK82ZRtTGpbVJh56fayaYduL8s/Ak/14GaklYMjRGHRqJ3AiX8yAnbc3N0MFakZ&#10;9YcrnqynMrFux3a21KamTJ3PCSLW16AYdKlwgrgV+iommprwPdlimJV5g9Xn5G77VieIWNtLs4yX&#10;8GwAMz+BIvRc6D6cZ/eGzdawL/2QeMafiO28U/H0d3n7IXsiCg8Q4PbuTCjSnOBuAo9nRZryCJmT&#10;iuq2Opg0uZg7k4QiDRACQJTvcnB51b0tFyvuQuFwJZp9mLqcmDQtN7q7Q0ExlruTIRd+mU9v4MXg&#10;GY4r3Kj7Gev2v7zK4DDYUqct5CLWEcghViF3Awk3SSjSbgIWbN7RMKhgsJw5IE3q6Okt2XKwauXr&#10;FZXzpfNYHLCpeMiDlbcaMYK8qUNgHORovEmub7FMBk/bXF65GNu/W+8oy7/44OLSXYumZx6Cn3qk&#10;nTPynHUepLKBp6BxioCkbFJ5vp6UUXrN2ljZhwoxZNBBxY2yW5q5gsHVHNazYJpdZd6urC3Lr8eO&#10;EDtyJk8GwNlJQ/IqO3rp6UmbV7dH3jjTvagwux5p4i6TgCoA0KSRnGFWpb0E3BiDYd8cV99izUB/&#10;GKkSeTwpkzEmR/w8wAiwzCOtPb1ZeMqXJgZyQiqQcLBtJPaY613dHTAQZhikbOCUDwKZ0PEWN+Qy&#10;KtGZrTXld9ceeuUe9FvTYHe1nXus8KjHmbGGFwy/l/PsjTGAYcjhqfPOcpxUe+Cl23AtcK+0Mn0C&#10;5dsl5G01VMPbhSI9PD5B+1ZSoDlDyAF5Wvn5xpVQWMFn0ek5eJmJrGxwwPI3yR0ElR0oDIYYbGdN&#10;e728Kuf1iqp5WalJV//m1rKjDyydsSMpNuok/DQgP91o3AEVzv0NkojvJgRY/u3RCUYzbpjhDOoQ&#10;wmgR0WdxnjHkjotA1Osh6XHTwry1Lp6e2YgnV1k4wSW3Exh9Rt6KYxD4t9w2O4+raFZwQCcx0Ffw&#10;sx96n31zKtKY0AzG+uqzCjnOA46oOI/dYRsWsk7w6xeoynqvxt4tMeaZeQfH9/d287IxmpVExaAv&#10;YYpzRZpfOghoX6NMWKibUTYsi0mW+lPraw++sgkFUYzC4i5GrXFEy200ELF8BakWCsYAiFwOWrhS&#10;mc7AyvS6qLjU7sTJhdzlUYlyHs8XHboNtVCk3YZM3z+QBiE2DirLRThvtfbpbRW3lp9vyIedg7O8&#10;/UZuXHAKODEt5FjMncXgUrPUH23Zl/eLbYdXPLi0+OiX18zZkpmafBR5uwo/bOBi4Ax4kQUkASz3&#10;rqgkYzvrAZgDg1yP+Yxob6qkAsoz/+zb6CdYiHmxlGaaqoszjZfONph5+zgFlGAh27qyaZXJcTHn&#10;keCeQAv/uPXM9UTKjSMrcr0JCL5SPx2OeyhYxt5azWGetISlgORRROoRAhM6uu1UHrkjxXUd9ijo&#10;oPpRuL3TTAy0lDTUcQj64c4Ju2Dq44OqANSJRZ/F+jixp61pxeUDL98D8wx0ODy6p9WXarmpgxT2&#10;kRFQyjgj+x7eh6vxgfpC1sXdv1tXdMfft8SkZFG+qgeP190ww6Oo8XY8d9QacAS3Ezo6zhZyC/fM&#10;QzVNX3n46a0/efjpLV+GEj0PbpPAHJRY5iN1cnzvbUaQoyLG69yKbrXZpz636+Rdy77/x3/GZMCT&#10;HTbbUrwzIZ/8bvVIeRhVZMJTUCHAQcWWnFHCT57wcjr1hEo4zvskY3v3FLwLqjoiKZ7cplj5pdVl&#10;R/Hkqm6wKEUoB4PlgUXFlUjzZXCgB2BD+GB4BMDTex8RUdVkjkcq5clNQCcoSBHwVls1VDa2cGKF&#10;PJ7lswi7tZWKtNYkE/ubnvhUp8DPnUnewh5BCdJCQJK34vvt7F28QQAAQABJREFU9rmXPnj2voHe&#10;nrnwR1lTq46Opd8VZXlzAfgaE5YXvjPdk48JktsH+mwrYU+V9ImbUyNcbkJAqxHc5Ek46BsBdnJg&#10;Djq5DWbLPVCg/79HfrH5q04F2uH8rq7WYKTMFBuSkpXvvGVWhk/zSEQ/nBjg7HwRFOnPrvje8//y&#10;9FuHPw/7THAy8uz8XjDMgsYPAn3SirTW9mH2Z0l2q5kX5wXTaq5cejwnffX2OflnkmOiG9Aiadcj&#10;qQf2/qy0hIZ1Zfk1SCzvNVBPcPg9D4OGAfYdcp+jjH80fY/Sv6/MTEcUFseToQZwRUDQ+ETgpvqI&#10;ndycSObkCuvweCRiEokV6Th0NFqTTNhwEtYZHhXfCn+BnrQL+fKhfIlMUr4subT3t5vsnS1c0OCR&#10;QW/qDxxT1OMKnARJCHgLm5v6Gyl8XigS19PaOPvi7me522AhOBFl780ylqIKvYcAKcjLlMoksmDq&#10;sNuXQ8n87vJ/fv77UKBXw43KxHAKNBuUzDD6neS4lU9XiWAe0yw9vXOf3lb+98t/+NxPcLPxp+FW&#10;CI4Xjd0VbCHp3h+TlM7PX1GIUp+ZZ12K62isMuLJgZ/2oCFpVborMSbmoy+sveUIxAquvCsHUKVZ&#10;L/limixPrl90BE+uSNsCva0baUASsPHTxWVjPHVKP+BAUzS+YsC6yv5NkECACPBEdASON3HsZr3Q&#10;Qz1luvxJzHN0v7UlFgb1JBP7m8GoRCPvkeCkHb/uocd+EUkLGeJkxrSGD7d8qvNKzVqY08FafRbL&#10;zZP6KsoPwI2CvIWTq3KiPpjUeeX8oisn3r0X5hngGGkiZRTJG79ehCIdpGXPyg3mqlsBLhJ79K6f&#10;vPKjp98u3wSxuwBuvEjMVdm6akR6QGK4TpjveNv3lAazdeXD/77lWz/avOebOGO4Cu6TgEVQbeXV&#10;A9jBlgZJYOIqbUtiZkkzKgS39SlXP1lHIns/ubnbVRvQc9Z55u/8k+sX7MxKSzoNMy/T0QtxIFcP&#10;5vZFhVlnH1hSsg/vLoP1sEKE7sCBeuFQpxXJ0w2xrkbgKwpcdfNmPWW4goIYAdaHxharrEgHcU48&#10;TjrrcFxfbxe3DmtNJgxEJ6bxaA8nGtWTqXAS5C0E0I9yV4Spve7Ubc1Ve1bDnAFWT24wOk/7HT33&#10;0cyX3sjXeKG9GYxXT729vPPqhTuQ+Syw1qSJ3nAJaHq8OYAHNCPjKXJ0biw3DjILsOX52zgH/bWG&#10;FustsDtv+nSBBTs6Tzs7F0H6xHmkdDLvFD55fnrjhp/9+Z8q682PwK0EnCB1/D5JmAhUFwg4b+7G&#10;qnQz6gAVaTVF2Duv8zgAP5sSdFsjpckCbls/9G+Prt2GZyNYucWbA6mvB1NEcRNpxcmyuPbDT618&#10;B88KML9BqeXvpsB87RDucE6wDIeVHvpCnOkPi8T6uB7S4usiEeGPHoHwsHDnJ4bYf43HusExPrnb&#10;XEt5RkuIH4hKSGMfSUVaOZEKqyBvIQBZinUvbsDePbfu4Mu3wZwP5gSPt+qkLsYK5CfYyFu4uSpH&#10;TpTg8rFnbsV56eUwT5R0jmDDyW/pZYclKIgQQIXmwJKGb03edtfP/vRDKNL3w54NdtXBsbG4ajB4&#10;pVsaKc0UMlIaWjrmbfjZK//j97tOfA32W8HpwEisTgOIECUKTtbIRCO3dnP1VjmosM5EWBrOUonm&#10;ltmgU6SRZu5LpoJqxvfU939p9Zw9MPMWTWU+YQ04cbm343sPrtxXnJm2H6m5JqU74AljAjDXGAwC&#10;NvRo9OcOZ/88Un+nC1xFIvyCgCHMYaAwG5T9lxcQco7tA/aeVISltfrZH51k4oo0mX2lIN8gQFkz&#10;59Lu39+Oi6jKYOYEtZbO4G7fxbFMb+MZkhRU5Ev8WJ6xKPOSuv0v3Q7zLHCcNLESVCD5K7FajcJf&#10;cYt43ECAlRhMZTnvTKP50WXff+4HZ+qbl8DuahWajcHdDs6NFPnFq5wH5VMZMd25vT33x5v33v+t&#10;F3d8E9+jfgD2PLqLhg8UQo84gPQkZ5ZSuaQgpVaYwlHrE21WM89xBfOEinOL9/ceXPHeosJMfkud&#10;eVUOnkozXvmVGHfXg4tLjuOG8bdg5tloplc/NAGqyFC8Pk4bOlK5P/nYLUAGfuuawirTI0ggICMA&#10;Rdo5YT5e5TMq0hO7W+t5oZV6MoF9T++EiFieke4GB7IfRPShSZCdWPdSmyv3rLFeraac6Wpi2t2+&#10;S5SX96oMsRwrnq7Kj+Wf3F5/ahG+Gc7Lx6aCeVZekAYC47Wj1oBCv06SQkiFsXhzeeUTd/3rK1+D&#10;wlgKu6sLlVw1Dv1mcmwp42CbuvlQ1YJHfrH1yx223gdhLwDHSgPC2EIXv9YbAn1RCakWjCAUpqhI&#10;KwcTpyKNc9L83FvQdvzSFmluXTzw2yc2vFKSbeR5aX4eS5lXpRmvvE4MX2Y5cNp7SjKNJ3/wqeUv&#10;wbwX3I70qic0ZP+BeHK1nOnUJFw2ps6Tpj8/OMrpcJlWP6RBRCEQ0A0CkqzD8TwRLZgroJqKdJwp&#10;lxOLPNoj2g5A8CZJZRBr72qZdeXUttswzUclytWOR3eiFmXlDlqj9ztWXF3pC2x7ky4ffHnFoL1n&#10;DcxG1A11exx9KkPYp1CkdV64cqeGZM7eXF71tW+9sPMRmHPAVBLUDYB2tRucQopc5Y/usWcam4se&#10;+cWWRysbmx+CvZhuwFDU85CqAmEDOCNtRYF3IFtqBS4colW8peksZ9C9MfgHDDlpq3QzbvHe/vKT&#10;G58vzTa5UqY5kI51MFXm01V4dO+BUn/yT9/c+BzTBXuzlE7l73Vg1vVFYzI+TKS8NdWb5SeHL55B&#10;igAqw3iuDxHWq2dxB4xB3kqsHPOJC3a/DHISVQ8XGwZpDRs22dwlk9V4eOuGgV7bHJhZDsoykH+s&#10;5Sa/Uz5ZZuO5Piux8JXZFxizfKNxxGIavi+9Fua5YLHFW6MEhYKhAYpenCQFkJ3Y/G+/sOMfv/XC&#10;jvtg5kqbelaIFX60nRq8Bj25yi/do/BJmfyHf7H1U3h+CnahTAd9cX+SAShtHDCofHQkGPO4vVt5&#10;ERc9sg5ED/Z2JuPJXRxB3S6QX+bvenJczDsvPXn/H6jEwi6vxMM4hHwprHDCovPBJaVH//SNjc9C&#10;iX4X9uv6VKJxkA+Hj4cgo1MLKidPSHs7rUFd53VaVP5MliM8HDV4fCofzv7bEBaOL484j7Kp6zL6&#10;IUNP4pRi7tahIu3ttuPPctZdXNLCTXJHw+mVHfWnlyGBJrBa3mS61eVCNzWN1zqsxsGfdk/bg6vy&#10;pHtCR8Opss7rNXfAnAvmRIsgBQJCkVaAoSejpERTGVgBBfqfXi+v4owQL99Ql5mrBqCn7PgqLcy7&#10;Ov+0R2Hre+5Dv9j6QGV9M89MF4HFmWmAECJERdoSleC8cExe0VNmLbKz+TJvtSer24vSX1CYoaxS&#10;YLwKZfqtt/7pkV9+4dY5O2C/AvbF1katgZgYt3z9rkV7fv7obf8pKdG6ulwM6VOTVj7UfgJtp1Kg&#10;VX8DnS4Rf4ARwPjPiatgqMPeRorjd0zn9ctcQNDadQdcHDwbTUVaPYkKJ0FjRICYT2/8cAvlzWlg&#10;rclotcylFeV4rLtaOATCzVPsXZUrJ1KMdftfXoznKnCyNOESiLzpMs6gFzJ1ieoYEyVVUudK9NNv&#10;H34CW7p52QNvIlaXl6uKP8YUhMTPo6w2e87DT79xf2WDmZcl5IOFMh0SRevczm2Jm5TbhuxQyVTT&#10;hG5zHdtLGlhrNl3tX/d2eWUaCX33B59a8ZNXvr7p6Sxj0nFMI3FVXqmMcRB1xcp8jtaPHd+zvvzK&#10;Nza98uSGhf8bAbwH1ul2bmX2dG8m/gMGx6AN+7tpFiQQkBEYxBfRsH3ZqSiOt7pBmSbO0WfDivRN&#10;K1/EYjApo4h3RXBXjrLfg1XQWBCQFm9Srp58Z4Xd0joTYXEiWsiYYwE1dH4bZe9sybte9QF3KeSB&#10;tW7TD53cupkTtWLm5s+Fd28jICnRnAUs2Vx+9vNPv1W+FGatlTXRwX0CvissIi09trxv/XHHfdYe&#10;+53wngUWHcAnuAWrias13fFpOTwjTYFTKWyyLkzot3cnD9i6psAcMtuQpG3UVuTpDD6N9eJfvvvQ&#10;97++YfGLybHRVRB3OKnAFRolFrAOIb6TecgLhYXvKaB2J8VGX/nG3YvL9/zL55/GzeG/gdsRcIde&#10;t3MjbaMiHd3a3T8YHt6FCsv6LEggICFg6M9ITaCyqDVJGOooceIzvqu1lgsJWpOgg+igeNEY+0Gh&#10;SAMEL1JUf3/PtOaqPYswnmQgXE/HTo4hggKLgKdl4EqWpq6YcPXkuzNw8dhymFOkiZfA5lInsXva&#10;UHSS/NBKhqREc2vN1O2nLj3wrRe2r4Z5Ilg94eGqsocWIO7lRsZE2YHQLRoXjxU+9O9v3I+zndbk&#10;uOhtwPmqtMLnXgzCt14QYBnbYxLSrRjwbVANlWXONPKzQsmdLfWZyZnFzk9gobzVfvSSF7fSIeWj&#10;D3W4OTkm5sCTGxac+/xts9/64/sn120pr1zV0GKdjADjwLxojX0JhVGy3D5gHEJU4qiA9wEgOzz1&#10;ZKcldXx+TVnlAwtL9iTFRR/DuxowFfWBYMER+Ax7czfyQnKFyY23vv/ft2jaFF9tUWXeQqLO+74Y&#10;AhqDuoxwZt4xgF0gPLYx0sRYQBPuo8gp6yRiIpSKNM1D2igs/bHGbG7tJosJKIDgDUJvSaxTmj/a&#10;fWtfb3cpcOYYMgT7Ucajrs+j/Jnw5gMEWBaelKGrpETi29LZ18/uXj65bP2H8MSFDJsrz+PJXSjS&#10;+iptlkfmmYbme771x+2bYE4HB1qJ9qRj9GbjdbeEGLcyzbTHVjZcn/HjLXvv+T+PrWuB/QMMHG1Q&#10;CsRA7C66+vHfF2vK6cT3ViFQOctRuXrBu6YSupsvTYIiTYUy5EhSaLEt2NGUHB3djG3XJ8HPna1v&#10;zdlyuLL40Pn6mVUN5qnIeBY4D6yFA+s/V3YulGQZzy8pyDq7cWlxZWmmqRZuzWBuG6fA2h+CbYX9&#10;QiCJfdQAenfiK1bWAlkSeovb4bz7gDttxuP45FSke61t3IV30wQgGs1AZFQ82wx5MFgm9pBWvVO0&#10;rdNcfPXU20txrGC4nVzD9ZtKuUvv+RXpc40Ay1irLOkef71y98z0ktWrwqNiLkH+4KLUeOynhqAn&#10;FOkhcATOggrJQSPVarOtfPy32x7BZVkUgJXKARM3XCfG956SVqPxNCz+Thmer9LsTvo4OCfgO9Pz&#10;oCQ0fWnNHF7UdByY94iB2B0YdeWXqzXt8ca8ti5zLRUR5ZZ9lLch1t5pToG7/K11ZZ3UVUbGkhhp&#10;ELOjLpsRTktxduql72UvL4eZZwwzK6ob128tr/pb3LPA2/5vaotQoNvf+u4jm/GOF5g1gKlYczWM&#10;gyM+uRwaK/nIi5r0UB/6ciYmc0V6PG7hVZeHsN9AYBBtkud/yezjxg2hD2P/RJknwW65nhBmMKgX&#10;Edhm+2LTnCvS3PquhzaMZAQ3AXfinHrtJHdAGopglsdMdzImysIdtPznl+Vy07g/iujl36jLNWKg&#10;r2dSc9UHCyaVrd+LcFrB435VWt1RjQJf4cXbCEgDCLcyzfvH53d+tqHFUgCzUjFglHLFptlbxEai&#10;bijeClsOxx9xyHHJTy2snBMV/7J578pDNU23wWMmWEwkyYgF0VNS7qg8t8UkmKhAaq3oRXaba3nh&#10;mNb9AkGU29EllZhQqQbbwVTOroKrcLb5YGZaEleWtWaNHdi6zUHwI3A1mJeIdYOdK9B4+rpvQJS+&#10;IaTdgE5Aqx/wTYRuhiph259hTMQZaQPLQF0+3sBet/l3E67x5L0fdxNQOOWEFtuhN+pBMOE3AZca&#10;UYnmRKBaPmUbsUdExXKSgZN94w0bZNknFN1vs03vaDi5EKG7+tyVTyIWgQYdAhxTYq9V7S7EWelF&#10;MCdK+kvQZcSbCVZ3VN4MW4Q1CgSkSshtlwW/33Vi4/ZTF2+B2ZMZwVHENsSLvwchxufPOLWESCrO&#10;Wd/+4/bbsPK/HOZUaTZ2CDDCEhQIUHluj0vP5RZkrugp6xbLPgIr1VSkKRiMuwkTSQDn9lDiw7NM&#10;SnxgdZIB27/pzvPPVMD/H3tfAt9WdeZreZMlW3Ji2VksObuT2ClJKE3itJQlJFACfW9Iwkw3aKGd&#10;LvNeC8zrzLx5M9P5tdOZ91roK3Tee9MdaAu0hUC3AE1YEqDECVsWYidxVm9JbNmxZVubben9/4pu&#10;uD6+kmXpSrq6uuf3O9K52znf+Z/vfOf7zioac5feMn7ThQDx9jkdFR6Y/Ab26UI5t+Ida3TV9IBk&#10;1tl85Imi4HAvjWhuuCrqp5RVfrPNYRjSAEINF9V/ZriPvXx9KOitR5zxdE8lnUoNMow40ouAUtuf&#10;aIpKZV6MtdJze47uYceLMSAFEERBlSi4xnvqIcCR0lkd7qHrHtqxbwPClfAi84rXyabOCiX5ZONI&#10;9Tsp/VQqd6I0EDc5dgyXYcS/8a8feWEjwlfAW40eNaCQe46G9BA2nuGad45OiK5w/NLO3bV4IM7u&#10;EN/V6zUVca4lpDGtOE0US0hYDzkiqjSqj9uGSyMCLJ8RzBjohlRmZ5Dh8hsBbDRWMOp02Lj0iLNK&#10;8q1Osn0uGff7sNFVmIML8rYbl9RdTP7SihqO1oudp3xuuOkjwE5mHGu0+wOhsCneaLRYFtNPyfgi&#10;mwioqW/Tbix3n2xegv9V8HmvQxuGdBZZO2rAsfd11d/84oX/DKWWmzzQsE6HU7MiqUUfaZJ7teKN&#10;Fw95vnLXoVNNzSe6rkfYBZ93I5bxAMqRZ+SbkZJSG0dTaQiK/F0ENczOnbvxLLJzN/7z0Y07q2w0&#10;pkV8LmERnryhj05Aiqf48Vm855mCgGUyiE3eeHwZZw+kw2khn+nIlz7jDBcEsI9HFzIXazmGPvP9&#10;Xq5KvX3tMKRNPHFA7lhXQkWlZZRlkWnv+FeWafKvjPBUCFgunmpejRHGeRAUSp0X/H4qGWKUw1Qo&#10;a+N5suWkVP7Fo8P9cy6ebP4AssaThZTe0UauM0CFYUhnAOQ4SbCxmI/zojc2H+9YjjAFmejyiUFZ&#10;0ZOt7CJu8a7ZWTHnq4++cA2meK9HuNIYlY4HlyafkU8CNufyAezcTcVKnAZpAieVc+duPOM0wXx1&#10;IVdV5CgdpXpF2cK6wHYgn+QMeYH5zXaeybNDy52ONmzrZmyexFLJb4cj20y+xnkO7vuQj/zA+ggd&#10;qJDTi9m5PaF+QoCNW2vm8QxpY4M+gJCqk6Z197TuuQpxxRuNFpNiWyL34nPjWrsIKOkByVDLuml3&#10;n3xjKf45GJWvs/4i2BmGdASGzP9AiFGBnTnk9a/9xpN7NiKs1KszoSFJkkpJ4CX5eVY+U5tmEUde&#10;mzv7Bpf99KWDH0aYU1SUOjGyknkj0YQR4PS+i2b7bE7vFqdBsozLxsZ88p27E45YVy+a4p5HKxnS&#10;uspyCDt4xcoQHvBZzOexvkvTfX/DvBpsDBfOR8MpTZBmJVo1+ClUV2Xz2MrK8tVQpD5qHTrfyll6&#10;k2aJAeBQcYlFGpEW5X1WCj3HEy3xD3TMH+nrWoR8cLPbRHhYLUMsx6HLO/JF3uB16fC5Nhc2B+S+&#10;TuX5PBhlGNJZqA9RhmOv64qfvHzwo5jSXYcwFVq5ExlX/izRcK4LvXTST96v/O4f9q3r7Bu6BuHq&#10;aOdGotga72URAWnXY5DQb7Y7LuBfaY1p6VDnEe45kBc7d8coDtQhDHS950S5wnpA2SPef+8LfYaY&#10;36zmWeJhzBgYxO7p6ZzKm9V86pN9VMmVvF4ywtHGOsc5/JMXxqP8wfv54iiLoJBHju5T0k3HrI4F&#10;HJHmZmPiDKR8wUiVfEZ10HL38TeaIBykEUUlOaF0TxUajEiyhoAod5IlhMvnZvW0vsLp3VXwSnU2&#10;2bhz6ru8zXiWS4m4O2DAXfXgjn2Rxfq4VltgqVVZsgyValO9lfBlr/fcB//QzB61xfDmfO5Vy3ZB&#10;J5E+RyX67c4GjOhNOg6F5V0c8PRxRJrTu/N26hGOY6XSGU8e5GM7oCQPAFPGHXm4r6neeQT/XOsv&#10;d/HKTP6eEc4uAmrwEjca869d4jqOrHDXbqWOwezmMv2ps0PPPtx9jB2fYuceZVgQ63U4Ws+lPPnY&#10;0YBsq+YiOuhg52EaQdOZ1q0aAUZEOY8Aeajc03loEf4XwIv7GuBWfrh8VKCyWrJRQ41rNusfenbv&#10;9fivhhfLIZWGmcqX3hQwtfIj4spr61P7Wt+HXdPZoHD0UnwHtwynUQSoXHnKKma5MYqhtHN3UWCo&#10;l4b0fPh83XCMw9Gx68+lKdCUP6Z86UQCGFqq4+Th/jVLapvxz9G22GWFh4bTMQLhAm/TUudp5JAb&#10;KJIv8sZFZQ+NZ+xXYuKxhQzLHeuFv6J2KUfrWU/yCh85ECqFzUPtB5cFR/oWIL54R16plJwRjcYQ&#10;SKadUWo3S4JDfXN8F7vzenq3aMBprKx1SQ4xn9nRP7Tyyb1HGxCmUa2WS6ZyqJV2uuNRK2+iMOBI&#10;5dzvPbd3Jf4XwOdtrxrynmuOypSvtLK632SKHPMkKlesazOGulsX4p/KQn66cFjERcRBrBPi8xy8&#10;BkfkgItO3x1Zv2T+SQxJcv1nulxO4JGuzKcxXrVwDdU57IMNrhouU4m9y34aM6KBqIu87vZKdHMp&#10;LcUJA2jsI1A4CDqVTmnQAPm5QUK008J+sePdD6HbjifFTFqPnhs5MajUAALUsRz9J5rfj3+lQUEN&#10;kJh+EgxDOv0YX04hKsC4qdXSh/7QfC3+HfBiGSTbMKtlaF6mV4OBdOSReFegU2NFR5+HvWq2fBmZ&#10;02D5JkNSwF7bQOWKXtyAhmVr9Xt6qSzka687993iaL1y3eGE0ksyKFm5g89z0mkpv6MN86oG5jki&#10;R7mJPJyT4BpET4mAWB+Da+udHfiK07rTdRTalERl+YXi8TEvNr0K4/irCXoRsRrHz7BtbmREmvJs&#10;qs7BLGdF08lztH/W0PkTXFaotMmtRLyWZKREk/GvHgKiDEomZvKI9WLHoQX4Xwifl5v2ikYccDBc&#10;GhEg09kHvYGlOw+ebkRYzdHoNJKtqajVqPxihophTrge3n3wfXgwB97ooRUR0u71GEjzlNpqaEgr&#10;KVelAU8vp+wrjXJoN1fqUMa6MoYBaU4VjWWgUSaR3/mvIzdhgzWt54vlNLCm3tmC/3Suk9ZZGWe9&#10;WNXCk+U/sumKhW/jvxN+LA83GovIIexpUQ4wqIyL2BIjacduynzDJY8Azuo+tyg44mYHM2fgiVjz&#10;WryXfGrGl3pCQIkveKZ0ta+/ewUyasnHgSjDkM4si1NozXt6b8saj8+vNA1CiUkToZCNTD45tfNb&#10;iPE621OvH2HnRt4Kg1xjoKiySQNxsKyy2o1/Klhy3mB9KvZ0HeWau5nw4ro73NK9G4VK1I9cSoa0&#10;HB/cNpmaT3RTcc23tiBZWZsOhmEHUN9NVyx+FURxIyWhjNKRpBGnhhAI2S3mi5tWLz4KmijHpLqq&#10;IRIzQgrWW/ZbUAfEjSFZH8atVXU8Im4Y3jCkkyyOqJGDDaIOXAnZzxmR+dgmJomeLj9To62h7jBj&#10;+Pxx6s4csNBS25qRQss35SkjoColAgFGrDllaelPdh/kegKG1WA4NSoCSMk5x3yrmfdSjy+4YPve&#10;Fk53Uppyn3MA5QnBNEIGKmsbe/GvpGAVYsMxCnfONBAVNNzSvRuFkCE2iso5dsHFYuKw0giQnoFR&#10;Q+6qhk+0Q8i7cfXC4zCo+hCx0swKtdLTVN7VylSOxxPctGrRCeSBU7vz9Txx8mWpf6iXs/Qop0U+&#10;DRWVWYiNsdEYQEjBEVf70IW2FUCYHcwizvGiVlPfipeO8Sz3ELAMdByuA9kcIMy7zhnDkM4cw5K5&#10;ZrV09DZ29nuUNniYjkCTqDYEm4RE6v+sC1V/PHyKo9L18Hm51iN1GDMeAw3E4dKKao66Kh0ZQ0Ma&#10;6+4KauHzcefusbX1LmBjUupkMEGAmMIhE2WTrtqCwnBCnWzJyFxAlRZH3j2/cdWiw/hP5/RuEq+l&#10;fJOefHPydpvh4RtXLdqP/3b40Tyc1s3yJ0+WYRdp7mUxSRHHw1CZbZZkSBtHXxGx5ByxrRk+f2Iu&#10;JKRSB2os2SDn2eRSNr7SCwIij/C6ZPhCG43ohfB5t2GvrpQnrXJpdDpNZFo3jlpaCQFGxV5kRq2S&#10;r0e6lLDnvdKdB07N7+zzLEPYmo9rPXKwsNnAe8vss7gOmJv0iA0+ZVz5YGertB4Ml/nhogo5Rzdh&#10;mMVcM8xjppVGgHIaJO6wNkUGpno+xeeqP2Y5XfjM9aufBeXsFBL5WPUEjQhTQiBZ/hHLdRyzEM5t&#10;XLnoEKiJOXMkJUpz42PiaQn5vZypN8mQBmijpRUOjkZznXQ6Z2wgel27UhjRHDnkviGTcNZ1zo3M&#10;pRMB8tLM4Z4THIjKu3XShiGdTtZ6L242Emwg5u88dGox/o3RzvewSTVExURUTpKNk5su1ew8eGoR&#10;/o2GJlkUM/sdyz5gdczzwADhSJ6oZEUUtOCwm72l+bhzN/HhaHSsOgJ8CtnJp7O2IDeOvwLuERft&#10;9BhpdFW3LndWn8ZNpdkV0bdV+WO9MFz2EfBua1r+Fsg4Be/P09FolgIV8fKRvnbqSaIsisiwUpuD&#10;66Pz9WgwZF0VZ8bI4XLExGndIs6qJGBEkhcIiO0Hr21D3cc5CFUOLz7XNShGRcpM8bKRqMK07oWd&#10;7sEqhEXck2G6WIpxZnKkz1RYDuXNJzrZY8upwMbu3blRzqNFZdbh4lIrN2oSDWnmoBTTu3nMh5KS&#10;xud6dhElFM1aLHlhMoXDuhuRTqBAk5G5CUSb0itcptB194Yrn8c/d6GXl5k8nFIiso+1iIGMPN0F&#10;xTKkrLr46Q1X7sV/NzzLP19d4XjAy70sqIRTX5LzJnELlNqqOSLNWUdKMh63DRcPgegMO8vwhRNL&#10;8J6SsSPHPF5UxjN9ISDKpWRzV+a/2M2Zf9zYVbRxko0zJ77Lq8xmsURokDkxGo1pDyYq84bAymJh&#10;RJNWKgPeM//xwCka0kvh826KShSbnPmLjuBQAfVYq+dzSqySMlrs7W3ncgoa0/ko88ZhkrGxVGow&#10;ud8YDWk94cLhaKX6jWxq14GXaSAM3LhqwWuY7tuFsBIvazcDBmXTRYCbjJ10Vdm40dhwtPynG0fO&#10;vx818IowGm2DgKKcFmUR5VagqNRCQ5pnSBsuOQQoE62+/q45+J/OrEildiM5Coyv9IoAeavI299J&#10;HYvGNHWKvHGiwMqbjGcqo9FGgkxVs6+ty4X/vGKwTOGMdNQS9sWQCDU7D51ciDiVem0zmCUjqQQR&#10;4NTl/vLq+efwzymxcl6ggC8MeHqooHE2SL7NMiAWcjxwOcGZwqbIefZsC4iV4bKLwKitrOzkZzas&#10;2oHS4AyLdDujzKeHMPFSAzNUu4KLd123+kXEdxo+3w3EokJTgQ2YiAMNlF3sYPKWO+axPojyHbcM&#10;lyAChaOjXvt4cITL1tgOJsrHfC/RdxMkxXhNhwgUBkf6y8dHvRE7J5/2GDIM6fRzMwUQe/+q9h7v&#10;zNezbNOPsnopsE7YWjrc7FUz1kmrh2s6Y4pMkTTbZnF6JKf+ia5wpO8sO0Vmw+ebIU0sYhvTJo7+&#10;hBV3yuWHhsssAtFRyb7b1zc+j1LrQeryaazxOkRSIdRQkhNDLxWcxLILYjf9k+uWOt9G0uk+8iyx&#10;3GX3reLB7uM0pJX2sQgVmcu5NpqGNDtNDZccAsW+vq45oQIT28JkdP9U+D85io2vcgkB8EeYMx7m&#10;g+jpzHjIpTwq0ppMZVKMyLgZEwEKH1vzie5Z+GdvqxqYi41yzMTz7IFauJQ1t3XVADvdGl7sLZT5&#10;QoSLor4Y/5LnPT6jj7yvUX6isTGEEWkaHtxwTOQDHvNU4XW35+sRWLGLLcz1iGGuTczHDobYuGT3&#10;yVjtTFsnNqE6ADJ45I/cibwtf5ZK2FCSU0Fvet+yDAfuuXXdC/hvg8/nTcaIHHmvFGtMygEMz5Ge&#10;oCPhXsjqcEqGtLHcgYgl50p9PScXA2yl6fOJ1v9E30uOQuOrbCGQTLsi8gKuTRZff3cdMsEOsbxx&#10;EwRW3uQ6sxmlgurARmNkLjYShtMOAqIgIGW8V9x8vJOGNMtMF2cPRw1hGsQ0ktmhw7UsXCs1H74e&#10;vgH+CviV8KvhV8GvgOda8QXwTvgqfFsOT0xoZCvhh9cy7tgI+K2OOq6R5s6u8lE8EoNZgyZrYPgC&#10;81vKG3nkiE28RrKws2+IvKCnJSc86ytenjVd/NFRafeXb1n7FAjlLItMGQ9aqc9aLB81sQmuq3ce&#10;X7ekdh8yys6/TJWvFnElTcS2bKSvgx16lM8TsMYF8eH6aI5IG2dIA4TpumhbXTYaGFmMb9n+T8B4&#10;mvGl8u00kzJezzEESjG1myek0NbJGz4xRiHSyKVR4cUdKGe2dPZQiaeyKjKXeJ1GioyoE0SAZVbZ&#10;2tkzu8E1K6cNrygPku/YQ0iDadagLzh/X1tn/THsIt/c1unCdVVrp5vPi2BwRjrXOP4MU2QM3Opv&#10;dFYP2yxl7qZlzraG2ppj65fNPVtRVkaj9SLi5+7CHAXOtoKDnbvLB4rN1oGxgJeKl1y2YfOpcNlw&#10;b6dj5oI1zCfrXM4aWqB9ug6FacLRyopZLuzu99gRIXleN7IIPUZiZ4qImSIY4ktZvPa5qirfuueW&#10;dS89tGMfO/W4zEQqH9IuhdUmMd/qRiL4pYq1nNfIl+6vbF73W/y/C+9Dx4n8eSL06O0dtjkV46M+&#10;RUMaz8Yr5zbQiKafql7jFcPFQKDYd7GLRk5O6zQx8mbc1gYCRUMXTlhh7HBqd6pyUxs5SoAKubKZ&#10;wOvGK0kgQIwrO/uHHPhXA+98b3SnKgI1lEw27OXtfcMOGNKSQMgp3GUGNBXw+Th27coXDp3+4FP7&#10;Wt8Ho5mKOddJMW/kSXoKPWh00Wxe+uNluKXTTcN0fN+JzgBe8GONlX+FyzG4panh0KaVi15wOexH&#10;8LwLaQ7gfzTTiiHTg+PauUGcJ33B032U4QlrdJCdYl/vGRqM0rS2fFLIQnUOW6izz4PsT3KFMLI5&#10;QkFDWjcO/JDT5ctRaeTh3F0bVj728EsHrvL4AitROHIFmDU0XYoK440KAt2wRLIZSRVjEccARqOP&#10;NC11cjS6D+Wc76PRLBe2t3acrFAJsIsFwHg5hmaIM404Km3gBRCSdOxQZxuohh5qyIgkC0HDn7Gu&#10;pSLv+G0hWg7qXpNmlmg43ymTpkaFSpkInUdAjO3Nxzpp0ERG+3SeXz1kjwLB0tLZO/OmVYukEcyc&#10;yBeUb9JOQcbR54X727qv/unLBzbuOnhyGa652V1k5Bn/0xGYl+REuMAKSYsEwgUwrkMtT71a/82n&#10;Xtu4aeWCDpx9++LaeufziPcEaLiI/2CGDWoqWBfLZy04D0Na2tlVyiP/i3GWNDsPiAuNxnzatCbk&#10;rIppSEv8oidDmtMpQuRVlHMuuyB28G79yua1v/7m9lc5o4lr/DPVhpAvch2/VMtekh/JxiPix2Po&#10;zt3/qRueQYRcG53vO3VLuFL2VI0HvZTNSjpp0OKYT0Oa66RFTHHLcAkgQF4uHTp/ohwBPcn6BLJu&#10;vJJBBEy+i500oiftdZBBGjKelJLQyjgROk4wIryQPyrwNGAypQTpGNKEssbGNlUlqMTj83OqmTSC&#10;qeme8KgBzfpMY7kRR63dgCmh1+xv61oCMHiPwk0N/pNwZWMMvg5bdx0+jePCTtdjlGXzvZubdq6t&#10;r30Oz1qiBnWmpnyzfDzmiurzKHrs3D1J3+LO3SxLaQM5pd298ViXDoPOkSmRSvUC/R0mtXhDO+Bh&#10;KwDtEJMcJeyIghu4a8PqHU83tza1dLk3ISbysFQHlcozucSUv5Kno/yGfu9KeVcrhyyr4XtuXbvX&#10;WV35BsKDKN+cnjWhFjCIp8g/1FtVEA7PKDCZRJ0UuJkCJWVWjkZTZud8vVYRt+lERX7Ghm75ZeBM&#10;ByDjXVUQMI0HfKzDeWXviEJLFSSNSC4jEBFemBLLqZOcVmM47SHAMlJqnItaOvtYbuwEUcMATVvO&#10;o0Y0Bdd8TAHd+M2nXvno9uaj3DiMPfzpnmLDAeoSgDhz3/Eu+8ePb6/btHrR1d/+1MZf2i3mnUi/&#10;A/RlYldaluGItWZBH4qTOx3zmmUrOdJZ7uttn2upmVdCzGioSA/z9h+L4jF2y3aAPC7HK6chKcKW&#10;ejmdgSjx4NFx8Orpb336xv/46L89sRil1cj6JsubyOeyR6oFY8lI1RLQWERq1AOR/0axBKbtruuu&#10;3I68noI3RqMBQrTtKgkOX5wJ6cOOa7GtRWdD2GedWcd1KcRMxBW3suei9EsExOKbyzRns83BGdKl&#10;wLg4imAsWqW8JPKfb3IhEUzy/R0qVRxk4axINXgsJ/A0DOn0FhMZqQRjQZaoAMsbxkovrGmPneWE&#10;jbciwoDGtNi4p52ARBNAQ07auO5p1a6Dp7f87c933QRjug7Xie6amAhPXlYE4tDFeChPqnYdOHXV&#10;tccenX3/HRsXbVy16EncOwI6h6FEpHMEhjQGSiscg9DORjCywbTk5cawdWx0ZC7+2blgOAkBKld5&#10;1OhFs50IT0sIZfs/0Oh0vHvPLWu58RineHOPAzlvZ4I+SU7kEm7J4CLlM5lvY33D2TLnv33Hpl/b&#10;rKVvIUxZqHccY2GhdL8kONRTiWkzFQCffC0vAy7RGCk0W2hIa2I5TtR4Jp1sR6T1oPynl3Rqli/L&#10;nTRzJJ0+iG+57Ij3QhnmARPO9y2FLloEdOX4ghTDGQhcRoB8mxJ/YMSiyNffWWapcqUUz2WKciAg&#10;VfocIDUnSSQjmWHYlKMX0FiXkltFWIgjyzjKK03t1hz1aJTJU1XwV2Ot8sceefmdqyEFqWTHq9fJ&#10;CLd431Dwyp3E8wu+8MMdn9za1LDo23dsfBQvvA56ublOOpWh0TL7rEF0LVyEmkolRo4D6SrzdLXO&#10;stU2sJPBcESAk74v9SBn2jDTAv4i72qBpkk0UOGG68da6Sd3HjyxqrWzbx1eYgcfy44uZeXnUjQJ&#10;/TLNnMAtodxMfEnCc+Ld6V/J8WF45K4NV/5pXX3tywj3wlM2Ge4SAsS8bHSo34YADVFRDoXKKqq5&#10;PnoQPp1tB6KP7VD/SCfbW7YdHDnn5rHzzgwOzj/r8bh6fT5nz4i3ptfnxaAJD4kIh8qLS0YXVM7w&#10;WEuLzy2w2dobq6s78U0XPJYfFfQjTq75pmGdCaOa2xdyRJp5UIvPEZXhDAQmIgCVojA05mc9Eevy&#10;xBd1dCVXNHWULc1kJdJIHOl00xgzDOnMFgsVmFQaDBM6QNiwa3JqNxphTu+cM+T33/jF7z/3580n&#10;Oj+Aa45MK/FZKjggyrhOHrdcgSQdju3NrRuwaducx+7Z8nCl1fw86O6GnkHlQVUXNTaooA5Uzm3E&#10;zt2tVLpYfnJX6vf0crq7JOTzQaG9VCaYyS4HQh4GdoZyJQdEm2Hy89EHPrXpF7f8r1+ys2wpvMjf&#10;maKcvCSv65lKN53pxKwf00xUxGW0wVV97J6b1/wS8ZyAD1BWTTNOPb9OZds6GvRSR5IvWWCeidO4&#10;2e7gsVeREelMYxc1oKkn03h2DQeDDW9euLDmjfPnV7a6+10jo0G2uWxPODrN9+R8FMZ7nBnFKen0&#10;3sZqR98H5sw5dl1d3RvlJSUHce80vBvp8Bi0dM7YMpkKi0oAKGfaqen0KAvUxCfv4gJDFIZCEf2U&#10;PcBga/3LO8OQTj+bU9BIPv2pGSmoh4ApMuIbaRy1JBBAC2ma6/EGbv3EQ898DMdZrcR1rJFz8l6m&#10;HNOSK4lUkspJ36ceevoLv7hnSwGM6WdB/3kIV9WNaaRFw/ii2V7TVdDdSsVFPmqHS+7c7abiI+2g&#10;nw+GNPONMol5HBQbO90Z0uNjsTsOCEiuOSojcJ7ldTU7//H2Dzv/5cnX7sawVx3yIbXhrHfZrOu5&#10;BqmcXrVwk8s+xj+O0Zmu+z91489sVvN+XA/lg1IpBzaBcMSQHnF3UFZP6gRGwYwVmS2SIZ1OQ3MS&#10;qahvpI2z0ly9IyPrnztzZvPu9o4VI6Ojs3CPHew0/PkOXTweYhx04RZ3nxN+6c8PH7n6mnl1Z25e&#10;tPhPCyttL+IZlz/14x+SKy2GRyHsdBrR8egkjYYzEEgVASweMEn1ItW4cuJ7qRHOCWJznEixkc3x&#10;7OQB+ZdG8TQlENDYUtmoGfT6b/rkg8/8RWuXexWulUbNs9VgMl05r/PajOOyln/yoafvfuK+23ik&#10;zx+Rjx4oDGpP1aOiNWi2zTqHraYw8oOr9xyvijxdLTSkqQhR9qXDmEe0mnMsj3hKKHmKfD4RMc1l&#10;Q3WCciq/qC88W/rCXdetfnLfsa4luw6dugWIcGmHJKNYzpnME9OS13Vc5pRTEysRB14P3H/HDTsb&#10;6hwvIdzP8sspdDJDLHkXa6PDkiE9oUwA4pi1ah4Nae7anTH8ou1s1cjY2JXPnzz9Z786dvQaEIaO&#10;KxON4ul2PEp54j/zW4yJ4uV7Ojpm7eloX3zdvHkrty5d+uwsq3UPnrUjbW9aeAVD0qitxgppgGy4&#10;tCIg8bnE92lNTAuRSw2wFmjRKw1iA6vXfGotX6lWYkkYTOolz1ZG0cCyvtIQ/NCnvvf0bTCiVyKs&#10;JSNagobYyfFn2IyR6RUf/9/P3O3xB6/D9cyosoKgao6KlreydnkfUpd27pZHzh55e2C4dwFuliJ9&#10;OY3y9/QWhgyKjEgrySJTc1snOxX01BZADx2fKj85WfbMGMrq7P13bvjxcpfjHYTFs3WVyjid/JyT&#10;OAKQdNLNMhjB/hD74R9H+Cy82p2GiFIXjvXUNnzumNKMKuI4Wlxqlc6QTrshzTYBntO0XS1u95a/&#10;2/3K3/762NGtYJZ63AONkdlgqfIOv2e+MSXcNAej3Nf8992vfOHZU6c+h3tcojUjDW2jaXw8hI3G&#10;Im1eqvSDRMMZCMRGAJMqNKM3x6ZSvSdTKRvqpZS/MWFcM+a0yvxFJTdyzgZH8lmlOGr0sdd+9d/+&#10;7IUtLR19VyGsdFyIlhpJOS0MW2j8f/PJVz6J8Fr4imi+EFTNBc0zqgeRGJUvUfHinDlbYLB3EZ5x&#10;XVu+OGhPcabShyNKnbys9IALJyToLU9SuQRtFsu7D9x50y/slrJW3PTDyw1oeVj6Jp3/uYQzaVWb&#10;XjneDPuxLvoANln8D4QP8RodIPJ3cMtwUdlPhdsOQc22jfqovGwiWFpr5lGWp/0M6Sg9HHFesf3o&#10;8S9+/U97/2uvd4Qb+zngOY1bThsuFd10+Yv5rxgZG13+6LtHtn1n/5t/hXXYm3BvDuhhmio7YZ6W&#10;yrEb0RkIQNRNtw7kPGiGIZ3eImRDMIrZNGwERKU+2ZQTEebJxm189x4ClAac+kslNRO7ar6XsnKI&#10;veSLn2o+etv2/a0fQngmvFh/tc4bpK8cG5CtefjlA/8JYfbyM1+quKiyOlZaUYONaSLrzTh6J3dM&#10;3+LpPsojhKgwaR0vOe2phMfXLnX6kNtYMog4SD6VdLTyLWb243TsicalVmhLmY4onw81OB0vPHbv&#10;nz2GCLmJlXjGLtse+kw5rdeldPG3iHEQRvThx+/Z8i0A/yo810XHqneZKhstp1M8fP5YJQpHaWYV&#10;cfNjkJjTutkWi1irli/JiB4aG1v9H+8c+Ksnjx37OCQi2yfJwFdKS+Ip+b/0nvyeFJaeif98znZw&#10;7v7z5zZ8c+/ez3lHRz+KayfoUqt9DBcVFY4DQWKaNhwRt+HyHIFLkzrAa3nkREU8j7KekaxSYEV2&#10;a8S/0ZhmBHLVEoEyHukF59TJrJYdGlP2Ws/u7Bu8+d+eeuU6NIOzcS3ub8DGWItOpIsyZ+b3duzf&#10;0NnvYYdATTR/atHOsvLYnY0X8E/lS3QlGJHmzt35ZEgDE3TmwboUweA1bk6l6Cl9pul7RUVFU9VZ&#10;kS81nR+RuKhx1tPoqvndt++84Td4fhZeydhQLHMxvgxeS7wW718tcuRpqBWnPB4R24DdYj52/503&#10;/l+71fw6XjSMaDlayuFizNfjciUlg5X4em1zl3KNdLqnxpfAeG385muv/dXujs5bMI2wFmnSiCUP&#10;iU7iK/H+VNdTfcd2fsbpwaE1f7vnlU/iSC0a07VoH8W2fqp0lJ6zb3EMowNTyUWlb417BgLTQSBE&#10;XsMHonycThw59a5hSKe3uMhI/qZ6F3tU090QpDcnuRW7UuM33RyEXFV2Hz5SmiI83biSfh+NKPPC&#10;9WNr//bnL94w6AssQFic8qVGfhFt2pxIXxGOFqvFFPXbkCKneNui+VSDAPaEDuI86W78i4YF6cDO&#10;3b3EU2laPG7r0pGJxBFLKaNi2Uj3c/qfQ9I5nYEEiIcxTV7v2rqu8fFv3bHxtwi3w4s8z5iyjQV5&#10;TPKkZyonvZsKb6by7VT08bkcU4YDlRZz2+P3bP0RZgrswvWgMRJNmOI6llGxt6+Da4/ZsSnqo+NY&#10;08v2N3L0VdyYUngYNVTnPXL4yF1nPEPXI6pq0KNkvJJeNfgqXjzAIFzR6/WufGD//m0w7jeRHtBI&#10;IzsVh5OtTaNI2DCkU0HR+HZKBCAMQ4WFpoi+ARkol5NTfpurL4iCK1fzoVW6yUSjaHJ98FR68oKp&#10;tFoY06CL5TTuqrZzWndGdwtVoJEN+rwXDp7etK+tawXC7LlXozFXSCqtt0Say5if7XtbbkKqnEKn&#10;1pm4LLuhUpujB/80KkRXiDOmOY0QytKkUX3xXb1cU3mKucYQBcOyEcsn1/MOPuCkEn07KCrk8dPb&#10;mhoegTH9DMKxjOlMACHnIYmn5PeSoUEeT6JxJfpeMvTwGzlfMeyvLDO3PHbP1v/ADt2cHdBrGNGE&#10;KSFXGhr1QR6bxCnMxHXcNreBo9E0pNMyVTRqoM599HDLJ/Z0dtwMOmpQvLGM6IQyNI2XJN4WP6Fe&#10;Xn5m0LPy66+/zs7m9fCpdjZzq1IYN8Z+PSLYxrW6CGAH/lCJtSqyJFLdmLUbm2FIp7ds2BiM2stL&#10;vFBTYyqySZCQbkUhCZJ09wl6wyNGdNZGpKOjtDScV/3L06++D/+ckizW2VzlBdJd+b3n3rga/1cy&#10;jPyKecPtaTsajT7b3BV9+Kcwlyu9jCyipPiH3Jy6J47s87kuHQZo43XksSyIS67yki7LLNFMwWhj&#10;7/9JGNOP3n/HxqcRPgsfGRGQxcF6INYF2WPVguShdPKRFH+8f9UyI0QkYshrn81Seujx+7Z8B0b0&#10;dlyfR3mkxegTaNHDJcuwzD/Uy45NymKRbyDLw+zIZhs8DlxV5d9o+1r5xvnzG3ecPvnnSANtwiQj&#10;WuIzPE6bE/PNhCiPK84MDq3efvw49xNZCp9KZ3PINmsJlqlFZIUxKg0wDZcWBLAllAn71FRlewAq&#10;LZmLFakaimusuI37lxAYbXTOGkETkPW1tkaBTAuB0aYlTvaEZ82QRtqsn47tzUfXdLo98xEWe+1x&#10;K6ecqDAUdfZ5arc3t7DHfSG8WoZtsNRchrIzKdU50lAeHOypw785qkwhqGsXLoyj3GPclphEyiZP&#10;8GBhX86zHkpeMqa3NDX8HCPTHBVthxeNaWZVVWOEEeaBI2Yibrz2YU30u0/ct+0/lruqd+LabRjR&#10;0+IGTle2BYb6uNRGaRR43Fo1n+1vupTysuGxsSuwudidEAYLkY5a7Q+imraLyF/hK+ATrnry6LEm&#10;HMW1Gc/mQj4nO8Wb/OoHF0sDOiI/C0kblwYCSSHA7ew4S4q6V97wmGFIJ8Ur0/qIvdPDNmsppygZ&#10;PYHTgi5rL9O2wG6hBYOggOuksyUQ2AO95OGX31kGEioRFhtb8Rqv5JQj/eXfe/aNtfhvYDhVQy46&#10;ajFmqVkwjJm9LD9xdIhpWkb62p34T6WHH5/njCM/EwdFPsaBKMSEbUGu85NQIHl31AsN5xMcmf7W&#10;nTdsR2mewrWkOMuxUeQD+QtG+DICSlixHR92VtvfeeI+TOd2Op7HdT9kj9G+X4YtoQBlTmVwqJf7&#10;VdCQFuXPWLHZSoVc9TY4apA6cczVx0ZGR69AGjwOUUxfvMYraXVK6ZWAAV2PHjmyASl/CJ4zt5Te&#10;m4ow8nEQOSSeYps41bfG8/xBIBnekqMTxrI6GtLG1G45KkY4eQSiSj2FlqehbpYb/4YASx7OdH2p&#10;pCiNY53H8PpldSwzJUU0XbRcjjfaWNqOdvVd1drpXoAHNPrkQk4evvxdDgREuos6+jyz952IrP+e&#10;A/qT7XGXZ531bKh81nyuk1baPbJ0dLi3Gs84bV6kB7d05S7xN7aaiZMrYqAG7nGSyPijeOUa71nG&#10;CVUrwWh7c8mYXtf4yI6//wTOmTa/i/iVRvSU5J5apOglHiWMxnFzAEdcvbbj7z7+neVOxw5kliPR&#10;8eqXXvBQOx+UOTMxIs1du8VBHWI/VmKrouGnqlIebVsr3CMja589dYIGqpY6qUXZxGsL1ksv39PB&#10;NdwpHRk5Wj63fhAtnrHxLYA0nOoIsM6GMa2bbRD15ryRiaLwUh1ZI8KI0OptrKtujzKX2DiL14lC&#10;JgrcRL8z3psagRDWeQzUVVWcx6sUCNlw7KF3PLX3yHL+w+vJ0JHzLocNy7fvbb0KeVwEr8b0dQrw&#10;AZwn3Y1/9o6Krni4p53KG0dC8kEGAo/IWfaKsqarf4jlQRzk5YLL3HXRUfbczUCSlNOYhqcicxpG&#10;3i8eu+e27y93Ofbi+iK82JGryA9JJq23z5SwoQHSu21dw84n7rvtf2KW2Qu4Nkaikyj5qDFbPD7q&#10;nQGhw6ndSu1b0GKv4Wg0+VmpPJJIOfIJZd3sXx9v+zOIvFqExbSzLQfF9Emv7dfHjnPW1mp463RH&#10;paOdbH5Ih3YgqTTCnwq+Ir0g0XB5isB4YYlF6vxKhadyCr58UCKzXSBU6i82umZ14Z89q4bTNgKs&#10;/GN2c8mA02G/gHAw2ghljOpoI0mDcv6uQ2dc+LdkLPHsJFSy6+Cp+UiaSk3ZdJUEBZJZ5zzWmvkw&#10;pCMGpPwVNvpF3r4zVN44Ki0qUfJ39RKWjpEhLpMc1qmzHdBVWzA+lnfTuieUK2QWO5C6G+tqfvfE&#10;PVsf3Lhq4XO4PgcvGiWUd5JHMO+dEha8x/Wl7f+47Wqc273xe7aysrdxbwQ4K9apvEcxMQAgh9tn&#10;AFxuNiYaY8Q1WFIeGZEWeTax2BXeirYt5pGxsUV7OtpX4ZVcaVtL3F7v3DcuXHg/aJ4JL+KlkNtJ&#10;twIVs5e04S5nqJCnDWcgoC4CmO1QXuXikrpsDUCpm58EY9OV8pRgnjP9GhuEkfc5q92QfEpT7FKh&#10;Jxlhmkp6+fLt2Ip5sweQ2WxOx7ce7XA3dPYNzkaTqbSjaa6XhZx3TThX2ra/rWseMkUlIVW5RCXB&#10;W+GYj/ILKylhhWMBX8W438tOCjVGwBGNpt2Ys6pCaURSTjQxl5eJ/JkRzkEEYORxBLrfbjW/+oPP&#10;3/rQP91+zWNQn4/iXqx2KN+Va6X8R5aJ4CjEw4/dt+WRu66/8v8Bv4Pwvkx3sCJNvbmS0YDPDtBp&#10;zIoyn2URMNuqOXoqzqRIBQfKOAemSW+AuKtBWExXKzJQpIPXtje6zy3C/3z4ZNqtYJG59Ay+5QZu&#10;RgcQQDDcBAREnpvwMIELHA5SECixzaTerKR3JRBFbr4iCpHczIX2qQ5iTVW/rczcD1LVbBS0n3Nt&#10;U6ikOPGef2393D7805jORnmxXtr3nuhchv9qCCctj5oSL8kjmJSjALdGz8mmMZ3q7qmkJ1Bqr2bP&#10;KGeB8FrugG+4YqTv7ELcTEYhkceVC+GxOkdlHF6OjN7qqy0wjaWqFORCuU5JY3TElIbzu5+5btUP&#10;dvzDJ76LtuhlXPeg24Sj1iARZR4AAEAASURBVGLdEK+nTEMnL4j55nUAGHVvWr1o1+/++8cfaKp3&#10;PoJ77IjwG0Y0UEjNsX4WB9wdVgS4/4fowkWl5ZTdam+OxbZ0Do68ugaGNGclyZ3WZIacHoZL3jx/&#10;fi7+V8Bbkpi5xdFCzrKjIS3yO24ZzkAgZQT85vJqzAQ0RqRTRtKI4D0Eog0uFZYLTcudp/HPKQ9q&#10;CjG5sH0vYSOULALjOKqsFxuNnUIENMRCyUaUwnc0aiqa2zq5Njobu4mSPyUfLxvq8bGpoLj5eKcT&#10;iak13XqsvDpydIqS0sA6U+5zn52P/3w4Aos9xVRI45UXeU5fxjQyZDiYC5fWTbPd6cC66d/84e8/&#10;/i/3bl73MCRbK+4pjU5JdT8ev+Q6tPI8ivlk5+kgNmp75/t/ufnH3//LW/6t0lL6PO51A8uML/XJ&#10;daDj0F8KwcTRaKUdu8et1S7yJk87UaUzO2p4lmBad1VLbx/amaSPkoqTpbQ+KsIO4zOOuN2LkYrS&#10;dPipEg+XV0baRB7ryfX+It+L11PFJ39u6KFyNPIjLPILdeWhitmLqTsH8qmz0VCcMsPwFFrnm5a4&#10;juGfowOiExlSfD7VtSHEpkIosecsh6DNau7CGdIcefBmSRiwXpZ39Q2xsVQ6XxO3VXfMu+TlkafK&#10;m/K4YofDBYUtnW7unsoNwIqT6G2/HHe0zKh8jZTXzOdILOuf6MyBoV5O7cuHnbtDaOGm6sDTV1sQ&#10;Ls4M34pcpeFr1AvWCSrRh758y9of/OEfPvGdtfW1L+Baae20lBMlmSA9y8X/ePmhIsgOpzNbmxp/&#10;+8o3Pv1vm1Yt/gmuj8APAz8+N5w6CFBnMXvOHZMMaXmsOK6vIFRcaiGv0o+r2A6bzw4OzkVTx3Rz&#10;zREza2vfRXY4c7PM6ep94QKz2W+ucEhTb3Mt/wa92kZg3FLlZMdXBzwHD/PG6Ut50m6xsQEe2LR6&#10;8Vn8T7VWUbu50BdlsRRt/7p6ZyeyyrLKljBgvbQf7XSzsWd4ug0mPpmWi4WFFImkfIr/0nM1/k0e&#10;f4Cj70qKVTLxs84NmW010hFY8jiIZ/Gw+yyVEXq9y8FwofJa8QgmOOqNeHDKY7r5LJKe8ZM9BGiQ&#10;wHP9WhfOP/7dE/du/Z/funPjDzH6+hbu9YEDKPOU5IHSvexlZPopS7JL6Us+Iya92OH8T4/de9v3&#10;vn3HDfejQ3U37p0nXioacojScECAMtcCfqPMnyR/IYiglM+nUk5DWq0ODMo3a0tfX3003VyUd+Yj&#10;fb2cqcZO4GQ62f3mGc52VPGpZighesMZCCSMAGXomGWmk8tXuSxSafAi4chy7cVkKmKu5VEr9Prr&#10;qmxdja7qsxh5mw+i1MaejQKZ2XDJI8ARm/6bVi86jX8KA15n1EVHYos6+gcrwwUmKBmwgdLrtMIz&#10;sOcKSve3dVsxSiZtrpYKbVS+POU1C7r7T70pGQdyxanQ6z7LEf/Z8KyLehb8IVhPNBTiKaSGIQ2A&#10;8sXBMByHrImMTuM4pw7s6v3qoy8f+sgjLx7YgI3/FsLQsKM+sl7I6wzro/w6V+CKJUcgYlHvwwUe&#10;bCZ24sub17y8bV3js8gUZ45FZrIYBnTaiph8VO7t7WDHqZLsGS80RZYdKC09SJYopmm9MOJdwLYm&#10;2Uiy+B3pL/KOjXHm1hz4EtThhDt5yMtwAXvtkhOezkPspJgFL+oXqdRx0herruGR4XSOgM/icHE0&#10;mrwVT9fQHQxqG3O6A0iNDEUFGBXZ09vWrXjzG517ViMs9sSmIsAkMg1BJiEx/X/ij+mv4ZM3rlx8&#10;AOEhlFu2hIGpu38YDX043+onhstCVKrExn36pXlJkA9ZHPO6MU8Q63UmRWEaC3it3Lm7qMxKpYob&#10;2+jVgbdNo4CAUyYnOT7ETSVldtK7OrpBKJTg0FEW42claiQGoVz3zCgrG7jn5rXHP7Nh1YuPvnjw&#10;Iw+/FDGo5yMGbsgkl0NyzCbXqvhJpvOpnK6p0okY0KgMQ3VV9vavbF67e2tTw+/xEdeMc8ZYwsbJ&#10;VAkZz2MiQHljDwW9sZbWjFbMXUYj2gevZjtc7PZ5ydNMPxed6czAIOujNFttunkIWma4TqPXehCV&#10;QE1cJTooE6ZTF6XvjP/sIpCqLCcvDdpqlr6Lf9bbvHLyBjKvMp6FzHLEy71p1cKWb2zfw13tquDT&#10;0StqCLKpC1dJ0PPe0Nb1jW04LuY4wlxTmi1HE57GZKrCbSr6lXCY6ptYz1WhFQSpRRPj8RWXWnth&#10;RNNI5rWcRoatOMd0gc25vBTGBOwKbDOnTxcOh0JBKE7I36QsSpio0XmhGfSKsMo+DjHxnsX5TJ+P&#10;onwfQB04X2k2X4Rheeyu61a/8tPdB25+5KUDV2OEuhY1pxysQ31B4heCkQiO8vclAMXvlN6R3o31&#10;L8YR6z35fSp7nJ3icVXZz2Kd+J8wGs814ofhuQQkrzbIQX6z6YpG3J0zsKiEfCXKHpZT0FRookIu&#10;yW61aCWv5ZIRTXoFXjcRL7EuJorPeMWcJT0hk8mNWIOIXJr9Jf9eSi+ZeimPxwjrFwGJR6QcjheV&#10;WvssjtoW3Mi7Uw0MQ1pigzT/U1mB89ZV2082LXMdaj7WuQhJikKMzKmG8FIQvmnOYO5Hz46O8zet&#10;WnwU/5zWnY7e2txH6b0cqMGn78UWDSFSNeMN2p0N2HmdU1gjve9yhY3pWPxDPS5bwXLODtGzQy9B&#10;Ifg7pnFJXCiL5PjoGQ8jbwoIoI2izPOhneq0WUv77tm89tDd1616duehU9c9svvg+paOXieec1pp&#10;rOm4CrGKRoDSK5F3Eqn3ovKmGJlwU5q+zZFN7FOy6DQ6CV7DPhi7cc0OU8p6Kn6GvAcQmXDgL5Z1&#10;cXjMOwMlz9FhUe5QUAWsM51cx8uZfMmUOz5TdCZsY8/0EuE3xQiyfvMSfiJmiZJFPvfMcK08M9h+&#10;6ANAIdaMgETjU3qP2KpZZkppGPfUQyDVusD6GmQHDUjixpXsrMwrZxjSmS1uMljHtrXL98GQ/iDC&#10;4rQ5NanJV2GWjFCg0Pe5HPbjN65cxNGJbO3WLZU/6ZG8dE/tf8avNUeBrEq+ox1X7BwZNNtmubFD&#10;N8OivCsNDLm5TkxSJrSISUplFMUBYz5h5l/CVqwjpv1tXWVr653JKmcp0Zilj3VX1mrhGDUqR2Dw&#10;tGPDrQuY9rwffs7RDnfD9n2t1+w8fOoDnW7PHKTHjfqmY1THI5HlIfIl359uOV3icRP2t+CRb6YC&#10;T6OrpnvLumUHsWTndafDzqmHnBHGow05Am0Y0AAiC67Y5+mdgXQpe0W5w41BvIXmco5IU26p6ZR4&#10;TM340x4XuiGYB2KWbF5GKmYveXeg49BGRMCZkSL+ac+DkYBmEEiWh+QZYM/Y0AzXFSdxk3tL5J1M&#10;FRVLOThGWGUE2GhDORnYtr7xyEPPvnG4o4/HMESMaTkzx1IokqFGine6ykgyaeXKN0pYYFMxk/vu&#10;61dzjdxZ+Kz1qEUNn1CokFPaTFAilMhVBWryRrKRS3ylCiFSJIg0ZAoxz6oJYgr0AbOtuh2G9BqE&#10;5SPPzEPxUFeLvWDNFm46RmVCrw1AODwWd7MxWBNhaUQ6Fb4AhNpw6JEBb7NfJi2sqo1MppkKyCJu&#10;tuhFm8XRXPfyuurj/1D34Zf+YduHq1u6elc809x6w66Dp6/q6PNUA+gKIC0d1ycp5tMFPxl5xG/o&#10;WXc5eunFlafBVd29dV3D2xtXL9xbV1XJWUYcLeEmOJCrqh6nhOgMlwQCxWPD/TCiw2bUUZFPxrG3&#10;BcuKm+GpbUizbWfc5G3RkY9EWsR3sn6N9c3Mwwj8tNurqH7hq6pb9W7Xm9svILt1iCfW/hip4EEc&#10;+b3h9IeAWK7jqDV9trlL3kFWeUyg+Fx/CAg5MgxpAZAMXLKxP721afmfHtyxj8o9lY90C+98EWrJ&#10;4MhKH7BZSk/e3tTITca42Uy2BUGokKMplxrMbNMCOCa4ZDCeEEGMC1o942FTmPWDSo4a+WY8A/a6&#10;xrOe7laueecMEDn9hX5PH+sfR0aoTKittCFKTbhQ07Ja5j8epnJcNEG0QYQ2EIgqRqwb9DSs3Y3O&#10;mtONW2te+Yet1zg6ez3zd7178gP72rrXtna46zr7PTa8x5FGjlZPNWIdjyfx+QTHdzlVG/0+kc5O&#10;GhR+hEeW1zn619fPO712ae2BpiXOQ9jn4gyecdq2ZDxjWWj+KXjIvxYdZU1pYLAHPGJiB57cRdqB&#10;YrOFMwY4uqXmGdLkn2B5UTH4Iq2d1PL8qB0OlZeYKctjdQYkkt5osW1mV2mF41RwuL8RH6AzY0K7&#10;mEgcxju5j4AabT7r1CjOjz5fUu7gQBQ7KvPOGYZ05oucjDdw93Wrj/70pXfOeHxBTi2Vj5SliyKp&#10;0jD9fHVKeee9oc/esPoo1gUeQ1gLG86EMM2WDeVUxk+my1HiobSkCw15tMFZIxnSaqTBsh0pq6jm&#10;uh0lAW8KDvWw7rEOUhYSbz064jAOfEM8Y0zJoWDTWrZKaRr3chMBGKTsoJJGqntcNfYTd11/ZTM8&#10;p3pX4ui+2cc6+pe2dLuvaOnoWdd8vGvZkC9AZV10jMcHzhvlDAIwIEfYyKByz3ckI34M5137Mdrs&#10;wTKcXmd1ZUfTYucJnId9wl5uPo/3aHhRbqITMmJoG8YzgNCgo6wp83s5Ij154y88HDPbaliWNKZZ&#10;/mo6/4JK+7k3zp9nJwz5LJfkHukNzZ9h5wwR8vm0R6TxDR3jGaicd8VbvS17mhDmvgfSLBIEVXPE&#10;lmkZTj8IiOXJ6yHHonXH8Y8ZDqrX15xAzjCkM1xM7BWHC6DhP333hvc3P/hs83KIGrFHkMyZLgEv&#10;xStWiAwjoZnkRu1l5vbPXreKa+d64LUwKsmy8dmtZQGP1y8pl1K5ZQu4dKcPpTfsr7SaafAmqyCI&#10;2BBHf0nFLI5MUfkQ6xWHqKxD3a3zbbUN4siIGFeuX4coeWJJFcglKlLpLuNMYsiyNlwaEYiO8BJn&#10;dkBx12/O5inkVGr4fTibmgr6Bz/x4NPf3NfWtYDP4CXH74ab6mv3NtW7WsKFhYMFoRCNal/YVBg0&#10;hUOQw6ZAU73TA8YdtpdZvI0uB2UDO9roaQhF0o3+8zoiN6J04dJwGkWAfGAN+SNHX1EHFeXOaGlF&#10;ldQpolZbQCgivFpTXs5OF/JQLrqxBTY7145HDOlkeJ3fwHkdi9e/A0O6C3HVwcea3p2LGBk0T42A&#10;WOem/kL5DXZ09WDzurfwz46vvGx3DUNamTnSfZfM1/3Z61e9hlHp9ThehD35mRiVludLqkh6YXwp&#10;P/I8ysNK+UQjHfbcfcPqAzZrGQWBVtZ3kD8GG1wOz77jXVQQOT1S7piXqfIrfz9WmHEo4SK+r0Za&#10;Ypzi9Th20mWPZj/8aDIKghhh9Hq80rWc68mofFApkyvzzJcVm94shiFdBuUCyep2+mcIHBOrrGG3&#10;RHDJRDkD8ow4PeUlI4Clmki07lB2jaMu0VChoduNsWb+K/He6Lql845/efOaZ/C8HZ71lB2ZrKd8&#10;n55hyUv3JsSl4zqLrOvSUQZXjrjbKyCTxKOoWLbBEls110cntQ54CsR8DTNnnsE7NERnw2tdTsh5&#10;nWEvRtQ78O+GT6XTf9Qys7YdHRbHotO7qX9qHQuQaDgNIcBlGAFM6+4qsVUdAV2+fJXFcqVSQ+Wj&#10;b1KizObFjqiH77ml6VnktheeyoLcyQWo/L7a4VwXnqQ/2TwEbZayM3ddv4pGNBsnGq1acOSFIUxz&#10;Po+McZpiOnkhWexSxUnMU9BVVXkWkdKYTkVBuEyXTLH3RqcKUskXnTk41FuLm2Jnhfierq+BFduC&#10;bPGC6thi+yLd5EV1cDIQYbTusY6L7dp7qb9nRLHO01/Edx54dmiOwPP0BB5NFYQfg+d62ch0bfyz&#10;1yvi34vQCOUIApQ1M1FDbfgXB3PIM4Eym4OGLmcgiO0EbiXnyC/4cmxWeXlvjdXKndtVaWeSoyap&#10;r9h+9TdWV3MtKkf/YtetKaJnPcIrAzUN1zcD4nhtbqr4G3J4irLIocciL2A5TthTvXjdMeSBy+dy&#10;rT6pBr1hSKsG5bQjoiDr/eyGVXtdDtsBhDn1NFsuV4VdKnRHGpJ/3nbNG5XWsjcAPBU4UVBkqzyY&#10;rm/d0trTIIjTJZNuMFXIQCoYJ5o8cec0zjP45/R6JYMXt5NyjHuktLKa8YodJcxbyVBXK48A4aZj&#10;epWHxEDyCE522C5dV3kfh9mFfoFM8O5kMI07EgJxeQ4cie4OnnQUMZhoKPN9w+kfgeKh7mMOlD5n&#10;4olyB21d2FdcWkFDOtZMhlQQYtvSt2bO7LeRPke8c4XnSOfYghmVvTUWCw0XNY7o9M2cv+pdU0Fh&#10;J+JLB9aI1nA6RgCGs+l81eIm6s9cipErdUn1IhGFmOoJGBEqIxBVGtjjevQ7d970G/y3w4s9Oplk&#10;zFxTOqdDr4gjr71N9XUt29Y37I1iLxpZuJ0dJ/FG0xJXG+bOcLaCyBdqExYLy1j31U4/Uh43rFzI&#10;nnFO6VOz44BxDdvnNkg9piIvFPk9bu7mPRNenGaIW/p3AITjfGwLMlXe+gfVyKGEgFTfRN7idSGm&#10;fZPvWEel96TvjH/9IlCMc+1nosQpd0UdFN0rphGLw0VDOh1tMvls4Lq6ur3gPXZS5wrfkU7vtU4n&#10;9UTOnlNjjfd4iXXGBXvdyuOAgXjnChYg1XBZRoC84qtavO5sUWkZZ0hw5lDe8o8oxLJcNvmVPBiP&#10;CsTFdfW1+7eub3gBYaVenUwyJ5UbUeHRYqGkQiPxZO/r8X++/erf4/9V+EENCoEgj3C5cfWiTpQI&#10;ZyuIfCBe45WccSLt2K27ugMbjXG6ndoCmXXMW2K20khXUsxMgeFeC55xerfeNxwTcUeWaUWDw0yR&#10;KZap1KtIXMaPgYCAAAa8IqPOwu3IJQzpMOueoYcooaPDe9yHAtkqGu46zo3orPBi2Y+jpaNRxw5V&#10;NWcmITrKuoiy751fWdmC3a+5wSgHM7Tq5PKao3/nrpk3j6N/bMvYrqXkolh4qpeseQPAsO1Vah+Z&#10;hpyOZNJkmRttSzLIpeebZMpC5AHWzV7HkrXv4D8Xl0moiqwoxFSN3IgsIQQ42tj+z1uv+aPNYuaU&#10;HRp5ohOZWHyu9nUyFU1tGsT4JGE8HdqIm4gd8e64d/PaPzS4ap5D+DwaFNUbbJH4JK7ZULpvvGJx&#10;C3LAjUWUaBTzlkQylz+R4yuFLz9MY4AbVoygI4kKwgl4NXraRXJ95Y4FfTHi5hZc5Z7uo8vw3BxV&#10;9MTv9X2NMSDPiJ+bzehmRL6omGwV1/H5VO/EjcB4mBACMJZj8lUh7JpyxGLoIQlBqZuXSmC4sdzN&#10;8PK2hvVxzFa7lAMKXAPMtjodjm1r9+aFCzkTsBdebpRqRSbI6WDYe22d61hFScl+hLl/gPw5biXt&#10;/BiRPmIud5xCDOnY3C1pwowPNYOAyGu85iZjpytm13NGpxYHojIKntGAZRTuyYlJPaQYfTz0oy/d&#10;+jTaFR5HoGQ0Tf44vXemY7Cml5Lp92ayoouVnzSyt7un0VXzx3tvbeJodDt8rF5Yvp81F+WL4Rve&#10;v/AtHM91BoTQwFTKE27nlBPzEMJIdM+29cu56+N5eLV5n+kFrbMWDCKgiCEY3ToeGF6M9zhColdH&#10;HKgwivgzv0Wt3f1UbHVjSMOMRl6nNKaZd8OlDwG2IYWtnW7ylVJ7AmvAxDoX63n6KDNizhYC5INS&#10;r7ud5c4ZQBP4Ahc47z5iRHNUOi3ngEfb1hFM736z2mLltFRx8EJJRuK1jDkx/VEY0B23L1/2Gig4&#10;Da+mzsL29vycVR95Ay0DR7rVbn8R5WU3oawv3zUCuYYAecRd03DtAfyna/AjpzAxDGkNFBcEe4Qx&#10;m5Y499x1w6qXoADyCCAqvdl2ehJ8bJy86LB460efv+WPCLfBB6KNarZxjpV+sNJsPrl1fSNp5VQ3&#10;sYGN9V0u3fdtWrn4XVtZGfOoxgYqSnkfKyq1cHo3d0CfVK8Aaumwu51Tu2lM6onnJ2Dhctgn5f3y&#10;C+FwaTTvusg/ZhZMVVemen4ZGiMwfQSiMzvIS4U43jEWT2FEukDiu+knYnyRiwiQFyxjwREa0uKO&#10;3WzggjNqGzkaLR1XmK48Uufq+i9XruKodA98bNmYLgoSi5d0Xty8eNHb2GTsTwhz9E81WqP6zxDW&#10;ujYXllmOI/5YG7CpJS9jyYLE0DDeShWBVPEnHwRwbNopx+Imduxwpp9avJFq3rL2vWFIZw36SQmz&#10;V7QNU7x/tW5pHY4kiDQkcgZlWH49KYI03Ui14iVDFtOU++nEEQ+jsQc+feOAs9rOqWNq9upOh77p&#10;vMsGs+euDVfshllwDGGl40Di5Xc6aWXiXZFWKgnncI7sbvyzEeeIsaouqigwnWFrzXylI0PIZ8W+&#10;3jNcs6e0i6yq9GQxspCzysapkmIZkCSsYzVxVFBX7QHORlLKK/Mb6z6fGU49BIhzPKxDtTMr0m0w&#10;qZcbIyY1EKCMsQ73tSutjSevBDGRhDyh1NapkX4kjmi74MFRUrtvXrhoD25yBFzOq/KwaulOERHT&#10;lKeLsGkE50Yf2Lp06W/xjJ3NqreRiDOie85puHY3wh1x0pDThtcMlwcIiGVOXco9d9XNXBvdAp+3&#10;Z0fLy15XipM8Y7kWjgp29ga+8+PP3/pTl6PyMMJKjYnI2LmWVZFeucEshcV3Er2Oi43dYi5sdFbz&#10;7EoaTRwJ0bSL8oTXWVX51j0fXbcPxLLnnIJMD45lNbxl/fK9dQ77WwgPIL+q9bQLADHe4fLq+Zw6&#10;rtSBUhgYcnM0uhqeBqUeHQ8bisU7poJQmKNDrH96cByOjisLkMmpnusBh6zlISq7pkp/DO0cRzRY&#10;J43ymAotfTynzmkLB3wWFDjDcpkTwr1AmaOOehANxnS1B4gaCV+aCdi+tWHZj3GsFNsgcVPPTPKk&#10;mBavAxWlxSe+dOWV3MtlPzzPVxffw+3UXDTOgSoY0pi59Q5qolKHc2qJTPxaXuYTnxhX6UQgVdwj&#10;PMnRaMxgeBWEankmRzpxnBS3YUhPgiR7NyDQ2HB4bNbS5h9+fvPD9rIyrj9QUvxVF6ZZyDUrdaoV&#10;W072lJhgiqH58z/4fZ3HG1iID5WO3pDHp4lwtLG/8JnrV+5ER8BBEKU09WrKvGsiM3IiTAVjyE/7&#10;17Z9+GXcPgmfjp52KUXWq6Ey2yz2tisp7aYR91krntXB63Xn7jAUJBrSyrxSGOlA0E97wNwaLtsI&#10;sAzilUMI28VfxDvp2lQq2/k30p+MQBE6LdmRbUXjL8obbuntKykr54h0OtsDOVUBW3HxwS+tvPLf&#10;y0tK38UDjs7KeXYqHpbHlWxYnp4UB9uprjsbG19aYLfvQrg3qgtIz9X+Hy0pKT9b03D9C9DKTiFy&#10;EQcpPSVapWfT+VdT95tOuvn67nTxVuJ76g99c1dv5troI/DGaHSUm0RBFr1t/GULgaiw7G+sq3n5&#10;B1+69Reg4yy83hSN6VZqNYqDaRYf6eyb84Uf/eF9CC+Et2ItXy7UAX9lWdmRb9+5cTf6Hs6A7kwp&#10;GUhKNSdvgGnmDH5l89qXsTaaU4Q80U4k1RITImLaw1bH/E7gRwVBdOQNK6Z3L8I/d5LVoyMGsUZ4&#10;MCKtr+OviuJsNIbCVlIS9FjmWsgTZgcoj6KhEMZDl86vpYJmuPxAoCg44q6CxcwZQGLbC3YI4wxp&#10;Jw3pWMtQVEUJ7Q5lwciCGbbX/mn9+v9XUVrC6apKRiTfS4cT4+U12/dzX7py9YvXzpvHNdxn4dOq&#10;A0ZxGJq76iP7MOKINjnMDq5Y7QUeGS6HEKB+k6rjLC9/SUVVW9Wita8gsnRvTJcqvRn9XhRkGU3c&#10;SCwmAhSaXevra3/7wJ03Po5wO7woSEUBHDMyFR6wIqrpVSBpQhSJYlGEs45q9h7r3vg3P9t1G2Jo&#10;gLdEN8aZEKGWLqJGZv+mlYt2wu8Bbb3wovKZKAaZzhrpEmkLrKt3Hb1rw+qX8OwMvNKsC9xWzTF9&#10;n9VRB9zCSoY0EzL7R9zz8K/XEWnmMba7tEZajQY3dhoZfIJWPwwVWeQ7OQVKfCl/boTVQSBWGXD0&#10;Eb2YJhoNhsKuDtaajiXazpaMBnxVqJnijDDyyTjmW48UlURGpEV9J215i7avFxfOsP8RxvSPyktK&#10;uJN3OpbVSTJH/i/PF++zLez4q9Wrfo9dxR9G+BC8P2roIphWx3p4fu7Kj+yB9DyFsFKHgpoE6Ka9&#10;URMUleNKBmPyoejGENF51we2vo4HHPxI18awYro5cW0Y0hospqjQpEA9s61p+S9hTP8c4VjGtBLT&#10;azBXGSeJuEheSpxCBWujw3VPNbd+9OGXDtyO6+XwZTlgTJMfzn7r0xt+hzXFXC8tbo6CW3ENBz7P&#10;tFPizTGcl372+1/YvB3EvA2v5pmY8fI3WlRWPlhSWs6p8UqKe4m3t51rpPV8lrRSeVzC7NLMjGQa&#10;3XiYZ+9ZnHOkAUJsHLJHcT6mzFEOoyzyq+SLA+6OGciyBV6UNyGz3cHRaMposaMYt9Lnosa0e0Fl&#10;5W+/tv5D/6fGakXbZGIbK7YV5FfJiwRJ90Welu6L78uv+U6gvLjkNEaif4uR6EdxzX1y2D6KNMi/&#10;Uy0c1Tt9VUua3qmYs4RtM/cvUEpbzF8qNIg8kEpcxrfvIUBck8FWqWx5bxg8cWjGvCteRDjdywze&#10;y0WOhAxDWqMFJTOmT8OYfvyBOzc9AlJPwytN61VifryaF07MOxvgII76YY8yNw+hASpvDChcSvDR&#10;vK9vf+XW7c2tHJleyHvwWnc+TPE+/P0v3LIL64uPglhxcxTSL+KRrTwp0cGy6X7i3tt+C/pfQjiT&#10;AplpD1lmzeOUNYbljjxRPNJ7thL/nNqdTAMkjy/XwhA3l2ec5BrtivSGC4o5Hq3Eg3yf92M9U4zP&#10;uJkeBNCBKZfN6UnEiFUrCFCulo4GfTb8l8FT/5TL2vHSimrJkM44X0AIsl3owTTv3337+uu+1Vjj&#10;eBHX3FeDxybymSgzJDki/eOVy066J35z+QVZgHkdxu7crf/8wQ8+iZFoDpxka0dk5vO8c+025p0j&#10;88x7InnAa0k7OQ8kHYnx4WUE1MYzCAY4O+9Dn3oVKRyDjzWr7zIB+RYwDGkNlziNaXgazme3NTU8&#10;/qMv3PoDGCDHcZ3uKTcaRmUCaXIBzzCx6mla6mx97n98vPmzG658AxKFI/miwUlBU4LmYf5/+9mu&#10;W4909n4U1y4odZo2pskPoPPicmf1i9++Y+PzCJ+GV+IFOS54JWOO6UpeTHQMKlP3/Xds3NHgqvkd&#10;HpJ2pU4h8buUr6O4UUHwlDsWnMM/O1dEZwoM9XKURGmkRHw3V69jKadY8RDpSFK7Ac4aTpzaHSvx&#10;6LFYsfg01mfG/SQRMEGwxvrUVBjp5Iz5PNZ3xv2cRcDs6zvLad2YGTbBiCYPjJWYrRwFpvEWispt&#10;BDPnkCZl5EVrUdHuf16//utfev+V38EmZK/gHncoZruhJq8yLrbfF7YtW/baP33wgz+ZP8P+GK6P&#10;wWdqOjeSes9FMfdaZ9YerG647jXkFvuKKLaX732kTohtj27aH3Ug0UQs0JvCfbWrbt5nLq/aA4ou&#10;RuuIJojTChGGIa2VkohDBxiXBkf7plWLnvjlfVu/BWOau+aJPYUUymoK+TgUZf2RUl6DMDOPb2tq&#10;fOyX9279NqYPf/uftn34oS1NDU/j/mlQLBptFNocfVzyse8+vaX1kjE9FzofjwHSrAMvcO1YB3jh&#10;1/ffsekphE/BZ9uYVioPOYakufv+T218AuXxY4Qju49HG235e+kMU0HyFJeVs2OFvCDWFZPXfZbK&#10;HacdFsHrzdGaCUFVEfPNfJqOdLq5aznzrQdl5lIelfPK/NKRH5SwiDw0fjKCQNgUisizjCRmJJJ1&#10;BKhv4tgrkyRrJIJYD+lHLTPn0ZCOtfxGej+t/1FDgTQcu87l+s33brj+J7cvX9aMtdOYzRQZtU4l&#10;feaTsocz5vqunVd38P9svOGnty9b+q8VJSW/wr2T8IEMt41I8j2HtNnpfGHO6o88Z7Y59iLcD897&#10;cieVmfyeGmG2P3pog9TAIpk4ksVOqTx5b7ikwnFwzqqbpYEbpUGIZOjU1TeGIZ0jxQnhRmOkp9FV&#10;/exr//KZbzS6aijgBuBjCThWAj05qaKL+eI1jei2r/35tQ8/cOfGh3H9R/hm+Fe/tu26pxrnVb+M&#10;MHuURawodCxDvkDjV3/2wtZBr/8mXM+CMa11Q4rC7NQWrJ/HyPQT6FhhD7Y46o5bEeVExIv31XKM&#10;e6r4ybed377jhu0woqkocEp6NjaqoPIyZJuznIY0lRjRgYUKzNi5ew4eaLozRSQ8wetQYdjkR2kp&#10;lZfJ4/WzU0nrfJ9gVvlazFFQbEIWeaaEwzTiN15VAQFu6E35wLppOP0jQH2zfLj7qBWVb5KMxb1g&#10;sdlCQ5ptWVZ5ImrIssO1p6K09K1tS5e+/oE5s7lZJXWIWLKD90k3/+Ue9yL6G/N1Eeuvz96+bNne&#10;/7tp48N/tXr1v+L6h7jPNcn91POiaeMyqy5YUmJtm3f1J54FFUeQGSX9ggQyn+lwyRqE6aAlF+Ik&#10;XsliplSGvIcBmvCZhVff8RLCb8Gn5RxzxJvzbpIwy/kc6TgDELDj0AEH7Fbzq8/+j48Pf+OpVz77&#10;05cOXIssz4XntGSxIrEyiPdwK6ecUiWXMsBnPk53/+EXb3mkqd71e1x3wVM5ozNVWkuOP/7XW3fc&#10;8s0nZnf2eW7AvZnw8g4k4mPF9O6VH3/wmduBKxuMncDZDbyz2piDDkXHhhaOxvTprU0Nv1zhrPF9&#10;/KGnt+Gc7EbcE3dDZRyp8kG8MmD8So7fBFE27Y/ft/XXDU7HdlzT4M/KlDWkG+GVshk1FxDwo9B5&#10;La8bDFuCQf8izO2mUckZH3pxzOvY2mW1g80nOsXOJKLAvOtlNHrqMrvUmUBMDJddBMKhcMSQNsoi&#10;u+WQqdQpY7gPhXSGtFz+chf3QFn1fK6RhgKfNgMNUSfmZO1sH75oae27yJFZ6hairkX+pdE9gDxE&#10;2g3coI5BH4KhHFhosw821Di6Gx01rQsqbdyJuw3+Ajz37GCbOFku40G2XDTvIxWz6t+sabj21d7W&#10;PS7QshCes7Yy5cgfhmzIFNoT0yE/9s5dtfm18lmLX2BYazw6kdzsXhmGdHbxn3bqkoDDh29+bds1&#10;7qalde9+9dGdW2FEcfdpGlHiqBIFEQVSLrp4QpQN2sCNKxcdfOAzG39mLyt7GdcXgM+EqScwOIcr&#10;zeZ3fviFzX/42HefqQJOa/GeaGwSn4qWzt6rvvroLv8Dn97EaV278e0g4tOsMQ0ag6CxfXld9ZN7&#10;vnln7xe+v+PP9rd1r0Vpz0Lzw7otL3cJS/k9vJIWh2NMCjyYNXH8+5/f/CtnlZ3Tgs7CZ8uIljI5&#10;is1soOyEMeoRKVd5hwrfKRs617K40rk8snM365r0oQ7+Q7CXORIfK0+6MqQx5hwrn1JR8vlU70jv&#10;Gv9pQsBkKtSUAZGmbBrRXkKgyOfuqEKlE9tfPqUh7ceSeba9bMM1UTej+lbAOzra0+P10sin3iHS&#10;Nvrp961o27xo0a97vd633X7/qKW4uGiB3U6ZSgObo+zSJmrMHz3vk/e5D44YH25n34EuDtz0zF69&#10;eefwhRMLfP1d7ASpgRd1zHQSS31Fk/ikM9PTjDsVnU4JW+q8Q9Yq59uyKd3kV8PFQMAwpGMAo+Xb&#10;UcHrg5A7fuPKhef/9M079/63n730uZ0HT14Dujk6zRE1eeWSVxb5fS1mU06rEn2s5ByFPnvvLU3P&#10;371h1W9x/S68h4Jf/AD3MOgR7m90zXrhV/dtLdv8b4+XIYEr8R7XacmxoFFlf2pf6xrs+D1w763r&#10;2FP8Jr7N1PFMSG76DvkbBY3d6Ej47RP3bj30vR37b3345QO3ocOgHrGVw4vG4lT4Tp+I975g2VBJ&#10;6Lhnc9MLX9m8hqPQLfCD8ONRvkUw845pw1EJ8tidK9yerhaG5fKPvFAaGOx14Z87yurQxd0hmXxC&#10;DOR1ImcxQHkXQv26NNYu5sIUmX5JXjVc+hGI7JgZY7k6p9lHjIn0k2GkkE0EIHspV4rHx3wOBCrQ&#10;CIntUghv+CvmLmdn36R2PJu0I+2Slv5+tAthB8IckZXTTikzgmOz3sT93Rh9PswRaISldpb/9JQ3&#10;kXA220HQMF0XKCmxtGLH5qdP/vHfZ4wFvdcgAu4jMhGD9LYb5B0Jz+nSr+f309FWE2dfUanlWN2H&#10;PrUTYS450LQOrIUCliuSWqDHoGEaCEAgR6Z62yyWN374hVt6dh46+c7Xn3x1S1efh1N82Xsojkoy&#10;drlASkdFZBrJODldSt/z+Sio773xykX77r/jxl9WWkr3414PfNzNOaI49Ta4qnfdf+cmx1d/tovT&#10;u5fAizuHsqe16sFn912Ns5r7t65v4Br0o1AC4saPd7Lqovljr3fLV25Z696ybvnpbz7z6m27Dpy6&#10;CvdmwUtHjaSLTpYNeyzPbVy18LV/uv2aJ1wz7Zy+hjVlBaMaUhyozAyZbdWc/s9RD9FgLsLO3VXR&#10;+zpsvGOMfEAVRGapGMmVI1zmrAPLxe0QkJRaZDwGJjmbdU0RzjpUCCM6ZjsTLox07kwl+zWVKYOY&#10;pBEo8faedUDcoIM3LMqaMPbppgGqKUM62gFgb+nt+xBohjFtEnUGzn3xNDocraC9A55GBztpdeEo&#10;H+GGrDOdza61W2xnXvsFByDWwdvg5WUo1eGYdT1FQBivlEaKUeniczVwFvHkNfW4s64P3LYTZf4S&#10;wlziqLWOLc0VoGFIa65IpkdQVBHkFN9TN65c/Nj6pc63f/rigS0/eengdRiVXIjYOCpJA1Gp4rHi&#10;KN3H7Yw6sULLE5cqN0aVa0587c+v+U3TEueLeOEUPDetolI8paMwAEbncYzY8+hoqPnujn2cXuaE&#10;F+sAr+fA2N6w3FXTt6Iucq7lWdyj4aVZF+UDjk6fc1Xbd3z/L295d39b1/qfvPzOphcOnr4CIHIk&#10;gI2gpAhMp9yl8lH6hs/8a5c6D923ed2ja+sjwpcKRbancSuVFXllqMxeI5UnaZfnqcjT1cr6IikJ&#10;CfGWUkJavIeMMr9SWYokSjJCjof4Ts5cmwrGYuWDVh3LNR4WOZNPrRIKOSTHXx6eQDK6MXRVxyZk&#10;zrgQESgZD/rQwR9mB6bIE2FrtYv7k9BriScoF2cf6eu9AiSLI7F4VDDWWO04h/9T8JGZV7ypJ0cd&#10;C/X54sxFa3cPdZ+w9Z3ai21ETKuRR7aVcmM63dkmz8Rqv9KdtpbiF+tOMrQp4YiN7sLd1cuve7Fq&#10;SdMOREo9TjedQsmAlOg3ohGR6HfGexpDIGoo9tvKyt6455ams9vWNb74v3fsu237vqNNkD3oSb1s&#10;UIuUSxVKjcopxp3ItZS++C7vB9B77a5z2NruvXXtc8jTq7h3Ep4jxclMFWZv28l7bln3bGf/YM2T&#10;zUdvgliuxj15Y0AczFADF378we2bn7h3S/+Kuppn0JBw/bXme+aijZ4HeWiFUXsW/sUut2fZw7sP&#10;rtt56NSarn7PPCivMwAuOxKknZqZZ7H8L5WLCdPswpen2olLBvBZQej7n7/lFI7j+l8I/wme5wxq&#10;FSfmaaSidnkX1tAGOQwrON6xBDy9NWZ7DWWjnhoRmjaXylTINC7BEpERosmITH43N+5AJQBHK+YH&#10;i8XJn1pS1nMD0+lTSfzlslWIwRTCYcGsY7H4UnjfuMxhBMgLpf5hN9sdqTP3cnbAAKFis5UbdXFE&#10;OitnSF8mZmLAPBwMLjs96KlFBkS6QbbJv6K6+jg+odHhQ9unS15mmw4dqBe7eP/RO9BR4evrqoB0&#10;bUCeRZ2A+VeUu7ivhmPcusQ4QXDUwFYJP8rhHuvs+pdda7Y+g/AxeC0OhiQIU2ZfMwzpzOKd1tSi&#10;QjwAgdflrLa7v/PpTUfuvbVp9UN/aP7POw+dXufx+WtBgNSLKFZIpcqVVnpjRE4FlwZ0X12V7ei9&#10;t6zdvm19Iw00TseNbPaRbGPF7+DYWL+NqeHWIx195dhg7Hpccxq8XOEjNhaM6C/94o923PyHv//E&#10;BUwjfwnfDiAOzSvgUXw4Ok2Degi80PmP2z68F97W0tk3+8XDJ973+rGudRixXoxCr0JmcRyJqQTv&#10;wqKCiXnJ4CI/0IjGSDwNY6wPMxXMxnXkPb4rOeyGztF67kDK6eVaxod58lsqq7EDpeIRWHhssgSG&#10;3EthSJPnqNTpxYUulWUsJcTEtoCjL7p3UHUNQzpDpdzdN0i5KrY10dTD4cJQ5PQBrbQ9GUIlL5Mh&#10;D5QGh9wYzZzchuBhyOqYx7ZZMyPSaApJc0VrX99qBLg+WkE+hv0N1dUn8awXXk8dr8jOJEe52bdk&#10;0389cmzHA6eDw30LcE1DOtOO5ZKPMoP5TtUp4UadbcBS5WxefO3nnkb4ADyPutKyLpcqDqp+bxjS&#10;qsKpjciiFYCbkbVjNLcXu1AfHvQFr9q+t+Xmn7584P0wfLghmbxnWI0KmkrmWblZadmIum9ctejI&#10;XTe8/5n1S2q5Bpo9vazUFOIpO2ITNTD3/vK+rbaPfXe7Hcb0WkRMPOTGNMO2Drfnqk88uN3z+H23&#10;9VditB/f5sxZesgrcaWnQegH7RcbXY4u+JYv31zAqTuWc31DZR3ugYrDXW7rsH+soIg9zwXj4+FQ&#10;IY4dDpXbLKWWFa5Zc/7u5y98tKPPcz2+EQ1p074TXeV3bVgt3sermnRjpRWzBnHM8AgWyJLnBOUo&#10;bPF0t66wOxss5JMohprMyDSJAh+EOSOD/CA61n/iQJ9tWSDSltx1cWTfbnYKiY75p8LLslfCQnzf&#10;uE4eAdPZgaFilIHyXAhu+mYyRXhSR/UsebT0/SVrojkw3M9p3YLMjWQ8VFRqZfvPtkor9ZI021v6&#10;Li7DP5f7iNKEdHpXVFWdxz87+bVCN0hJmxsrNpe7F137uQttu77nxVR9O1ISy5M4iFipTZAUfz5g&#10;Tuyk/KaCoxJWkMEFw0UlZYcXfPCOZ4vM1reQAPUew4ieBtKGIT0NsHLt1WhlGIFBcAYjqj13b1j9&#10;JvySvSe6m7a/fqRp58HTCzBKzXU/HKVmzyL5gRVWjUqLaGI6Vmh6KrR+aLueFc5q97b1DQe2rm98&#10;DrRyo6pz8OyhTmYKNz6L7YgLMBmwW0r3fOeOG2b8xYPP2DD6/D58wTXE8ryzgag60tH7wX/51auD&#10;6JBgY/kuvs3JKVxRZZWYDyMP3F27YK7DZoIvXLusTp5vlg2vmX8ayLPX1DtrYEg3IUyM5M6073gX&#10;p7yJ097k72gizPzDsUNmxO5qvIj10AzLlQDm2Yyp3YvwL+YTt3LahdCtEnO0x+MPsO5H6j8wAlS5&#10;PUURp78pKQ0sQGTusiGd0wWaA8TzcCt55+REkrGeoMJaFpMnJ75sXOU4ApStVshW6hlKPBEy2xxs&#10;77VkSLNtqGnp652Nf6X2bRzro7kumudLy3fqxqVuHQ0sb4mtylNaUeXDkVgKndGRvEs6RLqBIF/F&#10;kvXpTjtT8TOPqToljHjPV4Rd2etv/Mrvy6pq9+C6H22/YURPE23DkJ4mYLn4OioG17fQCKTx1I2R&#10;3rfhf4nwbBjVS3cdOHFlc1tXQ0tH7xyIJDtMKI7OssGjESVv9KZToeUVl2FWTk4BDiCNEbu1bKhp&#10;ae2Fpvq6w5tWL/hTXVVlG571wF+EZ2Oa1nVSUUx6G+pm7frlX2+Zsflfn2Cel8Az35JjfllH5uBY&#10;rA32cvMIzu6m4ncceGKNbe4aGzLapbKR8iz/5/RwKgim9UucLU83H0UYI30TOxsK0AlR3NrZZ29w&#10;OeRGqTweLYXJh8PmippOLCO/EmEqSHJXjJ27OY2PhjR5X5WZEPIEshQOYZIBRuFRD+U18xIxptYO&#10;N/mcfjp1PEtZmTrZyHh0jNfwjJ1Jk1GI8b5xO2kETOHCwiIgHYunQo1OR0TWJ52C8WGuIFA05h8u&#10;ByPw+Enyg8gT46X2aratnKGgFUW+dCQYXHRm0IPBBhPatkkiY7TRUd0NemlIa+l0CpCTNsc2sbRt&#10;578X+fu7mAhBoRfLU3qmdJ/P1HSJpjGpANUkIk1xJZq3eMkr5Zv3WN+O1t/05d9YZjqfQ5gFyrbR&#10;cNNEgIqT4fIAgajhxMrDKb40jij8T8Ogfgf+9wjbh3y+mtfbuuuPdvSufv1Ed0Nre+9cjy9Yjo/M&#10;0L9hYEbW0dJYojBlBZcb2YybDSA9KiPP7DXRcGbD6F/hqhnC8VPnG+pqjmJn8bcanTWncZ9GM9fx&#10;0sjne6qPPiPOeI5CowO0/P6BOzdZ/+Znu/4CmViAe/J6wXyyQ8H105cObMLO4QPY+fsJXLfDM3+6&#10;duQb8suaJS43bGi/QnPJ3gTL3rb298GQ/hPA4KiClh35dMQ8o6YD/0rlV4iRanaq8Ig08rpeDOnx&#10;xrlVI1B5YimpUp1Wo+EGbNl1RaHxS1OKlcgIR+SWXHYpvWXcSx0B8pLkJ8UG+5p1MRY/TnrfuJHT&#10;CBT6L3bOwGQXC4pdrHvkg1FzRWREmso9r7Pq0OaRby0tfX2N+MceKgo0mwoCjY6q43jOAYB8MECo&#10;F8058/rjH/T3d16FcBU828h4bYZUlvHeQRQZcUo0SPRlhIBpJqJE7zSjUKxLzDM6MMNtC67+1HbL&#10;TNdvcH0GPqcHh0B/1pzcYMgaEUbCmUVAZlRTieGoI0eq3TiP+uxNKxcfhn/+nktrgrguaAbWwFbD&#10;iHI2H+uaU1AYxo7PJmtX32B5e99wGRa/FeKa6yyC6xc7aRB7UEsvzqu29TqrZlyoq7L2OKtncPoT&#10;DSy5l3qeOY80K8IsaiSSjpMwjp8Z8gbKvv7UK9twXQtP41lyFGgcqV6IY7FudVZVDqxfWvs0cMuJ&#10;nbylTKTwP15XY/O6HPahzn4PeYaN52UHcCz7286tufv6KznLwQ2flfK8TFD8AGnzVlTPR+8rzy2d&#10;PMKOe2VBj9uFEZK38S75Qw8ubCs3T6WkqtFwawErjoSi/lL5nZQlVPtI3WbbJyr0WqBdVzQA/UkF&#10;IGTQMKQFQHR6iV0LTDNhRHMZmcgTlMnB0opq6iFakbeksaLF3V8PctGxGjGsceuy4/nRw9ix+xTu&#10;cFBCLx2ulzMoD0DXYZtfc+7Ac5v6TzT/GTS2FShFdjgnKkNZxmK5y5PIVliiSSs6i0RPqnjEyg/v&#10;cxbQifkf+tTTMxet+x3CZ+ANIxogJOsMQzpZ5HT0XSzDGllkpS5at8RJPilZV++icSkpoBSsFKJ8&#10;h5WTChEbE3r2ztJzxI//fEYfqdzZMpyR/iQXNaYpWI5hw6zfYD10BaZx/ydcz4KXG4zMK6f7Nnzx&#10;B7/f8vi9W3nG9C40MPmwpoTlNrKu3tneuc+zTMAFlwWl+493LsC/HZ6Ysay16piXAEY/MIoQ2XxL&#10;pBP8bLL4PT3LYEhzwzGeVR7hW/HFHLvGUgmsWI3WwUm0XzoqKlGlaNLnGruB/r0wZtGY0Mk32UED&#10;jsgzPClE+aJ4dVG+kzOqgTsmcB3qE7xSSUQIvNwuaIBcg4Q0IMA6hmiLh7qPyZfMyFMKY6MxtsHs&#10;6KO+EJNZ5B+lOUxZWNXS754NctiJzjzI3ThGowdw4xw8OwC0QLOcPtXCKL+IEX3xxL4N5w89dxuA&#10;eD/QwCj9Zf1PSosYSDgQLxEzPhPvSd9m+1+iS6I/G/RINKSadqw88L63qNTStmjD556pmFXPkehT&#10;8IYRnSLielGcUoTB+FyOABVLeK5R5lRrVjKOJHMKdh88jzli49EJ3w5/NvrPa97nNCcal4P8Lvo9&#10;TnWNxJe10WfQFNOBtoiAwQvvYkOx365b6nodYY6uiwKJ9aV80BdY/YUf/f6OIW/wQ7iuREOj93pE&#10;HDxN9c6DaAap7IiucNAfqGzpcDvxoDSqOInvaOl61FK9YBCtVqwRWrO3r30ZCOZRLbpxmKQfe9Tk&#10;0jpWGphqNebZxI0TZUrAtEp5gVVnMoM4KvUsX6V3skm7ztIenwpfyhZRzuoMAyM7QAD1MUzji7t2&#10;izwRslbXUcegQRpbRuFhBl2JNxicd2ZwKLo+elLKYysckeVB1Hd0a4hIRvTIhbYNp/c+9jHkdQ08&#10;MLk8oIJgxLFDLFC1eJ0bnSLnUcJDuNZKWV6iMLFf8qbIn4l9mdxbUnpqpRlLlobwYARGdAvWRP8K&#10;RvTTIPcEfCCq/yZHvfFVBAG9GwBGMauEACvbdLxKyWYsmqgwofB/60df3Py7BldNC8LsJRcd64y9&#10;0z209i8e3P5ZjzewHtcVOWA8ivmYzjWFs2ftUtc7UHmp8IjCmo1Axb6THWxkqSyp1SggKnVdtJw5&#10;6jFkrZ4fq7HnhmMYiVBU+tQlKHOxjYVMkT0JYik3nG3CPOvBuAxhrJkdYYpr4MG8c3/4/KsfxfPV&#10;8LY86AhDNrPi0HvK4ehJ02IjxETOrJ8sS7JCqJFoWhFge1AydO4ol4qxE0vePrAtgUwyDeCfS8Ao&#10;m7XgzC0XLzaCRzHLalJHObsd/SuqI+ujdXt+dFQuzvT1d197cvePPobhBql9l8/UY1mxTRmpWrKu&#10;df6HPvnrpTd+5Uc4Tmk37rGTgTJYri/Iw3ikOUf60kkjeV/u1QIgHt2RI66wy/o7S26651GsiX4S&#10;idKI9kf1IbVoyNt4DEM6b4veyLiIAIQKe1X77WVle378xVuetFvMZ3CtqIzj/gycP73+q7/YdTfC&#10;q+DL9GpMR4Vt0OWwdbuq7FR4iNNEFy6w7j/e3YSb3IBErihNfE8bV6R/xGyriaUEFY64z7JDQA9G&#10;JSyZyIyLsaIQZpSYJik2LBGWlwW7r5OPOVKb6+1CKDQeglJuUhrhYl7/P3vfAR9Vlf1PIHXSSGaS&#10;QHpCElLoLUEIhF4tNCkC6qroFsv6W3XV/e3+3dUtllV0dxX0pyIiSBWl9w6h1/SeSQjJTCCTZJJJ&#10;Avl/v+Mbd3y8UFPmhXc+nzNz733tnHPvPfecW932n08fvu7QyUcR7g9UnGkIoSUAwrZ1XdASbCvv&#10;vF4CTnYd7VRIZoeduEw0eHSJpi4uB3L2Wks6MvjELYHzhTJdd7jQdP7F9NLVqonRaPJxTbo9vKVP&#10;2O5Ngi3jetVkjM/Zvfjhq6baeFDLDTg5a8ka6ERXuagDz4Xc98hKhL/EMUpL4qb8v09V6oDNyErO&#10;VJRypm0hj635uJEjan3fnYRZfix4J8/f6Jmb0c38uYJduZNj7v/9Vyov/w2IF6KOKSPRN5LqbV6T&#10;u8F0m+wqtysSuLEEoGCoeEoCvD22fvvilDVwpnm8BdPEwLrTedvpnCG/W2J2pqMQl8O0ZjEftxqn&#10;DC7Hdw/MxL/UhjAORzKKgnDNB0hjyZaBjnSViyakAK0beRE36h2Nunw60dxMRdz7jiRZwrWGDo2V&#10;6AKR6hhiM+/y4cajHHEIBTrJvFPomruLPTY9bCxB1vKEguvyF2nqtQdPjtl3IetRhAcAPYQRGAQV&#10;aCYJQJ3a3czGEOdNM31aeY0NSYBlwKW6rNAV/2JHjGTWY79SLhvjiLRUW8t7Wg0EPeCaUq4PgObg&#10;VHQxXMP50VzqdgnY1PIg8TOyiQu637mhoaZH1vYPZ9ZVl98H4qWcaO7UWePiHZAWNfrZ73APnbQ0&#10;oLaTk+pQt3HPf+UR1Pt73JOHNKl2lnXfFup/S9JAB7ql4EZ08xplXuLVLX4nzon+HLMEtiB+ETpZ&#10;2gZoKSrvgfferJG7B0SgsKhI4DoJUNHkxQT4bvjjjGGb4GSwkb9+FPZHJ0uNzclGAB/DPd2Atu5E&#10;gsQ7AvJ/GRvPHcA/R/rEYIcRTc80rS4CF1Q27oixkanGzt15CNDREoNdg8nocrXO6IsLDjZcdtav&#10;AABAAElEQVTOi5j2puJX7TteY75VAa83Vhs72H+x+3RwclYxRx7YGSLntqExyNe3YvyAHofRQwBn&#10;WnK6aEfUa82nm/aMSyu4+Dju6QO09XILEuUFUBotaUjKSxj3LrXUJe7QpxyRFusVs8Hv5h/N0Wgu&#10;tZFqZ5HcqtCppqHBN6+iojO+SsdfXIbr4348P5onVNBZaTcgtHWcfh9bnLx2vrG8OAlhzlKiHMRQ&#10;7+CgKgxPemprRyeXbbiYC6yBo8bp+RX29s6nwpOeXB7QZ8JqxDOAXBYmlb8sAwo0nwQo4xp0UWQH&#10;Dpy6OnTII4uxNnoX0njKjOJEN5+cf3qTWKn9dEEJKBK4VyUAZUPFzvXRqTgWa/0fpw2DQd7kzpxs&#10;YLpiVPp+jE7PRTgYjZFUo4NLsoeqwZFdz2KBGA0eceNHY8PtcKZ2KP7Z8NqybiHtRkdPHy3+pRxp&#10;JHdwry7LN49UIiw2pHhdbtA4MCL4cnSQ+UgvOtNS+df5L6v3jsO1aCB3LJcl30L9vTI3KWFdYlwU&#10;DTxOG72+84Bl1K6D9/vrtw/LK9VPwD1hQEegAs0lAfOu3c31MuU9MpUAZ/h4Q+M0NcPHhBaXbQrb&#10;XLFeaguWnc/rdNGghMt7xO0Y6TNhRDoT/+Y1wIK+aQs6W+KbtF3CtEfXzdRnJ49GmJ3JUvbMVWwq&#10;posY/9xOrL3dhHuygXSizfmHfzpzbGfO+fWa8FXk+Oc+6eSgOoK4efo+/sXA59oq79nOtRSK+WyO&#10;+I1kxXauwtFdfTL6/lc+84lJ+gxxyl2PPGEHhwItIAGxkmiBTyivVCQgPwkIDQJH8E7+YmSfVXCo&#10;zyPcVEPPUejA3y3d8VBKYelDCGvghLSruiXIo95f7VkWpHFnT7yUY+KUnKntiWt0pG19SnS9qzpY&#10;j9ZTamoeG1VXGH/34b8rUMqQQLJ8QMg//R8fHrYUVGcBpXqmHVILdRFf7DpDAyoQKFu+BaMhb8GE&#10;YV+E+Kq5C/8VoFSZtTea6nwXrt8xqcZkGo57fNpxRxjYa1XguVe0rFmfFLh3JeBwtaFGA5eUjrS4&#10;XaRTYHJVB7GtrQMy3mYgdB6qCioquV+EB1BML2kzxqrV1KF0CqVGWHmP7ECwWXwuZx+dXJa2eywY&#10;CABKzbAjzxUY7Tzo4uW/GeF04E9ONMJmENoc2ky5br4Ra+Om/vH9zkG91iGeB5Rqd5Fszv82LQMk&#10;wkaBcmlKNkxn/bnoGdhrV/Sklz/GlPs1iLPDh6fntJtyCn5sDqSUhM0RqRCkSKAtJCAoHxrge9+d&#10;P+arsb3D0xBuqrF3MNTUhs76YO3DFTV1ibiPGxi1NwOSyvgKpnezU4ENoRg6JacX04m26SnRQgPP&#10;3lkDdu7mWjepRsahLG0fp+oPBLaXI87q4rsFpDw+os8W8CRlBHKEtvNHm5LHFukNg3CPl2BcIShL&#10;YGdB+qszJ34W4qc+jrDUSDwZc9BVVIb+9dtN06vr6oYh7g2+bb0jiHTbPPCsMZsnUiGwpSXQyVSp&#10;94ULYBmRti4T0L12NR2dVHSkpTr3Wpo28ftJm/t5fVkk/rmmWwzXwjzNG25qcYH6RKrtED9j83FB&#10;z3vhmKvheQe/ngSvLBxEc4q3dV6RDzps1UEDp5727jboe4RPAquactTY1gKZr2VYN70/bMST/w4a&#10;NHURphqfQNploFTnJpIVh5pCEIAyJzYFV5FLlZ2cXFLDRz7xDc6I/hfkux03F0P27fZotqaE0Rbp&#10;iiPdFlJXvikbCUAR0eHiFK7N78wb81lsoCYFYTrTYmCD42SoqYuZ/cGaZwzV7fJYLCrzK4Oi/A+A&#10;WSmnxM5Qa1IV6iq58RqNJnEjjCSbARpAlc4evhfxL5Wf3Llboz2+biquxwBlvys7jRrwUf7cpIQN&#10;2ESPnULXT2vHWmmckx72l9X7ZuB6L6CrXDuEBH6Nrk5Ox58cP+xbVydH8iw1EsJy6oLp3b0/3bR3&#10;FsKDge2l8wSstCXgACwF7lkJCLrDqa5Sr4HyoWMqLg84QzqQbQkd6aacqtaUHzvQfFL0ej/8czRW&#10;TG+dsFs3Nxq7Xn8iUW4gONGeRv3FxOzdn80D/b3ANNezi3ln+1GrDo9P08QkrUV4P7Acevam+YZ7&#10;2N4yn9M00UnLu0/6/TsegebR6VykSelkJJuB37yX4Ub88xplp8Uo9M64qW986BnY+3PE2WnMfKHt&#10;qkArSEBxpFtByMon5C0BKCT2qBZ7qpy+X/7CtMVwQrIRl+o9Z8PjklJYNvB3S7f/D8IJwHazgRHk&#10;YFbcPQK7pCHAkVwpJe98NFNLB4zry8QNMZJsBtj4lzlrQmgMcLdYSV60yav7GIpSp+B6CFBqmhuS&#10;ZQUNHi4O6a/PGLoUVHNURWwEmcvw9rO5/TFNn9P7yLcjUJYglNkroT7qra/OmvS1yskxA4zQABbn&#10;N/l2P5GVP3Dx1n0PIBwHlO06cdBuC8AjpLk8QFoP4KotEKnQ0KISMOuThjqjFwLOEmXhakdHFddH&#10;05G2hdFd5wt6fRTKLTcao1NtDebzo+FIs0OOjrStHNVlTeNthS1ONI65Gpq1/YMnrtbVcCaSB1DK&#10;N6h36xKZGzz0EU4Z3gosEWwjBG8O1MVAdlqXOLl77ek28skPuo186kOssT4CTcB9LHhNSicwzYII&#10;tmuw8Gn5l2KW12h/6rAW+kR40hOLwkc8+Q525eYMgVygMpUbQmhNkKosrfl95VuKBGQhATQA7N27&#10;BGd657cvTF0BZ7oIcbETQl5Yp1TbzuYMeumr7S8g3AfIKVLtBRqiA7wvg//LMI+v59+ug2NyVlEE&#10;mG2qMbYVObAxuqKJHnIYU85oGNVKEEYj0Ct75ycTr5mMwxHmlF9Z60waM+Cjcnp87O74qICDyEOp&#10;DhFO8Va/vHTnpAqjKRH3q+XMN3imgV4a4qP+Yd6IwTQC84BSHWHMW+/95zKGH7iQyU6EMGB7PtIO&#10;7LUodMLiFinnqUU/qrzcpiRAZ7SzUVfQGcqUHXLUqRagLrrq7K6hI21kWNBPluut+g8dR9pUqTpd&#10;P/htbL+saf2RlsYO1bHe3lmI3Gha8o/32vivhd8Gk2lg5vaPHocTzY5/diBItXH1WHNbGJb0BJ21&#10;LUB2wkrpUCTfGAR9zNHpDI/Aniu7T3r1b137TFyG6cgXkHYFSFuLZUMKmG5BqetyTbsVnngPZWPA&#10;NO70rr0nroqe+NLfPYN7s1P8NJCj0PVtWYdAwz0JUhXmnhSEwrQigVuQAB1HbUyQz4Z35o9ZB3Ve&#10;gvj1zuSPDZHrqiOpCZ/vPv1L3BOBRqs9jGZSRFTm1XDCshG6fkp0Y4dOyZlFXCdNQ0Tco48k2wCh&#10;sTG5uPtmBQ2YRueqGCiVl/amSl1Q3oGls3GdnSKyn2EgGDIX335k5FfIw2zwJJWP9lq9IWTJnrMc&#10;jY8Fynp0Fjwzb4uH9ohcNXdEwjaEWXdplIiBI6gBizbtfXD/+cwJCAcD28sRaGJeWzJOJ8QeHTGc&#10;zks743qnpH0axC0pU1m9W3DU6Dz7X601qtGbdV0biEJx1cnNh515HJFm29KWwDLqiRHpGPyz3Irh&#10;Wqinh8HNwYG640bTkcXP2VxcyBt28PcsOLT0sRp90X0IN+lEw8nVdhv+1Hp7R9V3uM/cZtyNw8Zn&#10;geZRVXsnp0Ndeo//qPukl97w7ha/HMWADjU7Knj9RmXiRtfwqCyAPNyMD143O9C4Ncs7Iv6H6Mm/&#10;/wdlhkGAfbjGmQG1d5MfspCUDROpONI2nDkKabYlAUFRcVpo5rje4SvffXTMBoQ5JUlqShrrluef&#10;V+0bufpw2qMIt6djsaoTIgNPgScaE2KwgwOm0uoMXXHBptcVIz+Zb5e79Bm/1zt8wC6ErwCl8tKp&#10;NG1f3OXc43QqQ4HXGYRIkxvUBWo6pz0/OWEvCKfRIuabRqXLwo1HehbpDMMQ9gfSyZQtIL9pjOSN&#10;69/j68QekfsRbopvR7h93b7effjhvEvlk3FfELA95DnYaDVg+XFKK9axU03W5abVJNb+PmRuA6+Z&#10;qmON5YU+KBAsBywXPwE8hIaOjs50pDkiLdZBP93XSgF2/Pqk6HQ+IJP1/We0Il4f563hlG498PrO&#10;RyTKCNjBEZ1/aNmTFYVnh4NT1lOpju+6jo4uBZFjn13j4O69Evdwj5jrduhG2h0B22Ag877QyV2z&#10;M2TII+/GTnvjVe/whCVIOwu0yLopZ7Op9Duip4UfIq1ivNEneS/L2RUE0r26JXwfN+3Pb4Xc98g/&#10;HF29NiI9B1gN+bGTWIE2lIDiSLeh8JVPy08CUFpUblT853Ak1ufT4mM2IUwHjOliYP3y+fPqvVNT&#10;CnUPIeyHnmCpxkr8nM3GLfwPivRng0o5XM+3XQfVkayiXrjmCRQbI0iyKWCvd3ZY0jNf2Du6nkRY&#10;aqSBPHhm71w06pqpJglhHm/WHvJR/1hSn1WBag/mJae2i/OSey57v7RsB53JQUAP8C33NoP5nbpg&#10;/PAl/SOCDyNjuT5ebMAzv51xLFb031ZumK43VI1HvCt4VxxCCOIWgbLiTs098C+1tIVljXIXyx5J&#10;CshdAqgrrEMc1e2Rs/fzofgPAIqdU+Z9FY4hpHNKZ7qty4IjNhkLg9LDbKrr9BzLqynWR52Bfx1Q&#10;tuujkTfMh7DynCPzy7OSRyGsAUq1Z9SVxaH3zVnr4h24AmGOFNNxa/Z8EpxB2hMFTq7ee0OGzvln&#10;zNQ/veIVHv8F2qCbOdTMm5shbmlVkKLnVgngs3Sg9eDqAnZH/7bH1D/9KXTInDfhQP+A9HRgBWSm&#10;TOOGIGwB5G4U2YIMFRruMQkIziQdrgvvPTpmKY7FSka4GkgFKIZOhhpT4KwP1jyGI4VG4mLnduCM&#10;NMQG+pRinTTXOYl55hZCLthwrC+ueQNtWscIeWlycHFJ7Tbq6SVgh9PWaECIoVODyRiQtuW9R3Ah&#10;HtgenEpuPJbx9rzRK2E8FsBguX6qM3bxTs4oCltzJHUMeI4AciRDtiDkNw224wsmJn0R7Kc+inAl&#10;UGwc0hFwgTMd9/5326dV19aPQFz2HSjgocUB+o1GuVelsbbPtrPZXBYgWWbiIwNYz8Ryb3H6lA+0&#10;igSY52GXzm2bfDnvdG+E3YDitqABjUdpRyfXYlxjW9JmZUFw/F1SdOU9QBNpZf0XgzFGbXakOZNF&#10;lqOAQt3sglHoaXkHvpkIProA6ViLgfyVBt83dwvW4HI6N503bmIlbu/Fz91xnO8GcoSattVFZzf1&#10;odChj3wIh/rVrr0nfI7p5ejobryIa7zOsnI7tPBeMSKp2eBu383nyRM7tC85uqlPYw300l6z/v6/&#10;IUPmvov4NqTnACshH9l24oD+dglixdYumVSYUiTQ3BKg0sc7qdDPvDd/7GdxgT6nEZYa1eOncca0&#10;KeKpRRt/WWn86VgsOdc9KvxKrJPmWjEpp9MhObM4CNfoSNv8KJ6Ql1Ve4f0PYN0RjQZOJyOPYnA0&#10;aFNjS05vmYMLHGmT+7phluFKODS7R/cO586pTY3Our25ev8QlOEE3C97Z1LIb4PK0fHAqzMnLcVO&#10;3qdgY0l1hLGOuuWX6vtgZHoawolAuZ+tDRZaBuiMAGmUaypq6obMXrh2Vmqhjks8pHQdd0Cm7qDB&#10;znKoQDuRgOCsda3WaccWHF7JOuMLFLcDHLKusXd0yXJVBxbgOtvOtgbVBX1ZNIhQSRDC9dHVrg4O&#10;RbjGjjjZlVnWT9DtWVtePCb/4LKpiAQjLuVEs+0rx3rlPeqIQesQTgE223RuvOumAB1Nh5pl4qKz&#10;qxprqCcs7DXrHy8GD3nkbc/gXjuRng1kh4YJSHrvJD/4jBiRdEtwp89Zv5zvIO0cfTbApMz3DOp1&#10;sNuIp/4TN/VPr8EWWYg10HtxLR9onsIttF2IKmBLEpBq4GyJPoUWRQI2KwFBqVW6uzgeXP7itEWY&#10;IsupT1TsVJBicEzRlvV88tONv8YFjtbK2Qkjf5WY3n0G/+xMEPPbUauvdC/SVwbimiw250Je0qAv&#10;CYif/r2rT8jxJviiIeKqPb5mSI0u/36EQ4BShgiS5QEC39r/nTZkGWYYnAfVUp1BnFXh/+GGo5Nx&#10;nWXXTTDK5MGkBJXgmwbMZVdHx52vPTx5mcrJidMHpQxktpEecKbjF2/ZPwPhIUDZ794OHpoVhPLA&#10;KdxBaYVlEx742/Jfpmr1/RB3AbLeiOEqtAY7L1jvFGgnEhDKgfvVuuohGRv+gRHPxjCwxnIhLgMc&#10;jb4UNvxJtiGFwLaepsp67n5BV94F/xxNF9N7NU6t4X4oOiDbeFmBkC+qBlP1oIytC+dih+4oMCCV&#10;L9SLFZ6BPQ9hvfIqhLnciaOgTG914HeBtDE4/f+kulvC0vCkJ1+Knf7GbwMHTVuk8sbJEz+O1NKp&#10;ZttFOsX2CJJuGfisGC0PW6db0m7n3/I8dR5pvULn2dk74FjQwKkres565w0cY/WyR1DPT3HtMNDc&#10;aQP+23Q3e9ChwE0koDjSNxGQclmRwI0kQCWH63oPZ8eti5+Z9K6HizN7b9nDKAY2zKrkdO2A3321&#10;/XGEuwOdZOyQVCVEBR6BucFpsWIAr41YJ62Nw4XOQLnomXoHB1V6eNKC/4DmVKDUaHtHTPFWZ+1c&#10;NAHXhwF5NJTU+jJckg3UBqg9Tz03cSANp0Lk6fVTvFFWv9hzugeONhuOe4KAsu5AYM7QSMOfLsTP&#10;e8vzD41dj3AWUKojjOXXe//59OHfHTo5G+H7gO1hiQbYuHsQdBgd5u6phWWzZy9c9xtsODgQcXeg&#10;VN2n3C97qBxpLFYAaWAq0D4kQCc0KnPbvx/E2dHU/65AcRkwt5mB/R/c4xXWZz+u00liWluC/fny&#10;8gA4NlgffR29pMsUq1FTP9CRluPUWqf6+pq4rO3/euJqfU0v8MD6Ku4suIaUKhevwKMhQ+d+heuH&#10;gHD22saJxrd/AtIApF11BZjppPLa5RM9/J/dJ7/yTOy0//ds4MCpH3sE9drHa9AmZfhnJx3b77t1&#10;rPGKnxxrhm8HrB1n0s7lCyV4WwZG1Q+go+KL2ClvvBoz+ZXnNDFJb+EcaI7+nwOWArkLt+JAQxBy&#10;APF0GznQrNCoSMCmJECFB2OyPDbAZzecadWs99e8BAK5nlTsbLDh6rz6SOrouEBNyeMj+36JeA5Q&#10;yvFGsm0C+AW7jSbwm+3p7FRRgdFKUCp2Jp2xtrYnNmPj9G4tsK0NpZsKU+DL6Oobehwj00uKklcz&#10;HwOAYt7sq3X5ofkHl84IGTIvD9cPQh5VfB5h2YHAdwXK4/Y1yWnDUot0vmCCHSDWhhaNYa+/rNo3&#10;esOrszlyfQk86/EsDRXZAuhn3b0UG9Rl/dMThqkXbd4Pw78xBAyJ6y75915z6ORwdWe3+sTYKI5e&#10;J8s535sj08A/5cKpsHFrDqfOfnPN/smcvYC41GgXP0ljvSLWX3PwH3PHcQOjy3KtN2RGgf9KAGWB&#10;9mRg8cnvp1UWp7MjxRMo1p1sByrc/buf7Nr/gW0IpwNt4ege57Sysr5wcqQcaep1Y4xGw07ycqDN&#10;t2Wg8SdAvlCXheft+fTxmvKiIQg3xWNtJweXlMhxz+FMZ2c60aybNsWroCuYHxzRrQVvl7E5mdYn&#10;JukkUI20oOrS7N6G4vR+VaXZYVUlmUxzA7LjgJ08LKPUWWzbrNs3RK+LM+1mYN3mM8z2kDJjZzQ7&#10;ZY0oU5VuXaN07n7hOe5dos66+kWwk74YyE4ZdiTyPsVphhDkCixUCigSUCRwlxKAgr8GpV6egPWm&#10;78wbG/zS0m2P45WBQLEhwbjvG6sPTHNXOZdj5+9VeE6L56VGP++SqhZ9nA1F+aCowLztZ7K7IcyG&#10;yhoc4EiTfzpkncAjWLR9R5M0Aq4EDZiypUp7YUhFUep40E+D0LrRZdjl4uktPb3CBk7w8I9mo0iD&#10;kA2iLAF806G8+IcZw9Y98v7aSDARB6QzZA0OqVpdyJe7T49+bESfbFw4gWdade2cNTHNFQbvDeCj&#10;YGhc1Iq8snK3rcfPP4B3dwWK20fWXc3iTfuSfNw8LkcHd+HoyAU8awuOAEhpXQDflAeN8j7YjG72&#10;y1/vmICwH5Dp1vUFUTPQwCyfFh+79+15oz5EOA0oN71nZkT5+bkEUBbonKirStLHFh1fPwZhlgNx&#10;/TE7pJ0cVReixv3me1w/DsTaUJvojHPF+dEDQA9nUYihEeujq1zt7fNwgaOK1s6T+F6bigt1NDD/&#10;4Dezqksyx6Ja0rGUyhcTNvPKiBzz7Ao40QdwTznbBJtiRoIYoezQoWbby06OPFffbseBqxCm7eFr&#10;vFwUXnu5sHtdZXlI1aVsP/x7mKr1tFfYvrGTgfKgziKyHFscbf4TrHUZZfKjw2wHh7nRrL+ow4i1&#10;2BSs2sHN+4qHX8QlB1d1vou3f5bKOzAf18qAnH7O8sNOWN6vOM8QQnsAcYVqDzwpPCgSaBMJsOGB&#10;Qr84Y3D0utSiUv/Pd52aIjRcFoVsoQv1rjEIU7znxQb5XIkN0GzAc5fk0HBZGBD+DfGR/ofhSA9C&#10;3Blo3eB01JYbPAt1Bp8gjQcbLPYgywKEfCwKH7Hgi3OrXg/FVO4+IJz8WQPztHP2jo/H957596yO&#10;Ti7lzHsZ5qE1TzUJEQHHfjGi95nPd58JxgUaGdZll/nrtnDj0SFjeoWlYDp4EeIFQHaqyB3qwEDG&#10;3KSEr6tN9U4HzqVjfedPTqE1bzS2/N5fv23iazMn14b4ei9HPA15f0850+CXctAAE/+yev9cdK4M&#10;RpizT5guBhqe9dhdrGh6QvRWONFfIn4B2KKdMKCR5dWik6z/LY4Q/81h1FtLGpIUuB0JCHJ2r6sq&#10;HZq55V8P49kIIHW+ReaW17GOFUSO+/XWjg6q/QjTuWjzGS2gnzrO84JOHwqCxe0YLnVoiFWbz4++&#10;hLBsOksFvvx0aXumlmcfmYHsCAD91OliqEctyMVU4zUu6sDtuHgRKCudLtRfOrm0wZhHHOnVAu1V&#10;XgFHgcxXOs+cPcMRak+MzntdbTB6XzPVaozl2s7Ie/drdh3canRaVUNDrTM0ggNav06QDdEO4YaO&#10;9i4mN+8AOsJGJF1x9vLX4dhMXScnF72Llz83KeV3qwXkfbR7SA/lybLOEQVF10AQ7QkUR7o95abC&#10;iy1IgD2NmX+cPuz/DMY6TONOGYc4R23ERgUbtPBZ/1z96IoXp8GZ9tmJBoBTqdrcsABdNwU2BgDj&#10;4IjgE7i5Ekij2ppHnkHsmpyt7RmkiT0i3GPzPdyg0wImJ0/fU8FD563N2bmoCxKDgGInwd5UqQvK&#10;2vnx9KiJLxbi+h7IhOc7yrKhZNkD/ZeenRi/ZvWRtChM0e0PnsQdCNx4zO/NNQcmfbxgUi6uX8Ez&#10;sp+eK5RnGj3nnh6XuFR7Se+aV6rDCE4HL6B1ZwKiHexxLFbQB+u3T/nr/KkdXZwcliEtFXIwyTXv&#10;ydStAvik3eALHIFR6PmY0s1pvNRxYjkhyeyo1kEX5Lwzd9Q30xJiViKNnS91LSEr0EYdxHrqCLQY&#10;zSzDpJk6lzRSx9KpI9LI5YhWjRCmjuJ6TFnWYdDeFkBZ98zc9vFMrIvugTDlbt0WkCbz5mJB/R/c&#10;5t41ms4ay4Ct1BeHVL0+AARzBFOqDJtiNOp0XONUXFmsj0Z5Jh+d9dlHxhYmr52D3AhBXNqJxr4Y&#10;IYlzV2LH6O9wD3V6i9RNvLdVQKi7lvpLx5r13CB8nHIx6wgX7wDqCaI9Nvj6KYw472H8p3sRJvCd&#10;1A90ii3/DNPmY9yCZocZcTMNii6BJNo5KI50O89ghb3WlQCVJoDG2fk/zRjy0YXCMs/UorKhiIuN&#10;CypzZ0NNXY/fLdnxixXPT63wcHU6jGe51lYWzjTor48O8r6I3Z4r4VyRZjY8/4XGDqqjGcUDp8fH&#10;rkdiEZANjSxAyMcrvtHDNlRkH++jzzvBaas0tMQGolN57om4y7nHJ3iFDdDi+nmgbEbfQasYaj1U&#10;Tqf+MGPorpe/2hmAi4FAcTvhtPVMTvcjmUXDsJQhE9fPAVnmZQ1CntOhOvvarInr31q+0Se/TBeP&#10;LOcIhjjfHXQVlcFvfbvh/tcenlSrcnb8GvdkA2lUtUuAbqIMWBb8KmtrR7/01c7528/k9EOc8vl5&#10;3UcCgIYky0XW24+MXio40UWQM43PZgWBNjp0dOj9rpqM4ZXFqb2vFKf1wA77Xar1BSqk8Xon7DJ3&#10;rcM16GhsrOTpH6NzclPnugXEpLgHRGc7u/tw1FGP97FzsK13kgYJtg2QEx2OgMLDK2YadfmsK1Id&#10;KmwbDOqQvoewLnozwhnAFp2NgPffEgjlRnVeV94XD0htjocybFcdp9FwBkU50ObbMPDEuuhqvKxN&#10;KDq2bgHKeXfEpWYIUFdd9I0d8b13+CC20TlAW+ncACnNA9TrVm+y5N/PdJBQDqxuMwfFOt9y3fp9&#10;3LTyZ3HLTcr/vSMBsYF073CucKpIoIUkIBjkte4uLqdX/G7qe5PeXK7CLrYc3ePUImvlzLArjsUa&#10;OGvh2sc2vTabRvxJKHUj3iEHZ5o0ViZE+ZdsO5PLxppGlTV/OE+6KBhpaqA9+JKVYYo84NrZ/LDR&#10;T39Z8fXzIQ21NXQaOLplzSPDntk7F43s+XBompOHphTP0FmwNNi4LB9guQP9OqxjXbfmcFoM8o+d&#10;B9etEQfTHq8s3ZH0w6uzLqAjpQjPcGmCHMrsDTMDPICVxkoXnDH91MRhvn/9dqOHsbauJx4S5zvf&#10;44BjsYI+3bJ34vMPjeG0Pu53IPfp/eTrOgBfLOc0xgMNRtPYOQu/m5OqLeuFODsIm3Kia7EZYdqy&#10;F6Z9HhOkpqFeAvn+zIBF2l2BQBdH2lhOIy7nnkwqy9g/9HLOiXAQ7A0Ll/TxOuknwr1Hqh2mWGLk&#10;uaI4lfSYSjMOcDrmZZUmONev17hDvt0T9yKeh/dfwb+sR+hAf4sAZMN811zOOzWu5Nz24RAqZymI&#10;bUo6GSZHd0166IjHNyF8Fthmxynh21LglqIv46wKqQ6zayGe7hXC+miWEfJjsyDkiaq2Sj8we+u/&#10;nscxV9RdYruD9FNXX/HqlrA3YMCUNQizQ/SeWp4Cfn8C6v2fIv8NSKX996oSUiQgSECqAVSEo0hA&#10;kcBdSkBQzEZPJ6dj2Mn7Izgb7IWXGq1iHfSEM53ENdMI9wDK6YzpqkGRgRyRpJEhBrsivcFNW17Z&#10;FRfYmMsRau2dXE9FjXtxJQzvQjAg5Qh0wjpq/+xdnzyI6xzZkPs5y+Qx+535o1aB53SEpUab7dE5&#10;FPDl7rNJuB4LlFOZBblNA+oujczSEB/1xtcfnrRW5eRokYGUYeV0PCs/ctGWfZPxzEigBsYsO5Ta&#10;DYAfFANzR0JUmlY3Z87CtQvgRPdBmitQyoagnDizIQVO9Gdwotchzg4GqbqDS3cGoItOGzvp+huK&#10;0hecXvrimxlbPvgVnOjhSIsAEbxmcaR5L/PFgva4bpn+TSc8ABhr1BWMzt316XPHv3jm7yVntj6N&#10;tP5AHnHnIMgBUQUgC+a7V7VOOyp39+dst8KBlCfLijWY61LkuGe3dXJ0PYYLNnGckhWB5MMzv8IQ&#10;BtJJvxjq49RqLRI5U0FKD4rvb7O4UD5dsL63f96ez15oqDdihsB1M+FIH+tnDc5gPhc04CE60amM&#10;N+FM4pICigQUCdxIAlKN4I3uV64pElAkcIsSEBqmSqx/3vftb6cuQUPdlCPGeqjGsVhjPtiYPA3h&#10;bkCbP2Na4M84ONL/KDbeqATNbKCtgd28LqkFZeRHasqf9b02GRZ4vOIRGLuxS+/x+0Akd96UGnl1&#10;NhSlxl06s2UCrkcCneVqeAs8Vwd4ex56dlL8fpjG3BRIaoTdZeHGI/2K9BU02DgaRSelXQBkQKev&#10;MNhXvXLuiITVKNq5iEs5gnQcVAfOZ/TbfyHzEYTHANvD2eJgA1z/14mOTi3SPzzrg7WzsXM7Z59I&#10;jXKZH8FPbUyg5vyGV2bSif4O8WbdSJE0ATk6HnLNZJyRseXD11O/f2uBqUqXgDTuZ0DaqFPFTh2S&#10;JIH3EVl+6Xh3uVprjM8/tOzJc6v+8LpRnz8TadRh7Cy6520moUy4Yar8fXDYcC6x+bxoqfLA9sAQ&#10;PHjmIexcvBthOqRSnclIbjNwyK2o8K+ub/BCaRfrL9JfG+rhQUdTB7TZ9dFCnrBOxOTt+vQX2Egr&#10;Aa2xG+LiOkCe6hzdvNMixj2/pJOTKhlxW9k5HaQooEhAfhK45xsF+WWZQrGcJACDnE6XPibQZ/17&#10;80bBIDfviCnllHDEpCsc6QfgUE9A2B8obtiRZHNQFx3om4uZkjzWQcrBdEzOKqbh7Q2UAz/XCRh5&#10;yPwqChgwY5mrJvgkwuSVBok10GDxzD24dCTOmE5CmAa9LPkF3Vz3xbwse3xEzzWB3u6nEJaa1kj+&#10;fF9aunME/jly5y4YdAjKHwRnuiixR9R3c0fctwUZfAlcSdVd5r374s17B+67kPkwwvcB5T4rweJE&#10;00GK2X46Z8ac99c8XFljCkNcauQRyeY6UQ1dd2r5b6d8EqDx5HTuUqH+8Ppdg1C+OM0+0lCcNu/k&#10;shefxP4EiYhTXzK9OWwavoPv8scIdeK5VX98uuTc1qcQ5yg8y3hzfAOvki0w//sUHF7+RE15IWfg&#10;cGYC64A1UD/WqKOGnPHrOZYzEi4wjrIg1pvWz7RqWChLKmw01gNF172Jj9fEajSckXIFKNW+NfFY&#10;qydz+UIIOn9mVZZkjkSYsyykymk9jrnKChvx1OedHJx34x59c9ZPvE8BRQL3nASkKto9JwSFYUUC&#10;LSkBoaHSThscu+SFifE/4Fs0yKVGt9gYBmOK9+wLWt0ohP3Q2NPBtmWgY3ElPjKAI7VSTobjkczC&#10;EFxDj79kw45kWUCdvbPz2fDRv1wBSzATFHOan9gotEdKINZLP4RrHB3rLHOju97DxSXz7fljt4Gv&#10;PPAjNZrkjHXUPbDL9zBcDwfa/EwK0Hg7wHqaN65/3CacM70fYW44JGVQsy31WLbrcHxBqZ75HwPk&#10;CJEsQSi3HNHqhZMH5jzz6cYZ2FAwGPGmnGjKxDAtPuboNy9M/be7s/NGxFvCiaZjH1uatv/x1PV/&#10;nYVRUcqZdLaELcN3uqJHITL/wLJpObsW/xJxdpLIvV6DhTsDlAt2ngXoMg7O12UcGgwF2NRMozqV&#10;OjgjdMisb3H/ESBPM5CqN3dGSPM95Z6i1w/E6zgT4brOAI1KVe2jUhXhmhEo1vdIantAntBu8C85&#10;veWB8qzkBxHm7CApu4G6TAsnehmOg9qKMGeKSNkhuKSAIgFFArcqgZZofG7128p9igTuGQkIDVb2&#10;C5PjP5meEMtGrKkebhqqkbP/ueaJlMKycQjLwZk2xkcF5ILWWqDY2OiYotV7VdTUcURatk4W8o98&#10;GVzVwXvDh87bgshFxKU6Dpywe21s/oGv7sf1XkAVDB2xgYZk2wcLz/ER/nvG9A0/DoorgGJjmG2I&#10;11ur942AozUM4fY2xZv5znJ9asGEYWv6R4QeQriputsRx2J5vbVyU2JZZTUN2iDkvZRBi0u2C6CZ&#10;eUoHadBHG5N/8crSndPhYgQjTt0kBawH5diVe+/b80cv9HBxpH7TofyIy4rUs7eTxo6JHmXp+36R&#10;u/vTh1CpQhFnWlP1i+m3irhVEvg8+e5alnZgTM6uT59CuF3MOJDk9gaJQrnQ1JQXPFBwaEUSbm2q&#10;c7Shk6OqMDTp8ZU4L3on7mOHii06bOZyfqFMH45iwnIkhgasj9YhUQ+U6kQU39/qceSJ2Ykuz0l+&#10;sPjspvkgIAjINDFQj13GWdEb3f0i2JmvRZ7YJE9iwpW4IgFblwAViQKKBBQJtIIEhIYr8935oz+N&#10;DfQ5iU9K9XLTcHM21Jp6LFi86XEeM4O4zW5gBJ7YQFcPjgg6AZPVgDDj1mCHad+q5HTzqDSnz5E/&#10;WQJ4pcNQ7Nd7/HLPgNg9CJcDxc4C+XO7eGZrAtZMj0CYDoiUYYNkWQB5Lnh9yrDvPV0cLUd7ifPY&#10;gaOVCzce5SyK9jjFm3lM53nPgonDvgzxVe9DWKqsIxlnTNeaui5ct31ctclEZ9ofxi5H8WQBgrPU&#10;GcQOefnrnY99sOnYRIT9UaubKsMsH2X/Oz1x29vzRn+A8F5gs28oJcjQH9O4p+fs+mwsKlkACiEd&#10;XNY3MTBNKl18n3Xc8ozUc0xzwBu9y9L3D8b02TmIxwJl2zFozfithCF/ysANu0APy9zy73lX64yB&#10;iEt1ErGuXA66b9ZWdDqyQ0ULtFWHzT7vSpW3saEO5V1yun5dnI8mC/TTkb4qtHUI2gYgTyh/X+Pl&#10;ogl5B5Y9igyKQFyqnlJfV/nEJh3y7ha/AuEcoK3mCUhTQJGAvCSgONLyyi+FWvlLoA4sXPj2t9MW&#10;wZluyjGh0eKi1Vf0mvn+uvkYzR2KuKdg5NqiBEyDovzPw9imc0FDSgyqo1nFvZHoA5SNUyFmgnGh&#10;MyQnfPSCJfZOqnNIkuoMIY9dMzb/cyI2Q2Le2WxHCGi7IQjGozFI437iuUkJB5HHJXiAzpM1sLyq&#10;vtx9pg+meQ9HOATY1Oil9XOyCUMOZmdahWOxXp01abWrk+MpEC+V9+TJKb9UF/n3bzdNRXg8kPlv&#10;820taGS5VVca6xKfWbRx/prDKWPgYHCGgZTDhGTz8pQSONCbHhvR51+Ic1fmZj/aCHSxfHlUlxUO&#10;y9792TCE/eEZSDkMuHTbDjSfEQO/JwWUgzd2807AzuAPIRwAbEo2Us/LMk2QvzOI75m75/+ewqZu&#10;3RGWkj8PFqvRRA056RM1hFP7s4E2eS6xwJPTBf2lUBSZptZ4G2O8vKjjLwPFOg9JbQegn/qkc+1l&#10;7fCsrR89hgLLPJHqWEKWdKjxjog/Fjhg6n8QJj/37DFX4F0BRQLNLgGbb9ybnWPlhYoE2lACgmNS&#10;7e7ieOCd+WO+wLFYaSDHBGSDZw005lwxvbvvm6v3zEJ4AOOCAWB9ny2EaWRcio8M5DQ4scFhB9PW&#10;+XBmYRSuaYDtwfA0Obv5XAgftWArMq0APIl795l3jjgSKyJr56IHEOYaPA/B+EFQXiA4kbrHRvTe&#10;FBuoOQ3qq4Hi8gonrFH95up9dHQSgLbc8QPybh8szrSro+Oe12ZNWo9jsTLxlqbqriqvVBe3eMu+&#10;abgnEcj8b8pBu31imvkJ0EYn2geddiNnf7D28e1nc0Yg3lR9Zd7XQXdpv3l+6veY0v0x4meARkG/&#10;IdiswGm30bl7Fk3GmmjqETp1UrKUSrtTQpp6F/VXl+w9n46prSxLQpjlvKl77/TbtvYceQ69dH77&#10;Yzgzuh/CLkApnk0YhU4NS/rFN7jOGVfVLVQe8OpmAdcUXXlPvEnSkcba6GpfV9ccXJfSd81CwJ28&#10;RGhH3FEX4vMOLnsCswPi8B6pOsF6Wqvy9j8Z2H8KZ4scBbZUHcWrFVAkcG9KQHGk7818V7huQwkI&#10;Bnl5XKBm4woci4XJ0Zw+xpFqMbB+eqw6kjb0jdV7ZyDcC2iLa245WleBY7AyYV5dP0rX2KFjmlbv&#10;Y6it4+iWbI+FAu1mEIzDCu+wgVs0of2TYVNyxIIysAYamq7luccHlKXvnYxwD6At5p01zTcKs3xm&#10;vj4jcS9c6HyExZ0HfNYxRasL/XL3aY7CxwBln9dkyhqQ9+woKgv2UW99/sHR3yPMjpQG63uEMPLf&#10;znU/jsVad/gk6y4Ndhq7NgcwzOkodUWn3cRHPljzRGpxGR1/b6CUfUDj3OTu4pSLTcVWY2+ExYhf&#10;ALbIKJfg4PuVnN02pVpX0B/fcQOKnTjGxWlIumuQei/TnK6aaroVHFw+BeFoxu/6Szb6AsFpU+O8&#10;6Mn5h1ZghkIHT6CUrOuwLjo3Ysyvvsb1fcDLQl1B0CaBPLhio7Gm8u9qrFrNKd2XgDYzqi7kB+tA&#10;fOb2DxfgmCt2bKiAknnigrOiI8Y+908cc3UA9zT7bBG8UwFFAve8BKQaynteKIoAFAm0tAQEI+MS&#10;pnevf+fRMevxvSKglEHeEY6L+oudZ8bjWCyObnEKl005KIJjWTUwMuAYaK0AfeLRyo5IcE9OK+S6&#10;QjWwPegdOlS54aOfWe3kpjmH8PUdCD/y6Z2//+uRtYaysbgnGOgIlB0IeVyREBm48/GRfTiycQUo&#10;1XngjrXSCdpyQxKudwVypLO9Aetpfmyw/5oF45PWorRrEZeuu3A81h48GX8gJZN1NwyGsNSU2DaR&#10;D2jhecwsj8Ep2rKpcz9Y+xjOiB4IfugsSdVR1usanBGd/sNrs77B/+eIm2fUCOUD0eYD0oe3OWPk&#10;rZf2+FqeVe4DtIXyBLoaVVivHYcjuEaCJi/QKiUvXJIvCPJXQf59s7d/9DCY7gJupOTPsn8xbMTj&#10;3zh5+GxiGChVH5BsM2CfZzCosT6a0/Ol6qQpVu2dgWs6oE3wYskP0NM3/+CyR2vKi4cg7A6UcqIb&#10;Ojm45IfeN28xOjj24x7lrGgIQQFFAi0hgXan/FtCSMo7FQm0hAQEZ7p4ekLMt3+akbgD3ygD0kET&#10;Qyc0lX44FuuBI1nF9+MiHTKpxl/8XGvGaxKiAlPQptORvs7BQkuPddIXB+KaP9DWaL9tOQmOQw16&#10;+k90G7XgBxjWOXgJR23FYI8p3v45uxaNwwWO9KlhEEkZo+LnbDHOsln47KT4bdh4zDwKibi406QT&#10;Nh7r8uYq8xRv5ne7OluamSLkPad0ZyX2iFg9bkAPdoQ15Twwr/0Wbdo7KrXw4hSEbWLzMcEodwI9&#10;3ZIzimY+snDdvIraur6I0zCXsgtYp6tjgjRnMBL9ZZC3x1LEsyGLlhyto4PgjdHo4XDmwhAmvWKn&#10;QRzHLa0CzFdN0bF1dGaojzmq396AnSxRmdv/9bipUheFsJTeZrko9+01erdXSD860YXAeqGOIGh7&#10;IJR9lxSdDh27dlIzL6jTjD3U6lP452wjsY5rdaas6mtUyZktM8qzk0eAiM5AqbpKPV0SMf65Nc7e&#10;/rQrmn3zP7xTAUUCigQECUhVQkU4igQUCbSSBGBwcIps1uMj+n4xLSF6D9rscsSlnGkaakELPv5h&#10;GkaP6JR1QeNqS8YbaS6Lj/Qn/eRJbHw4Hs7U0hgOANrUiDrouSNA3pmNSI/A2C3+vSbsxktKgVJ5&#10;51hZlBqpPbp2NK6b17MJhtEdfbetHhKM42o40Udfm564H3QUAaX4dd5+Njc2OUs7FNdDgbIchQfd&#10;TYIgi1rckD53RMLaoT27b0WYo1diedDRI/9h73+3/YG8Uv1EhH2R/3TE2gSEssdp5jGrk1PmzVm4&#10;9hGD0QSnwjxFVMomuAb3tQL66cjyF6Z8jrXRq3FvaxyfQ/0WgqURvfDvBZSiDcltAsxXJ0Nxarip&#10;Sm/L+1fckXBQRug0Bxed+H56ZXE6Owsk1xEjvcrDv/vhkITZ3yCcBawT6gaCNgvMO68UnX44/umM&#10;iqHRR+VSqXF1zcSFKqC4LRPf3xpx5kdIec7R+y+e2UQdwtkZUvWBbZIOx1xtwVnRzJOLyA+xTkKy&#10;AooEFAk0lwSkKmJzvVt5jyIBRQK3JgGObp17b/7YTwZHBe+8kTON0b5uTy/aOBPHYo3BM21qkItY&#10;o7FRmdA9KAuBGtE1Ru1StWWeWCcdibCtGcUS5N5aEoyUBtxZGJw471uVJuQwwhVAGjPWwDPC3LTH&#10;1gw06vOH4UIwkIaR7AD8krdLOAt906DIgEMIs+NEzC/bFa+Xl+wcgvKaiLA3DPN219YIDgOn9J99&#10;elzi2hBfzT6Em5ry7lJjqotZuH77zOraulGUT1vIRHCi6RT1/mL3mcdeWbLzYYQjgHSs6WCIgUZ4&#10;+bT4mP1vzxvzmbuz8wbES4RyL763ueMu5TnHB5oq9awvUqPRzf29230fO0M0Jac3s8OIOk1Kfrf7&#10;zja/H2WEfPkZLqZPKD6xnksSpJw26vtae0fV+Yixz36NMEdvbX1zMZBoBnbQdMH6aHTQ2EltnIb1&#10;0RrODisBtunoOusrkB1xQdWl2ffnH/h6FsLsjJbqiKMeLvfvPX4Hjrni3gVZqKf1+FdAkYAigRaU&#10;QLszblpQVrf8akH5UQHeFd7yB5UbZS0BwSCn83li8TMT/hMb6HsQYQNQ7KDQUHMu1Bt64lisOYba&#10;2pGI28RUYYGHykER/odBJKfDSdHulpyuHYZrZsOd9QPh9gDsCEmJHLlgHWo8prdL7uRsNk6zdyya&#10;gCOxknCPbI/EAu2cwp72zrwx36PT5yzCLLs0rK3BQXvZELxk9+n7kMjRTjpq7Q6Ecs9Rq6Ovz5r4&#10;Lc6YPoKw1CgWy7pKV1HV62+rNs4ymkxc89uqu/CjvrG959TtQS99tWMBdlifgjGtIMRpqEvVRTrR&#10;Zc9Pit+OI65omO9kHDwzvUVB0A0uVRfTo/Ch5ux4YzkVl9Wb8SIlGz5jhwsuhotpwQiTRinnhvfJ&#10;BgS5e+C86CFZW/5Fp43lg46nGNCB2JgbMe7ZJZ0cXdheyWL6sFAHPHMNhgHV9Q1Y8y05M6QW50dz&#10;3ws9sMXLuliwojhl71+jL56QvXvxIwiHAqU6YTlrpMqr26Ajfr0n/gf3cOkN9bQCigQUCbSwBBRH&#10;+g4FzAZHwI747wR0BHLKqgqv5K6KnkCuv9EAobDNa0PZk0gMFJDhrkBe9wXyXjbIfJZrC2lo8Z18&#10;N7/Bb5m/i+sKtCMJWJxpjPicXbRg0koPF0c25Eag2OijUcdjsfr9bsnO6QgnAG3laJ3ahMiA86Dn&#10;Mhp1sSON5A5Oq5NTuZtzfyDLervQPxZnysUn9HD4kPl7wVcxUMoAc6zW5Udoj6/h1HzKwI31Gf+y&#10;Agu/gWr3Y89PSjgE4kuQ3xyZtwby5fbBxqP9tTpDIsJciiB7R8OaQUsY8mBZv+KCM6afGpe4HMdi&#10;nURcqu6aHdn8S/qBizfvo1HMaf4caW1xEMqZW0Vt7YCXlu54bG1y6nh8tCu0i5RR3oj8rMf1izwj&#10;+rmJgz5F+ACQOzFL1WtcahFwrihOgZ6wa2o0+m7qjsWhtvzfjAHJb+HhjthN3KPBVE191h7KN2Xd&#10;Pf37t+ddrTdSV0uVT+o2XWD/h9a5d43ahbAe5UJK3+GS7YBQB9hp1O3ExRJMj26knSXOV2RpoyHW&#10;y4sdYlIdwq3GkKAvNVfra5Ny9i6ejZ3i2alE+sXAMlzj7BVwLnTI3C8RZhvcIrvo470KKBJQJCCS&#10;gFRPo+gWJSooYAqChhCRyowNDJFTgzhVjs4z0b2sutpDZzLxfEnXqro610JDlWtjh2vOOFDXvrED&#10;RgUa7bh5VEd0Zzc0XjNPHWrAvbUhXp7Vrvb2POevxsfZuVqjUlXgfZwqWAmsAtI4qwbW4n72NtLY&#10;YQPWiGeoTBWQsQSYh4CqII3H/m9/O81v5vtr3TE11mLMWDf4DLtvO5ud8D9Ltuvee3QMp9eexLM1&#10;bVwOzAZWfGTAxeTMItJN/fIzunecyfFeeyR1/NSEGPaYXwbNPJJD9mUXPFwDL5f8eo//Xp97PMRQ&#10;lOoB/tRA684CysK1+PSWgZ1DB+R6BMQUIp4K5Ii2rEDgV/eLkb12rTmSGqPVG8jrzw3TRnP+d3n5&#10;6x2J2KAqA9eZ3xy5kn1+izNLkEd5iJ9m12sPT3Z5a+UGV0zl7on72EZY1wE6W14ns/KHLt66/8qC&#10;cYmVkEkmnm+x0SO831zurtTW9nvkg3WPphXqRoMGTteVcvyYNyYPZ6fCf8wbs3Vs77CViJ8Bctpu&#10;azrRrDduRjipEJ+Us4/LdwSURXOWv454oWtNeUGQe9cYdni35OZrd8TwrT4E2inn4ILDKx6oLi/o&#10;hzDtGeuyy1dRdlXeYX2PdO3/wHqEi4DiTjQk2SSwvHc9VlIydlV6ei+EJToJ7K7C7irzcXXNwvU2&#10;m6qOvGD598TMgPsyt334SF1VeQ/EOatHKj9qXbwC0iLHPfsVrrPDq83oxrcVUCRwz0lAcaQlslww&#10;PKiwqMzYuFDh0lnmtDgajAGpOl1IWU1NcGlNjX/elQpNdUO9BzavoFMNJ5sNkh1ly+epvPFvB/xp&#10;9MlaGaJhomEJl/rH6bCWfzolDa4O9qYQTzrYDoZQz86loZ7uBWqVKi/Mw6MQ14uBdKIMoJnTK2mQ&#10;8zmzwdMeDVbw1q5BMMhLYwJ9Nv1x+jD175ZuZ5kKA7Lzxrrc8Fgs7zXJqSMGdw+8iJ2/OQ0tG9hi&#10;BjnefUNgeQMYsE76OBzpvriZtFvTzOcdMSKGk3M8kgZFBOQjno5n5LBBDWm/GVD26d0nvrjm1FfP&#10;+2C37sGIU2dYy4D6QJ2x+Z8j+837ML+jk0sZ+OeaU9ZbuYHJzdk5/e25o49iwypO3+ZsHJZTC5Bv&#10;F5SFOHSejEDnCY1TTgWvtdzQnv6Zh8hLXYif9455I+/zWLx5D/O+G5BtiDWgQ7WD3/5z6WNjArtU&#10;JsZFfoHncvB8s9ddvJdtkJtWV9X3mc82PJp+cye6BpuJZX3z22k/xASo1+HZdCA76FrTiaas7K9o&#10;0zTofHaDrMiDdR3i9eYGfMYMN/oOr1nuE2430+ViKEoLhSNNO4Gd3rIDlBOW0a5X8k5OvHRu+1SE&#10;mxphr3Ny12SEDn9iGe7JBMqi40CoB16Y0j3k41OnHxL4Y7kSQWNNnLeaHUcXgW3SQWCps/j+AO2x&#10;dbOFs6Jpf4rLJstiLabWp4cMmbusk4NqC+KcHdDadRWfVUCRwL0rAcWRFvIeyotKioqVDQoNQo4o&#10;cWp2Vyjf8MKKiqjzZfqw/CpDl7wrBu70iHsa2UPI+4F0lM3P449Lp8Qgbn+trzd9Det4GlN05VCM&#10;jdfQk1oPVVoHf5wOszFW410R6uFZFOLpkRGnVqf6qFS5SL8EpHNdBZ54HxsDZcQaQpALoCGsR97l&#10;TR8cs7TSaLL/85p901FCgkG/tZNCdlh//XEs1mRPF6fLY3qHr8Vz3E23TQwAEgSoHNyty5aFHTqM&#10;QZjGGI1L6/rAsBc2TJuw4dVZhQHeHhWIFwHbkmZ8/u4Bcof4G6twbueh8FELfDM2fUD90RMoloED&#10;nOyQzJ2fjOw+8bess3vxXAWfv3sqWu8NAr+X46MC9o3pFd5j+9kcLlEhz9b53RExr7+s3n/fqD7d&#10;sj2dHS+C12I8K8eOg5sKF3xxdtHFxLiIrUZTrfrrXUfm4SF/IDtQrIF1N/DTzXsfwP01w3pELcV/&#10;Pp+3vuluwnifudMmTasfOmvhmjnQJUPwPnYEi2nhZ2h883ir81j7vgpO9EbEC4Ft5Sh17GjX6Aqi&#10;HNCw2lLFYNkW11PONONsDFnaU5ZyUlupH5Gz54u54COkCV5QZ+2KIsf9ZgWcN059rkJ5FcsCybYF&#10;4I955m68enXQolOn5lXX10cgTrtNBKx7jdpYH/V6XKAdxTrRqiDQyg7o2MLja6aUZx9hnWXZEjv9&#10;lLupo6NLZuTY575y8Q5Yg7iyQzeEoIAigdaWgCwVf3MJSVBaVLJ0UDiNiUZgkK6mpucFna7XsYsl&#10;3TDK7MvRZqRTudEgpsxoiFgbiwi3WHvCd1uUqAM+Qwcen+9gdrBBXzTCQ4FGONIG7DZZHKfxPjPA&#10;z++kq6NjNtJLgVfAK6eFcyr4NTk0fqDzngbkkdmZfnxUn29Sisq8Vx1JnQyB+ALFdZZlNwLO9NTl&#10;L06rig3QbERet+UIZ8PAqKC8qQnRB9YeMW/CQydCTHMnHLcT8vQnG6d98+K0Ug9nx+2guV30pCPf&#10;OMW73Dts4A6f7sOiytL3Mc8CRDKg7lBdzj3WD2eCFnTpPb4Y8fN4To7r2qhTsv53euJujDxHYClC&#10;f8TZwfhfwBRvpAd+tCF5yB+mJ3L9Hqd4t+fph5RJ7rh+PX7ILy3X7D+X8RBaC3YqWfQ4ZcMy4ABN&#10;HrJsz5EHQ/zUuhAf9bfNVQ/wHta5LslZxWOf+WTD7MpaLog3FQAAQABJREFUUz/E2Y415UQbYgM1&#10;p75+bsoKT5UzR7ZolDebU4/33S7Y1VaWOaFLGnuD/Kytvd33SN1P2Tdng92pY6MdyzzfKytAOSHN&#10;7jine1DWto/mXq0zRiHONkUMdCp1QYNnrnfxDtqAcKtsOicm4nbjAn/Mm7h3kpMf4yZjCHOgRJxX&#10;4K+xIszTY2dSUNBpXOcSu+YsI3jlLQFlH1KelTxBl7KXndHs+LLWG3wJ6arDT0HQwKk/wImm49/W&#10;9ZV0KaBI4J6UgNjAbfdCEBQrlSh7JKlQaeCE5lVU9NtboB2QUq6LyKswcP0Yp+XRcabhYVFkYuWL&#10;S60K1t9H2OxgMw/ZUHiWGY1d9hoLwvZqC/pC1U4J9fS4NDwoKG1g164nfVxc0nBPPlAHGVTjn8ae&#10;MlINIdgqCM50zjvzx6ypqDF5bzuTPRztv7hhZZlwwfUes95fPePAm4/Vejg7b0Met4mhQ+MDcOUP&#10;05LW4Lzr8FStfjQI5AwOSx2iuEmzc2qRLu6lr7ZNXbRgMmdQHMZzhjYyXkhTswF44BTfiyFD524x&#10;XEwNMxnKqEvEMkC9tdPgSKyR3t36lzi6+VzGPayfrJeyASG/DQFqj4PPT46P+cuqfYEgnmjtsDG/&#10;VV/sPt17TO+w4fGRgZwunAtsS0cNn28ZEGRSi7enLBg/bJWx1uR1IiufRjFHligLCzDsZKyti/jb&#10;ig0Pv/XY1EK1u/ueu6kHeJbvZNsWuOZI2kOvLN0+AwZ3LOKcGmpdBxE1A2cGlI/p3S357fkjV0J3&#10;7EK8FDy0dd7YNVTq0HHMNs5aZD8SbWO/diaDjg6QlHxtjNT/kiOUFdoO0QWHl8+p0Reys6UJJ7ND&#10;pVdYn31deo5ZhnsKUD5sXk8J/NGGi1hy7sJ0DDoMRbjJ0V1XB4cLrw8Z8i3uaZOOaNBLW86/+lLW&#10;uPxDyx5CmHpUykZn3bwIJ3oLjrlahXCRDdRXkKGArUhAKPs3JQflBs2DAncrAVkp/rthFgWLO16z&#10;saNRGwxMwMjzo19duPDWb3bsfPeVvfuf35SbMz6vojIO17oCOULN+y2jz7bcmpM2IvPTCU40jfZg&#10;dAj0XXI+Zcpvtu945ZW9e9/ZnJPzBtZ1z8W1QbwO5M7gDpQNwgrYpgRokJ98Z/7Y1bEBvscRNgDR&#10;e/4zYP65GYx1/We9t26moaYuCfE2OadWoKrBU+WQsfip+7/GesvTSONsCLHCZnl133Em974PNx3j&#10;aHsUkDvU23I9A4m3DHX2zq7nuo16Zg+eyANKGZ6c4h2ctvH98bg+EijLI7HQGNMZu/hYUu/tWPzO&#10;MloFFOc39aj6z6v3D8Q/R4Va9egnfK9VQTBQ2GF5YsGEYcsw4pyMMONiubC8u1Sb6nu9v27nL3Es&#10;1hDEuQv/betkoe7QEYr9fPfpJ15euv1RfKwX4mzLpN7XgI+XTk+I3vXJgolfwInejvsu2YpR7qwJ&#10;voo10mJ5gcQWhTv6nlNnjcVOaFHimvnl7HAJ0mUcGK/LOGQud4iLywnlUatSB58KTXx8EcLskG/2&#10;tfx4Z0sA+Qvdp9VO3Zyb8yDCHDQR88fvXsNeNEX/e9/gZe729m2y+SPqLsuPr7FcOyp796cPIxwB&#10;JP1ioBOt8w5P2OMTk7Qc4UxgvfgmJd5+JUA9LyBP8rEH0oZ3AqqAPAmEM4/oA3DQxQfIWXFdgPRr&#10;+M846wJtRLY1ltOB+J6fnQ6EeHuxx8Buy4FUb1fLfa0N3oyCQMXJXkkWrEBjfX0vrDUeuik3tyc2&#10;CWOhQg8lj9cwKzIUmjtqR/Ga6+BuCuDdEsFvE9ERYN5ExB0dBL5fVlwI//L8+aGxPj5FmL50Znhg&#10;4GHccw5YBDlxraoJqIxSQwi2AjBqOVX4sqeL4+4V/zPNYegfPneEw0xnRGwcs5y7pxSX9f+fJduu&#10;fPrMT6O8rb6OjU4EoDpA435w+fNT3Sb/fTmXRfQG8t+6XnD3evWHG5NHBqjdtdPioy/jej5Q9oaB&#10;Jd88/KN3Bw6aGqk9utYPfFHf0GCyAGXhYtTlx2iPrR0bOHBqEeIHIDs5jsxzs8Oz/ztj+O45768J&#10;R5ijoNS71uCUrtVFfrn79JDHRvSh3skAysUot+bjlsJCGTConJwOvj5zkvPzi1a4YyfvvniYo4DW&#10;9YB11y2/VBf/1283Pf/m/Cm8th/l4JZ3tMe9fIY6oR9GoeetOpI+AglcVsHOYOtvIYpG7sfjykqe&#10;mxjP4604CscOL36PnSK2AFc7ObpzpgrLlbjj0EIf20kxb5Zrd/p/J++jjmYnia3I7qa8g94fHTd9&#10;4ej8Q99OxwM0rq11k+UdDR0dVXmhSb/4yt7Z7RQS2/pkCAtdN/wHf7Rtu2I/m/H/PnmKjmkAUIo/&#10;lqHLj/bsuTnM03Mnwq2+VwVoZf0379CN6fXTrtbXxCAu1hFIMpevK25dIg+GDJ2zFPELQDkuByIv&#10;CtyCBFA2qI+ILCMs09TntKPYYUpkOSG6Hkgv8MSGJG7XrnVQGYw1HucKdZ2h6FV2jdfQIWNHXwDl&#10;3+6qXUc7k7uLY1XPEN8Ku0a7K3i2PFDtcTnEx4ODNNRj1Lm1AppAA/0C2mTUw2bfhDYewgoIEmi3&#10;jrSgnGjIsVcmSmc0Dl2ZnpHIdc/GhgZvlAcWRvKPQnpHZeJOGlx87pbgdt59M+KFd5kbFhhadqqU&#10;Mp0PsPuSc+dHTwjvljkiKOAgjnw4AsoygZz6bTZelMpyS3nV4jcJBrkea4l3LH9hugqOCqdy0zGl&#10;IrUuK51QlL2w6dMQONOl7z06tgzXU6kIWzsvBZorsHnR7rfnj/Z7+asd7CWNAP7csMf6WWzUE/Tm&#10;yv2T4/zVJdFBPtwkr02mpYO25gaOHuQHDpy2+XLOyRCjLm84KivlYJ1nDHtoj64Z6BXeT+uqDi1G&#10;PAXIxks2wPIFqIiP8N/z+Mi+UV/sOsXebxrnNAAs0BH8ey3cdDR+VK/w1CC1B3csZ1435ShZnpPt&#10;v1APeMb0vtdnTXb764offm001Ut1MlBO7vmlOGN6y74FmBJehfhRIHXxrQBHr7BUYseja5PTRmNt&#10;sR90gdC+/exxthfYsLKD9h/zR2+YHh9DJ/o80NbWrDdca0Rb9ONsFosBZ11vfsZUM0Xu7P2NHeo7&#10;OrrpQYMsOgBR51jWOuNopYTcvf83+1qdMQxxqdFPdgyUhgyetclVHbQHYVl08An8eWFTseF/Pnxo&#10;Duhuij/WheqJ4eFHMKjwFcKcIt2qnSECrW4NtbV9s3csfAB5wun1XIYhLouky+DiFXgiPOmJbxBm&#10;p0ZbrePGpxVoCQmgPDDfidTdZgcZ/ywPHoZqk8+5wkuh5/LLYgr0Fd3O55f6VhhNqvOFpU4oyKy/&#10;eAYjytj4GC9gpxGRdV14J1oFrJVBnMjyBBXbgbOSaKfU47/eQ+VU0zPYt9JD5azrEexX2CtIkxXo&#10;45HTK9ivBPdwsM1IBJ10tKnv+J57fvCNmdWuQFBMdKDhLHeIStHrR+HMwBHY+ToM+e2JNF5DmblO&#10;USFJEnivLYOYPlaSGwErFp0ZBzQ07qvT07oAew8PDpqEBuVQqIfHHlyjYVUKWbL3uVUbFnxXAQkJ&#10;CAa5Li5Qs/XdeaO9nlq8kU50dyCVrXUZYJ32W5OcPiYu2Kf8FyP6socxD9jqI38WmqfFx2w4kl4U&#10;sTY5lfWPo7LWeoe0uxhMtTHPfLrpwR9+P/uyu8qRo3E8b1jWDhboBxvmTf5OR4x8eteF9X8JwlRu&#10;KSeKDZ5vxsaFSb1n/jUPR2KV4DlOsZUb/2yQtc9OHHR47eELPStq6thpwHJqDU7YeCz8rbX7kz55&#10;alIqLhwBr7IY5bJm4nbCyMcfj8Xy8d7+wkPjXP767YZn8HwUUOy8UDd77D+fMdjH0/3xKYP7FkM2&#10;PBbrhjoY97AOdX7m040PbT+dkwRtQCda/G7cYh5RMB9v9fa8MT9gvfr3SGMe2KJBfs0rsDvP2OYo&#10;OctVS4O1Dr2db3F0v9ZVE8wOMJt3pIWywjrZK3fP/z1s1BX2QJhtiBioewyaqKGHNd2HrEJYFjtC&#10;C/y5YofuAX8+dOgx2Dgc3bXYfNY80k4yDezS5dyjPeL+jTDrQau2kVZ50aPg8NdTjOXFSaCBdivb&#10;A2u4hjJW3cnB5UK3EU+tw6kQh3GRnRpyax+seVLCggSEcmCxyzmriHaS/4HUwp6HMrQ9zuRf6nah&#10;oNS3QFeBa42ou3YcBGSZph3F5wiC/sJimB/j1r9C0s9cA3PE+l4kNMIxbzyQVshy1bDpZGY90mpx&#10;DztzqxOjg8rjgv0KhkQHpvYM8s0I9vEsQjpnDXEzY3b80rnmZsb3XLm0NmghA/kCMpIFioWLiiga&#10;DvTIHx1ofTjiLJg0LCyFDkFJsC5XkjfIIFHMw89qjxX9vI/ISum8t6DQC9gtVqMePqN794OxavUu&#10;pJ+BXC/hn9OH7rnKAb5tCpAH5k2sxvTptuHdR0d3/t2SHeypDAGyY8QCzFPEG0P/vHrfA+xhnB4f&#10;y2OxCvF8qxt6As3ad+aPXl5UXumbnKkdCfq8gNZ1kWdiexTqDYPnLFxt/OHVORyNTQbNnGYn63JH&#10;+sGH3sUneGfQwGmhuQeWcoZMAFBsLDmaKktDC46uGhGaOD8L1/fiuVaflo/v3jGAV5DcWI1lCMdf&#10;mz6sxytLd1D3BgKtebVDXrvD4euPsjAeG4+xMc4BtnrZxDdbDSAbHotVEhPUZfOCCcNdF2/e+xQ+&#10;Hgq0lg3pYb3wWnvwxJAgH+/EAREhFxGnkXIjYJ33xIgFO2l8IF+pdp31qArHj539+oUpq2IDfbYh&#10;Xgi01U4Mtlu1bpoQvVFfYEJEapQOt7Q6iNvTa5B3javGnE/1rAOtTtHtfZBtRVjJ2e2TLuedug9h&#10;Gu4sP9ZAHqpdvYNPBA1++HOEW93JtCbmVsOoX+SD5aTvl2fOPZJnMPRGmJ0GYv6Q1KEem7Fm/7Jv&#10;n8UIHwW2aj0QaKXtFZN/8OvpBu2ZCSDTD3GxPmBemHDcWG7U2Gc3Obh57US8nO0K/hWQqQSQ/9Tz&#10;zGv6LOxwVmOEOeJAmjbhQHr+wM0nswKR8dzPiWXEymk2F2Wp8ozbbguk3mFJI130l1yQQBoI1/bD&#10;wd6fpu37ybbj4xGvCdZ4Vk/qF3FpSHTwuYn9Ig4jLQPIQQBOF6fzfVUG+hBk3j1INbh3/9ZWfIOg&#10;kNg40DiPgQM9Fg70KOzQGIo4CygLhKWAICgJN7su+ZBMEi283aiB5z2UoTfk5v6G7lAwHOqE+XFx&#10;+7BuaDvSeTSPDv9190rFAK+2ChydyYVz/N2RtCKv1cmp9yMuboCZn86YcBP155X7JscG+lYKx2K1&#10;1ahCHeg5t2jBxKWT/76is1ZvSEBcbMBReXunaPXDXv5qp/Ht+aPoTJ9AubvldaK431bBnGd+vcdv&#10;1OceDzAUpY4GodyzwVI3STfDriVnt/bzDIwd6xU2oBBxWRiwJN4KaOCVTE+I2bf2SGo0jsSiXmZj&#10;bM0r89rv5aU7h254bWa6u7OzHvnM489upKPwiLwB/PFIO21iXOQmTOH223ri/FxwpAFay4ZM0shS&#10;F5Tq4+FI8zi7m0275vM0tmh0UbZioFxrAzWeF1AHv44O0GxF/CLQZh0/lgVAjXtgdGq1viARtLK+&#10;UC5iIG9i+YnvkYpbnrmdMid1b4PKJ6QMjk4ePkI9Z7MAebJsaIz6wqGFR1aMQ9gHKC4v5rKCUc/U&#10;iPG/+tTeyfUI7rHFGQsg678A3pifHFmP2ZSTM3Ov1txhywEUSz7/9+YOdg0qe/viX/btuwo7de/A&#10;hVZfF41v0i4NwzFXk8uzk+GY2PkjLrbHmRcsUzzmarOzVyBnkGiBbE8UkJkEhDJKHUY9zQG/rucK&#10;y2JW7D83ZOPJ7F4FuitcCkWfhZ0/Fr9FovziauuB5fvUE0DznkvsrGrECHnjx9tOhALZYfXAhL6R&#10;l+4fEHl+fJ9uuzu7OnNW60XwTKeaSwvbdcePuOKCZ3mAUCiZuTTIu5VWV4/8+MyZ++EIdkfcMgJt&#10;KQRNMXWz6009J8d0C69SxoCFH97zk0P9+737goYHBvWb0T1ym4+rK3tCsyB3Tim64VRDy8uU/+aX&#10;gGBgcgpNyruPjllpMJlct53OhlF03bFYVNgq7ODdc+Y/19RufnV2ZaDGYyvy73JrKzWB5mp3ldPh&#10;RU9N1MxeuM4d03t7gT42KJZyiSAMCbsOvmuSU0bFRwUYpyVEc1o6N6Vi76ZswSrPznQf/+LWU8ue&#10;82+orekLhsT8U59psncuSuw3Ly4XU7y5hphTvGVT3wRemV/n3p43ev/wPy7pjjztjlE7GgYWYJ47&#10;oUMl8otdZ0dis6s0xE8AWa7bO3DkPW/uiIStxrq6AThjehDiThJMO0JINK6t5SZx209JN9Lr17Cb&#10;etk3v522Ffss7MUT7FCzaadP4KpGHZV4quTMtmLEA4GsH9b6Qrjtrv7u5n3X8HCVT/ehNBpLgDZb&#10;T6FH2B544JzogZnb/jUFhSUUtIvtP5Yhls+CsBFPfI8j+Q4gLJcpxKwnIUdLSiYtOX9hAsLsJJDq&#10;eGEe6X4XP3AzlrGtRLjVl9AgLyj3LlcKzo7JP7hscgc7uxDEaXeJyyI6uhqLg++bu80r3HzMVQ7u&#10;UQYzIAQ5AfKb+cr8ZYdyl0Kdoed/th0bv9nsPFewI5XOM20B6jeCuBz8mGpbv6TRwpeZt82nMrsA&#10;6X+Nmtg/Ujupb8TR2UN77EQ8jXYM/mnPcer3jdoq3CI/kFI0Ns+F0Ciw1ya0qq5uPI54evm5Hbt+&#10;DSd6INJYMKWUkoUvSwGQQ2G10Nyc/7fCv6WC+OzVFsa/sm//k2vS01+ohqxBSBDk356OKWpO2bbK&#10;uwRFRKV06r25Y1ZjxPkQwuz5E/f6UTF7VNaY+i9YvHGKwWii0c4jz1q93oNm0nYFm4ltf3vuqO8Q&#10;zgbSmP+5Uv3R4fLH0T0TjmYV0yBiebtVZwK32yZY+O/krNobMfKX29AGFYBSqenMjlhHHZa9a1ES&#10;rtPZlt0xUQKv3Al0//MT4w8ghyvAx8/zmUauXQePhRuT+xXqK8irui3KJb7bqiDUXXY0pC0YNwzl&#10;wHycnVg21L84Q9mOo/m3WvZhrZnrmPhdeEWHepwTnQMn+gzCFxlnogygHlO7C5zdNTkoPVWgV4q3&#10;1mJD6tvcrKfUO7T/fhBhs8tQUK9Ynmgv9czc/tGDdZW6Pkig4c50a6CTWYqzond6hfTh6KdOqMvW&#10;99hcGPyZHdNcg2HMJ6dOTQOB/kCLU2JNr7kNeqxH7N44tfoLXMgDf606ugtaSZe6Vl80ouDgsgeQ&#10;M5GIcyRdnBekS985fPABnBW9GuEMYKtvGopvKnAHEmCdY14DWe9YHgd8c+DcEw/8bcU/e/9u0VuL&#10;tp18CCO6PYRrdLBZhlkGxOUASU2C5f7m/m/ygze4QBrIAwc2AzadyOz/6882Pxr2qw/fe335rn8U&#10;ll1hvSS/bOd5zNbt8InHbBta3aC+G3FQ+EA6yV2AiXu02t88v3PXq5jKMw7ZEoA09uxLZZB1QcMt&#10;CggSsJaLlNxYPlywYUcIdjyfgLO2X8DU+SeRNgDYLiuEIBeb/xMMcgNHeVe8OGUdnBYaydxRUWzw&#10;seHunKItGwpn+hGE44Ft5UzTULuENd5rn5scvxmUFqG2ShkyrONBT3+y4aGicsMkhP1R76mkZQ2C&#10;0VbUOaz/xq59xu0AM6VAysQaWA9d9TnH+pWc2TIO4RDgrTpT1u9p6zCdtbzHRvU6hLJpNgKvI+jH&#10;tbwBr3y9cyiu9QHKrtPgOp5uLYEGfTnwPNAAFNdZJLGj4Rqn0FkMLKbdCLAdq3lHVvE9fLcJhYp5&#10;wM4bOR2XQ9rLfXuOOw49cQk8SOkK3NImYJarV3j/AkcPzQVQYJOzKQSDlXZRRPHJ7ycZijJGIMwO&#10;GrHtxzJpUKmDjgUNnrUS4VygLckb5FwP4I/tmwY2ShKc6DnV9Q3hiEvpS/JXiRl2yRPCwxcjnALk&#10;8qFWA9BKmXthZ+5hGTsW8pir3ijTdLTw9zMw0+oZ2Otk6JA57HSmnmjVNdw/o6YFIiyXVtiRshHQ&#10;nN4Cn2yVVwo8sfxxVmzElZq6cX//7tBrcCg/+vVnW357IL2QbV0wkM4zy64475EkCbxPjJI3NkOi&#10;+Dvi+M0+wfvNMsDmZeEfbz0xtvdLn/7lgb+v+Df4fwbX6D/4QVYckBProZu92yavy4YJQeDs7YjR&#10;1dTMeuPQod9/fPLU7Kr6+mjYIZZCKSVkZqoCtyaBpmTFCu9ZVmPs9cbBQ4+9e/T47yH3h5EWCeQh&#10;8LIpR7cmhtu7C/xbNwqt1hAIowXlHs7OuxcvmLzRw8UpC5TTOKCRZw1mY+NIhnbES0u30ZnuB2S+&#10;NZXf1s82a1hwJguenzDo2+mDo/eAUj0+IHYm+U1HTP+OePqTjVMra2tHI+4DesmH3IH5kxEwYOr3&#10;Tu4+nElAR4qGkzWQT7X22JrBNfr84Qh7y62OCR09lSibhzEDYSd44NQucT6z/LkkZxT3xHrqiQgH&#10;AWXfYQIebgXopHBWCTscxPX1x+cb7ahXb1W3Sr/jx5dT7uxkY9kTlzUk2SYIZahaE5t4lGt2wWAV&#10;KJWiv0nem4kzqfeTjjK/XuMO4J+j/OKy3UyfvuvXUJf4V5akjyk6vn4CKpwf4mI9Sv6MkPH56Ptf&#10;+Qbhs0Cbd9wEndgZtA5599ixOXkVhliEpUZ3yV9NaGfPM7/q1+djhI8zLpQvBFsehLbWvcFUPQCz&#10;AqZcra0dhK9ySq+4frM3zOjsHZASkjjne1w/DJTL9HqQ2jRQBswzIDt2yDsHxMKA3QUMx38gUIN7&#10;aJ+Iyyku2SaAVvLGtovlMbZQVzELjvM/uv1y4T/e/u7gHDiUPVD3fHCN5VOc50hqEthGEm0Jbocm&#10;8srOoq7YDXzAg39b8SyWey1cfuDC80i7D8hBEhfg7cgEj9kW2LzRwgIKkZFOb2BfjD4/uBqbiaHn&#10;MQBxKaWJZDPYWuGz0GXr/5SblOHAdCrALsdKLg5L2VEW8qu+faMHdOnCHtOzyCeuvbVVYwIkNh8I&#10;ZZIVn+WSPW9E6/LGHXpptNJYbtE1IZQ5vnUpNkizYfHTkzxmLVzrgtwLF2jC30/ARsln5eH0EQHe&#10;njUvTIqnEU+DqS1GUug8ZLw2I3H5Ba3eK7WoLAk0swfXWplSnqrUIl2Pl5bseOiTpydfQXwXeOWx&#10;WFLlE5dtH0g7wIhNfM50n/jC7rPfvh4GqjnlSazLnDDFOzxr5+KRPR9+KxPXD+E5ue3izXpwMT4q&#10;cN/Y3uEx287k0MigAWVdV1AuG9V/WbN/EM6WPuupcuKxe+1+4zHIgMDGjYXZWh4/XmnGX7wc9cqO&#10;upv6qkW/1YxkW15V7+CgygsZOndbzq7FYUiMA0pNS6ZOaC3e+C2jT/fEVM+u0bsRpqPDNJsC1CPq&#10;U6+r9dVDMjf/awrCbBc428caSHcdMD9i3LPrsWkaO/e4waNUh4X1c20aBm/Ma87Y6P3V+ZQHsayv&#10;nxAXlwHyV4tNxVL/NHjwMoSPAFtVjwq0Ur/3yN37xZQavTYRJZX2rNhRNNNq7+iS2X3Mc993dHDZ&#10;jns4vV7WdpXAP8si662mqrY25FBacdyxbG3vC4U6lkm2C8g3OyNOGdHHR/lnDY7wPxId6MtNbktw&#10;jZst0pb6/+xdB1xUx9a3UgWUYqFKFazYAEXFhr2jSeyparp5ad9LfWnvpb6o771YkrzEEjURUBPB&#10;AjbEAjZUBJQOi4WmgFQxfv//ejdvvd6FXdhdFsP5/c7uzNy5c8/MnDlzzlSDBNDIvNFYdMAS5iGf&#10;7jw2FYYi+VFhOJMnxXyJoAdAnTgPvNSEAcr01if/GNcIkWwv5OR3fP67SNfPdhwd/+aMwINzh/WK&#10;wLMklOMN/DfLMwAM2pAWGJSNz7Hi9u2gL06enA2B2Q9+NjxVSoFy5SJaCzSgBBRlKNU4KDTMMZDh&#10;9UX8SetBXbs5Pde/33Z0VIcFodcsG0J9ZYS8sUwUnQFXQHB5HEf3OYLKkVUFP7LMioEZwKt0491S&#10;/FcCdWVU0zDNDvByDP9yYbDpaxuiZsNPumjgK0M73D3UZUVE3FgnW8tS3O9cCtrS0Unxfb0BvofP&#10;3q2wMjE5s/qZSdumfrrVCvu4B4MArjhR8B7podsi6nym378i44txP3Eh/Kf4LtNghOYIoJ1XYt00&#10;s+1+xNE/xFUWF8YOl/WlLI/leS8vyBqUdzL8qsPgWQV4zs6mue2T40BN4juzhu0/kZrnin36HDSg&#10;UacMXH3ghjoe887s4VzGeAbI9vKwQ91GdOu7NGa0wecKRY/lrty+DL58BVlRhgO9jhSlHPEpvZJs&#10;gwJxAuFi2ca8sKy0mT/JsscHbrcxNsvuHjifCmAaUK/yE9+rFyAnWOfspwal/PrFjDu3K3zgFg/W&#10;MR0aaYWOA6cfsezmtZdulLlBG27IG+uYvOx5KDd3UkRGehDcUsvVWX/VHdq3T3tvSODPZu3b74Ff&#10;rwOxAq3kVbes2J+m3bp2ORjuzkBlWQ+vnHdr2mHQyH3cixE4aPI3hF1BXdTyYXMFgQ+pw3eRFZf0&#10;XxVxclzUuQw/9PedUTns71mP5FVegMyr5GqjzqE+77aa2dPZ5vJLE4ZEBPu6HkE6mYhDg9pgBniU&#10;+NCmrKK6/6c7Yqeu3nsmCPmwB600rJkvdUCbMkud7+kijnIe2O5UAeOxPVhjj7gVDGrnNVGnhn0y&#10;b/Rvw3o47Ud4Ksq1BP+1lP34bxYgbswGQzQKk6N1NJh7n7x2berqs2fHw3jrDj8bpRSDKlckorSA&#10;FkpAuUyVmVrRGDqfunZ15JuHS7q8PniQk4uVFYV/OuqOy6YMRuA1phyQF/IaGz6Ffjdg7xRZ0ZDj&#10;abl94i7ndYNhYIErfjjK/0dZWZga1+KU3Fu9HOyu+zjZJqEjiMES1/OIwzv2aFRzsEFr5UOBA+Cs&#10;QhquHQq9KCsw+eFAwgz4KdDFo95s8w6v/Rg1oae9bYmPk91WvJuNNPTaYQs0l8CgP7zl5RDrKZ9u&#10;Qfne7QPaxMoey996RWTcSHtri6KQAB8KWZ4C2dwMSpB9H7C8cx0HzYq5kXHaq6IgqxMamMRsbSu7&#10;3PiwkRbdvAssHXtyaWsm0OAU9/typuRBPXPQ4IaDrVUMTud2+Tj0CAcNHIDKfCm/W/qHgwn9g/u5&#10;jff3dJDhHRneNWiFXimbjXBy+bayaP0jKVgLWlMk2kBHpWJ3n5z640uG72BbyXMZ/dSOxND37e9W&#10;ldNAtAFK6QEszD9kMdwNBclKQWJ3UDEF7qOejoExfQh+GmZak+UNJVb5PbQd5p/13SfnxNaZuO5q&#10;KNwsM3F5MY/lFvY9znUbOG073FlAvfYD+F5DgH2YY1ZJybjVCQmT4OaAtrI8UaQp55tFvXtFuHS0&#10;+BWB15pAprDNueYnHZpzIyNuGtzsk6lPiIG0XnUZNnevmbVDONxZwGYj50HrAwA+VOjwvtBHpq6K&#10;jB+FAVMnRKQuxWf3t9O78jCWjSmeWCblFtkv+3ZXnwBPx2mfLRizAbeO7EeaBU1QhyDpfyC0L9LJ&#10;wZsea/aeHvvZzqPjsXzbg3QjTIoX/5fAPdf9eRc/bd5+cd6kZCnjsB13upCd7zv1H1tdRng7jfvX&#10;0xPCnW070qDOQjlzwqRZ6AAGZ0gLTErhw1m+YRsSL86KyMgIgNsWSHrFlYQgyTCG6wOkmEQb35XK&#10;pzbSbWgapEecVwoMy4KKin5vHo7ptLhP7y4TXV1DEcal3lwe1iwagVSBCHxIfuNgjidGUIf+cPDc&#10;mLATyT1wbQ8FKA0+CtMH6glxW8Wn5tnFp+U5o8T6tNrYaiIMhFxgLGaBKSSSkX4+/rVmDKKskeRd&#10;zuIlvz97xHaMkHYKvbfvlLQq00i3EVQt90dXhM/6+ZWZNT6OnX/Bu3o3XEAzjax8HyebXZ8vGGv7&#10;5qZoSxyY5Eb6gMpAPusKI2xSTye7Wz4OtlvgTwdy8KBZglBf3Ld61mvS8v0Xtr7lgqXcPeHnCL0C&#10;5HUFj3P6gXXj+j3693wo7ztRZry+yKCUdwXBKv6pEOY8Mcp3P9qPe7KscDz8VOyV+ZJ13OWj0Jgh&#10;u/469xTcvFu6vvuTEa35gVD3+iSczEJZxTJWLnN90tDgbwnlVWVq0TnJa/xLvyb/+mkXDDEMQndE&#10;hVxsHPI7yv2Uqvwqx1GXNra5my6B84/hnvfNcGcCDcrwRJthfilD3G5knpl4/Xz0aLitgVLlVG1s&#10;YZvuNf6FXXieADT4g+iQP/KwDVcofnjs+HTUtDP85G0RcGD493wcLLY/yMlpKx7mgI/0apiCVuoP&#10;TkVp8bPyToXPhNsFKEGrfCb2Rvdh849YOvXjgEYqUGu6AdLSOyDv5DfqHiPe2Bg9D3J/KCQPB79U&#10;6fBiGvk+dSz7E6kya6xa67L5lVmd0fdvQ9rs/5pEtxT4j3LH82hKzti/bj44PjEn3xt+5lVSH0S4&#10;MqiSR8pxHja3Is9SMpfP2uPH7khKrpXvq986/9/MQL8l4wdt62hqdBLlzZV4Br/KVUq4NlklotBY&#10;qGw8rjjMajoOFFsKI3oU/FwKo4pJ+Y6+gQyhQF19W5G+FPPp6pv1pStV1vI6A5GuP15InIHl3ksq&#10;7twZhoR4qjeFZrMDgQ+58sEdM85z/rU7/r0R765fjqt6RsCIZsdtBaSywvbD/EthG3AIeZYGg33U&#10;+YyB6FCeGvne+q+wdOl1hHFwqBO+RcVAK0CFEwmVA8+/90jQHh9HO86C01gT85C8zjA63OPVDftn&#10;YiR1AuI0yfVDQod4LWSI985ZAT4HQAcHGB5UTnHCM+h1eXZt5LSyypqpiOPQXPkLtMtByHuRcQe7&#10;Aw6DQris8ipQrCCwrkyrywp6ZMZu5OwLDIimOSgO320QCHzJQZ4L784JOox/GVqMuI7lPJksK/L5&#10;8WDCOMRxAGqtbSAtQwO2SaC8z6uLNnHbrSuu1DOWK6a9OfMtaUxJvWNwYeAhGrGlVvY+x91GPrUH&#10;B5TT2CBPMbwuEMr5j/5a4a/rHaln/E4J9kWf7Npn/Ca4E4GGaHiyzXSrLisMzjj8A+TFXbYjqX6Y&#10;7e+q57gXo9u0N+PgLs84qa8sEa3pAPKePGyJ+9f9/3bs2HSsUFSxXJ1G9N1ivy7djj7eu/dGvENe&#10;0eugq0BrF+yHnggjmjPR7kDqDGyPysAyL7P28Dvdyd2fK/rIV8166xLyzjxyZtbvzQ3Rj8KIHgG3&#10;naAPifOPR3UC45ui7/ee93X4U7h9hAMSPIxMr7YL8wTkAH+XksqasW9tPrh86qc/L4UR7Y8w2id8&#10;Vlfe+Kyu53j80ENd+eczY5SQw6c7jk4a9e6Pbx+7lLsYYb2BvGXGoHUBvTJjXWwiNAweHuGF+wBn&#10;vxS9/3Hsh+4Pv6qlEvpkTEXnq/ivKyu6eKb4ruJfF99QN02pxsAwCJLWXU9duzb2g9jYpfnl5eMR&#10;1g312qzujBMaLA3lgTB4n8YJgy+t2BU3HIKcKyRUbSvAozqBS1dxL2yrTrlFpT2WfRs5b+6K8I/L&#10;Kqpm4S1XfFNr93ILRksJ7oyN+fmVWeG4eugSvlENJO8oA+vMFB1TL9ASAncgsANokapf5fd04b6N&#10;RNM+XzjmFyzrPQh3MVDKoDTCncPuoJeKSTCQHapBC1jQWB8w79ndfCfssXYbFAP3DaBYoaWctihI&#10;Oex7I+PURLhdgFLKMYINEwQl/aa/h/0pzEzj4LRWZaBUzJOoy7vWKyPi/WTFZcPw3LKJ+NEQChGj&#10;YtpriyhotpOmaNtaK0vwEGXC9c7eI3a5jX5me1tjsyT4OXAobi9a+6aQEI3Ooq59xx/Hd9fDfQKo&#10;1wOrBDrq/ENboZxg3xWYFvXvGXdqKjzgllLwWY5FLkMeO2Jq4xgGdy7Klnk0WBDkAPXDvj9eTJ6a&#10;XVI6GLKCfrEO+zt2RJR1t7I8/Wz/flvxXO8DHgKtHWvKb4xKjVrFelBh8Mvvq6uwcfc/7xK4YDto&#10;PQo0yIPrQJcmwMkw74/DjkwJjUseDjdnaxvbT8tv8Zi/YvtTMGRHIj29XZUotCvOQvscS5Yt8H1t&#10;7atr9p3ioLYjkHmtS67yWV3P8fhPBfWVB/nEIht3bE/5x9alb/104A3UN3W9rqgHY6FtGVyBiYVQ&#10;kxCIwmHhsQPwjcnNXfDR0eO4D5DXWqncsK8PxqSSp0A4DQoUdPG/KUDRGET1IJ+BtsE1FIH/F3Nk&#10;SdbN0tkgzhVoZKgNQLnwBD7k8qPRH4fGvvDsusi5MKDd4G+oAa2cvMLdFlzVEUu/B454b8ObcalX&#10;XsSDAUAasVppjwqFE9dhReJarC34v4z0pUbkWX/mMKYH4ICyeXBz4Erv12KBXvIxZ87PrVky+RcY&#10;/7Fw3wSKFWTSa5YM4x+z+5yV5qx+Uxn/+HTjQcg7Z9YS3ccs2wPj4ALcVUBx24bh3Nom/cDaIb9X&#10;l0/Ac72PyuObjQUOGmS8PGlwvJWpsapZaePSqmr3j0NjqKgoFNDGfteQ3xfJUElSxbwgGamOQH6D&#10;skWdb9WRjEE8ohzLsvMeHtpr+l83YmnyCbSUQoSRtxpbTuIMMr1KXAuV4zbq6T1Y0r0a/gPAYrRb&#10;sWwSv6tXv9C/0rAcmHno+ymVhbm9UNnst8R1TrpLO3X3jevcJ3gz3ClADrQaLAh5o8HSA7e2TDuc&#10;mzOGshB+sXHG+qoyb9f+0jLfAdvNjIxOwM8tZtrmCyQrDQKtFneqKwIyDq6bdaemyhcxpQx+OW9h&#10;P3QSzskIR5woYJPv/5XOlfqhyD/rxO5EmiwI+6JHw20LFNeT+gneH5PGtNebm6KWIdgbyBV/OgXk&#10;hwPWnXEfNGahD7w65bMty0rKq6gn0V6pK19sd+K2h6AWEEqgrvLhMw4A2q+JOj1+5Ls//hWz04/D&#10;r5id1oqejPS0Bk1OEBiVjcEOOPxwbu5T/zmbMLv8do0b/FLLYJhxXTMnBZzeBC8z1EhQ0NtUNIvr&#10;g8LFEgMhvm/GHF6MgZGF8PcA8q44cdxGZl17rwsdADvnUVyC/d+DZ8egQLvAT0EqBuZDE5R63xid&#10;Qvd5K8IeCYtLfgERBgG1aUxTsczFtVg7tv5l1s9w5wClZh0oA6w4cvx1RNzTcPcBam2GHGmpBYKy&#10;U4brL46tWTLlJxj/cXjxFlDM1yz3DlguNjDseNJEuNmh6p1efFNrIOS9hFfPeIxZugcJ5wI5ayQG&#10;I+yjdk3ZvYKrPbikTG+j8mJCGuIX8llqYWZy8p3ZIw6jZjlY8mD93sVJ7ecy+mNvHFcecFVLXQpL&#10;Q0hpTu+Iy0cV7erGU/V+swgXeIiGX6apjcu23nM++trOewQNkVQg5QXbTWPLgu/fhqApsrT3PtX3&#10;kU/W4RtfIOwwkFezSbVNPGoaEPpV6kteRZdiJxdePhaIDFjAL9bveEdxpZmtU5LrqCc5A3oa2BzO&#10;IaCO6IJDZyf+mHiRsq8rqliqX+YgS/ar/n67Xa0s9sPNE8j1NuAh1IMZvjsg/fB3cyuL8obCbQl8&#10;oB4QVmNsbpPhNe7lnQ/LCd3IE4F15b5qV/xA/HcDSsludXUnvP4AGEclZPTEAa8cSOfWOKaldWC6&#10;QLap7ok5BY9M/8fml9fsOz0Zficgw6W+q5wvRGkyoPyqC5uMMIkPS5WjIhrbzb3Z6b9vfebTHcdf&#10;hH8E0OBWIoobuCIDevkHo1IY0oge+c3Zs4u/OXsOQrK1A/xSy5FIU12FzueNAQXjNSaNpn7XUPJA&#10;vmKH4oWBkTmHZLIn4e4D1JqhiLS0BuBD0ssRxqEwoufCsA0Ao3WEX6p9NIQHVb3DTsbujQ3RY8JP&#10;pCyEuxdQawMOUCJoTMt6OthFfbVo7D64OXMjpVhwltwGe8BH4YAy1pUnUEpRQbDuQFB6SnwcbY5+&#10;sTCYBiWV4yog+VoZWG7Wb2zaHxR3WaZYYqV3epUJaqxbUM7zcYjRISzzPoj0ioHiuiIfmZXmJfe5&#10;dm4vFQlXYHPLN3kyKyTA+zCW8SfCzfoVA/PU9c2N0UGlVVVURrlHSlUbEr/70PiFU7vFvC+VP3Xi&#10;SL3XLMPQVu4Ksq0A97HHuo1++l/eM95aZWkvP2MhF5miQU0+Y/tRp2wYh3FpIFeB0YpMLGwvuI55&#10;ZqvP9Lf+YWRhsxHhl4AGdf0O6FEA24tDeVFOcPbxn8fCTZ2KMlIMt9thdt115NPRbdubH8FDgztx&#10;XEww2j3zYYcTukd9cyZhCuqmO/zUD8VwG/PO1xf16nmgl7X1DjzMA49IDRyL39Omn3R5ZR/9aXb5&#10;tbQR0FZ5yJtUPdS2MTKVuY58ancbI5MIxCGt5NdmDYKMNo5Pu+KGG028kH8TZEjbcpvXZHXEDQ8c&#10;RHcG0nDXKgj5oP7qs+XoxYVTP93y1IWcgkHwUyeUqk9+X9v5ZJrqAGWXGOt7Txxf4a/vPV09Z9mp&#10;Kj+GG+Gpw+c7YidP+3Trc6XlVRxM4wC7wax0lTIUdFVY96WLQqDwl89Ef3M24bHDubJh8NuCJxgu&#10;hroKWhxXU39TM5Gm9KoTX5En/usDpOqHYfIRvTWnz84IvXRpKfwcpeQsWpPxnbgwBFosED4IRvQc&#10;+emSd+VGtZhGqTyKk6vLr+p9fsf69Y1RwTjNeAbcbkBt7gXhKH1qSEDPXcsnB8iVJ/jFBhqC5B1E&#10;ZyzxHh2XlvcY/I4oG1WdBuPrBKBQkLbisf1co16a7EdjOhdCVEohYgfqtGxd5HgcAEfB2rkp6MV3&#10;tQmcaUt1HDw72tzO5SzcUgfFgV/udpKdDB1cWZg1BnE6It/krWYBqF/KJBo6Jz9bFBwBFeAq3DRg&#10;xGCMfdKe6w+e56w024RUvyB+p7n5eXaCKrnAWpVqp6ryyJTqkveKPkHV+80uXJAV5SA8zaqbd5jP&#10;9L9+4jPj7RU4ECwSWyR40GIO8CYKmDJQqmwYxjZ3AygDJnVyHXgYBvR3/Rb88207r+FfIYwy8zoN&#10;HYF34TUcEPov6zu3y0dkHvrvROzHdQF1UsYFZWi+85DHYsysHXfBzTuKpdqdwWROyFunWzU1Q3HN&#10;1ZSK2toeIE7KOGM+bgY5Ox+f7O6+De50oF4NU9BK+eR8/fzukKL0uLFwq1rNRrry3EcticT+dK6k&#10;SAOSPx8GoCwzCz2e1K11a+j2966zUidfCtkk1UYffB8Hj2LFkiNW9HFVlla3dgk8x0mVwc9/t3vp&#10;899GzsdhrF7wmwJV9bOqwvGKVkG5nBRubX5AkabyvzbTry+tusqRumin2JTcwBHvbcQhbwXy84UQ&#10;ZhCrEaGU6RfAqFwyQUHfFTgKRvRcLOkeAjdG71Qa0domsqkYRdv5UCc9RV7VidvYOOKGQD+vWuq2&#10;7VLqBKw6WAb/YKBBzEyTF0ELO2YfGNAzwk8kj4SbB2OI24U4X4jSYGBa4vQoJLosWxcxA1dnBdMN&#10;ZFijQVD+ypDQ6eWT/bbNHuJzAu5SIPlCDFQGHJ5ZvWvSxdwCzvQ21T5cKkY5L0/yj8Bp3odgenEm&#10;Xaz0yesOnan30nW7ppZW1QQhDpd6iesOwc0DFHWFJd7xWOIdgQxSIZRSstpjibdL+v61o/DcG2jc&#10;PHJ4j0pBgS9wsraIfXmK/0G0Bil+pFlogYP++skKy8bgTZ0t4zPUsgPfayK75R2rGnmRavdqvGaY&#10;UdhmgDROuILjvGW3Hj/hQLD3Bj25ZrnPtL/+zXHwzG3GHWwz0ZbEhhXLoRoGd1rXvuN+8Rz/0ocD&#10;n/jmZa8JL/8FBvRKPIsB5gJ5grImAxp4RT8g9F/m+NqAnKM/T6osyuUeQimFn/TfsPUaesy2RyCN&#10;t1QgBxAMFgQ5bgkCB3916tQsnLuCGUHJ685YjxXdO1pdwOFiO+G+AKwkX+BfLwBa2Vd3K06Pm56X&#10;sHsSeM0JfqnBDLkR3T1wXkSHLu6/IA4PyzPEk99BVoOAfa9NXKqsGwpfig+ZKIqnTmC9KeqOcRWo&#10;/BLDrDDrPQH/nIzTSp+PeqT+Y4fDrcYEvbfhuS2xF6bD7wxk/ypFtxRtiKoVUJSD8r9WEtYwEeXv&#10;K9waJqFRdEWZSpU367lDTtHN/rgObcnW2ItPwC/fry7IC40+pM3IWmFADQkis3YDjoURPR9G9FC4&#10;YURLGg5ShYmoDQZ9MEKDidPxi4q881+XIFVn6FTu2mHVAQdOnsXHaUwbwsw0+b9zSVXNyI9Cj4yC&#10;WY0VEQ/woVR+EK3RIE63HWZWnT4MPTITKfcFam3/q6AIctbl0JcLg3/s6WgXD3c5UIoX5KdjLl0X&#10;MVc4HdMKQkpMK17VHQhKEJf8Jr0zc8QOb0e7o4KxJVZoSVeHFFmRL5bHT4ObQlVrS+ORlt4BeeeA&#10;QT72f0Y7+oVw5igfKDWIYHqrMKdPduxGdvZOghIAZ7MBKvKXFo/y3etobZkMt5RiL1dQ39gUxcEl&#10;bg2hcvZnAe5nZfuUaqN/ljJQO5+UGUAOOhUDM4CnLB18djsMmhmG/c1nUIhSqzuqzGycL+HE5Eic&#10;mL+3nUkHykUamflIi8bY70wXfkMFGmvdr53fN7rwcqwf3FxZJZbVlJm3zKydzjgPnUfj7TT9hpwv&#10;ob8xA5291ycmTcPtLYHIVif4pfTVGvP2RhnvDR26G89jgXo99Rq0UkbZVRTLJmBJ9wwUvif8HJwX&#10;14Ncrnf2Gbm7k3vAFjw/B2Q9iPs0BDdbYFngZpIyG/xTz9cltE/OK+SARQegFF9o9G3UI9uSw4Wc&#10;/Bkj3v1x2YWc62NQhTTSVeVDXL8afa+OyM1B5uuLRqkyZphJSUWVx3PfRc7Fvukl8EM+yK9vJf81&#10;CTSaATWhWiF08E4QDKo5MKK5NIMCUqoApApRk8+J4xpyhyimVdd+XTcEqbpjHVujzkd8k5BA5vcF&#10;NrXRw5FG70+2xQRgJtgeKqsqoYloegFjzIp74ZAlbnPgig2t0YMOmx05lcyYn/8yc2svRztVxgvr&#10;zhRGfZ+5/wx9srS8mgqa1ox6pKUWCIreLUtz45Nrnpm0w8LE+CxelFKGcUVuq464qixgVeRJHgbS&#10;HchOsTkDZy5yHQbPOmzp6BMHt9SMLdtTl6vn94wuvZIyHu4muQcc320QKOrXytQo7vOFwdzTeB0o&#10;OWCAg2V6Y8XIbDzndgOttYkGEa7Xl+RGnLr9lrrx9JoDfX+MfEVZB+TATAnw6u+tf6fcY5sSg8L4&#10;ZvtiXBrPtUxDHNHQ/IIu1aWyOGd07omfR6tQ+pmPqrZG5pc9xj2/BytdjsNfgvwZuvHGvcaeh3Ny&#10;pu3OSB8DdxeMJ0m0+9a15u3bX3l/aECUebt2EYjHJfhiGYJg3QDqgPpzx8riK0Hp+/49G/2QqhUB&#10;8r7X2t0/BjJ9J95JBDaHQ940Lbi2Jy7LOkCB0IpxW8/HW0NHIZ+wr5fSN+t5/X+PUY9Mw+l8zvUZ&#10;0z/dsjC3sIQTPVZAKbuELzbqe0wAwLYphfKHzeRHH3JSqqwZxrq3/2xH7ITnv4t8Eu5RQG7vk5AT&#10;eKJj0JshrRA6yE8ADKmZMKjqYlapwmtMUeijwhtDX1O9q8tyYR2K6/GeMZ0jGx6RkfE4nsuXpYI3&#10;xPF0Xh4KfsSy0T5Q0uWHfEnQq2u6xOnLD9L4V0T8KKFstDrQIChQxRYmJjGfLxobjpOxs/EdKQWT&#10;dJkn5RUO+ij88DNwU0HgoINeQaD3pqOt5eEtr8yCotQ6HQQ8uNT53gBIl5URJ0aFxaVMRRweRNEk&#10;AlUbBYR8s11WAi+4jV66G8tPL8MtnrFlHRmjK3ZPj14zE3sjh8DfrA7lEpTeQn9P+3jsiedMmdRA&#10;iVxmfBJ6JBB71UYiDveE663fwvd0C/f2NauQw3dp8Kh4pluyHpLUacBUYqStHLKDe4TFZck2ROCz&#10;ZmFAk1iB/zvdqakckrrnPxxEcweK5TPzWoMM5rgGPR5lbGkXDT9PsWaZGCwIcts+u6Rk4n8Szk1C&#10;JpxArJQsRz7uFi3u3SvGxcoqDHGykDepvkwneQWd5J0OuObKP+fYxsdqayoGgrukDEi24TJTa4c4&#10;x8GzOGDIAWGDXhEA+jQGoTyM2rRpzTKQmpFXlaa4TTKeol2qekceJ7eolHzB/oHbRdV554H08B6N&#10;aOfIM6kh0z/9ef7Nipq+8EvVo+LdBn1H8TL+mV+pPCtFaVZOfeRHVZm3xQPbLbEXRz733W4a05OA&#10;HGzX+yFkelFIkDF+xxI4cH3ixemHczgT3boj/GwEYlBVaOJ46vofJqZVN8+axNN1+Yjrk3VuuyHx&#10;4ljeGQ63G5DCTN/AES3Xlbvj+uDfDijmRTHduqLv/u/AKDyRmueSJCscgA92lqCrsXRQkbqCGek9&#10;W1+Rd+xX4ZdSruRtdtvxlMAPw2KeRhx3odNp7Pc1el9Q/PJ9HGz3fbZwzD68rGrmkvXp9vG2mMkp&#10;eYVULu1Ar7hONfp2U0ZGvqmA3TCxsDvuMmxRXfk2ry4r6JcRtXY+4nPAwyAO39Cg7DhAcOndWcP3&#10;YmBHBrcUL7YvwVVx/448yVnpfkCtDjAhvT8D3C9n/gw5vqewVkFtxQDNXUkjC+vn2f81mwELyDTW&#10;I/dF+2Ye/m5K9S15P0HFX1y/NDTzcVf0kU6uAzAI2SoLyAEDgwVBXne5dfv2xA+OHZ+KDHUHsZTr&#10;4rzJjdNJbm6ngpyctuO5qtVVeKR9EOqA20z6pUb/e0FFUR4HMTmDKdanuT2jAkb0Oc/xL+/g9YaI&#10;c0OQ7XA2f2BZCPVGnuyK/DqguqT4UZFZrembuCqTacp5A2WqUboC3UzAdUts4mMLVm2fi4HanvAz&#10;H+J6RJD8O2I+ZLi6QPo0olHdhA0kniJ/usojy16q/FlXVltjE4cEvb/+6Zvl1SHwuwD1alNIMQxo&#10;0B6AYfkNMmcfzELP2J2eEQS3LXhKapRRqqAaSoyiYhv6/p/pPV2Xlahe5XXfFcv7J5+6dm0OClqv&#10;SzYpRPFN7sHyjj6XQeEpHkEV0YsYugXl79HdAdc7YLDp3qElAr1aoUDocGi8pGKvdPiXi8ZxqZmU&#10;ccrv0RC1/u/+hJFhcUmPwN0VtDSFcUoFMGt2gM/uWQE+MXDfBFKZUgaWmykOH+uzdG3EI7g2aQz8&#10;1oL8UY7XnNxU/nM7ew8/YNN94FG4pZZ4U75aFmWdGnQz8+RMuJ2ATVFH+KzmoBgwcLS1Ov7i5ME8&#10;pf0GkPJIGVi3ZrjbvQ8GmeRLvOHXed+lTEATuXUtl5soW3r97B0cZ852xAGaB/gKpwtTD5HSRfRK&#10;pAYfo2HpcfX0rxNuZJ4bCncnoLgtUDaWmFk7x+OU7l/hTgLq9QAufE8jEOS0dXlNzciPjx2bXn67&#10;1gcJ0FhV7huZJuuwYnDXLhcxG828nQDqe4aX/OKWfXQT7orGNizpa65IZxWuG0tyDly4rW17E64I&#10;4NJzgx7MAI1qg6ALWOAFtzKsFlq5O/7xZWsiHsH8sCfCaMiI607ttNWIeKe3U2f2h1htIjn4Wl8S&#10;8oF3XG81H6dzPwpSe+AFKX5jOo3Nh1ju1Edbc3/O/Ooqz1J1QfnX4UJ2Qe/pn2199GZl9WT47cGf&#10;ejOmxQJYqxWIjDDTHPVxTy4qmgzDaTRCuPdTKoNSBdRQenRViQ2lp7m8p8tyE9dvO3zMCSd5z84s&#10;LSXj63MGkXxvGXUu0wWGVxe4m1qREpe7UXxqnjPLBCjVVhDccBCM6UqkkDQ7wPuXd2eP2A25x32E&#10;YuOUH2HZOLy6Pno69j+Nh1vvxqlAL2aVWp37YuHYHf5eDvFwswMVl5tcoMqKS/vP/3oHOsdWnCnQ&#10;+/5ufFMroFRPF9yCn/2tnYkpFWIOgoiBhnOXtP3rRlffyucAgqUge8XxDNVPQyf7yVH99/d0tOX+&#10;Qak8sm47fRwaE4h/Gg/wbnUAAEAASURBVBDNtl5BuwLE/KsIl//jYZ3P74vc4lFdAjgzTMXDNlBR&#10;qDxzUFWnupCK72sULBguncuupYyWnd45CuzRDQmI+y7K8HIYcInu45+PgPsUsAyyREq241HTgyCr&#10;OIs5cP3Fi1MzS0r7I29Ss5psD1U4ofvyswMGcAA4Clisz7yBVpa307Vzu+cUpcePhrszUFwHpLMG&#10;mOk5/oXtZp3s98J9FXQ+FEY0+RDI+nGTFZZO+SQ05v9GvLf+o1W74h6HPtUPUourT9UdzFVum3Qr&#10;++FVCdX2HTtcxFNVeovKF0E7darum2MTH8X1Vhx89gCKJ1NUvq/hgz+zDNdn3sE3d81wWJz39H9s&#10;mYHDyMainmhTiNumhtWnXnRddx7MhH1mSVnwF/Eng+HmbImUYaBu41EnV/qsPHXoaW5xdFl+yvVM&#10;txFGnt0/jD22gCPR8POEaF3zJOuDfNkV1zTQWJXqsBmnKaGNrKjMMjm3CCs3VI6SNoo+wUijcXrh&#10;qdG+obP9e3HZGa/JEte/vJ4Q7rlkXcSTF2X5I+CmoaaPesKn7oFAbwl8R9cunRSGGUwaXFVAMb1t&#10;2JEnyQoGv74xmrOX3kBt3suN5PQHgpJYwoOCekx4bQfUDBm+LlbIWEfGuBLLPX3/umlw9wZSMWgW&#10;oMSLZ98NCeJSzetAKcW/Pe5ad8Zqjel47gJUV1lD1IcelGXrQ59ZDTJYV7m0wbpUthODN6QFeWt1&#10;b1/0N2NBsxuQkxTK+aMspAGXAwNuP7aFHIGbhiZn4w0SkC/SzzroGZmRMQOrFjlQ1gko7l/kecPh&#10;YlnP9vXdhcPFfkMc3oUtloUI1g2AVsqbrsVp8dOvJuyeAsJV6bMcGJS5BM6PNO3kSGM/D3QyrNkC&#10;6wnYDkgj2TUpr2Dimxuj3sRy2rf+e/DcrNIq+bJoDvyzLuuTy+I+mzygzMfw1glkmlK/Ho6HEIur&#10;08TpqXyZecBD+4izaTNe+G43+xF3oLgdKd7XlC7Fe4p/telSvPAQ/rMMtF0OqniF4TCmC/q+tfkg&#10;B0ioq/IQ1vr4EdEaB2Jh1bjUlN4WiLcpv307cG3CmXE0mPBYimFVFYpSamo5dVFhan34IYyky7JU&#10;rm+6jStqb/f84Pjxp+H2A5qBd5TjaLV4hbQ5mON0PFXWHf9SPKnVb9aTmKSQwdY9kxNpuY54lx2X&#10;TtqpYMDcQvqnvlw89qcAL6cEuDlTLaaJ9WFSWlGNk7y3v4D/JpkRBL00rgpxWFrUmiWTQrGnNgPd&#10;r5QiRcFpjRPQR4SeSFkItxdQ7wdQ4JtaAeSbinC+hYN3TLe+Ew7BLbXEm3VkXpKb3A+zJXPhdgGv&#10;U2loFiDk8Yafl/2pJ0b7xoForjgQgzyPqyLi++QWlo3Dw4fhbmlxW/sjz8gs86stUPkdbX3AQNNh&#10;MaoqR574T8Vfvi9Sl/1OY8pGoIs09r+8999T79SU94ebS2rF/QLlRJH9gOnHOnTrEQ33FaCUfESw&#10;wQD7YpeTV69Ow/k5Y1BXnOGVUnyRj9Z5r/n7RXbvaBmOOFlAvRmnqAOWtU3Z9fSJ2cc2zQHfsE8h&#10;74h5C3Vwt9Ded+JBnNIdiedpQKkVNgg2fEC+OfvMgSbWS6+41Csh81aE/23a33/+AH0r96OyHCyh&#10;MbAeWRbi8kCQ1uGOt6PNNSdrC85Iq71lAfmQG9GJOQXTXpDPRLf2wPtSdUiCG5MPyto/q7xl2UmB&#10;tstEFa+xnVpi37vf899yyX6rYUDqCWJZKUVjg8N0krhAtBWoGrwa+2CxVKcv+Iozf7r4nrYrqMGF&#10;+RC+qI+yZYMwzS4pHbD67Dka0xTMRjouSwpU6xRZIUe+6TY0oOZndKuyxgGE6cyQZqYF45SjukfW&#10;LZv4A/ZNJ8PNWQ0xyOsJI8/9564If+5WVRWVOQ5C6BUEg+saDh/b/fmCsb+hu+LsJRVIMbBeu765&#10;IWpSXFreIrg9gOzsmytQGUtz9JsdZW7jchluqTpqA8axyYrdNLq8KIej7bwOQhcyV1dlyDxefmmy&#10;/28YJMmFW8oIaIvlg93+Hh4zC899gVSEWqClBBpSApBprSkTKMcMsp2g/VLukj6vnBNbp926miJX&#10;DCXoZcRbFvY9EhwGTduH55eAVZCXBqvQI2+U0d2wYnHK6oRzE+BmfyfVH9M4zV/cu2dUT2vrXxAn&#10;FVijr7wJddChsjhvRObBdVTOfYCmQNaNMnCg94a1m/+RLn0nbof7HFDf+7eV6Wmwm/0GkAa0M3B0&#10;6Inkv0z5x5av560IexfXEU7BQD/7U+omrC9xOSCoXmgoX/K9kidG99+P/xygVB/xwMcFXuuKfbRT&#10;p362VThY7K5UHfLdhuRH8c2G5kvx/sP+r+3ykaoryvKOm48mDnlr8wHqCQOAHYR2rJPy1XrnIRBL&#10;BvUOu5Q68dTVa/7gSxosUt+SKgRNMqrtStHk23+muNouZ3G9kzcsDuXmDsXSLo5y6vpQK36PyglR&#10;TAuCDALan7icx/MEpGYetEqgYJwWWpqYRH+7ZNK3+FdpqOHD5hdlBf5/2RD9LNyeaO9NYZyy88wJ&#10;9nXbs3yy/0G4ORBAJUYM7VG7jsvWRkzCXq45eKjXQ+3ExDTGLyiNZVjifdJt7NLtaJBXkJ6qAQSn&#10;zKg17EACgTrtQBqTJ/G7Qh5LLU2MTr8Twn37kgeP8TXjfeczvKPOZcyDm3UqNYPFeH8mMFQ51tR1&#10;gHKRW6Pswx7ox7BelbzTUGNAH3kjffY3ss9MyD8fNRJu9gliY5P5qmpjZHbZK/jFvXDHAUv1ZWji&#10;WxoD2iz7YGusWAxac+7sBPy7wy/VH1PGFeN07qM4pXsn3ClAvQ0QCPqsSW1tVb+Mg98twNJ6Dt5J&#10;TQqx/+E1V/EuwxaEwn0S2Bzu7AaZ/wPmF8h66FZSXR0Ydjz5ZSzffv/NjdGPY1tNAMJpWFMnUdVm&#10;FO1M8Y+oDQZFGvxXwG0fR9uMEH+fXxGg1v54gdc6lpZXjXzh+8iQkvKqXnhX1XaOxshRZToV9Lb8&#10;P1gC+ignXo1lvWbf6WFbjiZOAQkeQJ1t8ZMybh/MtmYhnE10TiosHPdLSspwDJN2Qf8lpeg0hmFJ&#10;kT4qQ7OcP9yxtV3erH9lHiAv2vJ6NBw+NgJuXd4X2zY+9Qo7C13PfOMTDYTWrdr83lq+H0nVqGkD&#10;E5Z+TTCm8x1srfb+/OqsHzAjmImYtyVisy133JeQEfTq+n1Pwu2Cjkqs2Em8pr0gQUGsRIrnX5zk&#10;tyMkwCcebi4FFvMo+as9lqJ3X/btrqn4nwi/zpf54Bu6AiqV181tXQ65DVsYDTcHEKTybHyrKNs7&#10;K3bjQjzvAWyKwQ58tkHAPMpChnhH+Xs6nIe7SiIV3r5s+XHYkcCyqirKimZ1f7ZEfvQVJOYVfX23&#10;Kb+DyTNMrj3YTkhTa+gn7Hcov3ShC/EbDQbIVcovy6qyouGZB38IRh5c4WefpdxvMn3K6VzvKW/s&#10;a2NsSrmQL8hzPjM4UOQLhA3+8uTJaVk3S7BiUb68XpwvuXHa3coy/rn+/cMR5xSwXM8DBEa3b1d4&#10;p+1d+WTNrSIaklxpKdZn2a4qTawdEnHNVRjcx4DN6por1AlnoLm6p9vNqqohOIH7xaC3f/zwjU3R&#10;8zAI3QfhPK+Fz9lOxPWEIDmwvrhSimetlECHqEBM8ibDNQUpWcW+4cqXC8dxtl/VYP993xF4jUbz&#10;4Gmf/fwoDqPiQIh8K8d9Ee95VOVLIuoDQVL0PhCpJeCPEtBmeamqN8r1LljiPTY2JWca3C5AnehC&#10;Wu08wLQUMLYVt2+P+Cbh3Bg0IhIuJfhVZRzR1QJtVoJaH2yJJC8Blru2y16JF+62w8i065qzZ5/A&#10;d7gcQ1f7peUHZyD9ujoFPG5CwJ0tWJRHI5oNn52cUjnphi4oKJzpvcpl0+8/MvwXuK8BpTpBtnO7&#10;sLiUGdtOJD8KtwPoawpjuhTfPvrOnGFbvB1tz8JN41rMnyw342RZkSeUAq524CxtszS8BAWShuXl&#10;Lv0m7LR08OasRwVQKs/m2Cs9oOxK0iw8bzZLvIU8Mk/nPl8UvLV1q9bZcJMvxdBWVlTq8N8D5zkr&#10;7QnUK/+JiTFwvy7ktoFn+Q/y2sJcVq3nQM4ipurnfySjX4cg7yn/e6fv+9e4OzUVilk0cT/AtlGI&#10;a64Omdk6cU9uDlBqABTBBgM0yHptSEyalVQoN06lViySZyvM2htdeH/o0F/hjgXq1ThFHbDv9bxy&#10;cvvTlUV51Get4Rcb0QhqdbutsWlm96ELduCaqxj4CyHHaPQZNJDHmEcgBwdccotLg97YGP1/A1/9&#10;9gucwP1EWWVNf4TbAKV0eHHealE+JQhMxADori3LZ22N+WjxXm8H2xSE3QBKyXBxGnX55brJ5wvH&#10;7sX+6AhEvCn0FXW9w2ek3fP57yMfOZ+TPwhuVSv8xO2K79YHCrkq7n/re6/l+b0S0Ga5qao/tmGX&#10;Rat2TMkuvMmZaZ1ci6W1DoSNEkRypKffNwkJwQUVFd5wcyRInEGxH1HUBgXjqv1CS0SdlIA2G4CY&#10;QJOsklLf0EuXF+EBFWQKQm3DvZHTu3Lhrsu8NJxuzLmhRdEw5Ajv72p2Gg3/3v/epBKWHeLf89f3&#10;5gRFwS0168nYVCjsX98YtWDvucypcOvz+jJ+X7G/uwhL0aPWLp2yycrEmPsCpZRIyhwzLAX2XRUZ&#10;/yTc7FB1NUiDpHUHAh9wxD/OY/Szm9oZm6XCLZVnyPbWtpcivx6P5YhDEac5LfFm+yxytLaIeWmK&#10;H2eiqIhJtVPjVRFxPkmywsl4zmvZGtO3IIkWeMhKgEqUXW11uQP+qZuI+eN3hFQjnAM3UgOGCG4y&#10;kBsAmYf/G1JeJD/JmsaOWF9jmyi3du2f0KVP8D64Kf/0tuwZ39IYaLjhJadDMtnUiIz0EXBzplNs&#10;nDJf1TihO/VvQ4buNGvfPgp+vc6yg07S5Cw7uX1+cVrceLi7AKUG6+5gu80Vj3Ev/Ypl3ayDPGBj&#10;jUYkoTugnBTqgWXfH2eIPPHGpv1fjXp3w9dhccnz0Sa4QoDP1DGg2W7YfuQ6w+EPH//75uWz/ubn&#10;6fC5hanxJ1teCfkcS7Fp+OYhXXE/xXoWy3VxGP1VGFBN+2Jh8EasPvs3/JeB4rQQdD8gj6wvh61H&#10;E2dvOZI0DG5VAyFiuXB/QtI+Md3SsVpC6ysBbZajVD0yzORmRbXnolU7qSeMAmr9ClexYK4v03U9&#10;Z6NzPnnt2ijsi+ZIliVQm+lrs8DrykfLM/VKQJv1odwA6LbYdunSiKSioglwdxE6NfWoUi9WLe4i&#10;LkXUWxDuhqZA3cvBXRymcrd1Djw0IvQ2ui0YalQuLz05qt+m2QE+R+G+BZSq7/YI7f76hn1PXMwt&#10;HIk4+rq+DJ+6B6CXZUOj68Cmv8wMAz0y+KXKi7LIcmVEXED4iZQn4G5uS55B8j1AnsmzJUaWtic8&#10;xiyjoXkdKJXn9rgSyyM9es0iPPcB6mJQCsnqBJgf2aJRffc72lgkw02eFAPr1Br3mHIgpzeQ2zWa&#10;GyjLPjHtdT0Tx23xK5UA+gzyRqeKwpzB185HqdJHyGMclNLGjJnS1xvnFPq7rgWXj04uvHR0NJig&#10;K1IUG3GUx9XGFraZriOeOgD3aSD3RRtmfwbihHzZZJeWjl199uwoBHUD0rBWBuaLRlLe4t699rh0&#10;tNgNt76vuWK7sylOOzE9P/kgZ7EcgOLyR5Bcdyhw8Ju126yTw2/wZwCrhT6Uzw0KUP6KlXg0KPtF&#10;J2Qumbdi+5fzvt7+WtjxpHHYA+GJ/rMjkHVSn+whn1VamRpfeRnnlMR8sOirzxeO+RyyOgrhmUDq&#10;Lhdx3kXk5uWzvwn2dd2EdGkASw1asc4VCOcfcAdU3MQS8dObXp7xz1kB3mvx5DLKt94yVrR/LOUO&#10;fuunAxgIuauqDuvL5x/EKDlIawtorwSk6r6hqUvVJ8PMwQt93t58YCLc/YCmbA8N/Yj4PXY2jQYF&#10;02JJ95A1ZxOGoFQ6I1EpwdNQwlsYt9G1pJMEdFUvHA3u+s3ZhNn4HwzU2r3FQifHEeMbENLFEN9S&#10;BggeNymwXCv9ezhyWVQBUK80CmXEDu/Ml4uC1wT0cKSSxtlxqfo2winK3nNXhD1bWl7NujIX5AGc&#10;egOWz9WeDnb7PlsUHAl3IVBKoaS86/hRaMywZFnBI3B3A63i2RAENwuQ57mj68AD1q6Dj0OwSg12&#10;UN6aFWeeHliQHDMXbifkV0ouG1yGBR6s7mhikvTFgnGhIFBVnbY/kZrnHnYieSHi/JkPHpNqmwZX&#10;r/ogCDxOvjfHTHSfi7/9YwTElhv8HGQR6x+1COCAKlfd3BF4Ds6mA4H2jjh1Pyj32FYYN626gxqx&#10;sUkCa9samV3FfdEHsC/6EPz5QCmZh+CmByFfFpU1NUM+OHp8CnoSL1DFJd6iOpEPjF6f5O52AAeM&#10;7cXzbCANa72AQKflrfzUYdnHNs8BceQdqZlZtrebjoNnxdi4+W+Hm4N9al/FhLh6A+YJSB6iAd0X&#10;W7KewQFiXy39dtfzcaky9Nl3OaDB1aPsC0X1gZD/AfMsN6AdbSyvwoCOOfzR4pUvTfL7EGercCtY&#10;KpB72NmWuIquBn4Ywu3Pr3lmyg+rl0z+Gu8dQFgukMvAq4Hsx5imAumvxoeKYaQnvzTJf9uhjxf9&#10;LcDLkQPGat3HLdShKfSRAbgrOoSzkXhXqv3XlVe8IgksgxbQTQnosmyp+1mt3nvaL/J0GgZW5HfA&#10;a00XanRCAtOyEfb8MfHiqFu3b5NpubdHzKRiP6K0QEsJ/FECCv5QNKZ22B7gEXop9bHZPTyvIdZZ&#10;8Jq2Oioa0vkBng75UMLZSYuFLGlQ0AOnToHfUeRZ8SHu3Kt07GQhQwBnTMTPFfF09s+OEOVN4+z4&#10;t89MWfnIirA3YHwOgJ9lpQyk3wTGtO9jK8Jf2vLqzForE5N4vMsOlZ2jzgHfwefuyvcOzw7w/i0+&#10;VdYZ13WMBWEd8XEKUGVoB1q7PLtu94Tf3nokFXdS78C7PP1T72WsTJSmbqU8p7iPXRp6fmuWS3VZ&#10;AUdaqZwqA/J/1zr76MaJlg4+6caWdtuQXy6T1EvdKBOiqZs0gtabuFv6dHBft6So8xk2SIN9izKQ&#10;/zp8HHokaGxf16NWZiY38I5e91IqE9PibtoSQN3L5RGo8Eza+en4u1Xl/nBTDogHzMj/VWa2zhyg&#10;KQYaynJc09qqW32yDv8wBfuieyMzUroUjY0ip6GPHTG1dtoDdzqw3lk6xGkSEOrE7FZtre+Hx4/P&#10;Lr9dMxCEWADFshl1crfEr2u3uMW9eu3C80Sg3paqC3RaVhReCco88O2L+HZvoISxL++PK63dA87Z&#10;+YzchjhngbzmyqBkKvLD8mV/bV1WWdn9v4cSx4WjX5QVlrghjG1CaoAAwQ8A9ZFa5LoShnDxi5P8&#10;L6GfPYBYR4AZQA5E3WafhP/7QAirAi3Z4/q5hQPjk3MLe4fGJftDn/DBvdRdUOf3eBzfcOxkWeXj&#10;ZJsPeX96rK/rAegSNM7ZRjXhA9o17v/YGTsvMSeffaLUtg7KCU3ggbxp8nJLXLVLgOWsad2IE+f7&#10;UvXVDil3xsntQQk9l2ZhpUMp+PI6eJTytFHQaEMaX2ca3S4WFY3C1UVUtKWU18YUjFSBNCrTLS9r&#10;tQS0wfhSBJFnzLddSg4Y4eQwvrOZGUfcs4Ec5WwsyA1pH0e7KzCkOSraobEJav19rLNCh8KOUKxs&#10;aP1TqhKkYgBBU2phZhT7819mWgx7e8NbpZVVHogvlhvyukrKKxi6ZE1k7c/LZ61AnJN4V28nrLLD&#10;BtDwj8eBJO1wEJUx7rscDT/rVix/jHKLStznfr19/q6/zr2C50f0SSu+pxUQ8lyCPXon3Mcu+ylp&#10;+0eccXAFiuunHZZ4O6UfXDuv5/R38vA8Gvkt4/taIUS3iXCgK+2dOSNCUZ+eGARxgV/cJtrgfnP7&#10;T8Jin0LdZ+L5MeRPW4NuusydmC/v+xZMwjqf3xcZPH4XFSoKU3gZruqZIk6z/0edM480DlwzDnw3&#10;tbI4ZxzcnG0TtwfyfZW5rXO6w8CZZ+C+Cmy0MoU0GgWgn7OGLjknfpnOJelwWwLFvE5jrcTWK/CY&#10;nVcgZ0JpxLEtG5QRB5qUgfny3HDh4szsktIhcEvpiKyTChcry/PL+veLgPskUG/XRwm8Y36nuiIw&#10;LXrlS3dqqqjLSg1iILhVrUVXzwyXwHk/w30cyIOvDKb8kRfyDA3obrKim77hcalTfjhwdgBkJ9uC&#10;FZD1oY48UBjQpf4eDleeHOV7amw/NxrP5DkZkIP8terkHXHugC7OQpdBr8l412l4NNwsXyIHK0gz&#10;9TLKe+pkTJv9OQ10tctWqEeroyk5k9ftO8PVsVK8hmQ1AvJmC+ivBFje6vBnXRTxfal6M8YKBY8F&#10;K7dP+vX/HqMudIB8CR6TiltX+vc9Ewvp+x7W5xGYliOLg1YnJAzFv1SnVV8ydT1vVObqSrjlmVZL&#10;QJv1pNyAwJ+t7cBbE0Et97nxwKRG8ayQawrmm34e9lfR1ErhVltQC+/r+q81Rn6NezrYOuNDdkAj&#10;oa3p+rsPpC90YjdxoNeRra/M2mppYnwdkaTKi/VmEXdZFvja+qglcPcBmuiTboFWdsAnVi+dsgVl&#10;eBFuzlSL+ZO0muJeTN/XN0U9Cbc3kAp4swPkmQZAvqW99/5ufcf/ivZSBL+4fphf41JZck/ZqXDm&#10;14d+fdYNvtcgEOq0BHvgj7802Y/KF+tXXJ8MaYfl3d4wtufhuQNQG3ICyTQd0DLW4OtQBVrXlWem&#10;pUl6GnzaYKJy1tmhMCVmYsGlmEnYlOsKv3hGkbxT3dbYLNNr4vJ9bU3MDsPf5CsY0BZJu13+haiJ&#10;RZePjYQbM3WSs+jlZjbO550DH/0Nz08ADcqIAz33gZCvrpEZGdMP5eaMwcOuQKmBjeoORu0vP9ev&#10;/684ZOwQ4hQJsg1OvYBRbW1lv9SoVc/icMaB+CJnMaXa0x1cc5XrNvKZrXh+AGgwJ3SjrBVXWDnm&#10;FZaNeXNj1CdB7278fGXEiRAY0b1Aqy2Q/Vx9coAGNA3a4hB/74Qty0O+xwFib8KI/hhhXGLNfpWr&#10;uGoE+Qxv/YC4HOvjsu8KIGeZaYynAZneBWASMBWYDWT6XGUh7svwqE5of6Oqyvv57/bwujj2A2Je&#10;48v15b/OD7Q81EsJPNjHa/5ZqXpmmDmuw+q3Zu9p2hXuwEbrflKCQhNySUD33ZmZIwvKK3rAzSXe&#10;UsRrkqYirjYKUpFWy3/zLYH2OHTM7eTVq8HIghOQo6mNBfJWxThfd5mlmTFnIzgSKoYm5T/ceWwe&#10;ejwlAERxgMoZyFOmG9texXlUy4/OjMba1Z6Ottu/Why8C1aLlLHGtEhfRyzbGvnDgYRH4XYFSnVk&#10;CNYNCB1vqZWp0fHVSyZtxfKdDHyJSoEYSKtF+PFLQ2CA0fhqzvtrmb9sl+GLdnawdeJMDve3i/lX&#10;3oHI4sIGlxdms27YlvRaN/heQ4H5y3pilG9YTye7FLil6pP564D970H4lyvCaC/a6ouQZJOBOnlg&#10;HEU8xf/9BFM1fohBkI0dywtyg9IPfjcZxUF9xBQozjf3RV+BER1t1MGW5ynkAqXkP4L1AwKfWmAG&#10;fWj28a1Q7iT3dLM9V2NfdFr3oCcj2rY3PwK/vo1NjQpEqBNrHEA75sfEpHEodxckwJlScZ2wPee8&#10;OmjQru4dLffBfQ1yXKqN45H2AXRSp/DIOfLTc5XFVzhjzskhqb6WJ3RfdR/1THgbIxP0g3JDUG90&#10;4nsPAHkH2BbIlVdOcWlXR8xdEf72iPd//CL0RMoUlHR3hDM/bYHickfQfUAeqwEWzQ7oeeHwR4t+&#10;/Hxh8Pt+nvbfICwGmA3k6gfOQjNuo4BpALmXmsa1Yl+1/IYSPtM0cZQB66zbl+HH5mcXlvSEW8xr&#10;zH99ZSD+rMZ0iBNo8Te4BLRR9lL1jbbQ2vqzHUf9S8qrR4O6Rt84IyUs1Mq1wLSdsCd66LaUS1wG&#10;Yw1kYxWDVEbEccR+bRSgOM0Wv25LQJt1pswzuAiqtcX6i0k0KPsAGz0rLQhpLh/Kwj6cdPxXArVJ&#10;P5JrHGAE2eSNTVH9pny6ZTFm2RYgNRrVvK+ZBrVUO2vcB+t/mwpDanA/t++/XDxuD9xcpiVVZpQp&#10;th+ExkzDPuUpcNNA1cbgB5JSD9gpI+b1no52UVjqyxF0DpYwTAy8Y9buzY37J5xIlU3CQxtBronj&#10;GbRf4Gfy8EV3XImF/0ygVH5ZN9YZ+9dO/b26cjzctk3ES/i0+qCUv3PvzB6xEW+yPqVmKtpglUHX&#10;f+0+ORfPOfjUFO0En9UKQAbKBwKUZWFdCbfBbpD64tb3vK70DfaZ0GYtsCx3cPJvH8OIZj8hNyzE&#10;+g3vus13ClxwyLKbN1ZvyGe/mnRvMWhnnZjW1lb1S93zn9lw9wOaA8V1RWP/muvIJ6PMbZ32w30F&#10;KNXGEdz0IOTLIvNm2ZDVZ8/h0K67NGykBjaYh8JFvXsd6GlruxfuHCCNOb0A6GTf5J599KelJbnn&#10;R8Otainw7+2MTAs8x7/4q5G59TbESwM2Ge+Q54E0FDnL3Cs8LnkmTt/+eN7XoV/Fp+Y9gjAPIPlI&#10;3AYQ9ABQlt7CajMZDhCLO/vFM+s+WzDmbUdrq38j/AiQh3xxFlmf13A+QGRdAQp+O5aSO2r1vtPD&#10;0Hg6Ib46ea8z2boetjzTSwlQx5TSMxv78fYl2Cb2/Pd72Oa52rVRp3g3iNEEpmUj9gi7dDmw/PZt&#10;F7gbPT2ONFqgeZeALhgeJXK3LQ4esw9NuRwMDxVkbRhmNAwzX5oUcB7/+cCmUkqkyoxKVFv8WOFg&#10;jv7zVoTjmorwv8uKS15E+AggT5vW69JcwZjh4EPibH+fb2YP8TkOt9TMJ4LlBozDh9tiFifn5nP5&#10;DK8w0/fsJ+s3C4b/TiwJptJcAKTCcD9gSTAMEJdn1+x+9EphmT8eNuv7pU3tnE+5BC7gbEkxUIq3&#10;2mJG2kl2MnQhnjO/zeJ+aSpxzJO/h/2hJ0f7HoK7HCgFJv+NPusrK5bXJa9jExskUu8YZBgI14R2&#10;xtUkvkHmWVOihPo1w3v9Lu1Z9cid6qohcHMfqFi3If+U2nkNP9Gt77gdcJ8DGsIBUZSL7pkHvgup&#10;vlXI9ihlyJH2G7gr+kin7v05Y5sBbDIjDt+uExR1gsPF+q9JOD0Ph4sNwgucFRXXCeXTLZzOfWqy&#10;mxsHZ5OBejvbAHRSZ/Uozoh/pjg9bibcNErFNCJILkdL7QeFHDDt5Mgl3UlAvdFJAhTAsgVyu0K3&#10;kqqqQFzluDzovfX/fn1D9IdxabJpCO8BtASqM4hInacMW6DScXXVb4c/WfQOTuB+0dLMZCXCDwNz&#10;gTSgm0o3wufVBrYjz79u3v8YxGB3uMX6hqayUarvRLIt0EQl0Jj6kKp7hplFnrnc6+il3NFwdwWq&#10;02Yksy8lNCQjigL5nnVhebl/REYGRxqlhCRfkcoAw+uCxhRYXem2PGteJaDMO3R3wD4rPwza9IW7&#10;0ddhCYr5TSdri1MhQ3qeBKeWIV0x74n92i7ButJnntmw2WnaxaXl+Qa9u+HxNzZGv5lXXDobYZ5A&#10;vV41pWxMf7kw+D8wUrmvica1VD7aY1bd/dEV25/KKyodhTjWUAAaKm/wumYg0FqFty69PMn/l1kB&#10;PtGo4xL4qZQqA8vZuLSqqucz3+56sqTiNhWR5jooSIXnajffibstHX14IEwlUAraXzm3x7s0L3ku&#10;HnoAm0t+OSuX9cIUv81Ysp8FN/1iaI2Dxzp/EnqEAwXsm/S6T19MjIH5pdqpgZGoPjk0KhCbA/qe&#10;WbE/hZRdSQqCKKIxJFaime8KM1uXRJeh82mwnQI2+Z3Lgjy0vZ64b8rNrLMjQVMXoFiZI+3cF53g&#10;POSxCLg58MsBAEOuSw509/zq5MkFWaVlw6AGSg0OIEqr6u5WlinP9ff9De54oN4OTUPZk0ecbuae&#10;m5cdu2kW3KoUaTnvuATOj7fx8NuEeOzz9G5Ek9eB5PUuN6uqhqzafXL5yHc2fPX6xqglOFjTD+FO&#10;QC7vZr7YLuoC9hOlPg62qV8sDA47/OHi/wsJ6PkezkHZjnDuV+a+b56SbbAz0MqZY9nA32lzbOKU&#10;CzkFkPnygYb6ykA5iRZ38ygBbcs8ylqbF77dPQD/A4HUpxvENxortsKH2KDdfklN9cNXHeCWmiFs&#10;EEFIqwWadwlom9kVpdGmvLa22+70zAkIcAdqY0aWS8guvT0rMAadiHypluJjevjXpJywMk7exmyw&#10;n3fwlL9vfXpV5MmncU8ilJRW9miTNBY0bssNyaOgwHEm+sSXi8atxPJpjs6zHKXyQ2Pa+5m1EU+X&#10;VdQMRZxGD4AgDbVBidYL74YM34LD2xLwMo1rMa0sO4sUWaH/G5v2PQ63C8pTrIwj2LBByC/zd7HH&#10;xFfXt8OBSnBLGpsIN7+8+59Dfq8uHwW3Xgc58L0GgSJ/VsbGye/MHk7lmwMj4rpk2kb7zqX3ijqX&#10;MQNuR2Czq0tmQqvQ+oEBJK0m30SJURFyyk85MuP6hb1j4e4GFNc1+aMabSGjx4Tle3C4WAz8Tb63&#10;GPKF+lGHW1dThuQc3zoO7u5A6lXKepOc9jZGZhkewc/RiI4DNofDxRx/vHjxsaSCwtGg1w5NVFwn&#10;zGYtDhXLeS8wcCc8h4B6qxOUPfnGrrI4b0bO0c2Pwk0dlmFikJe/tbv/BeD3eMgBGH0a+4r9z2b4&#10;brfcgjK/1zdFLx35zvq/r9x14nHhADFrPONAKPswZd6B9z5QHCB209/D8TIOD9u66625f50V4P0J&#10;YnGVQybkKwdouFdZSqbel5iBedrjei/PdzbvpwzgQJq4LusqFwPLSgs5OioBVTxgnF1403PtvlOU&#10;VQ3WFdj4NAW+0xGz0X6Hc2Q+cEvtw1BFdH3fam4NuL78/Fmfa6selfkI7rvmkZkZg7Avn6NH7EAa&#10;wr9/1Ak6DPmSOdw9exR7afdCJb+Ch1KGxx/v6NDBMlOgqs+wPEzRgXrgJM7Hgt5f/zb2IS9FWCCw&#10;KxQEbQwuqPr2H+FCR1uCA732b/3LzBWWpiYcxZYypkmvSZKswPfpdbuegHswsNF73JGG2iDQeguH&#10;yp1as2Tyj5jJTIO6IVXH2C/dyibqXOakVZHxnKl1QnlKDRCq/e2miCjktxSH4hz3wP3SoEF6STva&#10;Dq7E6py2f10I4nCVR4NHY/WZT6HNFoQE+ET4ezom4tvkOzGQ7zp+HHZkSllV1TC4ucS7UbJC/AEt&#10;+EkjUZ+gLbmsT5olvyXUp21lUfb4nGM/jUckFyANivvKFB5u8cj1mvDKHiMLm71wy4BS7R/B+gHQ&#10;ThrNsC+6/+W9/5mPre196AfeRzv86J/uFniNeyEa978fgT8fyNlEgwShTrrgGtTpGPAOBpFSAxuk&#10;/Y55+3YF7w0Zute8Xbto+PXW7wo0dsTJ3CNxQvdi/JNvJAx9ktmqxsqp70XMRq+FOwaol9PdyR9A&#10;9j3couCelFsU/MaG/W+M/NuPX4UfT362rLKmP8Kp/5BuMc8g6D5gm69CpGsh/j5nf3tr7g+bX5n5&#10;hr+nw2cIZ9lnQabymkrxSq37EjFUD8sKtHX8Zu/ZaTcratzhpgxQhvrKRzmuwv3QyElFhh6i/8bU&#10;jRQvQC9o3fEfO48OKKmo4mRPg7aDaaRcCExLRnX95fJlKMV3KSi1oWyycBpTQHi9BQysBHRRn22x&#10;tLvrnoysccirB1AbhiMVLeyldY14cozvbrivA5WVFV3kQzlNumth4FVjrxJneok0DlR1bBQGbIO2&#10;MKgH4KCsJ4Le+/Hd6ITMJxDWD9gR7VSVYoDH2gGh4y3GTH4krsX6J+i/hJRZlmIgvebya7E2RJFG&#10;LqPRq9Em0HrDwcYyZvPykM2QNFdBg3IdwwvArD8G4x1XRsTNDTuezOXzHJwQj27LoxryD/LLvF3r&#10;2H3QTlvvoONwk6eUeU5Bfvsbmae8r53bMx8BnsAmu2ZNQZCa/2wfF79YNHo1/rOBD9YlZiWw5NHx&#10;hwMX5uJ5b6AhLvGWqhOQqnXgd/T1La0TL05Q0EMsYQQNubR75SQcMuaFONwCQ1mjDLXIdL7D4Bn7&#10;LOx77MCDy0AuWW2yshBoNwYdPdP2rHriTk2FXHmDX6yLkcZb9gNmnALt++HOBBryvmjSb511syz4&#10;mzMJc8BuCqNGXCecGS1d3Kf3MZzQHYl39FYnKHvSCL6pGJ66718v3qmupA6hSn+9bWrtkOoybAFl&#10;zD6gXq65Ao3su7kUvldc2pV5c1eEfT71082fhsYlLUAYBzztgOz/xeWKoPuA+kMlDxDDbQeHD3+w&#10;6ENMFizDqiwa0OSnbLQDGtBSsvO+hAzc0660stJ1zb5TI0BnJ6C4HRk4+S3kNaAEtC2/jUrLa7qv&#10;jjoTBFpcgGxfGoGmTMfGa1FQWdn/UK6MnRf3ZGiahkYEtkT+05eAuMMwicxI741ZaY7iN1pwCkpV&#10;JdJKejtk+HbMdB2A+wZQ2ZBlw1UgnBqB4j3lf0UCDKsByt4JGX4Ke5WiPl80NtrRxoJLkIuAdc2c&#10;sN1BebzbRVZUNmgpZnznrwh/IT4tbyzCaQCqUhDwWDuAsmMZ3cS1WAfWLZ3yC/r2XPiljGnSymux&#10;Rq/YFU+jjYZNo05JxPsaAWhlWV7zcbTZzYNV4C4GKtfxvfTuLaHv/knYkYVJuQXBCOTARHOUceSr&#10;NNdhC9Ybd7BLhVuKl2hRWMhOho2sKSvglglV+wTxyHBAaLPlDtZWJ3DKbAQoK1NBnQlWbvRJzisa&#10;g+edgYZUj2z7BMX/PZ/SL+ZaxLJP6almTqHMVH5Ls9SaLjbaIsvEFNjz8u4VM6vLCjk7J6WH3EHJ&#10;FndyHXjUcdCsXYiTBNT73lZ8UwwcmHPLO/XrvLIrl4Lg5swiw8RQbWHvdclh0DTyN/sDg90XLdRJ&#10;h4o7dwI+PB47H1zbC/RKDWyQ/8ond3dLCHJ0DIf7jL7yJdDIWf8BmYe+X1JZLKP+wAENKajFip5s&#10;r3Ev/dS2vUk0IhSg/ejU4CR9QNLjglnnWSPfW//+vK/DXotPvcL+3B1MT11HXQO6AgPbsuVTAqJ5&#10;gBi2wbziYGu1Be9zBQ/zIt//DHezBqFOO/5106HZuC7UDZnhIIQyNER+NnsZqVwALe4HSkCKJ6gX&#10;dFi395R3SUU1V7tqfACrpooFGdUhJjd3IKixh1tKWZciFFFVQgvjqiyaZv9AF3XbBrPStqeuXRuG&#10;0nEGNnoWTaGYI62zvC4JxvRRuGlMS3WezJMC4awT6so/n1Wjw7v82cIxG0KG+HwJ/2dYfvXBr2/P&#10;fQcHZIXhWQbCOJv4oMGHQADbGpUwU7icT6TmTcAdksvC4pKnI4zXTok7FgRrF1B2pK0wwMth+5eL&#10;giNRMqqWH7bBM5sVkScmhp5I4nJiT6A2VhRokiEal+k4WGUrDphjHZcDpeqIVyN4PPtt5NMl1XLB&#10;2uxO8hZ4uqKtsdkpj+ClPyOfV4FS/Mwl3l1SIr+eg+dDgIa4DBpk3Q/IH/Ny7fFRfX5xtLVMh1ty&#10;oADtwvqj0MOT8ZyDN4ZWj1K8BzLvA0370/teVnggC9T5liK6If9T53DNjt0cUnolORBuxRJXZZop&#10;k26Z2Tmfcx/5tLIhqkqOKr+rMzeqgPqWzY3shBlXz+wcD7eqFX0w5MxkXuNe5IDfEWCxwO9wGiQY&#10;l9XW9vswNvbJ8tu18hVHoFLMt/L+zq9L1+RFfXpRHjFfelsqjW/RsPfJOrp5cdm1VD+4aVSLaURQ&#10;K94Vnecx7qWtbYxMd8LPO62lZAvjagXAF6SDRnSPNzdEL8Q+6Jdyi0rHwO8MJJ3sx6VoRbAcWLak&#10;kSdwZ3Kb2tkvl7z74sTBb2LFGPOQijzwcD2t3P8s/6Jh/LTDqiO3rUcTR6EAOIuvqT0jzsXDIiPF&#10;+XoY/Y2pK6m21P5mRbXzmr2n2Kc4ADXSndVmPKGxm5XX1PSKSM/ogQ9ZAKUIQnALtJTAHyXQGIb/&#10;IxElB3iutWnopVQuY+aqCO7RbzQfopOhklUKPIaO6IeXJ/vtQapX4KfxpSoPqsLxisp3FM84apy0&#10;+eWQdbMDem5BYAzwPDAZhykdw5VNX8d8uOhLGPUHEUY6OGuuShFk/tnwrfHVgW9siJ6HfclT4dfX&#10;Hc40ajJnB3ivf2Jsv2i4C4FSRhuN/i6vbYiemZxbMAVuJyAVY70A6pj1xXI8//mCMWv9vRxOw83D&#10;ucTA8jRGJ917wT+3vwg3Z730OoMuJqghfoGniyzsfSIc/UKikEYJUIpn21cUZnvknQznMmgfoCEu&#10;gwZZD8BtS1PTtM8XBFMxLwI+mDdcbxZ3Oc8Vg0sz8dwNqDd+w7fUADlPqhFPK1EeLB+tJKufRKCD&#10;UH44FKQcmXYtcW8w3DRExQoP81iNAaQ0j1FLdrc1MT8GPw1RVbITj3UPgv5kXlNWNCTz4HeTQaQL&#10;virFi6SzyGPcC1E4ZIyyNA94G2iQgHwxD24bL1x4PLOkVD4QB7+UXnkbJ3SnLxvYn211P/A66kSn&#10;Biq+0UoodyM43fKTDj16I/04DVQaXVI6A/usq9gTHWZm7fAL3FlAnZa9QB+NfM9Vu+Mfwaqt+XBT&#10;v6ZeI1WOCP4DFAeIFft72l/EGSDbsKrtHegMbyOG3IDGPw9Hk+qL/0ikOTqEcrPefCRxjtCWxHJA&#10;qn7ryirlRgs0rxLQZp2xrVmsiTrtc7O8yhdujQbd62uoysXKTsz69PXrAzEj6AA3hZOmzKqcXou7&#10;pQTULQERn/Fe6XK7k1evcvSby1HFQlTddO+LJ3Q4VMgPvTTJ/+ufXp61ztHa8iL8t4CqOiM2ZilE&#10;8APAeFQeCoN93WJiPnr8Ex8nm1D4M4A0cmjU0XCnsZdhYWbyC4z6Nw99uPhTPw/7A2htVKrqMqjZ&#10;njsA+8xfsX1ecl4hjQdndDpsqzoDlBvzVQ1Mej8kaNXsAJ+9KBLppdP3ZtAdHl0R/iiMfflyYtAn&#10;pVDqhF6BVs5Ex69eMmUN79CEW0qhI8+Zg8bANzbupzHdF9hcDEyQ+gdQEUx3HDzre3M75xNwk39Y&#10;X2IwzY0PG1BRmDMaD7oAKe8NGoS6LIESuWdcPzcuWyQPioH1aPHxtiOjsPxvGNw24DeDz5s4E431&#10;oxCk6ryxyertfUFx7lhekBuUfeynCbCQuuPjxsD7+gZ4yO+5biOfiTS1dY6C+wpQqn0jWK9AY6n/&#10;5X3/egZ7u+ta+nwL11zFW9r34Ex6CrBJ93TXVUJCO7LfnZHx6OHcvCDEtQZKta3bOKFb9trgwT/j&#10;cDHmSwbUV51QN3C4kRE3Ne9UOFZqtVa1xeN3tJCi7oHzduKAsfV4JxWo0z3pAk+TL7xwH/RjK3fF&#10;PQJudoa/Pt2abZl6QiGuoEz46ZVZ63D2x4twv48wrmIg7XIDWpCR8D50IN8bvXrv6VHImSXwPjmg&#10;YW6btWzUMK8t0e+VgBS/tMfSbqe10WeoJ9CukJJlkuWniSFNZbc77o32xn8noNS7UsRJflgIbGHg&#10;ukrn4Xmm7Xomn3U4nCsbhH9XoNaWCKPj4YxAGfBigKfD+l/fmvvZS9iHidnjTCGcBrUm+WFcpkkl&#10;vxCGW+KW5bO+XfPM5PctTI2iEcY9S7fZ4YmQ11BwhvySk43lT1teCfk/dJafBXjaH0bmrwvpSdHB&#10;dmmOg8h6z/t6+2MwpqfBzyuytDLYgLQkQaCdAwFJ780ZtrqnY2cabaSfeReD/I7p1zbsfxT3N4/E&#10;Q70aN6CVNJXi1PFjq5+ZvAF1ywEKqYES8pll2ImkIFw7thhuD6DejH58q9HAekEi5L0L7qOW/QfX&#10;AF2Gm8aGGMg3dpci/zkVij7blV6vKhMTo64f+aNCnvl2SOBqnMyeBbdUPbZBe+j2SXjsI3jOARFD&#10;WV0g1X5BnvYBHyIvN0sQDA6z2qpb/S7v+3oqDhfriYyYAsV54uFihY5+s/Zbuw3cg+dZQJ0aQ0i/&#10;XgD9lBnuOce2PlFZlMu2xcFOMe3ydtqpe//kLn2Ct+P5aSD3RUvJTzxqWkCeKC+sMZg97sfERPQx&#10;dx3gl+pj2B6vv+Y3eJedmdluuLOBNYJcglN3IPR5dhXFsjE58eGP4UtOQCkaWcYl1p7+MZ3cA9bD&#10;TUNUHzTKdWoY0TNwHzS3OzlDs6irfyGd907gDvA5cejDRaugRywP8HBYifB44BWUawWwOV5hBfLV&#10;A0EeWK7Ze3Z8aWWVI96SqlP1EmuJ1VIC/ysBymTLLTEX2b/0BqqtJ0gZw/9LVnAJjNsh+2aZb1ZJ&#10;qTOCHxgJfuClloCWEtBuCYgVj3Ynr11zKSgvJ8PbANXiZXVIYicPpPFxFcbW3pcn+X1y+ONFH+LQ&#10;jjAfR9uLIOQannEGmXGoyLODux9by40VznwWA3MwWnz8p+WzVmHp1St+ng7fIOw8sF5FSegU+a1L&#10;/h72W35aHvLBZ1h6jn2hPICGafP7YoWcZYVrsqp6LlsbMROjbOPgt0M7VnuEDfEbCjVYbnvx5+Uh&#10;Pzhayw9Nq0BCUvThWqz8Po99FT4fz4cBO4E+rdVhfcSzXBEnv6eT7a7PFo3dAXcBkHUoBrnC+Mam&#10;6EnYg869591AZ7PquMnPoLvCzM7ltJPf7FC4ORAjZXC2ry4r8JTFh87Bc7mxIsh+eA0aKh1tOvLg&#10;sZ2gUnqJN2Z5Qo8n+cSl5QUjjiqFugkyWcfeZS7cbBg09L2GfU33b3GGzj390PeP1JQV+sFtBRTL&#10;MvJ4WSfXAaccBs7YB3cKsMkPFxNkWpfC1KOPXE+MGgmaOgGl5NxtYwvbLLegJ8Lx/AjQYPdFCzKh&#10;A07oHvpNwvkFGBPwAL1Ss6iUp0XP9feN6mljw3xxEE8vAxugkfzRqab8RhBO6H7895pKT/iljFS2&#10;slvWHv7HXIbOX4M4yfqgEfSxD7HHtpNJghHtooI+BMv7pUorU+MrL08OiD30weMrsFLtdScbq3V4&#10;dgrIwXh9GP6kxRCA7afL5tjEsWj0lAVieSf210Uz5UYLNN8S0Gb9kW+Mcopudt9yNDEI7s5AcT8j&#10;WVLqKoSM1xl3+HLtuJ2KxDVhXhKjzQJgei1g2CXA+taUR+rKEYVpRywpC5zt7cXR2AJ0ThyN1Rpf&#10;0dhCmpxVvYxDO3JxjUQs0CG3qMwz6nxanxRZkTf20XbOKy4zxz8bHPN3F8Z2jYWpcUmAl2MOrptI&#10;wf8FzD6n4RkNcKbHGWgpow2PpAHxa0HLTTxNwB6oq8BTqyLip/5wMGEEZts4GyAe3CItZqCrz/yV&#10;4TMxm11maWp0AGno9BoPlj+gwsLM6Oi3y6bYPPJ1uHkZZsdBiwlQuf7pNk/KKxz0+sZ9ZV8sHEeD&#10;+xjeLWEacOsDbuMjmeP6um14Z/Ywy49DY6fBbw1UppN0tIW06vbs2oi5u/46N9fBxmI36CwCnVLG&#10;KOMbHAj1Utyl7/gdRekn++OgJg6udAAq55XuDlfP7R5qae+T0clt0A3405BXg1bSkLffQWP+4yP7&#10;bcG1Zb2xHH8k6DYDivPW8aNtMRNRh2fxLB/v6OWwI3yrLtA2ryvnua7vNotnqCMaP07Yvz/nZubp&#10;kcicHQpMSm+pNrN1zsC+6L2Iz9lcHq6kkYzVdoGAdtaFeXmhLCj76NapcHcFStF+B3m65jnu+d/a&#10;GJtHIc4VIAdIDQ6EPJneqq0duPrcmSUVt2/3A5FSqwPI12UjnJzigpycaERfAPK6JW3zO5K9H0Aj&#10;dQNeczU049A6XDFW2QcVIe5/+BJpqTTt6HDOceDMtXCTb7SqQyC9BwD0UVfokpxbNGnZuohH4fYA&#10;Sg1E0MivxfayosdH9T2PQzL3YvXUEcTNAnJw/WE7PAxZUgtMd59J659TWOKM2OLBEU3kn855Ua3c&#10;tERqqhIgr4h5QG5XbDmS2GduYG8Ovl1De613hYeUUL8vU4LgpJLucfLaVVf8Sx3upAnzMn0x8Qxr&#10;gZYSqK8ExIxvfFCW6wVD2gsvXgRWArXKW0LHfxvtgIrNLWCek43FuSdH9d8FN5V1KhFEdo5shKSR&#10;Bhrj0jgkTcQa4O+NUSSEd6tBiwxpFeFAssvBfV0z5q3cPgfGdA+EiTtj0mKB5d1+81eG3sWMeFsM&#10;CETjfZ1e5wE6adgU+zja7Vn37BSLuf8MWww6SB/liLKskCs8246nDMFVRoXLJ/vTcDuHd/Uyk8Ty&#10;BLBekp8Y1X9tsqzIBku4x8AvNsIQ1Ap7sqrdl6z77fkty2fjtHUjlmOTH2JEwtQF5JeDMVk9Jv3l&#10;x7MbX3bFad0c4CDPKAPqpHXn9ANrpw1w6HWljbGpnOcRwSAVewXhQt4uvztr+NdzV4V3Q7hU3tol&#10;ywodV0bGT8YqEw5snQNWKdJo+TesEgCvUj50vpl1Zors9I5JcDtBuIsVZxJ9B4eLXXMf/cy+NsZm&#10;NDR0Kt/4QTWh/e3bFd5Zh7+f/3tNhTveEbc1JkNjv9gt6Mk9pjbO2+FOBRrsvmjQRp2xx1fx8Uux&#10;OnEw3FKHYrEPrnSxskx4vr/vJrjjgHoZ2ADPsH8hTbzm6vHKorxBCJDSWUljtVEH64ue41/6N07q&#10;Pgo/9xUzXGcA+qgndEmRFU6atzJ8LvoUH/jF/SK/L6fPx8E2e/PyWZEwoDkYwVUWHIj/sxrQisPj&#10;Ov4Uy+0ErTHoLa9vFEkL/IlLgG1FWa9sTFEwHaPYlFyn7MLSwS62ltQR6rUr2FHVB0zYEstoB2D0&#10;0R70siPTFtH1fbvl+cNVAtrupNoUVlRYZ90s9UYxcRlGvQNDDS1OdrBAGsKcTeaS7EKklQuk4sPR&#10;djY4znSdAZ4HpgOvADnrRcOw3lEtxFULkBbpKEfkVB8nu61vzx7GpcnZQBrw4jLmtVNWSblFAcvW&#10;Rs7H8zFAW6FDh1M3wPwi5etDPOTXYoXBnQWk0Sqmj4qF7cqIuNEwqIPhlhplRrBuAHSSnmpgEu7y&#10;XofVBElwsxyloD1WIfR6Y2PU83gYCGwW+4hFGamE0RHvNmbJVoSTP6Vm1dvByO6etn/No3g+FNhc&#10;7tKu9uvhgEGufnUt1Tf/8UBCQF6x/IRhfW13QBE2GP6Ufa1gEHWoLMwdnnZw3XRIDQ+UoJTBITdE&#10;PUYvOWhm48LZ6Cwg5UyTgiBf7fNit8ytKMrhSj4OtorrkrLnlq1XYLxtj0Aa0ZQ9ehlExHc0BiFP&#10;Tv85e3ZBUmHRMGSnIxKh/FYGuTy1NTO7/P7Qoevx4AiQfaCUnFF+r9FugWdYzj2zjm16BNdcUXZZ&#10;AKXKvQbGc7rryKe/w/9BxOFKKPKSzkAoP7uyqqrgx3DYJozovviY1KCtvAyxlDsNe6B/hhH9HeJx&#10;tpwDt/LzVHRGpOEn3Da74KZd5JnUXlAluMqgBVpKoDElIJYNTIsyzWZd1Kn++OcqIrGMQ9D9oI4h&#10;TeOkGwzpPmjdHAGqN9H7P/GAj0KiBVpKoKEloMz4dP8/e+8BV9WR9o+L9ItclGKhF5WiUSwUewOs&#10;KZQYe8omJtnsrmY35bdvdvN+dpP83zdto1vSs2ZjTQRMYhcrWMAKFkAFpapIUUA6yP/7PZ7rez2c&#10;q4L3XC7mPvpwnzlnzswzz3lm5nlm5syo9hUVPoJfN+ADnyndHqbohLHzBdJJ5iixBhkWZp/xq5i+&#10;I206fEU4PmsjvvPdCmOzCCaD3Mwh67k67Xxx6Jsrd84FPQ6ouHNEeSCfYuzi/cOrPE7s1lnGcvxZ&#10;QEjuWOL9ROr5oijEc4PRITfzhFv6B/Ed1WKzqsNrX43+FIZLDnKR45P6ZpOUcWHo37ccfh70cGC7&#10;jklA/E4FsawVjj4hP/cbOm0PmLkOlDMgrSsuHh1UkrHtSdyH0WL8O5aLZbu+ZFr4j2ogN5MbAABA&#10;AElEQVRbmyzwzNlmaf3jxmN931mfEoN77Ch7iAY4yE4B7fZMmwFd17XjPMw0Z3MH5uz5IqalXlg5&#10;wVlFqb2Cd2t2wz0k+khP7+FcIXQaqPjS3HsJHfpEPnuWnd8fVXb+4DTQ3MNDajdRL+tVTh5nPMc8&#10;9QNoDsLec88MxOkUEMvUO7mg4NHkwsJZYMIFVUtu4Jo7dF94PWTk9/hNRjxFPyXSCEOswxxo6X8l&#10;Y2v0tZzDlDvsVVm5N0H4+b6TX4hXObqzX1L8Ew9Rfk5V9Y1T5n6yYS4+dxqBfKnT0npOvcCKJ+vc&#10;VUtjErEXCgc8c3lNbN9A/jJBfMd2W9NzQiEB1ilpeyCV5d0ERTmbwCQBOQlQj2yxvJuTOv6kRd2T&#10;iytckyriHRHFhznCF3DsyhUmKjeqesczpoBJAveQgL4bMEt8cuCBPN2BcqO792Cny9/m7MvZuLDA&#10;+A8XRXBG5gpQzgkUZqbjU7PCXr/lTIcjnuIzquj8yUseNklZDYd/D+hyoHR2gg0XjaABiz/f9FRm&#10;8dWpoLmplyGdaTqT1+xtbJJWL43+EjSNFzk5kle7ZZvTRiUcyuSM7UCg3naNR1qKA94J5V/gNiLu&#10;39Y9XGjAyy1dYjl7FB5JCKstz48AzTomZzjjsvEAy9ajh1Xhn+PGbMQHhiXgTHaQYMfJC0E7My7O&#10;xP0BQKN8f3gBfAd6AchFb2nphaG7JIJ6Tz3zztv55YKasoIw0A5AOVulQe0acNZtZDRXIKQBFZ9V&#10;RB53BdFmsqstKxxzcc+KZ9DZeeMBuXrTbG6pyved9KsEc0u7A4ijuDN3V8bvchNlouwdL16vivxX&#10;evozUEvagnJtM9uVkqcHBW32dnDYClrXihfc0jtYIUWfiguHo7HHQyzofkDp4AUzJY9XvMfM39Sj&#10;d38OYFwR20PeUwQ08quqa5wy75OEBfi8hDrNmXKpTtM2auTpA2tejf0xyN35e4QvAn/ps9AQgQBs&#10;w5zXppx5HL9sE7pMmyZwb/pjrBKQ0yOL67UNfTafyBkJpu+pa9KKLC0oM7A/euXKkBuNTRiBlG2Y&#10;5JiQpmMKmySgLQF2GPqC7qW1deqLldXeSJBLze6l0/rK1yjSgRFAWXKZd0ZMeOBaLGvFCLvZVYRp&#10;MEiBsumZmJo1GhuVcWaaM6p2YkcvjavPMGfOsz5aFLFykHvvQ6ArgVIHh+0IdhpvHLz4s82zsfyN&#10;zltv8CZnDOGW/kE0qEqC3F3iP1gU8TlyKALKyZFeicO7Cfun4ls3zs54AOUMS1w2WmiwsLU9FTBz&#10;6b9RlhxwyXckhe5Y4u2Su/OLaNyYAFT8kwApAx0M34gJD9oZPtA1A8/XAqXtjfD+/pqQPAUzQyxX&#10;H6DB9Ax5GRxQj6QyMDgP95OhWN/dLh3ZMKci7/h0NFh8N7KOKHa5LvKf/js60fuABpn5vI8yWDc3&#10;1w3JTfrnYsTlSg4OELJt0wa2KSWeY5/aaOvokQSaDqfcoJ32M51C432Q9x5Xa2vHvnPw4PMoCgee&#10;6LRKgfpVOdvff98ET8+fQOcCDTKLCh6pH651FcUz8vev4goatsdyOtOClqDCOXDSXke/sNWIcwFt&#10;vly7h1v6AfDGPpeG+Nh5nyQ+xf1KQMs50cyQvBR9sCBiY6Cb01rQF4BGvdEj+DMkWJ3Jv+J5qqBU&#10;TgeldexufHWJtvBuBTDdayMBfb9T6pPDlmPnA/HbGyjXntxm4l5OB+87H758xRe/uir/7cRMhEkC&#10;nSABKrzq6JVL/vjVZXR1AluGy1LbmX4rdvy62PCAXci9Aih1VskUHQan5VvSxmNjrTmgHwHec+kK&#10;4nQYRP7qkMDxtUujvxnk7pIKuhoo5Y/tjV1RRXXw7I83PFlZ1zgGYQfRGAGpPGic6diwwJ+emzR0&#10;D3LUtfTZvKq+od/cZYmzcbzYZMTrKk6mIETxndywdfbe7xYWy5UMugZfLGrK8r2Ljm7gLM8wIAde&#10;2mO0CPkZ8o/4DvPfXxD5H/SuNOjljGXz4vIqtxV7Mji70SXKdQ8ZCh+a3COOUd8W67ljxcXjUYXH&#10;NvC93GVzMdvSgVNf3d7dStjlughx5d6xQcsL/tm2euTt/vdz9dVlIaDllu6yzavq80jEHucBwt4W&#10;dJYM4nAin3aBWM+t65qaAj8+evT5muZmftNrA5TWfxqxNSF9+6TF+g9cBfoM0CDfeosyd6mvuDT5&#10;fNLfOThMW1VuUFOQO465OuAREv0V4mQDFf2WXpQfdWAYVoHFZBWXhsORp1PNfk4bKD/ycglO9GYc&#10;lUknn+2WyYmGEAiiLB1Szl4aj1AvXJLKUIhn+mOSgJ4kwDbOCt/ic2ULB27uumrtXsrIkUcPbCzh&#10;yoSAJjBJwBgkIO3IrY6WlHiDMY4cWYqNrjHwaTAeNI4RMjyBMyZ/wlEZaTB3KhGmASEFC9zr88bK&#10;nRE4LmgebgYBbZSUm4Y/LFtL/fDpiO/UKqujyJM7QtOI0Aa2SdhpvHTEO+v3cbY3GGiIWfPbPIiO&#10;2KW34sZ/EzbAjUtG5fgk55b43tYXx4s9jTjjgIp/d36bST0QKCd1o8R9ZMwPds7eugY3mJNtUVp8&#10;cFVxViRob6DcjBQuGxXUY3f9Y0tmhqaAK12DIVbY5C4AR7Dx3bkD7zrqbFSlayczaDCl9aydKSgb&#10;XWx7bGvLCsJxZNE8cCsYL8hV2tazHNVeYxYcVLl4bAJ9Htjpu1yDf7ZbziUnd868lnd8Mmg5Y5+8&#10;N9g6eZz2HDV3PehMoEEcTuTTEbDEQz4rTp9ekHe9EgMDrT0QlrMZG7FDd/ZLwcHf4f4xIHe/lut3&#10;cEt/IMrcEcdbjc87uHJ+S0MdB9Npp8rpTI3K0e2E+8job3A/A6iozmj0Gfk8gn72KawCmwTaCdhW&#10;frf2NaETvSV2VOA6xKFOm5xoCEELKDeXNQdOReCXk3odBaNuBztaKNNzDywBaZvBBM0xSeIMZ3oY&#10;aLZ9OqFtpRajig2BCktmA0rrapzRNrFRlctMZ+KmGyYJ3EUC+mzQzNHRO91oaqIjbQv8Reqp6Kxy&#10;pvfQBwunJOIM63TQNcC2sm4VnAbXN1btnIrNszgz3R+oqIMkGlfXg9xc9n6/NHZdNzMzGpL1Mvxx&#10;ZqdX/KGsSX+JT+ZM6GCgorPmSF8KnOE69fnimZ8FuAty5Ix6WznCcMM3b9jJe+cC3B8JNPoZW/Co&#10;DVxSenbg9KXfWljZUV/kysn61Ct31xdTbzbUjiItGrEgjRNEXbv63KQh37s7qalnDUDp+2O5er67&#10;PpnGGTtL7hnQVduOrso3xC4ANxfzz93zxSJsLjYUV1RAaZn4/mr7Dpma7uI/LgH0CSA36JK+V1w2&#10;HIh1oVfVpezJBalrn0HOnMWwkOHgprmVqnhA5CvxuMfTHYx5czHaex7x587N3ldYNAs0N+6Ssxdb&#10;sKnYpTdCQ9f1sLI6iDgG+U5dI3PkNy5nxz8W1V0r5mdKunSmwdbR7Xz/qb9dxxMLEM8QG9KxL/V/&#10;Jz75Kaz8mgqaq+XYr0mBy82vLp0RuhNONL+J5my+ok6+lAFjD4ttsk1B2TWf0/lXH2TAs1PbCWOX&#10;s4m/NhJge6c+kF3AAToOjMrVX+EhuYZRuIE/7MTss8quDgTZEzbI3eJqnrnXr0mR7yUh0/2OSIC6&#10;2iOzrIyNrNzSqY6k2SWfgVHZAsZLgTvWvBq9Gsc50WCTc6YpMxpLbnACo/Ctbwxod3RavKYYiA5O&#10;Oc6Y3vnxoilJyKgISGdOCuZogXqv2J0+Lf5QNnljY6borLk2A6JxXoMZ9AMfL5zyD+yiehL35Zx+&#10;ytEOxlLIt3vSHwU9AMhZkS4BYjlrrdUuqe6hsSshc2E2BMxL22qLhupS94v7V9IofATYFQYMmuxt&#10;bbM+XBCZCH6pZ6wbUjDHbvYeCWnCjJEfbnaZdyctyN3CN7u1coZQ+k7v9ojB7qHNodPpXbh/1XO1&#10;ZUWjQXPGSWpvkPcGh36BWV5j5q8EvQ9YLrZ3IDsHRCPfvgUDTLk7/vUKuIC9JDsgSf6v+0x4Ngl1&#10;bS9oY/mmG6zcCeL76HekpGTW+rNnn8JdrkiUMyJZpsrXwkJ3Otvasi0vwfuQa8txS3+gkTlSDM0/&#10;uHpObUVRGDSbM0Zsi6XQjOOtirxHL9yIzd124Kbim7qBP/ahXtjYM+bbPRlsL/sC5QZW2B6VYW+T&#10;Pb+dGcaZaM6U14htMkgTaElAvT+7KBRhNVDuPWtFlSWNsu2T5dR0saMS0Pc7pp5Zbz6ew0Ewolwd&#10;FniVdlbCRfEPG06HzHJhWfcvdpZPWyAm2mglICh8Zvk1GsIuQLlO32iZ1zdjojFTgh2ot+A4p+/g&#10;THOmsRYobWgEuWF5ss/cZRtmZBWWT0McxTf4Eo3fy7FhQQmvzgrdjTzp+Ms5OYKj/9rKHTNTzxU9&#10;hjjeQJ2NGe7pFcAnnY+qAPfeez5YGPkZpKfLyeyOrr3XO/EpkanniifimT6iMapXfpRKTDTcrvcd&#10;OnWXo3fIHuRzFSj3PlSl2ckjruUdm4T7nkBFB12Q/gOBWK6q0IGuO6KG+gpGKhKUqwP2765PGYt6&#10;QEPNEe/OKNoPMEpepfzqkgnm0oUNxeTi45agy0bnTEPWtEFcSk5ujyvN3g+noxWr32Tb72ZsLpY3&#10;cPrvOGu3B1gqtiMgOxVskPugczv/9XxzYy0HmOQGYvhial1HPn6kl89wLum+AGwCGh2I76NX/vXq&#10;iM+On1gE7fMBk3L1nHpW++thwYeDHB3XgjZImcAf+yxB5pfTt8VU5KSNRVjX4Dmd+pIBUUu22ji6&#10;Um8uK60z4I/9kxs+mXocA9QzQetqJ9m+XosZFbD/w4UR5I0D3ka7QgG8dSawjei55VjuCPxy1YEJ&#10;TBIwlAQsCsqqeuaXVvoiQ53H697LkXbKLK/glLYu45WNmglMEugMCUh1zyqrvNQLjNCRthA73M7g&#10;yyjyFA2GUh7ntGZJzPeYUT0LxuqANIC0QTBMqurqA+YtT4zDBkxTcNMQG2fRkMxZMiN8Lc6ZTgZ9&#10;DUhDXwo04rxf/HLz45mFZTNAu4rGijSeImHIkTxdjxzqs+tPs8fySKVLcJrbzrrcWirv8dKXm57M&#10;Ki6fgGecwKdROGT3IxixnFd8Il/83tJadQzP3ABKdYX9Re/cnZ9PwxLv8aQN+S6QX7tBrAfFf4ob&#10;+wPqgGYgRJqOOZxo13fjU+DIdRsCNIazwaWyl/J8t3DbZ82EutX2+t1SUfie2Earqy6fnZx3QNht&#10;2R1ZyjltLeY2qiv+05Zu6m4tbC52BfHkBnoU5vjO5EXdd7907Kc5N4qz+cmDHVDaL/GhJhzTleU2&#10;/LFvQHNAxyi/ixbfhwqbig374OjhZ2qamgLAK5coy0HTeA+PzAkeHl/jpvBJCOqaovol8kf98KrI&#10;TZt25eSWCNC6Bs6pH+VeY+bttnV0/Q/oi+BP0cELUR9cEw9lPfHGql2xUIQByJcDK1KduIkrVWED&#10;3Y5htcwG3E8DVoltMEgTSCTAfodLbNk+yPkiUvlKHjcFTRK4LwnI6RGvqQ+eLQzEr85BHFlHWmyw&#10;rPKuV7vju1MupaBBKJcJLt83KNrI3jcXpogPqwTM8yqrnGubmpxQQLlZgYe13DrLJToRJVievGPN&#10;0tj1cCRyEbkRKK2LbAfs4EwPXfzlpvnYLXsiwop+BysaXXTs0z9aFLk6fKD7AdCVQKkzzXbHGps+&#10;DJizPCEWv3Sm+4pGC0jlQTRwrj47cdi6J8P990B6ck6/wGd1XWPQ69/tmAcZjgNnlGGXcabBb5Ol&#10;pe1Zv4jFP4O+AKSuSMEKR2L1P7v1b0/gBp2HrrDBWp2bo8Ph380K3Qd+da1+sE1IzR6WmlPM96bL&#10;ocMtowVpnb6T0VsDQnePc+cThgjZ1N8oH35u2yfPw7zQtSSa7UGF1+h5O22dPTeCpl52+i7XYr12&#10;wsZik4qP/TwNPDkC5eypFnwXXTBw6isrcJ9tnFE6TKLNZwv+hnx05MivymrrOKDEmV8Zu8+s2dtB&#10;feGVYcHf4D7LpPjmYiJ/lsjLu7okJzr/wKo40LqWnFNnrvcbMn2/o184ecwCyrVluKwfAH908Fwz&#10;i0offychZTa62CCEKU+p/MjbjUA354zPXpiRCDoZqPhyc+TRJUF871anC0pcKusa5D75uJ9yGVu7&#10;dz88m+J0TAL6ftesvz32ZxX68Rcorc8Cl3INv3ADf2zyq6754ikqb1cyBjX8m35/WRKgLqvyqqp6&#10;45czA3fT7V+SZJpR2IJAd6cf1y6NXXsPZ9o+q6h8xPzlCQura4Wjp3qIHZki8hKdac58pn750qz1&#10;QR4uwswGwtLGkI2XbVVtw2AcNzWnsrZ+OsKKL0FHHrcBvFKOuX96cty3WCqva8aWfNrhrNCQN1cm&#10;zQVNR5MbWHUJXdS8j57eIfv6BU9LBu9yTifLqKoszhp2JWPbo6BpcBv199LiQMiVZycG/xDo5nIc&#10;/MrtGYB31OqEjceicD8MaIhj16R6jmy1wKxNPdC62T4SOnj3vNqX3APHBjuWjY03/M5vXfYrbC6m&#10;y2mj01GNzcUOuPiP/x409ykwxEZRdy2fWJ/tG29cHZu3d8WvENkDKGcjkf+yAVG/+bG7pSqJNHSx&#10;Bb9GBSgP6zQHn/0/PZGxMLO0bALqgi6jscVFZXvp7TFjViL+dqChvlOno+pRV3HpsYt7vpoDe9YH&#10;YTrWUqCeVzv6hR7uGzydTjT7FEU374L8+O5d8GnUrPmf/PgUVrcMQpizV9J2n/pQi/7j5OolMT84&#10;qGwoP35XbnQ6Ab6MCVSnCq4OhJLqnBE0JmZNvDxUEmDbaIXVEJyg0zmQI63oGgnwYe7Y7YVfOiUM&#10;awPD0mva9020SQKGl4BZNxtsONYPGfcE6tJtw/PViTmKzhFH4/MC3J0SP3tpBjeUuoAwl7lJjWtz&#10;VGqHrMKy0HnL4EzX19PAVXS3bNHJua62sUr+4oVZW8Tltw0yvLG9scOI/1CcycnZiElAfs9qyPfc&#10;gKXyGWuXxHyBWX5dTn93SFWNndDHvBufTD4VlyHy0BuIRl2xa2jcOjsXrzQkXAWU6gll3qv4aPy4&#10;utKCSNDsJ+SMWlw2GqC+n/vz7HEJKIxG/6XMWWEHdr9/bDlM3fIHdqWVLXxH0vd0u3x4r6w/RgGi&#10;4+FaeGDN3Nry/PFgigaKlD+WpQ6z0Cewudh3oI8CFZ/5RB53BdHp5EzjkPPbP30G30UHgpZb/kz+&#10;azxHzTlk7+qfALoIr4CDccYIdFLd9xYWztxXWDAVNI1GuXb1pp2lRflroSEb7CwsuCSZ3xwrXiZR&#10;X3rfbKqNuLj3qxgcd+WHvGVlDqHXYIfudByP9h/EYful6K7uYv/TE33mhHnLE6Kr6usHI0+5gXzB&#10;iUb/dgqfWq1zUFlvRrxLkJ+iy82RR1cHtgs99p8tfATvlvVO2k5Iw9Lysh6awCSBB5FA94Lyyh5V&#10;NQ2cpGNb2QbkGktGEpQ3v+p6H9D6MCZMytxG9KYLepCAdiPK+Rt8jlDljnS5zE5W4fWQZ5dLAp01&#10;6x+d6fzw/u4/fbggYi3oPKBcJ87R9Z6YVR31zg8HngbN7+Tuehg97j8QgD+OyJd4ONtv/P730Ztg&#10;bOQjLMeb0C7tyLgw4rXvkmIQh5tDGWw2VJRjjb3K+iCMoVXI+yxQzumnDJ1W7M2YGJ+WScPUB6hz&#10;owrcMzbgEu/s/pNe+h6MZQLldis3b6qv65uz+3OWbwzQqL8JF99ddVh/twO/mhR8DPzq+ozA/t+7&#10;00cVllVzVtoQewUYpG80a72p3VaiaJ0DouPhcuXktpll2ftj0WbrMk4acFRR9qBH/0gn+hDQIMcq&#10;3YdUhOXFBanrYmvLC9n+cJZMTrYNvbyHn+7zSOQK3OfSYrYTRgeik+p0sbJy0qcn0p8Eg7qWS1NP&#10;q54ePHi3t1q9EvRFoFwbjcv6A1FfHOA8jzu3/R+zG26Uc7ZXzqEif3UqR/fTA6b+djXovUDqDK8r&#10;AiJvaqyUCn9tVdJTWHo8DBlxJl9qV5OHWntbqzNrlkb/gEHYLQgbZBAC+XR1YN1SnS4o9cWvdVcv&#10;jIn/LikB1Ofu9qeLrgo6iHrfpr2XVnhNKQVjOrOswgEX6JC0eVAT0fRrkoARScCitL6WR00IjrSc&#10;whsRrwZlRTQohJlpHLfx0wcLI+KxcVYxmJCbUbBAU+GccDgzCjuPvoA4gUC5GQB9loF8FAS69Y5/&#10;O27CJtBFQDne2GY54GiR0cAnQAuGlaHeNeTImYVrWJ63/cOFkT+DpgzlluaxDe37Xvz+J7KLymeB&#10;9gRaGopP5NVhEHXlhq2L5yGP0Ng9SOgyUK6MVjVl+X55+1fOxP2RQHuUT1efgtudC+K7u/zbGaE/&#10;OthYcRCE9UEKwsZj7yWmROHGCKCSnzewR9aXoa+vdKTy0FtY1A2nquKsqPwDq19A2b2RuKVMBqz3&#10;xYGP/1e8uY1dMugKvDs5/ZN5VLlL4J912uV63okpJSeTpoNmPyOn703YYfy8z6RnvsL9NKCis6JI&#10;v0Mgvg+Hq3V1o989eOhpvI8BSEjufVC3auL8/Q9hc7FPQXNgoFFsJ0AqAyJ/XK0QWnwk8Ym6iuJg&#10;0JztBat3APmrxzFXZ71Gz/8Bx1xtRZhLztlWKwLgjTzYY5YqfP6yxGdxfOQYXJBbCSfwhsHh7HVL&#10;Ytfj2Ef2bZyJluvbFOG1iydKOdueyr/KVRKsfyYwSeBeEniQvlDatjAvjMa12qdkFfqD5iBeG5Dr&#10;BBjJEo1rn25mZnKja20SMV0wScA4JGDGDcfYmamBphlpyUsRDR/OjOTGwpleOit0M1qNUoTbGhyt&#10;gkHVF+cjT4Mz/Szi+MF4kDOyJLl0LKjF27m4UQGr4UxvgaN/BanJGdDsUJ0wKx21I+PiPNCKz5pr&#10;lwq8kqfLMeEB8c9NDt4PWm7zMbpIFpitwNFiCXOr6xoeQzx3YJfQS5SROnHVLSQmUe0WSGegCijt&#10;oNjp2F3J2B4C52gGaL4Hg531jbw6Ag1clv9W3ASWqQwop182SRm5Q5IyLk7CfV+gEjMhUlkim4cX&#10;NI4Hvisef2778sWwTQZCAHLtCfWu3HfKC1vtnDzpEF0CdrrToeG/rrwo9MKef+MbXaEuyxn24NWs&#10;cEDUb78yt7TbzrKIdQmk8QDKQ9tPXdvSEvbxkSPPYVPZRxCmnrNOawP1tD6kb9/0J/0HfgL6BMNi&#10;e60dT6+0KG86zSMKj2yYU56bNgE0J3bkbNZGONEXB0b+bgOWdW9AnCtiGw1S/yDyZltZXz9i3t8T&#10;n84sLhuLXOScaGbOwbqLq1+N/jHAw5lOdCFQ8Zl85PGwgPmpojLqAR0YqW4+LGU0lcO4JcDvomwK&#10;yirdwKasHrZplMRGwqq8rs4Da2WpwG3iGHeZTdz9ciUgGAe2F6uqOIrNGVRTwytRBtEAqsPlzN9N&#10;D/0hNjyAxiodCjlnmk5fPzjTUYmpWTGgucGXYu2ByBsd/fPPTR7605NhAQdAXwe25e2WQ9r3D//Z&#10;MS2zsDQOcbyABnNSwSuN+wtvxY77T9gAtyOgbwBpdGoD9c8Km8/0xyZpXDYZAXSBDOUMcO3njIVm&#10;GXP6RyxOtLBWnQZNvZGWEfrQ6pS76/PJNxtrJuJ+H6DRlg/vjbpUGjsqIBHvjU6Bjo3Hujm9m5Ac&#10;gXc3DnGUWrbOHcCk8kR2+gcMSlEXO6U9FG0KG+Q/6OzWvz/X0iCct8ywlB/Korp3wNh9LgPHrQOd&#10;CzSGHbrJp21zc/3gC/u+mdvSJHwXLTe4wkGZUt9Jz22ydXLn8t2r0De5gRrc6jwQ3wcNwkHfZpya&#10;nXe9Mgw0bT2599GAHbozXw4e+iXus51TfLM3LX0JwDFXj5dl7ZmEfJ2Bcn0PndJi95CYrTZObgmg&#10;OdurtMxpWwS8+d3uBZiJHg+aKxPa9j1mgsNciE+pEoPcXH5CnHxgE/gzSJ1HXl0aRD2wKiy9xndP&#10;mbcXTHJur8RM8XVJwLKwrJL1/P4caTEVm7zr172ghbq+/9GVmem6SQKdKQEaAtZ1t45skzPUOpM3&#10;o8lb7MhrwVDG+wsjV8eOCkoCXQGUOqyUJ2eNPLDBV3RianYkaDoVcgYNbj04iLzRYcv46OnIjTgW&#10;6xhoOSeVmVlW1zd4zFmWOAMzvo8izGOxDOnE8dvh9M9enPUdjzMBTZlKO2/K0AabWAW+uSrpCdCh&#10;QCWXCyN5/YBGT6x69D7kNXYRZtfMCpAynWspmDdUl7nl7PxyCm4ovRxamndHwjS+s99fFEnj9jxQ&#10;dol3UXmVx3/2nmSZhgIV2nRP2E1bqjPIDgDv9xZxX3/bE/e+EtRjJLYhvhd2f7WwrqwgBLQup61e&#10;5eyZ7jNp8beIcwrY6ecta4x58OJbmLLmsdqygjGgOVArlTfbzkqngWOSnQaMXgmam4sp7dAhmw4B&#10;nRLf+LPnH9tXVEj91jWb2mRnaZnzh5CQFXZWVjsRj5u9yetqh9jQ+RCdUt8bJTlP4BOA6aD5uZa5&#10;TGzKt8QjJHqHo1/YWtCGOCuauuz3xne7FmHVymQs8KaT19aJZjvZ2u3yBwunbIwZFch25gJQ8eXw&#10;yONhA9XJgtL+KJTJnnvY3mzXKQ/begtseMd+S3aVtpxBzIdUNU3Nrvg1KS+EYIIuJQEr7NzdCxxT&#10;6eX0u0sVRilmRYOIs3HHPlgw5buIoT7JoKuBUkOJ7QHbAf/XViYtTri1eZaiu2WDNxql14B7v1g8&#10;IyHIXTgWS27mEFGEGV+/pz5JnIUdUycibLBzjUUZVjnYWu37cGHUOiwZzkb+nFGXk6Fd/KHsESt2&#10;p8/E/UeABtskDXl1GMR3UeoSMO4nR5/hu5HQVaDUQRB0pPzC0UHXLx4dhfvuQBqcRgma9+bhaL93&#10;ycywZLhEusqkWrYpdXhWcfloFIT9oZwxb5RlNBam4IhSDzzKzqXElp5NmY6KwbZZrl1uNre2zQl6&#10;9I8rcJ+DZzWi7oHsVKCT5Fp2/sA04OOgXYBS/jkago2uPDI8Rz31Le6zHeBgjdEB3gfL0+/IlStR&#10;8Wez8bmJmS4nlfwXvhYWGt9bpdoMutQQ70Pkz7XuWtGsC3u+orw9gHKOKtugMie/sN3OgZNWg9a0&#10;vSCVAVGXfV9ftfMZ9INsx/uipZdr58hb+Z/ixu2ODQ/aCPocUPHl8MjjYQP2Kz1OFZQE4VduBcjD&#10;Vl5TeYxXAtzM2BZ7InBWuo0dIO0QWAzBKBK/NZVrJHjfBCYJ6EMCUodDD2maUWedgLIjR3rI4KFJ&#10;QjSMONt75KMFUaswq3oSdD1Q+l5Y523x55F31+9/ObuwLBLhXjAs5NoP3HpwAG80Rq7irM3Na5dG&#10;r8ZmLekIc6ZajjcVjsUasvjzzbG4Hw402IyvKMOyQA+nTR8siKDRVIAWVG7WlrJyfDchZWra+UtP&#10;gqZxoNAsJ1LWI6CMNKov+E56eY2Ftd0h0FVA6XvojsXDvbCL95j66jK+A0X1A+k/EIj6VfTMpGHf&#10;eziqDyOxamCbMuGa0zvr903AbwiQZ4Ibqv8zVD4oljIAWdHg6IMj0mbm7vxqLmhdgxEcOCsJevS/&#10;1mNzsX2gr4n1CmTngdi+9aopLxhfcGBdHDjR5dQ1WliqzntPeu5b1I8jiKf48ueOSEUsjyM+fRr7&#10;2Yn0OCi7F1RexkkVPlspfWVY8KYgR8d1yMsQy6W7ifrCY65mnN/+jyewU7c38pb7RIv6ct2u34Bk&#10;z1tHo2UgrOjqBZE392/3ps/BZ050onUNFt6EXCuxoefBZycF/4h45I2DQrhsgnZKgG2gqrqmQZes&#10;25mcKbpJAvclAbm+lxuO2ZwqLOGna23aTDlDmIlY1zQ3chZK7v59cWKKZJJAJ0gAutuKDceEbxlM&#10;jvR9vADRYK2yV1ntX/P72C+wG/VpPNYo86jQqeGb0SFzlyf+JrO4dAriKOqwgjc6pCVwpreuWxr7&#10;o9rGJvcuvKlTzxeHv75yx2zEGQw02KZX4JNO/5XIob4bMAuxDy1uGcK8JgU6Fn1f+mLTLHzXzWXe&#10;vsCOfPslTdcQ4QYLW9ss/xlLt0ERziJDuQEXq+b6Or+L+F4a97vCrHuT2tby3P8umLID/OrSLeu0&#10;88UDEw5ljkecAcAuOTOC4XQa8gYz5uF4sL1Qwxkae2bj/yzA4JI3wm0MEJGnKt/JL+xUuXj9jLBR&#10;HAsk8q9qbqgZkrvjX7NbGmsDwJvcu8cgk1mx15g567E5GldsKHrkEtLvEIjl6VHT3Dz848NH4mqa&#10;mnSVB+1W6/UJnh4Hxnt4fIfM8tC+KT67Dv5oa/YUjrna9s/HWprqAhGW+x6RTnQVNhU75jfh+Q2g&#10;TwAVdVRF3lwSUrOj/7o+5XHUIm/kqcvBr34yPDD1w4XCEZMHEc9Yjm0DK10O2IZYnyq4yllAubaj&#10;yxXIxHCXlQDmCcxsKmuFs6TbnL7CxksKvGZT29TEhoI0ldkEJgl0FQmY17S0OIBZO2B30YDoKrx3&#10;Cp+iM31NbWO1a+2r0Z+6O6ozwQiXKEuBbYEKzvTQ+X/78XfZhRWceVR0ibLopJYEeThv/2hRBJcY&#10;FgPlDLvuMHAc1x/KnoDl03SmfYFcnWAooNOfi1mItTHhQQdAXwfS6JOCBeTn9saqnY9W1zXOwM1+&#10;0FGjNxLwHuiEVdm7Bu3rGzx9P+gSoHSwgPrhUFmcFY5zgqNA8x0oegY50u8wiGWqxnf4+zAIchwJ&#10;yb0z9J/der6TsH98ZV3jRMTpg/fVZmlXh5m4y4MQpt763laz7oZ2ojkQH5T503uLWhpq6BTRnpAC&#10;eapz8R93BPgt6BygXN3GZcOB2GeQX7+8fStm4Pv/4aDZn0jfB/X/mov/mH34NpqzjyViewXSeEAs&#10;D53SQR8dPhxdWlvLdlv+O2+zblXYXCzt18HBKxCHS5IVfx8ifxz4HpG/f80TWNY9Em05w1J5U19q&#10;sEP3Sb8JL8Tjdx/CVWI9Bql/AG+0gXvGp2ZOeX1lUhwY4mAadVuOt1os5T7+/sKINbifAjSKlRXg&#10;o6sCZW9VWdMgN6DSVctk4tswElCiv7M6XVjmAvbb2JVUVCmwgbDG0m52JNLGQhrXFDZJwNgkYI7J&#10;FzWYUgHl9NvY+DUKfkQDsMzexmbHZ4tn/IvnXoIxXTPTtvgeOXjxVxv/iG9GxiCe0ucH00nNiwr2&#10;3fjxokjOHpYCpU4cLgmj1n3/Ep8cGZ8m7DJusM3HRGOOS89P/Dl27CocdaJZAi3nTFti8zFfGGaP&#10;Iv5EoFEvgwZ/Aog6csltRPR2OxfvdFzkZwHSDotOZr+8lO+isCR2KmhXoNEOFIhluvxWzLi90Hk6&#10;cm0HkHCMGTazc38vPjkC98OAelziLeymjSSVBTgEfE/Sd6X3TEWniIaG34XdX8Zhc64RoNkWt7El&#10;cKFJ5eyR6TV2/qe4T30ylu9Iqa/uV04lTbuWd2IWaCegdPCEsqxTOXlkeE94diVoztyynTJGoC3n&#10;+2l6+szMsvJIvArO8En7RqE8LirV6T+PGsXy8HMHxZeoi/oiDLoUHFgdU1mUPg759tTBX72Flc3Z&#10;AVG/+8nS3lHoB8T6i+j6B/BGGTlkF5VPxOZiz0NfByMsp8uUXQNWc2X+OXbMWtB7gWVK8ob0H2oQ&#10;9YLyt0XL0RFfRPG27qF+AabCSSXA/ssSy7vZNrWxZ6SNKR/mA2zYpB0H75nAJAFjl0B3GAvUXy7D&#10;M+lwO96W2PFfDfJw2b5mSexXcCzy8bicccg2wra4vCpk3vLE/6qubZyEMJ0LufakHRzIRwVfgpGH&#10;u2dw/nVCXHggllC2yu0yzgRoxHv+5YfkKCyfngzaYE6qyGe1vco6ZfWS2G+xCRmN0RqgtFMX2tik&#10;jAuD3lmfQkOd398qukwe6esLGixs7E75TVm8C4XKRaJSx5Nlg+Fj5pu78/NpoMcDFd3pHek/KNR6&#10;OKvTfjsz5DB6vzIkJh2kEfQdx8ANPny+eCLu+wHZvnQZQAGog1I9VIJ/1j8vbC4WU3p2PzeLotNG&#10;+Umhpbu1beHA6a9+Y26lOoibN1B/5AadpM8pGkYbxj6jT21ZYWThoXVPgfYAtjGccK0JfOf5Rf0m&#10;HvRJYD3Q6EAsT999BQWT9xYUzgCD/aAG0vJQLxrtLCxzXwsJSehhZZWCsKGWqFNfvMtz0h7HWdER&#10;UBXO+Ej7bYE/aFGu68i4H7Gs+yfE4Xfbcn0Tbj04iI6cGk70pDnLEn6N4S6uSpBzoplZU4C78/k1&#10;S2NW26ts6OAb5bFnZLSLgfmBWzslS/W1ixXDxO5DIgHzyhv1PVAWafvUZlSS5aUxjMbNDL+GGS1n&#10;piYwSUBfEoDVxs6ZqIhjpy8+jTEdGCd0Iq5i86wdq5fGrHWwtb6CsNSxIOuCc5FVXDZ87vKEJZUN&#10;DaG4phINEN7XK4hGNmdAj320KPL7qGA/wdhDWGp8C3xhBjHoqeWJMUUVVSMRR9Hl59oFFfms7GmL&#10;b86Xxm3CvXNAGtlSJ4Z82n+7NyM84VAWDdyBQKNdBg3eBBDLV6Fy8trhM3YBBjS6UT+kBi3Lpqot&#10;yx+ct/+76aCHAo12YzVR5y8/N2nYpgA3Zy7xlhv86A6Nd8RqB67AGA1UfIAGo9+UI/FBAUm10b8H&#10;TbPN86LT5gIndErurq/4eYUbsI3RgWuss6UDpr36o3UP5+2gK0S9Atl5AP7ZXzjgO93w7E0fxoHu&#10;D+RsmBSg760lPpOe3W5j77wTNw3ldEr5uGtYLE8v7BkS/mn6ySegSH54QLY8uHfp6UcGbfFWqzcj&#10;Dnfolmvz75pfe2+CPzpIfSuLTs4qOLiKg27UF6nTxHazCVjkPjJmi1P/0ETQheBP2ubgsl7BNquo&#10;dPTcTxJeRF8i9CFIva09gbOisUnnhXVLY1Zi4JmyM4pv/PUqic5LDJ9rmVEf9NEGdl4pTDk/LBIw&#10;P114lYNpbXTyjoYBDRsV1qy0rs4a/e4d9x4WSZjK8dBJQNrIMkzjrY2yP3QlV65ANFKKgtydf8Tm&#10;WdyJmrN0UoeVuVPWKixTHvHmf3b9BvQQoGKbfInGdhXySP1oYRSPxeIxObp2W1bDAApd/PmmhdX1&#10;9QZ15EQ+KwLcnbZ/sDCCjkIRkMagFMy7mbW6YCfviOyiMjrTuma/pM91alg0Ygv7Dp3+o9o9kLOJ&#10;lUCpfrD/6HklY3tYZVHWFNCeQNZJYwUOdpx++8nx+/CbD81ua6hjiTfek+fftx4ZhTj+QGOalZYO&#10;1IA9LTBTdmm36LRxsyhsLvbe08jZF8jBTClQTyqx2/IeB9eA1aANsiO0lAlpWLR9bHB98Pmkf8S0&#10;NNYEg5abgST/1/sMjkzp5TV8LWij4B983AHi++hxtaZm+DsHDz0Bx5+b/8mUhw6pWXlcgH/KBA+P&#10;HxDHEE6qZodu59qKoqj8/asfxZHpGidf2p+zHl527B+2wyVwImei89H+yLWluKUfgOysq+qaBs9b&#10;tuHXVfXCADFnoeTs4Wa1jXXBhwsj19rbWnPQlO1823ZDP2z9ElNhV0q5S3XilygLU5k7XwLURQ5E&#10;0r+4A+Qah+5ltbU86gZGj+BY3/GAKWCSgNFLoPW2I21qhDvwstB70ShvAJ7FMR4rcM70z6DLgVJn&#10;CZeETq5H0sncMW+s3PkKwoIBKhqmvK9XYM+KBK+rba32fr80+gfMmJ9BWG7GF9/Kd3PMLCqbsPjz&#10;rc8iDg1JxZx8pH0HgE8aVIVYiv7js5OG7QEt/103nDNsPuYxd1niDOwIGYF4zpBdm4b6jsSNI0D9&#10;yO4/6aWtFtaq06D5fbjUmaPj3OfC7i8m3WyoozNttGUTdf5aWH+3nc9NHpqKklwDv1J9p0Fnt2LX&#10;ieFF5ZXhoHmeeld4V2BVqNPS94PrDw5iXaeTNuzc1uULb9bXDgItN8gAeZrdwMZiB/sNmfoZ4pwF&#10;KuoUIf37BTr93peP/RxZXZw9BrQDUGofUX43erj6H/UcPXcFaPLfCDQqwPsg33bVzc1DPzpyJOZG&#10;U9M4hPltn1RXb0ItqkP69j4cN3DgGtw/D1T8fYj8cdBlYs6Of8Ti9xFULBknX1gJVebgPnSv1+j5&#10;nInWtPUg9Q/UY6BNVW3TkHnL4v8AJ3oUcrEHSvWAmbdgBrpwzasxawM9nDcgnAdsEtsRkCbQhwRa&#10;b5pJdVYfyZrSMEngXhJgXy8FniVNm6bNPbkGAruU8ixekxMtlaIp3DUkAM2lwUNlb6PwXaMEnc+l&#10;aBDQQT0TOyromw8WTtkJ+gZQzhinxB3iU7OmvvndzqWIMwyo5DJvLjssxfdoSTiyKwEGTS7CcgYg&#10;Gz2XQ+cKJ7/2n6SFoP2BcksbcVkREJzNP8WN/SFsgHsKctDlnNnAmfafvzyRyxu5RN7ov5cW9aPK&#10;Su2c0j9i8R7wfAnI9yIFq4bq0gE5Oz/nEm86n9yYzljrJfnP+9308K3QqVOgZQdo8K76vpu4n2UZ&#10;ClRwyXqX+bSKdWpA/sHV0VWXMkNAyzlFbDfqbJ09jnuOnrcM9AmgUWwuBn2kE+1afSV7etGxn2LQ&#10;bfRFWGrAk/96fBedPTDqFTqd/ARA8c24kEe7QKxb3OU4cOXp09H5VdVRoF2AcuWpw1LuMy8HB3Mm&#10;+ihQ0bOYkT5noln3eaxYyPkdnPmvG4GwnLPKQaxKfA99yGvMXDrRlDe/o5frf3BLL4CZ6Lqh85bH&#10;v4EB2Cns05CqnI1MJ/oKvolOwLLuBMTJATYozJteCtjFEjHHyli2LcbaX3Qxcf7i2NV/W9FdaA/a&#10;tAltLvziRG0q8MMmAVYezgby19QAP8Db1XKmM3Gsx7dxo4IykJycc8FcukPYPbFb9qS/bz38PMJB&#10;QMVmgMEb3/HlQW7Om758cdY60PlAXpMCnem+4Cti+aY0bh7kCmNOalRKn9FLWJRfDRI7/sWLM9cH&#10;eTjRWJUbjKCe2mGJ/PDXV+2k4dsf2BW+l6bjebWnd8g2R5+RHCioAMrN4vaoyDs2/Gp2MgcK/IA0&#10;jowOxPdVizPVj7wVNy4Vy01LwKR0cIDvSoWN4oYBJ4B2BT6APglLrpGEXoE8SkBwYGSuS6K1M4i6&#10;xPrlevVsSgSW8VN3ewGldgXb4gZzG9XZgKlLv8JmdawHRuGEim2BY311+YTzW/8VC758gCyTFNi2&#10;FPePemWbuZVdMmhFj12SZt6OsDCzHn/2/KzkgkIOXlE/peXh+2i0s7TKeS00NMHOymoPwteh/9K6&#10;i8t6B9b9ARf3rYiuqyjkXgOcKZfTlxpzS9WJAVFLNphbq1IRR9HzmKEHlJv/S19sW4J2eCIqihxf&#10;iCK0bxXvL5qyFbt008HnLL7JiaZk9AtsqywqaxsxyNKhgVe9t3X6LZ4ptS4oAZ06JW3AumDZTCyb&#10;JHCHBG7CSuBMoMap0qn8dzxlCshKQONc4ObR9xdM+XtsWOBJ0JQvjTEpsD1xhMMaBcd1HmjBaYKR&#10;otQ74Cx0QfhAt40fL4ygUXMJqHnvIAVg3jTePD7ZkjY1IU3Y2ItLjA3S9onyq7K3tTr0/oLIrWqV&#10;NQ0vucEIGrvOialZE1fsOTGT/AKlBjAuGR1QF876Rby01VrtwllGDhxIdQOybnUs2L9yTGN1aQTu&#10;G0z+yKtdIDoT5dgZflf4AFfOgsmVh58N8Nv2cfj+fhzi9OygPknl1C5e2xW5Vf+z2ygzBxCca0oL&#10;JxQcXM1BKnegnM6yThYMmLY0HisY9oGuFusFyM4DsV3i968huTv+Gd3SVBsImkvSpe0VB1PK3UY+&#10;nqJ2DeBnLsZ6XjRl3+dIScmU9Wez8N1xNy+E6SBKy8P3cfkPoSN3uNjabgbNzcUUd6Ihb/LilX9g&#10;TdyNK+cmgS1nhKX6wjqBmX/bnAFTf7vF3MomGWFFN6MDX+TB+018mpR2vmgyaLnBIFxGrTfrVvnh&#10;wojdUUP81iB8Bqj4LD4z/gUCddbmdFEJBjT033b9AuVpKvKDS0Bnf20QY/LB+TelYJLAfUmAik6D&#10;oFGMzQ6S3z1psDtofaEmzY7+tocPIQ+xTAb/EY2sSmS894NFER/iu1/OKMk5g+SNbYoLlnhHY6k3&#10;jWs604rMrorGON91Lpaf//zc5OBtoMuAUqNQ6JRxfcDvv02anVVYOhG04rsuIw8BRPmVYXO0HR/M&#10;n7IDF4thkEkdfsa1gqnm9W78gRkw6GYg3E80PnnPKEF8Bzdg+B7ym/Qi5Z8D1NQ/bZ4tmhtqPXJ3&#10;fTEWF4OBii391860gzQHBzKh6/vRfOSBlvtswLqwvGrgit0ZE3Gfqy/kvgnGZYOD1GkiA/hcC//4&#10;qydgO4qk1C2NteHnt/9tXkt9ra7PJqjnJd6j521x6BfwI2geDSStn3ri6v6TYZ+A2DbAgIJD62bW&#10;lheEgeYSY6mMyGtVL+9haa7DH+PKl3NAOf3G5c4DlEcY1Mi7Xj3ls+MnuDy9P7iRGxRgea7/Onjo&#10;gUFOTutBG2pzMfbF7qXZ+2IrclM5UOgOpGMtBerLJa+xC3ZgWfdO0IoOWojtq+8bK3e9GJ+azTbX&#10;CShnF9O2qP5gfkQK9g35FrQwyCa2fwgaFqi/QNoQ5kALLWT4btgeu6O9cTtqC0mfo/ypG7YeTg4c&#10;BKfOdnqbAR5M8MuWgKZvaONQs3GTAteamZRWKhVTWCkJUCk1CvqgeTAdLjHmiDJnF3KAbJBpGLNx&#10;JjLO/eSnicNfTX0gr9qouc5f7esI3gZeJzAdDQ8aPjRh3tNGPsM0ORNCpOFWjw6S5WAY80uKfiuG&#10;LO4EGr/I/xqu7sJO1DWZxaVvZxWWDUdYzoGgUeeKEf757s7q7uH93dYinEP+9c030wPUIf0zb8eN&#10;/7mqprFPfFrmJISlRjHla4ux7aFPLUt8bt3S2LogD+d9eNZQSzT53goig/02/TlufJ934pNpTHJG&#10;hrLSAHmEcd8a+NIXW59YszS6BssHt4BHRY1JTeYd/cU7aAGPV7GD9+Z+wVN7X0rf3hMF8UB62v0L&#10;y6aqLM56pPjohsluI6MvIMz6Keek4nLngahT190d1XuWzAj1X74lrS+4cQGyvmqA0yTq5ZsPh2F2&#10;KgfnyBZCBgWUhSZCJ/xSxrKABoX3dN6XfUjHRZST6aiAj2BzsZjG6nIOjNgCpemzDbvWy2fEvj5D&#10;p60CfRHyoaNkDMB653YtP31KyamkyaAdgdrvlzyyHa61tnfO8Jn4q9WgOYBoFEvSwcdtwPsg3443&#10;Ghsnfnjk8OyapqahCMu9D6rBjYkebicmeHrGI85ZoOKDAuCPsu5bnps6q/hw/OPgwQ9hOSefdafc&#10;a8yCvQ7uj2wBzTZCsfYBfNE28Hs3Yf9LCamZXNbfB6jdHiMoAPWg7rmJw47Hjgr8BnQasFPOPRfr&#10;Hnmk/NjH0dbR7oNZ5wjkmaAJ85fX+KuhNWFNXE391fwi6h2giaf51b6pyYf3iNI0GNY8p/nlNe14&#10;fP+aZx1AD/J2dhiIXzldweV7gnae94xsimCSwD0k0Iqao6k7d0TVNnQ0NxD5ZiNWU7TAXIdSa3Re&#10;c9v0a5KAUUuAOt0n/uy5JzAiNAgt6UXMSdeZdeuOTrPVCtcsodvmZt1umtEbRbXgX6Exh6ZrN+pC&#10;IXGBZuNN1AVgawvSasEDTa030cELx3DcbBZ+W82aUV2aEasZZg0Sb8US8+6sQXye6VpheJejq1bI&#10;hx2DQOO0dkvwJNZD2uZkgs/C+TfDsrGb3Wqwnqwcly94OjrkhvbufRl0FTrURvCh6bz4mOLA/JBv&#10;NTJKXb0kdvn8ZQl/xPdkHLBgWaTAMrm//PnmOWuXxjTC0fge4Qt4Xu87m4IvJNvKb4+PvP3U+F5w&#10;8p0zi0qHISw1Jmlw9sBmUSNfW5n0q7V/iKl1sLY+iGu1QEVB5JGz+JnPTBr6M/hzTkjNGo8wDQZt&#10;vSOPdlV19UPfWLWjbtWSuGoHW6sdKB+/YTTaxhi8NYPHIq8xi7ZWF2W53ygrmI5ySJ0Tls2lKC1+&#10;FGb4zqmcvSvwjEGWlSLf9gIN+LynJwfvSUjL9scu3ZyxpPOoDTRo+/0VZ0tj46HToMuoh8b4nsAT&#10;dUxbz7TLcd80ysc02H75FhxYPb3qUtY40Fh+2cYJpVFcbevsedh34otfg84GKu60IY97AsrA9+ZU&#10;U1E47uKerzWzo1JbiHUN9dUs1y/yN5ux4mI/wop+p3tPxmUiiO+DDtWIj48efaysrnYEaIZZ17RB&#10;KI9PT3X2y8OGcWUAvzuuUVpXRf7U9eXFk4sPb4hGnxsAk1LaLpNP9mXXe/mFpTj6hW4AfRKo2LJp&#10;8MX37YlVU/PxKU00aA6WyTnRuNytAauwTr/15NgvQR8CcvDVoH0vmRBlyVUUfT7fedy/qrp+JGyN&#10;wZCnI5CDAuZm3QXdptHBCTG+85uosKyLsFtaW27CTrkVNhPCiNBCGwX3BaCtgjD/UzWYyC09YhyU&#10;GbaJkCYj07RB/aCtIvzS5hHigFHBtuIAD22fWwM9wug/n0P+SJn5CH+F9JES7ALUt1b0xbC1MNfe&#10;G/H8CkorvfCInD4zKROYJGBICaAOCHWpTd2Xdh5kqtXO0hKzX0IFNCSTprxMEuiIBNCI3wFof7tZ&#10;rz97zhWqjFkksxD8QvHhsqKFxj2iBrRpzTVdv8xHzIsODWqI4GDfHqES77ODZQcjgOYXASF/dhra&#10;yPwZ1uZD8ww6JTrwwhJgOmBl6GiyscPqfpz3SSMoF92VwUfFaUAgXzp3u9e+Gm0795MNr8KZDgA/&#10;ss60eLTTPDgatZhdTUC8QqDeZxlEvq6pbaz2wXG3m/E/a1XF5VWByIuGhzZQ3g5wZEfN+9uGhs1/&#10;nFOO8pzB84ob+bRMKDvkn/rnJ8c6nSkq7YlziWn40kHT1gHyqM4sLB/55qqk65+/MLME4SN41uhm&#10;w8CXNghLon0iXt55at3/80SRRuKmdtlYRmso+MDc3V9GBD7+1gULa7tDKJfiBr02k/dDi++qBnp+&#10;BDvW4zicRB885wHUNrZZHtvD54sHYU+AsXFhgacQvgBsx6zrrcEzPNMW2MLoB6B5tKf1AjTY3bG5&#10;2NTLJ7c/hkT74X1K7Qi2YXXdrVSnB0x8cZWFjU0Gw5SpXjh4gESga6xb9i0NtSPz9nwz62ZjnaaN&#10;kMqnCcxe8gyfvdPO2YOzo2h/De883UdR2b4FfnYi/bHMsvKxqHOYoRTKKH20yUWlyn979OituLEd&#10;WK50eSBrylRVf6Ms+OzOv0ffbKobinAPIN+BNlAvatQeQ455j5lPJ/owkN/Roy/VP4Av1uG+iYey&#10;Z7+xatc8MAlb4Y56rZ1pI5zoM1iF9Sku7gFeU4ov7UyltKi3bEsHvfL11plr95+eCNobyIFY1j/K&#10;WipXXNLYLCQFmrImAjT18ba9wmtM5z5A+xkhupjmbVo7HS1amr6gI3yI71obWSbaFMIAAX47Csxb&#10;m7eOpmN67hcvAaG+CINSUp26o+KhgaDC3fRycMAMHo2BNpWlo6LUqkgdTcL0nEkC9y0B6Jsw4oyR&#10;71aOZqKzEX7ZidtpITum+0U+x+eBQlpqNM+cieGsmxPQGQjHvZXLwzi6rfklDRSuc3ko48LYETpA&#10;NX6lPIl5dNOkz3TdgINQOad9ejz91/sKC59HOBToIBoFIA0HoiFRYW9js/WzxbOWOdjoPMuZTFng&#10;PE5vOCKL8E3pdIS5azY7R70D+KIDU+Kgst7x9Yszv7vLsVhs93qdKbw69vWVO14A3V8pnqSFFGVX&#10;DtnthMO/ATzqWl4p8JiUfmHcu/H75yAdGvyKfGsu5bGjYbH/qLJz8jzgM+7pJOhrPtKSDpqwXOqa&#10;0vyQoiOJs0D7AeUGYXC5cwHlYad5NWyAW3LkEN900DVAqVHWHRd6vbc+ZZS48ZgautTe/q698eUE&#10;g95baqT+XzROJ/1fqGOUWEf61ZYXRmE2ejZS8UHZMn6GEQAAQABJREFU29RlZMR3Xth/yvObbF08&#10;UkAb0+ZiguOZf2jdLJQjHPyzf5DKhu+9wsV/zMG+Q6I4e5sH5DWjAvF9uCcXFU1FnxAB5tDnCP2e&#10;hE+zZkyOXH19ZMgulYUFHdVisa2UxNNfUKwDts3NdcF5e7/+1c36ulFInf3dHTanmGMDvofO8hk7&#10;j7wlAxVzVsEXnWjnHScvTn19VdIiTJd6IMxrctAYNsA1S3SikxCBgykG1wPwTJnR/hj2ytdbXoAT&#10;vQD0cGA/IO0F6jSR7agUuXpEg4wDm0iDrbB9iNo2kebavX61nxFojd3CX9Yp7bDG5sK1VtDaeNv+&#10;0jzHgQHaR0yDfOt6N7glgLQ91lw3/ZokoGcJwB8WVqEKAz53pC3XqFExuayURqkJTBJQWgJSI0bf&#10;+TH9zkDWLW18EB6YDjeickBJ+n964sRj+4qKFuEajRPuGHyvzgbR9AswKDh6XObhZP/zqt9H/w8c&#10;wkyE5Wd1sewMM9P9X/5y8/P4fRTx3MBzGwNcHxyCLxrxlwLdXbZ98fKj60FfAcoZP4JBtf5Q9oxl&#10;m9OeRRwv8MRRcMVBNMauQGZb17wauw2t8yVkKtfemuN998bSwynYbZyOiy9QEbnpq9AoG8txqc+Q&#10;qdsc3AJ3w2gqQ1gqf8q+d0nGtvHVl7Kmgu7bGTqMfO8H6hHp1Fux4w/ifenaJM4ag0UD3lm/fxLi&#10;DgTSmL0fYJvAum30gPdDPh1b6mvGn9v6yZOY0fVHmIYuy6ANLTAgytxDopN7eY/chBtcui99/9rx&#10;DUmzfnuUnTsYVX7uwETQHKSUtp1s127YOnmc8Bw1JxH0GaBRnHcNPm6DWF/65lVVTf/n8ROzIHN3&#10;3JRrvyD71mtPDwra59VTvQZxzgPZRioG4I06QadtyMXd37xQV3FpMrSEA8hSWZOHZqseTkUDo5b8&#10;3N1StRNhxfRFo8NZxeVT3/wu6bfgie2pnMzIFz9HOvvFSzOXgeYsPjfJM7geizzTER2Cmeh5a/ef&#10;mQbaDUj5Up6UtbQO4tJdQfOMoX/vyhRuyvFzr2dM900SMJQEWhxsbTiY3qYdkOvE2ZFgabdgEJlG&#10;ewz1ikz5mCRwbwmwvsJI797n0+MnpmAWIg5hjkzbix3uvVPQYwwYFmwrrgW5uexduzT2WxztdBFd&#10;oS4jzQpLwP0xM/2rqtqGGXiOzpMuI+ZBuSQPhaP6uyZ99HQkjbPrQPIqBebfD470Y/GHsp8EbUiH&#10;jg5nUaCb09aPFkbsA30N2JbHW9/Pu7+7PiUqq6h8loF5RHYdggY8dd5/+u+3WVrbHYZ1dANh7b6E&#10;BhOXePuc3fK3qJbGmjEId2QmF48pC6KOV3g42+9bMjPsEEpRhRy1y0IGMLHVTY1df0elnS+eiXCf&#10;+6yPGsORaTwoSHl60PRuP4+ykE8a80Mv7P3msYbqsiGgOZPF69pA/a109BlxEJvJrQR9AfLT1R5o&#10;P6c4Lb6PnrUVhWMKD66NhLDkHE/KEEcvqc76TvjVRvymIWwUs+naAhLL0qusrm7sXw4cnInPTQfg&#10;vtyghvA+nvQPSMXmYgmIY6hBAbarA/IPrF5w65grnU50C2R81Xfi81u6W9lswzOcKVdEX0SZOWQX&#10;XR0/75OE32BAl99qyw9Kog/DZ0jn1yyJ+RQrh3aAL8Wce6StE8R6x3oW9Ouvt8ZhJppOdG8g+Zaz&#10;3XHZBCYJmCSgkASaBnu6VCDtNm2UXGUUOpPedrY0htgQK9ZBK1RYU7ImCVAC1FvqrwYZ1iBIRUGT&#10;j+ZXw0NHfjVpaBiG8So4oM6fnkifsrew8HHcCALaih2vJp5BfmH4kL9rAe5Om3C00wZIuBhhOolS&#10;oNFtLTjTyxOfBj0ZyPOE5WYppM+2KyzyVIeHMvHd6vqlM8MOgq4Gklcp0OjzfG3ljqdSzxXRUOEM&#10;v9RBkD7zwGFtHmPCAzY/Myn4CBKV45G8WMHw853/Sfysqvr6iQgbpdMJvgQQy1Zjbq067jvlxV2Q&#10;5kXckK5WYLl64EisR3J3fskl/wFAOgPGCOw4c7FJ3D4Y2FmgOUstBWxg2NoXG4+Nww2uFOlxDz1i&#10;+YlyfTAuA+iey+uscLtdf24Nesnp//0kwxl2n6JjGyIr8o6Gg5Zboou0zW6onD2P+0564TvEOQ2k&#10;DdHpIL4HVXNDTXDO9n9GNjfW+kPwXOJK+WsD2i2zK5iJTlY5e+zCjU5ZyqvNkJQWy2JX09w87MO0&#10;tJm1TU3BUBEui5WWhX1NdUjfvkfj/Af8AJptoOIb4YE/tud9S05unV2RmxYFGsvNZR1W8lfpO+n5&#10;vVjW/TPo80BF9EXz/rMLK0LmLvuJTvQgHTzhcrdmrDzJXQ0nGp8IbUa4s53owVjOPW/d/tPs512B&#10;Sg0+I2mjAk3bp7GZjIo5EzNdQgLSNrE9TEv7Soaxb0YrJ2Xue0a6wcX2tiPdnsxNcU0S6GwJUOGp&#10;6HTmaADTgNcgw+J1YcUF42mjptHmr/b1dtJcAqZBIT/mqeGHPOhCDZ/8ZXwxHZmZylvGSZ/PT6RH&#10;YWZ6JuJyVsJGNBpAGg7gOFE+l3C006r3F0X8BPpeznTgGyt3LkC8iUAlnWk6pkfgSK/AhjGHQXNZ&#10;jrSBZGNLR2HA4i83P3fmUtlo0Jzhf5BGGEncG0SHkzOcB/8cN25D2AD3U6BrgXI8qiobGgfN++RH&#10;GlQwno36HGZ8SiSsVqjo5TMyxXng+H3glyO5rFfaQCeyZ/nFo6PLsvZFg/aE3I3OULzjPcWO24O3&#10;cxm8sn5KwRqbxwX9fcvhCNzwBN5rkIjlp54prmuQq1SnkO29AY9x9sv9Wt7Radh1eSbKzhkxabmY&#10;dr25tW2238QX1mEAJRVhxZ025HFPAP+UrQ1wYP7eFTMbqktZvx2AlL02UDcrnQeOOursP2YLaMW/&#10;I9bO/H5osSwcbPL/9tSZR/Mrq8dCdfg9qbQsfB+13g7q078eFrwB9F6gITYXIx/O1y4cnnnpxFYO&#10;jrkDqT9SIH81XmPmp/Xo0z8RdDrDYj2Txn2gsCgzFfYvCH595fbFOA1hGBKkPsjVOTrRF7Ax5pdw&#10;ojchzhXwJFfPH4inez0s8myHeEN+8/W2BWtTzrDNdwPqkqXGXiGv2rYFw1Jsjy3DdLWR7629qHn+&#10;Xs9pyqDNn6Y8/OX9joLcu+5oWqbnfrkSaMRxbPxUrVnaVskZLVR4bEMvHCdDpZYC73dEMfkMnzWB&#10;SQJKSQD6ZdbiorJtAFYik2tAOirUYxp/FrDwzaHbpPH9qUCz87+Ft8K3dJszrTzOQbfOSuuARrf5&#10;SxSOghDSuHUsBI7OgnOBXlK4hz8S0HQ4vEx+OGOiyq+sssO5oNh4wwydfxsnwxKJuWMDsseQbjOW&#10;7/2IZ84hC+6Q+yAdD5JpHyC/RuSbgxngz7Cvdz12Q52DFNj5S9sYys0ORz+FoEzdsSMy7+/Gs/wG&#10;jR2m3oAyQLrUgZSPF0VawMmxxU7ZIxCmbLWBPNlgyfmQxZ9t+sPW/ze3SW1nfQDPKu4MgEeewVyK&#10;/Ld//uIMWyx9V2HWnisMaOxpQ3dolTqrqHQ0Nsmp/nBBJB3uDKDc7Kj2c51J06jL9xm/aH91cdag&#10;hhulnMlUAbXrjgUCrnkHVkXauw+6gjN7v4c8aMDK9T2dVhbqJvgqDhvovvm5ycGu/96T/gSYcZSU&#10;hce9OKzYnR4SExYw2d1JfQXP0IFhndcFrOs6oGPOr47E2n0ZvNNwd6srLZiZu/vrp0B7A6X1GZdw&#10;hE63bpcxE52kcvHahbBim0Uxs3YCy+B59VTSrGv5JzBDasYZUmkZKOg6bJKXjfOit+E+Z9ONsV6R&#10;b8/4c+dmJhcVREDXUJY2K3qoa/XYXOz86yNH/qiytGR5FD+HHrpCPXbEMVfT8/avWgje/BGm069d&#10;1xEU+sZ6l8CJpx39wtYjfACoyLFiIk92N+rrh8/5JPFlfBs9EczIzd6TrxY40fmrl0Z/GujmTOe+&#10;s5xoypFOdPCtb6JPz7z1nmWdaPbxDZ7ODtWeTuobiIdNgs0aYLjwtA8ePEU7h+mh2NxsUBhUEn+F&#10;zQf5R2h/oDQgBcSPBJgWgSnyH+HWNTFt4cqtq7fe76327taKmts3xWduPX/rKlMBu/h3y1HmL9v9&#10;W8/f4sfiVEGJurK20QHXWZe1n0fQBCYJGEQC1Ml6DyeHEvy2sVOlHQo54gN1g5ydr2aWV3CpDRse&#10;E5gk0EUk0No0ycOjMNZ/IDvoFGAOkE4HgY0w8ZYjfcugYuPMesBfDYK8YyRW6pRq0tH8auKz7hAZ&#10;nx2CBhnWoCYOLt0G3tM8x1/ywZkGd2wmE/TXAwdHwpkOAOvoTO5wppm/NUrk96/0jFj0lRY4GotG&#10;QDaMiM5wppuQ74XYUUHfFl+74bx8c9pM8OICpLy1gXzbJ6RmjlTbWnX7U9w4lnkXntX7Mjo4MXSm&#10;ryP9A2uWRveau2wDj76CLAUZ4+c2kCdbHJk1Ys7fE19f82p0Q08bmzRRjuRPMRCdtBIYcts/Whjp&#10;OHdZoj2WH/ogQ2n7TDk649iWKYFuLjXPTQr+DPydxfN0WI0O6EACbuAM3iP9Ixf7nNnwHgdW+gOp&#10;3xqg3K2wxNvv3Ja/TX/kqf/vIsI7+Ryf10Qykl/2h2d/OytsL76pD8Qy++EI3znggW/a8e68341P&#10;mfj5izNP4n4qUKdTxvNWISVEaQuwWeVvtI3KK3eNi1EYwWCWf7TtVcifuuaEzcUm5ez9Mhabiw1E&#10;WM4xYtt1zS0k5iC+jd4A+jJKxHav00Esgwt2556MXbqngSFPoLbuaXhssrBW5Q2Y+uvtuLAPyDPb&#10;WS6jAU1Zjly5ErE++6ymLFxJw/qjAepAIy4U/CE0ZIuznd3PCCs+sw7eyIN9bfnlsTlJyxeCHgzk&#10;YKU2bwgK0IRzonPcQ2K43HwPkANNetcXkScVnOhhcz7Z8FJ2UfkUMNMT+cnVAwxyd7uE+ro2yN3l&#10;J8TpFB0Gz+TtlhP9zZY52FhsBsK6lsZTZtWPePXJ+vnN2XsdVDZczVQM5AQCDX3Knqhxdvkrh6zn&#10;2vEQFML81bQpvE/QTpN9k8ZuYrqsL0TyxV8+q3ke5B18MB1NXPKqQc013qf+OAH7P/6/66JSsguD&#10;QcvVXVy+L2Ca2vzc10OmSCYJ3JZAq1mDR2+1MCN9+5pISA01zX3s2m12GQEaAFQ+KqEJTBIwRgnc&#10;2UCaYdTIQX0GjHJ5XhqwAqjpqLUbUj6nQZC3G3ptXdeOzzj3C5rnNL98Tpu+V5g8sNNQeavVaW+P&#10;HnX2rwcOxda0NA1HKhyZZcelAca1xh/fT9PTo2GYm090d+fGMpnomA1+7jCMIs7c5f1uRug3xeWV&#10;PbAB0xTwwpk7bZ4RFGTfY8We9OEBbs51caMC2dbsw7MV+jZiaagh3TIYG7s/XjSl1+y/bXi+Gkdy&#10;IT9p+0dZqjILS0e++0PK0o8WRf4Pwul4tgFpSN8fbukVaEwUYafYLVge3ws7nMfgXbviGg0dbRB2&#10;8n4vPiVysLvLtdABbt+AvwKWUTuSsdCi7EvsXYN2u4fFehamJvTCNEhv8KetD4Lca8ryhxQfSXwU&#10;Tlku7mcBjWqAgDoAuIGzyg+9NXvMoDe/2+2Nat1Xpix2SScvhu7IuBgTNdTnEp7hplt8v1JoRYos&#10;+93gvvWOielKCFM/zOdeeQmPg1/G4wB6aM7eb6JrywqGgJauJGBc5Gd2o5fv8GNuI59Yh/B5oFG8&#10;M00ZWhrrQnOS/jkDBQoAszbgTyoDvJfWEp+Jz+2x6uGyGfcv6XhXuNU5gLKwrvS8WFk59rMTGbNA&#10;BwB1lMWs+KXhwdsHOTnRiS40UFmsm+GwFhz6z7MtjcLSaTqDUjnjUrcmfA990SMk7nvQ24B0WOXq&#10;BeN2GMR3T30d8pcf9j+DFT6TQXNgWrvN0aSPdtOs5IMFUxJwzN1qXOT7N3hbqtFX5M+Z6LmiE822&#10;Rc55JH9Vj3j2Prrxjdkr1SqbQwjTwK8HUp5sB+Tkr7nGXw0N8g6a4XuB5lnKU0PzGe32R5vmPe14&#10;DBMYR4OaMH8J7Jv5DnNHB3j2Ss4uHIgEqFdSkEtXGkcT1o4r5U8Tx/RrkoCcBG6if230dHKoxk0O&#10;+NwBcg0LIzQGOTsX4JczeSaFo0RM0BUkwOXYtT0sLDLBLA1xdi50gppE5LcNGuS1RiDvE+sQl0id&#10;16DmWnt/2aEROYOlQX73fBvFvJm/BjU8CnwhLnngIMB5bweHpLdHj95sZ2F5VrwurcjsIKxRU30+&#10;O37iiX0FBU8iPAhoJxphIA0KLOep9xdGfhETHpiCBoQzwlKeyRD5tn9j1c5wLPWeDToUyLOxdbVL&#10;uN1hoIFRFOjee9P3v49eC7oQKGfEkScMAGSN+UvCvhdBDwBaioYOSGUAesB2ljpzNmqI74a3Ysdt&#10;ByNXEW5r1Ik7eb/4xeYZWYXlMxDHUSGZIWm9APUhx31kzI4eLt6HQUt38WYmfOcOhWnxIXVleZNB&#10;G2TTN2bcHsB74vu4GhcWdDS8v1s2aNZvKWDwo9X5vYTkidW3jnvjPgBSnZb2q9S7OwARpHHuuK8V&#10;YLy7xoUbzfTb5KGVhkCKes7ZoEGXjm2Ydf3CUdZJfFrS5lnmV2etdsr0m/ACB+6OABX5zhXptgvE&#10;MtDRDDy//R/TGqrKRoBZlkH6DtgmXe89JPJgL69hnInMAVJXjQbEsnBzseF/O3LkiZqmRn6aoqss&#10;1yZ6eBzEQCqdaF26qdeygT86egNydi57HsdcjQKtBkrlzDybrHo45uGYq7XYoZuyzuc13tAnaOsv&#10;9uF4OjEtazrS58ymHE/8JOHqBwsnb8AeGl8jzkXUb73zdK/yiTxz4GrYK99sXYDduTlY0hco50RT&#10;Z2vgRGf89OZTq9V2NrsQLgBWgXfaMS3Am+IvaW2U2j4a20NjA93vL4+DI9JG0UZtO4l9mTZq3xNo&#10;PM9Vc0xHk6+GH9ZBxqHdkO+gsjqD98R87trG4b4JTBJQSgI3h3j2pj5TL9vYsm0aFyg1lbXJzsLi&#10;Cggqb5uHcM0EJgkYoQSwHM/MrFocBKIT3WZTgLsxTd03FN6ND94T+aDRzspb6N1TvfG/R41JwLdv&#10;nG2Xq5c0krnUzwsz048nFxbOBc2ZJO4e3Kae47piILYh5PHIhwsjlocPdEuGGc4lZ3JtSXcw3hNG&#10;zwQYPU8hznCg3o/zEnliB30hyL339x8tilqHbrlEB0+UZc8VuzKisIR3EWgfoJxRg8v6A5HHGqSY&#10;/tyk4HXRowKSQF8DSuVG/qyxhLj/66u2R1fXNoQjzEETXjc6EMtF5/mw3+TFG7GM9hxoOYfFEorv&#10;kbV1WURzfQ11t1N2or8PAbIzPf7+01OS8UsdajvYAX0pKq/yWbHn5FTcDwWq5N4PGhxjMw6twav/&#10;9YvHYgoPb4hCvZV1QqBoTdhU7OKAaUs3mtuoduAZva8kQZodBdZVn+JjPz9WdfnsZNAsg3RlB+Ve&#10;q3L0OOUVPpcz0ekMi7oK0miA7yPgo7S0x0tr6kajZ5CbWUVZzG74OKgzXh42dCvinwQqPqgBfaac&#10;/fIPrFlcV1E8EbQcb7jcrbm7lW2B38TFa+BExyOcC6TzpFfdF+sXB1AC3lyZND8hNXsmaGegXP/H&#10;NrXirbixG2PDgz4FfR78yLVJuKUcgGfyRid6+G94TnTKaQ6M9gHK9Tfk+Qac6OMb33xqRU874Wgu&#10;7i3CwXe9yhL53Bcw347i3TIQy8N2FcvX+13Er9zg692SuNc9o+wr78W06f59S+BB3q+0LjHc5OHs&#10;wIkt2rXS+7INDDlt9lKry8EJjTqpEcf7JjBJQB8SeBBl1+SvpdSt2GhMVYobRDqgWvc00bvWr9hJ&#10;sYMv8Oppv/6/x4xehZlpGH1m7FikBjzlCWfazOtfJzIexdFY8xAeCtS7Y4o07wpiR8hG5+iXL85Y&#10;jrOmD4KuBsq1JzQmnN5ZnzIlq7g0BvQgoKzjgesdBpEnziBeiAsPSFj6aNhu0Bz1ltMT8tQbx2LF&#10;puUURYPuB6NHuhQcl/UL4FEwlpDq8bdjJ/yE45aOg2Y7LOWR71qVWVQejBn9haApMxrdRgliuSqw&#10;GVWye0gcjX05B5Rlsmusuhp86eiGJ0H7AuUMSlzuPEBZWO9K3B3Ve5fM0Hm0Gstiu3xz6iNZxWXT&#10;QPcFSvXnJr7gl6sPiNpuoH5IdeR2IljaTZ7vmpeo3/1qyguicvZ+NQ0FIM9SB5RpNiOhEq+x8/di&#10;gy7OfhrN5nAoA/ntDQc66vKxn6JQBjeEpXLHJWEgID/wsTd2gz4ANMbvosm3G9ryWZkVFZMxTNYb&#10;r1j6PvjO67G55rk/jR69CXQKUPHN3kQ5u17J2Drv2oVDcP7MwJusrlDvLg+M+u0GG0fXn0BfACrl&#10;RHMg2TsxNftRfFL0KGRFh1QqL1xCPcDALlZL7X920rBPEc5Bne6smWgV8h8MJzp2zf+dEy2nr5Rj&#10;tbCc+49zv8JM9HaE9b6nCNI0GsA7oW43j/F3u4590mg7UAYmMEnA0BLgN1O1g7165yNj2rRt+lka&#10;i3LADrcKxydU4ZfLH9s8KPfQfVyjcWECkwSUkkATjm0rRuKcje60UVolCid29JcwwLXxv8eO/t7O&#10;0oIzKLqcaTgfre6fnUifAWd6PuINA3bWzHRdDxubE6uWxnwLp/AI+NDlTJtjhrX3vE82zMDu2nRc&#10;BwL1fpyX2DnTmT63dEbYKnybnQpazlHFZcEIc3/hsy2LMovLpiLsJBqQvKcYgEe2v9X2tlapOM90&#10;AzYhO4+w3GwJZ/Md8C3u6Pfikxcijg/4MzrHU0tQNIQu9R06NVntFpgGmrog7Vtg+Jo5X8rYNv7a&#10;xaOP4X4fQ8gc+bQXqEOZz04astfDSU3nQM4QZ//aE2dLs/6FAaUDWty1lu9aKgNcAkh3vb11tSN/&#10;+cmL7nyQImTMvlnd0lgzKnf3l1Nb6mu9wJScLt1ExOt9h0xNdRk47kc8cxEo94kELhsW/q8MdeE5&#10;2/81Ffz3BwccXJLaHeC3taR/5G+Su1sJs+mdsrnU3aQj6rwLjjaMSi4oiISGeOooSxP6guI/hITs&#10;6GFpmYQ4nKFU1OEAb9Rr5/Lc1Mcvp2+Nheq4ISzn/FHnSnHM1VZbR3duRMd2TO9ONNIkUFc9E9Ky&#10;H399ZdJcvHHyJO9Ew7aNDQtMxmqpfyDOObFvBWk4EHWVTvSgX3+9dTac6Jmg5QbbyBTfJ7+JPiYs&#10;57a12o2w0Z1xTkYVAOpQLWYDS/Erp9fybacCjJiS/MVKgA1e1RBPlyxIgI50G7ibI13rpRbOzKLB&#10;IAWT8kolYgp3hgS09ZB0/SAnl0L8lgPlGt3O4FFveaLDp8FKZ3ozZqbXqyytsITPTG7VCA1Hjs67&#10;fX48fRq+mebM9HBgZznTNxxsrfateTX2WzcnNQcAZEf1cN2iqr7BFbtWP5ZZVEYnyhtoJRodIPUD&#10;kCN1hTwcwy7ZX4cPdD8Bug6orU8ICoBdmOt95/wt4YXrdY1jcEUtGpLibWV+RGO4HOeZ7lmzJIYz&#10;OUVAOYcFxmKr87/3ZExJTM2KRRxjdTyxaluQO+V82n/aq1uxxDsbdD1QKncOBHnm7vpiBhy78bjP&#10;7+alzhAudx6gLDTwrturbFL+d1EEZ4euAnlNCpaHzxX74bOFKNzwAmr0mWUm3qudksoGj8jCXeNB&#10;eNQd8qcrHh3OgVimO7m+rGAwaFugVOZ8vlrtGnjMe8z8RNCsy/zGUVeauG1QYBn8z258fzr0Jhg0&#10;l8zKleGa2/DoQ2pXf87gCs4dfo0GxPalZ15l5fhPT+BoQ7NugWCOS5alZYHumFUsGjw4Gcu6qYMF&#10;wCagYiDWQ3VNyfkpBQfW8JgrX2QmO+CC6xhwmbZXPObqDML8JlbvugKe6MS7YSn3o2+sTFoI2hta&#10;rounG9gAMPWDhRH/QrxjQDn7FpeVA1GGrF+DXvlqy1Pr9p9mX+cO1MWzxon+TlzOTSdarq1RjunO&#10;S5n6UotBhHz88l3pXX86r2imnLuIBFjXKgd79s7Br+xAoC5HmuWr8+rpQOXVZfSaFJpSMoGxSID6&#10;WO/VU30Jv5XAh7KjQQdKg7gIzvSmt8eMWt/D0uI0wnLONC5jkyyzbv0+Tc+YCmd6PsJ0pqWzYoyn&#10;KIidfgV2O9715eKZazDDegoZyrcrMIAwM+0Jg+iJ6rpGLM/TeWTNA/Es8nQdiSR/tXjWJ4HuLhmg&#10;dRlV5Clg3icJiysbGkIQz1ADEjSKCwM9hJ28YfSb0VmTc7xogLlj5nMmBiAmiPxJjW5c7nzQ6IK5&#10;jV2KX8RLHCCg8U+d1gbyboMjsQJyd34ZA5qOHR0JYwO+i0JsOrYraqgvVzZQp6XAPlaNzxYGVdYK&#10;uqNGWNPvYidQoexsu5TsT3EEnNBGyOq36Ij0u3xqW0RpdgrPonPQ4hGkAOSv1tre5eSAqUsSQO8D&#10;Gs1yaLEMrgUH102rKS8cDd56ATVyBimAMBBg38//uOvIR6l7R4HV0EklZX8r5/v8KzpZ9qW1taF/&#10;OXjwSTw2AmgPlJYFPJvVxPkPPIENxrbh/hmgooMaIm+qmoqicJwr/iLyo4PPAVtpW8OVFjd6+YUe&#10;7Bc8YyXu02HlcXZ675PF996XK4awz8ZC1CJfkSf83AGC/nJV1PvzI5fjThrQ4EfsgV++R85EP4KZ&#10;6LlrD5x5HLQbUG5Gn+3L9bEBHmkb/zhX80200XxGAd4MAXxvNWOD3DLxy0FYfYJUb/WZtimth0MC&#10;1L9mB1vrSuzYXQJadqBS2jgLRRc7ljpftfo8UqnCRTnjTYhr+mOSQCdJgAquDfyOocqnR48yXNQ1&#10;u6gdv8vSqJ90PIp91Oof/zx61CrMTGNmSPhmWs5QoZPVF850lOhMD0O4s5zpMhzvtGnNkthValsb&#10;doxys5G43M0KR5YMmLss4Uk4sFzy5gYDRG60nnE7DKJhh1lFq31fvTTjb2obm/NITG4JNTtcfI9c&#10;Gvr6t0nPgx7KsGhYglQGxHaYMsqOCwtMfG7y0CToeCXC0vdM/mww8OA/f1liXFVdXQDCNHCNFQT9&#10;7eU9YofrkGl0AlhnpX0M+yZ1xcWjI0oytj0B2hXylluqiVudA5p+Ermf/K/YsXvsba2LQUsHBcgc&#10;z5b2eC8hZQxoGs2actyEC0d9k7ZluKRX4HLsa0iRjv4duiMa9o6Vl7MjClLW/P/svQdcVUf6Pi5R&#10;qQJKsdEEFQE1dqmKFWtiAWNP4qZosumbxP3vJtn97+a7uym7MSYmMcnGxG4imFijgIgVrNgAC4I0&#10;C6DSq/J7nuu5WTzORbj3nOs1uS+flztzzpyZd9555515p47He3egvFNP+ipxqNjZHmNf+Qm/2+E3&#10;maWl2jxcy0wZcflU7EgQyzzI9QXzUIWBgDPYr7sV7j1AHpAmlzs8vq9gXVZX1+fDgwenV9TWBUOv&#10;twU1on5a9aCO7dOn9fDlrPp+YLGkz1QhXtJ1VnV1lX0u7vrvCzdrK/siIc6qyo0RjazYtHM73SV0&#10;Do3og0CeKH2H3OGZwSDpA1dcVxgx+6OYJ1GNfBGpSO8x7XJ/N5dja16e+rGDnRX5dT+MaE07grR7&#10;wYieIc1EUx9QVuV8rMODazPDeu/d+McZXznYWMYizK96TzTypwsqe7m3z8D+lDIEoHzJQfRMHsbs&#10;N3OgKRwQyVJVqL/XZXxcChS9FypobWK1/s7O2ajMN/BAcSWoTcT8a+aAQhyobY+Dxlzs7Nhh/FXt&#10;jxbxBx0Tdtgv42qsze+FD1nj5Wh/DH5dg15sqBsa0+wEGf1qLKnTetXfwxnG9BR2ADOBIkOCnQpr&#10;GNP+sxbFPIaZvLHwd0THSd7Bx2PDQOrgFbs7Oe5f99pkGPhWFxFjrSBW0uSw48SFoa8vj30cbs7G&#10;qH6qNOij4qYBdAJXYm0I6u52VPLLFTo7221gsA2cvWjDLLg91eAX4jUYpDxxdjTDbXBkrLW9K/PE&#10;VRXyPNHgbJ9zKDq8qrRwONwmdyWWlJcSD2fHpJcnDE5ABlgH5flg2dhHJ6f5JZ3L0wzCwE9gHWbZ&#10;ysPzXXOB8qkLmA7pumOAEfJButrWlBUMPbdt0SSsvQ+A3xp4R1zw1ILCHK+QWT/buHjQCOWsGOO8&#10;74A8kFb76tLCwVmJ/50ATwBQZOCxTud0i/h97ENWNvFwq76XuLnMQV6op72Xnzw57WJx6TC4XSAa&#10;Ip1Xi/Nrcp7v359lwbwYY1DDsra2wv/8z4tfrC4rgoGvudOXvG8IlONq3BV9xnfMi6vgPgBUZdUC&#10;eEXd4JqeVxQx++MN86D3tKtWRDRVYib61JrXpiy3t7UiTffLiLZD2n1+/9W2OTCiJ8HtDqThL6eZ&#10;datoRlivfUueHrsSblMd9AFp6oKkX+vC/D2L4GbfztQGvtRlgDn2+80B2r4lYT3cz+JX10BOo4Y0&#10;K3NBgIszZwtEnV081gvkSkOvSMwfmTnQgAOaBhwDPxfxjPJqEp28BvSp4pQ6s5cxgLD1ryEhq7FP&#10;jkvoOGomGvjSGNOfHzs+WpqZpjFtrCXKv+QfNLMhvIzlyuvff3wUO4K56EaIyot6wgbGdM+FK+Mi&#10;4R4OVOWwL9BEfhXgjukf35kWvh7rErmER9RgPwSDwvmHpPQxuBbrMYTpBrSSOvNwqgOgj/JNJX5w&#10;6YLxa9EpPAM3dbIcNJ3LtNxroxeuiI/CS540zmcmB1KeynGF0jHf8a9tQmFngkj5AAZlwApLvLud&#10;2/Yf8pvLXFVfCYA0mgukO3Pe8L67A9xd0+EWlY0lZMfz3fW7g/AeBpKm7b2JgqVxK6qvLHMCedBU&#10;0BWWq3UqEImGLsjEQ5Jc2N+srgg6s23RdPwGwmhrgzDyOG7CVC3o1GdMomuPoZvw/iJQVF/x2Lgg&#10;1TsbzJL2Ohe7ZOrNGuZBeI8x6/I1z+CZ+22dPWLhZh7ksoZH9w+QFxrM7uvPnp2WmJs7EjzvCD91&#10;thxu2rZuXfTGoEHxtq1acTVHDlDVvIA20tHt0sEN8yuL8obD7QgUzZLXtrS0ycLhYt8/1NqWfFZl&#10;sEKSXZeSqqpRzy7d/CSMaA5OiQZPWIeqMDh65sO5EavtrTUnXdOw19YtvFYfJDll3eqPPdFz1+zT&#10;7Il2g19UvnUgDjPRPfcveXocjejdQNVPYUcapgysvzBmPM5BPYl0K2nXt0zl+s6U+WCmzfgcuIUT&#10;44uD/T1TkbTOMx5EylBLKhv34p5OLhfwy865voKqjc/8a+aAWhygbJb3cnHOwK+u0x3VSvu+xotO&#10;ATu1+ehcbX37tjF9CH7OPok65//bM52TMw9hBgN5kFNjegBBlAXQzI7fBZycuvr9OZqDmrhsRtQ5&#10;ZyNnt+P4hb7Y/zYF7hCgKvRKfLyIa7FW/TUq7CekwwEZEQ9b4jDlDm+s2DEp9kTmRIRxB7ITrCqA&#10;PnYmCtEZTMQd2DHoHObBz2cNgfxqjSVwXj8kpU77ZhcOKsKsjbHLtyFBjbmlPF2zdfE84D44Mh7W&#10;3jWEl/NcIwPlBRf75h6KeRzv/YCi5ZuNJaXqO+SD+odt5IG3poXR2LwEFJWNAweGPtmWzEEs7pNs&#10;jcxRdphHQ6GxOMBajfyQtwzHwRUHYO+sfasmVxTmsl61Bcr1AMOXOHT0P+gZOpv54iCBqvtwEX9z&#10;gLzzydm7FnnIHgK3M1A+cKRpG9p16ZfSofcoGneNdojw3uggGYbtD165MvH79DMT0dPyAhEiI4vX&#10;NpW8OXjQARcMniIMB9RULQ+JNrfcwzFzizKSxyN98lguJ3ikkff8bhEvRdu0c98MvyoGvkSPc0ll&#10;zXDc8PB4XlFJP6TFmV65/LPcq6Enz2I592o/d2fqdKPvL5Z0L+vaYFxx9ST2RE+AW+cgCYi+Nius&#10;154lT4//DuF2AzkTK9clePybApbljQn9ux9E2yZaufSbYoY5s0bjAOWuztHO8hpO7M6Cm/1WIYgU&#10;YsOAZf4uTmlQ7LqWVDAhM5g5YGwOyOQOt7FC0QY4OWWDEF1GpLFpNFp6aGhphF62a916y1vBwcu6&#10;tHXcj25FMZ7JjRLSxA5aR5wGG4GrVebBzWV6XDJ7L12AYIoCR5bPRAb7f/v+7JGYWdF5kJbmiqfo&#10;pLSgN1bGTsI3nH3gsnR5x8lg4sBH0nRu3oh+X0QF+W+D+wZQxMNWkDf315fvmJaWWxCOMC5SBw9O&#10;VYEdqjw/N+etOHX2JzDgKvxy+sgXa/zz/b8f9s7FHdij4OeeeMX5hXiVAPI8y23Q1Ng27b04CFQB&#10;lNVvTce9be7B6JCSvLQpeG9yM+1SZ/dKUDf3RMxM7wKNXEHQMB/kvxXQ95v44+PzC250gdsVIUTG&#10;H14pC1h0wfRZx2locnas25UT28cWntkDI7reSXqOn1+AtFdgxcAp37Ev0TA6DDSZg7mk+uZaeG7f&#10;2MKze0cic51Bn3xAi3mosnXxOOMT/rstcO8FqrLUGPHqBcgHy6RtVknJ0C+OHpuMfPjCf9fyejxj&#10;Xsqf79v3CFZexcDNvceqlodEm/P1jOSIgtRdrHc0AOUDFXikMaILsCd6s62TWzT8F4DC020ZWF+Q&#10;6HEsragJmbUoeiYGpQYiLsoyZbshkFc1MKIvrH4lco0fVj/Bny+1kw3DqeqW6HUoKa8OGvr28idW&#10;7z05Fgl2AIoGSTgTXTQrrHciZqKXIcweoCnu4QdZ9wUqgv3cUy1aaO6TZvkqCXL5UTJuc1wPDgdE&#10;clU5vn93DgoWAUWTPZrc6ew8Q+kw0qqeLi7nbS0tOVPATpwoIU1E5n9mDtw/DtRjf7TdZVc7Oy7J&#10;rbp/dNy/lKWOfGEbS8v4d4KCVndxcEi+hzHdAcb0CCwjfBJUhwHbSQ2/UTKh1S9ILDUyOGAFDOoE&#10;uAuBotF3dt6cYw6kD8M1T+zQ+QNV2Z8MujjqePbDx0d/GujrngQ3DSKRsWqFvdvdp38U80RxZQ35&#10;5wT+iTqZeKUMSDyrRmznR/fx2fDnqCFxcHOQU0QfljrW91zwxdbf4V5uzoDSiDM5kPLEWYaU7uNe&#10;/RFXYmXALWqwaCR1wpVYY29WlQ+Bm9sSTK0DxLI589LEQQnoxGfCLR/BZnvryH3sf9+wj3I8CHW0&#10;HX4NzQe/f8ii3kIUz+02u96CafM9Z/M9cLjYyKy9q0bQLT3Dzx3AAY5M/0l/2ooT1lk3OTMml7M7&#10;PjCWRyp3+8pr2SE4pXsM0u0KpHzL84+lxrZ53kN/9/NDVrbxeM+lxiLZwivjg5QPm4qbNwM/PHRo&#10;VnltrWaQEJTI88EyrAr38EwN9/CgEZ0IpJGlWnmANo2sll0+PxSrFp5Fel5A+UAFHmn6hCXug6fu&#10;wynd38N/Dqj4LLlEjz3iHrTgq80YwCzkADBneklnQyCvarECI/+tqCE7/N2dN8BPI/pmw0Bqu7X8&#10;K6moDn30vbVPnsq5MhrF6op0RTykTBZgJnoX9kSvgpvtjqqHxyH+BwZQdpoyfdizQ4GHi0MBCDdq&#10;WT4wjDITqjQHqF9vhPXwPI1fTtBRDoUgV0LyQKzgl3s5OV3Cr5IGiryhkKdr9ps50FQOULirB3bU&#10;3PF2Ge5f/UFjuhgjdayu2VlaJrwTErIOp3ofReMtnxnTfk6jz+Wzo8fC16effRLuMCCNaVWNQaTx&#10;C0gNZCUeHH9/zsiVkUH+mg4i/KKGshW6l53+b/3usbgveSrCdAOqsj8ZdNEASvtywfiPsOeVMz+k&#10;Ua5EqcNsYBQ9PPOj9fM4SwK/6jP7Es84a3sCM5+rwTN2ukSzuFr6+r2+Iu6lkora3ihbVfiF9A0C&#10;SW6v49Cx/e6DpnIJMQfERDJgWV1a0C1r38rpeN8DaJJLvHH6+8G3o4ZuA30cgJYbO5yN8sZ2hcdi&#10;j194BG6dhjS6j5S5praVsKN1DyyAx4yHdbttVWnBQBwuNhwxc/bTVpDGTbwr9Bnx9C47Z0+sFmlx&#10;CZ+bhAEKGWY+bOvqqvpkJiyLwt5uDhJxaa+8L0O+X/cMmbEbWwdi4c4Bygc28Oi+AuXX74Pk5FkF&#10;5Zr93Y7wy/NBAutwuFjm8/360ChkXq6oWR6SEehQUZQ/9MKur15GegFAUV2jfFY6dQ1KcfUbthJu&#10;djh17iPEO71AKnPOPPfHFp/Hks5q9mmz3oh4Rdm98sHckduhG2mUZqvJK1GGtPy7XlEd9ui/1j55&#10;IvvqSIRzAYraVtaropma5dzjVsO9H2g2osEEGbA+F2N5dyp+OWBpBjMHdHGgqW2mru+1z+vYDk4Y&#10;0O0kHlRAj8j7gNpwQkX0y0s4NI3RgE4d0uHWtcyxYXiz28wBtTkgF2b6ywKcnc/i9zc/WonKTgOk&#10;AMu842BMf9/F0f4E/Jzxk/MNjzQNu9MPZ8+EfXY05Rn4RwGNtUyZ6eOgYI1yIn0HsVx5FWan94HQ&#10;YvjlBghzwNF89zdWxI2PPpA+Ge4uQBomakCVo7X1oXWvRH7mYG3FDiIbbzkPqbDb4O7mwc98uelx&#10;uAOBDlLHD051QOIZB0gO/Tlq6Arp8DGRkcCOpj2u7QpfuHLHG3A/DOTMnSkC6c/p2GfcDiefgfvA&#10;WNEAkIbfBemJfW9kHnoM4U3uSizQxPqXNzXIb39gd7dTcMsHoJkHrBZo4fVu9B5f/FoD+cxQaCyO&#10;h+pb3KKxSUOtx7ntHw+FAdoTbs7wyTv3lPEKV98hKThcLA7uC0DOTpsK0KDrkbnz61nlRdmhcLcF&#10;yg0qTR5cfMNOuviG0vBk51txAw9x6g3QEdRbPp8dO/ZkamHREIgADUN5WeCRRZ2rrW3u28HB0fBw&#10;kCkXqNqghqS77CAfIed3LH7hZo3mmitdOqO2TYfuZ71CZ60ATRzQU/yaK4ke1pdeMKKn4eR7TRsF&#10;v4BXmrpXiHM3EmBEL0eYNKBRZRf0UhYdb1RUD538r3U0osPhF22dwOMWmmvpYETvxXLuNfDTiObB&#10;YqJBRIb/LQPr9PUwf49E/JYC6VcSGtOfSqZjjuvB4ADlq3p8v275DrZWF+FuVI/IGyBRFksHd+yY&#10;ghecJRApcH0F2iy4Im7/tp7pKzsNuXQTRmPh4E6dcvCQne+7DbCGoX8DbjTErKdXcADZlr+EhKzA&#10;nmka06JZS3KDHRKnxNycECz1fhruMUAeUCXqqOCV8gB6WWY0nvf/KXLIygA3170QDNHAHXUGO3Xe&#10;b66MnXjwfN44uNW6FouyWYY7pves+cPUz7FUl4OJVKZymdV0nDBLEvL6d7HT8J6zN6osO0e8v4CW&#10;Z442lvtWvzz1W9CXjZci/cw95m0xAzr83fV7XkIYX5StWoMPv9DXXAfyQ75WAk93HbkgGktxtfyW&#10;RwV+W7icj/9ytLTE26T2f0v5YF07hoGhjfgVGT6Umda5RSWUZbqFAIbofCf4QFdY1pnW4K43fntf&#10;SPgqouJqdiAeusDfSh4PntfauHhe8BnxTBzeHQE2OhIv/15Nv6STOl8+GTvpRtaxoUjLFSjSUzU4&#10;nTvDK3jGFrw3uRk+KR8dcHvC5MSc3BGgsQPUyl1lQSParnWr/NcHD9qELTs0orOANZKMwaksgC7K&#10;ivXtU9AXP3ezrmIQ/KIVC0y4DtdcZXYd9vQ3cFNWFD8US6KHAyddF289NHE9bkuAuyNQwCuNEX2N&#10;5xPAiP4aYdjmGXXwBPSyDjpiOXfwpH+tnX0y+woGSDRGtKhu0li+dvuKq3Gr4N5LP8rWbESDEXLQ&#10;6lUYNicdba1oi4j4JG+b5dGY/WYO6OKAXHbYJ70+sX/34/jllkP6dYKogv8SWBLeGuyRzsDVOjRU&#10;2NGRJ/hLeLPDzAGVOSCSvZqBnTqeQ7p5QMUPOFE5P6pFj7pLo+oqjOltfwkOXomlgVyeUg4UKQTq&#10;AQccPjYQM9NPwh0B5Mx0o/oBYRQD0KtRXG1tLBPXvDL1WyypTkTkXBorbzDZ2eMMRY/5X2x9NDWn&#10;YBTcqhj+Wpp6urlu//DxUcuQznkgZ07lcsjOvPP65LRh3+xMIe88ga2ljiCc6gDoI28KMGIat/rV&#10;yHVwc2uDnF9MnOXYbllCyqjopNQn4DbFmVzt6oRSXKFzuNuo+VzGmgukHMuhNa7E8jn780ez8YIz&#10;qzRITQYkuSlyd3bY+/LEwB0gjINCcplhmTRavyDolHXiveBe4SyxfbovDhZ7tCB9TzhidAMxHEyR&#10;x137kKVtbsAjf9qKd6TbGPcT3ytvmvdSXbKvuJYzPOfA2tF46AFkHuRwE3m41DXi99twX3QcXnIZ&#10;tKhOyL8zil/SqW0zb5SM+OzYcS7t7wIU5gMiU/BE717bcd4FZ6M5sKT43mPEqQGJvzRau2fvWT2n&#10;8lp+ICSWy6nlMsLwdaijuT7hTy8HjzlYofhSc4ke8sVrfVLqIx9vSXoUtyW4gSahEQ15LoYBvR/7&#10;opfhG0783A8j2gFGdMgjmIk+lX11GGjgTLSojlMer8OITsZM9A9w76Nf0htwmkEHB8i3q7NCex7A&#10;LwcrRSDXs6Iw5me/Xg6I9JU+ua3DtVf5OGjsID6+56GOokouT5TCWzDEwwPL1CzQsVW0UVIq03Ka&#10;zf7fBgeoNMsGdex4Gr80ImjkmEHiABpmGiGXaUzjaiytMa1rMIy6wB4z0/2WHDv2BNwjgcZe5q0x&#10;pjELnLjm5Snf+ru77kEBi5Z5k1a7ksqqPnM+jnksLa9IbWO6IKJP1x8/eHz0Wug/DiiKjDt28Dr9&#10;bf2eKNwzPR5ud6DqxjTSoMxn+7s5b/hg7ijOWnHwQddgicu76/dOwuFjNPZ5OFpT9D+CGhXY3lxu&#10;12VgfOeHx9IQ0rUywaY4L63P5eM/T0cYUxwY4OqFC/PC+8TCoObsWBWwOYBJZM0MYVPbyIdg8ugK&#10;a1leeNHn/M6vhoIAXyAHouRhKUf5/pP/tKWVtS0HMbKApqRPrbAvulfG9iUTQbgfaLMGyvOg0R/e&#10;w+YlYr/9z3ifBTSZPEjGoW1BRUXg3w7snw3qOQikKx83pvn1SAx3d49BGMqPaisDGhjR3S7uWzWn&#10;OOf4o0iPS81F+uFWK0ubwu4RL22wtNcc5JWHdkYNHlOfekQfSJu0cMXOaXD7AGlYi8q8FLcsHMIK&#10;kDV4fxhYDpqMZlBJepRGdOgj/1o7DzPRw5C4M+gQ8g/Pi2eG9jz42dPjOPiZCFT14DjE/6sAqUxv&#10;zBzSaxsypKudMySvctkyJC7ztw8OB+S6gu1I+awhPbMwSXEBbrbljYKooss/YCKlw728jmCfVT5G&#10;Sak05QnLvzH7zRwQcYCKSl9lJZA5Cy7rLoIhfQ7xXgeyApihAQckYzq/DZZ505j2buvIQYdGjend&#10;OXkDPj+m2TNNg7A9OgqccTUKgF6WYbG9rdUBnJy90dHGmjPpInqpuxxuVNYMnPVR9HTcKzoMfmc1&#10;aAVNNO4uTQvyX497pndBgnXJGjp69T5//yFxDvYlT8A3bkDRDAoeKwNS54JGWvrUIP+VWNq4E+5y&#10;oKC+tGiJw9E8Zy6KeQH84kCJKndyI169QcoP96Of7Tx46gY7F092jHWVf7vcQ9EjyguywhHGFJd4&#10;l0OO2cH/HvRlA0UDMHisA26ftN2UNpoRNKZXLa5nHrVHAC7ntgPK4yRdV7qOeGYbDhcjrWlA1WY/&#10;EXezAHWaBpRvxs+Ln8BBaYEQbHv45XmgvJe37z36iFOX/pvh1ugNSZ7gNQmwqqyt7fnvQ4eerKit&#10;7Q+KWBbyctPkY1DHDgejfH1ZFoeAnBFRs20jf7tcu3Aw6vqFpEi4OwJFOp+0lboNityDZd2r4c4C&#10;Km5Eo7ypMzvHHc8Y/+bKeNBT3x1+K6CIV2UB7i7cRkEjeheQB3WRTqMAaKUcao3op07+b0+0XD5J&#10;j6Ztw57o5CXPjCe98UCeJM/2xQxN40BVL88O53t7umYjuC7ZM6T85TLWNKrMoX5NHLiF3lPhhH5d&#10;jyJTRcB76l5RZb+DIZJSqrFt2TJzcIdOF/FStNfSLLh3cM3suQcHqKy0eI+gOl9D5uorsaybhmEW&#10;0KhLuXRSZYIvUIfZ4OTBmN70TnDwN1jmzRkOkXFC6qET6tvsysnp/1lKylPwjwPeD2P6Ou5L3rn6&#10;1SkbHa2tzoIG0WFfmjumYRwOnvVRzAwY1WEIp4pxCB7S2MiCcf91xMM+++EuAcoVLGXaCvT0wLVY&#10;c/IKiyPgV513ko5meZ7G0saVOOSKdUJXJ6MV6Zu5aP1rCBMKVOVObsSrN0j5KW9lZXek28j5KxDR&#10;BaDICG2FJd5eFxK+nIn3/kBLoMkA8sEOchHK40BEH28uldY1ACOimfPLWh3J33tBY20wv6dhRINJ&#10;biDdRKfhGg4W2+PSY8hPeE8DVLXZT8TdLJAGxjpfOrIxqjj/zDB8zMEAeR4YZzUGXc5hX/RGuJOA&#10;ih98xUT0BWkwwGfZqdQnM4tLQtD8OSIuef+LZVgJ/Xz6ub59aWhRz6h6grPEX9cb2SfGXty7chq2&#10;SbsjTRF/SVuF+6DIg05dB38ONwdbFN9KJRmmTuk5BcPfWBE/BW2RrtUHpKccBy0eQxuxHO7tQKNe&#10;0QZaWa/suSf69kz0VbY/Omfy8a4Yy7n3Yzn3CrjjgCZ1HRvoeRCA5V6wYPSAnWA+22D6lYam6Ful&#10;0zTHZzgHlCg3ylONp6tj7rgBvkfgLpP6I41SJ1fkugKzE1M41MvjJCjlxmvRCJohAk0GKMEEXfSb&#10;nz/YHBDJFp/dGN/Fh52mHOA9l1882CwwjHooA9ZhLvPeigPIvsPMNLZqCAfFmBD1gl1idk4fGNPz&#10;4B4NNOpSYMkIuezv5rJp1StTNuAwLRpTLGO5LLDT1y4tryB4zqKYGSXl1YPg5x3DTdVtCN5kYPqn&#10;Pnhy9GeYBaHclQFFxrR1aWV1wDNfbp2Jmd8hCKP6Hd2Ssic9h5YuGP81OpjnoVF1GdOW6blFOAU3&#10;9iWE7w20ApoUID/ka7GNS5dDHoFRm+BmuyPitU15wcW+OYejH8d7L5Q7jUVTAta7i3+KDN8JGc6A&#10;W1eZiGhuTrsorxfy+Fgf5HWC35TZunoewVVXNEA5At+kjgPCqQ6SodK2NP/MyNwjP40FM9yQqGiF&#10;B/bs2ub6TXyDcpIALJD0h+o0NiUB5IM6qnN0+tnpiTnZo+B2hRqT54NlUY0VVmdfHzx4La4w3AO/&#10;qodPgS7Kg31lUW5gzv6Vs+HuCpTThUcanVvl1DXwuKt/+Mfws4Op+MC1RE/btNyi0Jkfb5hSUlXd&#10;B+mIVlCQV5X+Hi4nV708da29tfUO+I26n1+STXu0NzSiORM9FDQ4AeV1DI80euvGzLDe2uXcu/DM&#10;qPSSiF8DaNu5cf2678Zqn6vIk8gWYVYpI4aA2R4xhHsPzrdyOYG/vmRBxIAzyMJFYJPsClGl18WC&#10;Mp7eDUWfJ0UuJ0DXd+bnZg6QA0orphqM3Gd1aeuQjrhFh/mYuS7jABohrTH981vBwd+BfzSmG5mZ&#10;bmELY/ph6QCycIRV/Z7khiSDXhodOf4ertHvzx0dA3c2pIh5kAM7qk5puQVDFny1ZS7cA4GKG9NS&#10;I17haGWVvPaVyE9hGCUjnXKgXBdS1m2xvLvPs0s3zYA7BKg670AfDc1r6FjGYT/317i2KxN+Eb/w&#10;uIVVdHL6gGUJx2iA+qBjaGoGKGlkJynfbeCUWAc3v+Nwcwm7HNiGtc1LjhlTmp82Ge4OyAvlwSRA&#10;KzMezvapL04YnACiioFyedFBa7P2SDclTsqlVg9TVqpaWtme9R336ha4Oftpagce2dRVl/c7t2PJ&#10;NNDWA8gBHy39cGqAMnLVd+yL23HI2M9wZwObM1ihiUStf5Jx6HTo8uXx686eoXy6A0XGKutp3uuB&#10;g390tbGJhfsyZEdX3cVrw0Ciy4HXXJ2L++TZupoq7YoOOX+ZUI2jx8OpXqGzF8NNOVF8D7KWntyC&#10;kqDZi7hVpzoItXYGHekAAEAASURBVISz9vK6TDmvdsTA6tJnxm/BCc4sc6Mujwat5FGb4vLqoEfe&#10;W/t0k5ZzD+l1cMnTY7nKgDrAbESDCQZAbds21hdxp/RpxME2oSm6z4DkzJ8+ABwQ6S19yK5ra2ud&#10;PyO0J/t2XEHWJNlqkiEtdQa4tPLCeJ+uZ9GWlepIoEmJ4ltdoBQzdMVvfv7r4ADlrGyCj89B/GYB&#10;FV9ihjh/lSB1zrjMezNmprnMm0s5GzOm7RJzc/vjhNkFCDcSaNSZaaTHEcHM0X28YUyP3Ay1dgV+&#10;0Sg0O1zOB8/lDX9jZSyNw/5AxZctS7qwDIdQ7F/72tSvHGwsORghasypy+xxLVbY68tjadzTmFZl&#10;2Tni/QWk8s3HTH7Me3NHLa2/fTiaiF84BLeF47vRe8cdPJc/ERF0QgdR1MH/JW5jOyRek7epPrgS&#10;q5WVLY0kkXFBujufj186B1diGX31RBP4Qv5f/t3wvgcwi5YBt9KGHvVhU9tehqMRzXqV6zv2la1W&#10;bZx3wq34ycuIU2+QZLHL2c0fzLxZU94XEYn2EzMfN9wGTNrVpqPvj3BzubEp7e2mDrDLulGKqwWP&#10;z4CnK/zcfiDv5yAfFkXP9eu7PcDJiYbhRSDLRxWQjFZHGNGh52I/ef5mdWUgErIFyuli+rU2zm4X&#10;vMLmfAE35UTxJfOSYWpfXF09cP5/t0wvrqweinTEs7sYSMUAZs7KV6ZscXN25OBqPvSESL/hlfIg&#10;0aoxoh99b+0CyYhubDl3CZZzH1rylOae6DhQZF7ObXixUIcV/nFy6E/kJ7Cpuq+5KYvqQ3PjMIc3&#10;XQ7I5Yb+8nH9u59va2d9gm6pD3LPHDTJkJZiYaNVMNS9Myz1+ly4le4MaIk1C6+WE7+eX6XLtM6u&#10;Vev8AR06cCmiLsPq18M9hXMiGVuXsMx78zshIZ/DmOZsXyPGdH0bLEkchAPInkc4oxrTkiLjIN75&#10;yKCAnz6YO5qdkWtA6iM5tMJcgUvMgfSRC1fEzsFLLlu2lgcy1C/RVIL7rvctnf/IZnQ/dRl41K9t&#10;cX3L0EVbkzmr1g9oK3XGDCVD5/dS+eZH9PHZ/HZkGJe76hpZfQhdkE7zl25+AteIGbVcdRIve4G8&#10;sJyv4xTm3V6hc9lxLgCKyt6yuqSgW8bOpU/iPfms+l3eSKNJIMkLzxY5/vbUoTGQF+osUR6aFJ+O&#10;QLcs8KfjXcPHDFMFhZzvFTonzqGzH+sT5Vet9rxh2k1yS4Ze+5yktZPLi3JC8VE7oLyvoun02Hfu&#10;caTzgEej8f4YkMvSm8IDBDUKtMbhYv4fHj44r6K2RquL5G0h6S0N93DfO8zDYwPcqg4GSLqHgxJ9&#10;L+5fPbPyWh6NaHugnC48un3Nle/ol9e2bG3NPciKny4t0WNTVoUbGP4dMz09p3A40nEBcmBUDnVY&#10;ZZO36tWpm3E94mq8zER5G01uJVphRFcNnvTe2mdhRA8BDSLZJN2acp0Z2usQTudeCT/rGQerjEYv&#10;ifg1glaferg4HAF/MRFgoavvIjeUfo3sMOdJrLv04QvrZv7CSaFcdUMbt66pkcgbJ53fScJb6Wpn&#10;d3Koh8c5BCwDihots/Dq5KL5hR4ckMsT/RXhXh7HsI/sLNwcNRLJoR5J/XY+Ac+oJK5iq8YOGNNf&#10;NmXPNA4gG/DZbWN6GL5VfXZVWxrahhP+E1OD/DbMG95vL7p9xfDfXe71OFDJokX79Unpo/4ves9M&#10;hOGyZc4CKQqSzBUE+7pt+HBuxA5EfhkoUrzQsRZOizYlj8A9048gjC/QSuqUwakOSOWbM29E37W4&#10;XxWDnzr3w/Pwsa4LV8U/W1qB5ZToVKtNmx455oxTjqv/0I1O3gP3ws22R64XGK3Vtcwjva5nHomC&#10;uzOwye0bP1YTUB7MQ0Ggr9s+nKx+AG5d96DKyRDlUx6G/lv1FvUM21h41pca4FVX3yH7Oj4csRVu&#10;VQ03xN8skGTP4VrW0SGXj+9gffEAyrcdMI9VVvYu6d3HvBANN+Vb1UO5EH+zAPlohQ983j906Cle&#10;dwU3jVW5PGrygYHME8/367sO7zkYoHZ7Rl3om71v1WPFOSdotLYFyunCoxY3cVf0FVxztekhS2vS&#10;xqXmd+tbhtQTpLLmcv0eMz7aEJWaj2v5LFp0gJ+8kwPrz5Wl8yf8HODmwiXS7INSlo0CEq0aI/rR&#10;975//sTte6IbNaJnhfU6uuSZcWtBYALQqMvPjcKU+5iIpE8vzQzricHV+isgRVHZbJA10QBTg9dm&#10;5wPKAXk7SX8l5Omsp6tDEtz3vDu6Yb5FCrThe7mbHcW8EV6eh5BqPtxqja6ZhVfO+QfXr3RZQmHW&#10;X53g7b0fLOGokVoy+OByvImUazv3MKbjcJr3101a5p2juWf6OSQRCnRAB6O5OqSJ1N0ZDLRS0ZUA&#10;D7wVFbYmMjBgn+S/uwGlMY0rXL7ZmTIq5kDadLi7gE55ZxyPDQPQRH2YiSuxvps3og+NaS4zY4dP&#10;Di3ZQXz9u9jxaTkF4/HSE2iMO6Y5k38aV8N8gSXFXKpEvwhaY0a61xsr457Fyz5Ak5nNJbFS2ZP2&#10;tK4j53/bytqG2xFEnWjqGocLOz8fVlVylcaL0QZ7kFZTgHk489L4wJ+wPDUbbtHAS4N4mnWNDxZj&#10;/GLoyDsJjJPPUFcsinG69THPIbO2w38cqPhSXcSpF0jGim1VedGArF3fPomCD0BEXFEib0PIt5xu&#10;ES/81LK1bSLcJrXnFPngbKr750dT5qYWFkWAfGf4RTOsta62thnYYkPDkJ031QYDyFugJdLwLEjb&#10;NbYoI3kM3O2BIro0gz5eIbN/xjVX/0UYzvzeQ1YRqhkglTXLtseby+NmpeUUUi92hJSK9DR1fNEH&#10;j4/aObi7G436NKDRtnNJtNoVl1UNevS9db/HPdHhSL8xI7psZmjvY58+rVnOHY+wZiMaTFABKsL8&#10;PQ+F+XlQHiqBIr2nRLJy/aNEnOY4lOGAUmVD/XZ54ZTQZPxeBDbLrmhWJxjKlAqt2N/JKamni3Mq&#10;3LpmpfHKYFCKQQYTYo7ApDhQGe7hecLF1pYHTdCwUkt5mlSm1SIGdZqdpitY5r2NM9P3MKZZJ213&#10;5+QOxMz0y3APBap+iBbS0ICkf7isexf2S6+ICvZj57McKJIBdsi8YBxOjUlKn0k3OkSiThpeGQQ0&#10;6FL/EhX+5bRgv3h0+Yvgp56UA2dZPKcvinnsdG7BFLqBatDzS7rgF/lC/uxf9XLkRzDeUkGfqIHQ&#10;lGvs8QuD3l2/h7O53kBVaUP8zQJtXnA41qEe4177Bh/nASm7cmhZW1Xpnrnzy6fwwqQGBaQ8lGJf&#10;/dE/R4VxL+wNoEh2G+bpXu+1YbXhtL/a59pfPq94yMomvfu4V3a0tLRj3eEyeREPtd8Y+5d1pMf5&#10;7Z/Ow77oAXCL9kWT3kLP4Bmxts4esXCb1GAqdAz7VK67s7MnJebmTIW7M4qY+ZLDTbvWra68MXDQ&#10;T9C9u/BS7ZPGWZ89rmccnIy712fD7QYUGdHUXde6hM6Oc/R8+HO4z0BuRToDr/QDyTC1wdc9F66I&#10;ezI6GYcEWuAQtnrhTDTpuY7DE3dPDfSnEc1Ze6NdzybRaseDxR59f+1L0uncumbxSWs59kQfW/LM&#10;2FVwc3D1ktL8Q5xmAAfAV+qCvDcnhXzPX6BIl+nShwhuhgecA/raiHKZoB+z0b3PeDo7coKu2QOa&#10;zTKkJaaz45g5rUcPJKhzr7ScUOlT84+ZA83igFyOoCgtrkb18I1HLBeANVLntFmRmgPfyQHwUDMa&#10;h5npbZiZXgxjmp0VXSO81Bl2iTk5gTCmX4N7OFD1652QhgZAq6ZjBc/u9+aM/gF39HKmVUQrlSyX&#10;Dfq8sTx2SmxKBju1PFBL1HnEK/1Akj/ONKa+9Vj4qoDO7Q/BXQqUyy4TsMQy6m5vfBfHU2l5wFdn&#10;0CPqZDOsIiDxq9jRxjJh9auRixs5yZu3FrddlpASEZ2UOgSJOyvNK0MzJOXlhn3ngH0d+4ylDtDF&#10;Z6vivLQ+l47/TIPB1AYFoMNa5EYFBcRCds/DzfZUF4hkSFdYCJxmabfoPeOpQYXI9Bv7yjarNi6J&#10;8Odrnt0ebBF9Y9RnkDXqlQ5ZCcuiKguzQ+AWGSvMR1m7Lv0OdOg9eiPcZ4CmdrhYm6ySkuGfphyf&#10;A2K7gD5R/WY+bjzRs+d2r7YOm+C+CFTUWEV8v4CkYzpUXM8bjWvipqMN9cZLGtZyoG69gWuu9rbr&#10;Gvgl3GlANehi2j1gRM9ef0Cz3cUDfj6zADYE8qnklYlB+6cG+q2Fm4M/RrueDXwjPTCiqwJxsBiM&#10;6ALqRZFc4rFm8LQcM9FHsCf6W/i3AXkQmhr8Q9RmkDhQjlnp/VxGD7+uLT9KMEsum0rEaY7DNDjA&#10;/m/ewinBB/CbAWysTRZS3GxDWtsxC3B2Tg5wcaGiNc9KC1lrfqgCB6rCPd1PtLe1pfFUDGTDbwYF&#10;OIB6zQ5+Ifadx74dHPypZEzrmu3VGtPYM32MM9PDgcY0pkkrZ37jvnh2who/d83qmCr42fFqCGz8&#10;rNA96/bmyvipqXmF4+B3kTrtDcMZ5AbvmG4lrsU6svYPk39wc9Yc3sY9sEJ6UvMKfKd/FDMN70cD&#10;SY+ixj3ivAMknX3d381559tRQ7Gn1OIqApCHd8LtGSHPN1bEPw4aQ/HS1JZGk17Snes+cMpaOxcv&#10;Lk3mIIYcWO4OF/euGFlZkD0Sbg4KNLutk0eqhF+SFcpq+vuPj9qO3xKgXE6YlOgZn4vgXmH5vtgz&#10;ZPY++85+e+DmLK7RlsaKCG74TDJY2hSe2zuk4NxeLjnuCBTViWrsi07zHjaPh86lAE3mcDEpD1ZX&#10;Kyt7/W3f/vkQQH/Qx6XUlMWGwLKomObbIznc05MzaelA1QYDJN3iWlt6bdT57Yvn4IRuP6RHuuTA&#10;trQEs9D7cc3VZ3CTv4rTBXo4sOAenZQWuT4pbTy44w6/LiO6PDLQ/+iL4watR5i9wBuSLoNTXZDK&#10;0/bG7eXcnIkOQ4qOQJEeIe/Ksb/yOGaiV8IdBzSfzg0mqA2SPFyCEcS6lAkUDVzcSz82lUx5XW7q&#10;d+ZwynNA37KQywL9pQsiBp7EbHQi3HpdASlSCk3JMi32i4/5+R3Ebx7QLLxN4Zo5THM4IBf4m6g5&#10;V6f5amajMxGReTa6OdxsQlg0SjRSrrextEyAMb2kS1tHjvKKDELGRkVmm5iT2w8z0y/CPQxIY1rU&#10;AcYrZQG0chTxMq6h2rzm5cjv/N1duNVElzFtgxnggNmLYmZiL95whFPc6Jca9BsO1tbxX82fsB4z&#10;v6eRTiVQLsfkmw3uvO6FmfLJcBvFYJXou4zD2tbgALJEpCuazSVtVvjXa/Z/NjyDw8fYeTTa0n2k&#10;dU9APsjPylbWbY77jJz/NdzngaL2h21bp4z4L2bhtx9Q8avQEKe+wI53kbuTA42VG0C5jOgTL246&#10;0xlPXTvv/nkd+4w5goipOyslPuqTjqLfSAaLTVlh3oCcfevmIfLuQK4koSw2BBx+ZZvfNeLFH7Es&#10;nTMHRjOqGhIhckt5sCyvrfX78ODB3+O3D8Jx6bI8D/y8ZlDHjulRfr4r4KZ+bfIVK/y4OQC6WAfa&#10;3qypHJqR+NXjdTWVD8MvousWKC3DfuhDXsGzliIMV9UoThfouW1EJ6c/9uaKuEeQhidQlxFdhUMS&#10;T2GwCQN/mmu3iiQdBq+6IJWn9Y2qqgGT3l/3inQ6twNSFfWXWXcrZob1Slny9HiWaRzQbESDCUaE&#10;Kg/ntikwhg6gMKhPqV/VAlGdVistc7zKckDUzlbjLvoLCyeH7ERSGcBmz0aTRJFi4PNGQVJo3Ct9&#10;IMDZiR1GXbPSIsIbjdv88lfFASWVTtVQT4/jOJyFnQ+1lWWzC4GNLzsuwJZASyBPZrYG8uAmulsB&#10;+Z7hlORLs2lt7APUbRrTRTCm498OCvoMM9Ps7IsMQkbDfMCYzsE90xpjeiT8RlsSDFppQOXDmN64&#10;+uWpy7AH+Cz8IkWoobOkorrvrI9jnsVsK+lU3ECUeHcFV7NsXPr8xLUtLOq5YkeXcW/3Q1LaoI83&#10;J3HJ+UBgG7XlAvTVIZ2MtyLDvhzdx4f1SFSut3lVVT14xuKYp8GzYITjoXImI7PIB9sVHJrlleAV&#10;NncZ3FymTLmVQ+uyoovdMTNNHnsD2Wm/7yDRT9nlqhoOVKnZ8WN+b9q6eHIVwmWgroExhrsfYFVb&#10;W/lw9q6vX7xZU8F6YAuUyxqFr9QjZMY+O2f33XjPfFCWTQUoV92Wnzr97MXiEuoWe6A8D3xUB32a&#10;vaBf3+Xw7AM2ey8evmkSSPWVxl9wxq6vec1VXxAk5C0qU4WVnXMKTuj+EmcQkC7Fl0+DnpaI1w2z&#10;0NMxgPgY3N2Aumbsq6GfzuKQRBrRW4G8NkpUv/FKWZD4ZnO9qmrgpH+s+0MTjGjORMOIHscy/Rlo&#10;3hOtbJHcMzbIBvXnlTenBn/f1hbngIjb3HvG04wAgrrdjK/NQQ3lgD78F9mi1CnXFk4OPQRjmnpP&#10;78FZvQxpiQvssGY+379/MijMgVs0K8CgogzweXNAH8Y1J35zWNPigFxmbrZp3Tr/yZ49t4HMC0BT&#10;WpZI45gdAnae3IABwMFldXUhqQUFw04XFo4qr6sbimecFesO7AykYUJjW2NYw29SIHVartGY/mtw&#10;8H/Q+dNldJFu1k0a01zm/QLc7EiqvlwZaWgAtLJDzZnp7WteiVyH30xQJNJF1HVtMDPdH6fEPi3N&#10;tip+1ZNET35wN7eNH84dvQVpXgTqoqfdR1sPhmOZ42SEodwY47RsGvZHP5gz6uMAD9eTcHNptLy+&#10;kVf2uNM16N3oPbPg7gU0Bm1IpmkgyejVTn3GbnJw84/HV6Il0pRNe+yVDi/JTQ2H22hy2bRc3MOA&#10;xqbnJsbTWDDGAUNUU08oh0YxSBojSPsO+o8zlD65+1Y/VX4tOwSE0vAT9UmqnX1DT7v6hv6E9+lA&#10;xZccI069QMqD2w9nz0YmZueMRyTOQFEebuFwsauvDxr0PdoyLulX7SRn0ES558xzz4t7Vz1afulc&#10;ENxsn+R0UTYqWlnanO4y/Om1uO5qN/yKn+LOdg7xuqbnFkb83w97HwFxbAetgaSzIZCeGqwuynjv&#10;8dE/wL0RyH3GRhk0kfhmDSO6/+R/rHv93ka0BWaiaUSP/xp0sm9iNqLBhPsE1W2trU/9Y9ZIbgPI&#10;BsplhrKlJMhlV8m4zXHp5oA+fBeVPZ9V9vZsf3pBxIAdcItkRjcVsjdsyPQCKLdbUDzFrjY2ycM8&#10;PAagI00DwQVIpakGkIEihqiRljlOwzmgj8CLUkWZW5SP8/E5iNNNjyCA3qNGosj1eSY1uJRzLkF0&#10;Lq2r8zicl+d3srBoAK47CbhaUcHOVGuIK0bhLRjuJro25R2sbQsCXF0u9Grvcjy4U6fjNq1a5eLd&#10;dcRH4+Ym6pTJyDcNFdB13cbSMhHLvC3+fuDAq1nFJX1Bp2hWg2XNZd790WH//XP9+jLP8fhe7ZNo&#10;kQw4jJlppJWLvdI/rX5pamvMOs8uqar2hrZAGdwBpKtNWm7h4FmLoxesfDWyCvua9+FbRU+BBT11&#10;pAcHSm1IzS1y+mbnsUeQLvWjnB7O0rT/w/LYCHcXhxuB3dy43PocsAaoClDGAGX2GIH9YO7oL2Z+&#10;FP0qBhd6IDH57BB55RSdlB6Ojm0u7j7m7OlZfGsyWyokPud4j3x22el1f+5WV10xGDSyg94QyGP3&#10;jJ1fznp4xj/zYCwkIA+qzQQ2TLhpbho9FkrpSl1JMhEa0KZkRDPPzpdP7His4Oz+0fDoMkDrbJ09&#10;s7xCZ6xG+GRgs+73RHjVAHKkqSOHLl8eu/7MmRkwCzshMcqbHKjXb7w+eNB2rKjaAHc2UDS4Jv9O&#10;Xz/rsk9BasKEaxeSR4MuEW9JE1eknOkKI9q2nRsH/a6hTim6OgI8Yjk7puYWjpyzKHpGSVWNZlAO&#10;z/hcDrXQNRdwKOL3DtaWMXiZDXrU5NMv6Ut00ogeACP6DRjRHPwWDT7wG/ZJaESfxEz0MvjjgEab&#10;NScBZriTA1K7VowyiV2z9+Sgvek5tEWcgKyjWqDMa0Ekf9p3Tf1lHA3jbOp35nD6cUCJMtOmzIGW&#10;PAy87MPvMaBBfcCGQqZNoDm/VHKZT/bqudfOsnUG3DQIzILVHA6aw96DAxY3cbhYDk7q5hKvLKBR&#10;GlYRUWxsgRx8agP0ulJRMeKTwymvPblxywefHE15Z1d2zkwY0Rz99wd2R2Prg98uwK4wkXtdrawY&#10;sis7e+anh4/+ec7GLR/h24WYtR6L992AnB3l8m8llQWi1R+kTtUNzEzTmF6MPdMcyBAtB2YipNtm&#10;V05O38+PpTwH90igq8QvOFUHGp+ZuC85Zs0rU1dDC2WBIpGsUOe1gYEbOOs/Mc+VVlZycECN2Vam&#10;ff6dqCE/RAX5J8JdBBQZMpQnt2c+2zIhLffqBLiNcZI3dfQNPzfnHTisbQXc2eCVfAQfj9kJqW+P&#10;K7Gm7jhxYSL8nkBj3H/NtJsKNTb27U/7jHx2FT7IA4p4bFldWhCQEff5XLzn/lVbk6ln9ZqBNpCk&#10;AHCXtA7AK/KF5V7PTqeOYEZ5LPG+TWVRbkhu0ropILojEhYZoLewL/qy97DfRT/U2jYBYYwyMNcU&#10;JiAP1CP2mddLA6Hv5oGz3vC3FnxLXlc837dPMg5oZV07A1RtRZWkbzvjmqtxuYc2TEJaHMCT85Y0&#10;1YDmi15hszfadei+CX7OporqDl7pBxKPHFJzC4Jmw4gurqzpj5jYdpJ3dwJ0tbuzQ/bql6dES0Z0&#10;JgKoNqDYMHFJHq3QFnAm+s17G9G8KkdjRH+HeOKBJiOXDfP1W3NL8pv7yTPjVjjaWnPLqTHsEepc&#10;ohnU5YCSPL6FyG5gJvpQqJ97LMg2eHXQ3QqtGcyQOtrFmClMivL1TQZxV/C5qENGxa0EKMlMJegx&#10;xyHmgCHl1FBW4K6/8XivAC6F4/JizkYoOmIuJv/up1KnwAZvvMpqasZ+cuToH5/bHvduQs7FOTB9&#10;B+C5O9ARyFlqdlxYtxoiDSbOlnGUuxO+6YtvZ761d//fFh859vaV8nIaKt5AdvINqpeIQzGQ+M0D&#10;yHb+NSjoY+k073sZ030kYzoChHRAfkQdTMVoZESgk3JTDczwc3f5/oO5o1Zg4WwO/KLO4UPoRDpi&#10;qWHY39fvfxlhuOxeUWNaood8OvHh46O/x77p/XDfAIrk17Kkqsr76aVbx5dWVQ1HGNVPmZbK9Wqg&#10;r9tPb0UNiQc/ruugrRW6CZ4Ll8fNxgFpXLrKjjll2SRA4nOpk/egnU7eAxNBlK4l3nbXMo8GFaTt&#10;5jL6rkDO2t1/4KVjjUNDfdh4SPHbhvGLZE/8lUpPJaPFuq6qbMD5HYtfQuY4iCjSD8x3cZdhv9uJ&#10;+6I3w30RKBoYw2PjgpQHW2zZGfTvwwdfxOFi3JahS56qwz08TuKE7i8Q5hhQtYPeQBfbHZeqa/kj&#10;svatnALJ6gK/qK6yj3apfc/hPzv5BH4Pdw7qkajfhlf6AWhhG+aALTRDn/ty63OYiQ6BX9cMbx0O&#10;Z8zHoN4GB1vraITLABpl5YtWHrkneuI/f/iTtJxbF52USRjRvTgT/Q3c24CXwTuTkEvQohOYTwl5&#10;hgsH7Dkgqj3LhW6T3GamM0O6X1R5OTue+uPkkB1QfPkIpkuuDdWrcgoa6ln5O7Nffw6Qr4bwVl7O&#10;8FtUeri0Tf3jpJAdiPsskP1Gg0CJDnsNKLg43scnFp3s43CXAkUNtjxD+hJuCFP1TdP8XdM5YEj5&#10;yGWkalCHjsdxyilHzGkU6VKKTadOj5BsePBZW2D/Q5cuPfXcjvg/JmTnRMLI58wzlw+xE8W61JS8&#10;MwzD8hvG2Q2z1BNeT0hceCg//1n4eeAOD8Jip8gkQDK6uMw74S9hYf/EzPRhENaYMW2Lmek+OIBs&#10;PsKNBrZHfkSdZUXzJxlVVIqZU4P8t7z3xCjIjQUH90T6iGXQDncmD39zRTyN6T5AHg7XlDJE0HuD&#10;xDfqw+Q1r0auC3B30d4xLaeHadrkFZX0nP6fDRNwwBdlgPvoldDPOgkFfRxkyMay7W8jgwIOwl0G&#10;lNdBPmmN5d8+uEJsBgz9YQjjpDZtSKPJIOUj12f4gm+sHFxP4EPRTAR4We98cd+KcdUlmpPbuVri&#10;ftYxDZ8hbbrl7X+ncN9dJiLu/C+8/K02De2v/L0x/dQDvll7lj1XVVrEASzRXlnSU9Wh96hTTl36&#10;0bBKp1+q33x330DSDxws9ccJ3U8UVGoOSOMAq4i3tegTnX2+X9+v8D4JqNpAsFQfHSuKLgWd3fEx&#10;B4vYNol4yza00KlbYILbwCnL4b4AvipqCEo8alNcXT145qKYeTlFJSEcuERaIn1GI/oSzrfYhGXd&#10;XM6t6dgao6wlOnmwGJZzf///ncy+Eob0de3TZx2smhnW+ziM6M/h5go5zuKz/2uyQLkAUl7Z1/AE&#10;BuRdKxl44HxuSNK5/KFp2deG4tkAoC+wE8Ky3TG1VUcgrWkgyc31+REDtob28GB7y4FVeXvbtMjM&#10;oe43B0Q6tak0sb6K2k3ouvoc1OEEBzvr/QjDbV6icE1NRxNONFrZrAhIBKACH52Y369fwh93JbrD&#10;3RMoUuIk2BDm4HMNaOMwmAHaCM2/950D8rK8icNZ8p7o3XMNKNMs01FC4JubS8g264gLMHDThQtR&#10;35w4ORTVrgP87BBq5RBOvYDfM357Xp3yz+RDzrhSznOGf49VeLYfafNOO9GMql6JGfIR6OCZCCW2&#10;LVvufSck5Nb/v2/fQpxQywbYFijvIDFfPIDsYfw+g44kflrswPeqXwsi6SN2bs5FBfr/VFpe7fL3&#10;6D3jQBA7EnI66acxPQzKtRanxH4IP2VNsc6RxLcbjjaWez58IsJp+n+i7Usrq2m02wEbyg+NOuwl&#10;LAj62/rd1zGLzT3JKeCZ4tfQIN6GwE506vtzRy5NzbnqmJZXyDIVGQZWqTkFPecv3TodJ6QXIMxu&#10;0Kb46b4NCWumu6aVjc3pbiMWfHv6x3dRP+u74nv54E0r7KP2yEj4Iipg0luZeL+LMk2ZaWZaSgVn&#10;6wkZaCgGDaOuJ11Npa3xcBaaQRldCTVMVDU3eE0Z75R3+KfHrmemDIGby3xFNNViFjrLM3jmOrw/&#10;AjQlOaO+9vj8aMpknIcxHG4aXoI8WNS52tpkvh0S8g3exwIV33+MODUAvlKPtamrquqXc+C7qbju&#10;imcFcFZVThfbkus2Tu773AZEkbfngYoa0YiPYFUGWmZ/9OPT0CdhIEKXEX0TNy1cXf3q1C3YZkJ6&#10;jNbOg2fkjdaI/qNkROuSR9atyplDep1a8tTYr+COA5r0nmgpfzSg2+cWlnl/uyslKOlsbjBWFXWB&#10;VNhCqzyEX217WO3v5lIY1MPjTMTD3ocHd3c7hu+yEMcN/BplZQDSURLqEFnGp8+MWRv+zsrOxZqB&#10;6Xr2U+T1geUqf2YIHYyrcT1sSOy/rW+VLBct56j/ihZOCd2LJd3b4M4HKtK/1lYkbUJ6/aIjQsEt&#10;8nZw2DPNr0cSuiXoaBnFAFCD2XrxwPyRhgP6lodc+XC3Xwm2CyTicBaO5N+Xw4HQkGiN6PBPDh97&#10;atnxU2Mg251BjyVQ37xqGCX7x7jY6e/wfXr6iE+OHnsK7hCgKc5Ml9m1arX/r2Fh72NmmiN65UB5&#10;+eGRhj8aY/qzlBTmZwTQKKcmS4YRB/eO487k76cF+Wtmg+AX0UkdCGM6bfi3CRo6u6Lc5QYYgugP&#10;oIfKujDAzWXH969O2QR3BlC0nIjy5oorYkb+LXp3FNw9gIrOkiO+O0DiFcvwwJrXpnyDU8/T4CZt&#10;cl5RRm2Tz+b1/7/1eybCHQBUdDk84tMbpHyU2rv57er0cEQ8IroOFM1EWJXkpgXkHI6Zivf+QFX5&#10;i/gbBUxIU/4U0SUc0taZGDvOCqWjM41GXoA0pu9Yejl9WP7RjeQ9Byf5TA64L9omv+voFzgTvRNY&#10;KNUfeTij+5EHDgS4YLXNyF15OVPAzvbwC/OAQeB8HC62Bid0b0YY1Ywu0KSpl0jj4fPxH0+ruJY3&#10;Am4nAV2sC6Wt2zgd7h7x4rpWVlaH4Vd0mTlpAdJ483tjefw8GG1D4G4HJN/kQHquvRU5ZCeMOM5E&#10;nwQadOCPPAFdfolnNKK5JxoHi10JRdjGjeiwXieWPDXua4SjEW2ye6IblEFHzDYPmb0o5t3wvyxb&#10;sizh2GtpeQU8eI6TXD749cavl4Td0/ILBy/beewxrCB4Z+I/1yxOPpf3At4FArlyh0vAFdFRiE91&#10;kNqCCk+XdoeXPDMG7W19JhJVbHD8Hhl4YPh0j3w8yK9F7SCfleGU7mMLJ4XQiD4HVOysClEjoC8D&#10;NUsqYfzs9GzrcKKFRX0pIhJ1ZESZ1DdNfmcWXEO4p9y3SpZDVYCLy4nxXbv+APKygRyoMSqg4WDd&#10;YOPaf2d2dlRCTnYwFDI7KKJOAfPeXMQndwHjbpdwMTt084ULc+EeCOQhZErW07sSbc4DNFKs02XS&#10;zPS/YUwfgr9xYzo7h3umn0K4EUAu86bBqCpIdHJWd997c0ctjQzyp9FfBhTpH/Ld9e/r9zy6Pjnt&#10;Wbi7gUYOligGoIcynO/v3n7rh3Mj2Bm7DBTJNXnT6Zv4lNHrD6RNgrsLUFHDHvHdAVLH44a9tfWO&#10;VS9NXWdvY3UR0iyijXLo9M2ulPExSWkwJDT7W3lHupJ1/w7amuORyvyS15DHV9i5ep3At5VAeXmT&#10;Voe85OjhFYVZY+H2AKrKX8SvE0CcUryT5/OONMEbpdK5I96meCT5sMG+6L7nfl4yD994AUU6gLql&#10;oPuYFzZYO7jQkM4CqjFjimibB8gDZd8xs7g49LNjx+dCqpAHoR7TGIiP9+q5uYuDw/f4JhesVzMP&#10;NFx7XNy7ekrVtdzRECdX+OVtFEdYKjBAcaJb+DM/4HcPwih6+4VUxtSZAQtXxD2/43jmKLg5WCKn&#10;BY9a3AI9N7ACaFdksP8a+GnUc9WBqL/I8IqBVI52N7AnevI/1mqvuBLN3jNNkKnZE30CS0GXws0O&#10;OAdF1CxPJKEfSHljXgb/ff3uP058b9V/ks7lsQ3pAWRZ2ABZHpRl6gMt8swQ6kD2dzpgFUHfWYti&#10;nl2wdMu7WD3Ffkh3oMkMmoKWe4IkSwXj+/luWjBmQDw+uAq8KfiQZaw0aPmqdLy/lfjIPyWBZVyF&#10;u6LPrXhxyna4DwIVvf2BFUoRgOCSWHZUjz7fp1+CXavWF+CmcS0SVNEzBNUblGa83oT8Rj80hP8y&#10;WbCos2vdOvP1gQO/Ay+5xMgoo9SCcmPD4oF7oMMxQ8ylcqKlwfxM37zr+k7TYfvm+MkQpD0G8XcB&#10;khaTAamR0sxMY+niP7wdHQ6AONZ9UUeI+eSe6f7ogP4O7mFAY81Mkx4uT9uLTttX2Dety7hCEE0H&#10;oxMO1YqKPpA2H/4u6JgozXeOil+ICvaLeXlCII1prNy5q3Env9gh9Xp95Y5xSWfzxsHNwQdRhxSv&#10;lAFtxyPAw2Xj21FhcTjbWUQbE2sJjd7pjRVxkWk5BY/Af18NUUHu2ck943P7FO9MuEWdXtaxDhnx&#10;X069WVUxBO52UicUTqMCy5qoPtTXsy7IdK36yUopUJ67n49b8sStmgpu97ASpMzRmBK3AZMT7Dv5&#10;rcX7s0DFZgwE6TX5kSQbba6Wlw/6274DT2Irei98bC2IgDwuwaq8vbgSdBncF4Ai+RN82vxHoIuD&#10;EW5XTmwbc+1C0hiMZ3WCXz5AwTKvBm/PdB/98nprZ7cd8BdJ9R1OxYC60veNlXFPY0UNBqjqOVsv&#10;0lkaHn0wd+R+DG6uRphkoOJ3VyPOu0AqR7visqrBkzT3RBeEI5COpfmausLl3MdgRC9COFM3oqlH&#10;2uBwt/CJ/1z9l28Tjs+CvweQhjXLoal6hictsCxdYk9cGIAZ6t/h6rJp8HcFmsygKWi5J0DGORh8&#10;8R8zR6x+2LM9jacSIOVPDmrpxabyXE7Pb9lvKM9EZUkdnL0KRrSnq4Om3wXZEA2q6M13digUA4m4&#10;q13aOiRE+nZPRN29hMhFMxtMU5RhQ2gxtAAMSdv8rX4ckMsAlVzh8/37/QhjGvLTgnuERYpPv9Sa&#10;+JXU4LbFvuWBnxw5NgxDRKJRfsZmqMzp+p4Nn8viI0dHVtTWDoCbS7wVrask3hBAubDsKtq0apX8&#10;Vmjoe5iZPgC/roaKtNthz/RAHEA2D+5woDGNadKV/E5k2Hc40CYNbl0DfOR7xzdXxU3Bid4z4Fb0&#10;KiqJZ5wlPf3qhMD10rVYXIIsV+qUC2sYs77PfrlpHDoyQ+FX3dgDfdTV2Th4bOW8EX32ws1BCFH9&#10;05zkPevjDY/hELIxCKO6oY80mgQSj0vtnLskdgmbG4tmphAfyvnLuFqXF170yT0cEwl3X6Ad6piu&#10;+sjwvwaQ61vV8wSeslPunn1gzZTS/LPDQYCu2b+qNp39jnUe8MhyhGcdNaXDxWxK6+oe/vDw4TkV&#10;dbVBoM0OKJcV1BOLMhyMmYxVeZ9JeVBtfyn4SoO54/XzyWPyU7ZxQKsL0ArYkC6WNzuRuZ4hs+Ns&#10;nDvTGDT4qhfEcQdItHh/siX5iegD6WNBQQcEkBv0/Ib0lEUG+R2GjlkDN9sMo2zbAo1sg9oUl1cH&#10;P/r+Os5EU6c2bkTfXs79CcIlADn4oKsvi9f3D5A3lrlNMWbZZ3wc84c0XO0IvxNQVAZNJZRxWqfl&#10;FnbF7PR0DJo+Cr8X8IFa5g16Kf9nNi6cuQEzkqdRPSrhpxwaC8jHhnXSWOk+iOkYyidRudahtC//&#10;Y9aInSH+6t3+oEbnnJ3UzAldu24f1KEDFeU1oKgjw4IWZZzP9QVDC0LfdH/L3+nLc3nZw29RNt7b&#10;e9/ADh1+BEMvAXXJjWr8lholzjZ035SRGY57oTUjsbIEmWd98y2LShOPKK5WBRWVnqAhDB94AZWe&#10;HZXT0Wy/ZLTQmD6IA8g+wAm1iYhEl/EFXVPfBsb0IMxMP4lw7MgYy5imHBXa21rHrnp56jf+7s5p&#10;8Os2prEPHiPxc3HwFzsPvL6LBrYiIPGMs/eHcaBYNK7FSoKb22Dk9YG62a6koqbfjI+iozDTEAy/&#10;6id5Iw3y5RT2Ln41uq/PPkgnl8ffbUzXt2gFI7obOlmP4WoblqXJDPaAx6Q3v2Ofsasd3H7ZH393&#10;HtBRvHR8W//i3PRRCH+f6phxllyjq62VL+0vsqwuSPXG9frFlDFXT8ZxVqsjUFSX6h6ytM3sPub5&#10;lXh/FKj2AXtI4t7QoC3oseLEqSgcrjgCX7UFyvtN5GkVJhBO/b5vny/h5lJlRfcfI75fAHTRQOqA&#10;a67GZB1YRb4GANlmydsR6r2rnfuMS3DuFvgT3HlKG4MSLe7RyamzFm09+AjEzA2SJmqryKMKzEKf&#10;eH/u6FVw7wLSOFW9jQeNLC973IYQ+uh7a/8AIzqUfqCcX3ikqSe44kpzOjcHRNim8aA41elk4noC&#10;V3z4Pff51ucxANwPblugKG/NjZ5xWGJ5d5c3V8ZFgn8j4dc1qdDcuI0SHuVGuSt3sLPc+9PCGZsc&#10;bS3Pwy9q+9XWi0qUh1F4dp8SMZQ/ovJDna0vxKqSRNwZvQH5Yr9PlQFaeYNgMA8lwWXHMGVBvz5b&#10;cHIlG0b6RR0Zg9MTRGBogQiiND9SmANyoae/uouj/Wmc0v0N3Lzu5H4t66P8OJbV1vbecv78ALh1&#10;Nbh4pSqQDtu16Wl9cG+1N9wmuUdJ21DhALLkt0NDP/Zq67hXp/F1uwNqn5iTHfjZ0ZQnkKehQBrT&#10;7BiqCqCTI9N5GJXeuObVqZ9gZjoVfj4TQUsYiV6zF22Yn5ZTxD1mShvT1IU0UPeteWUKrn1x1Sh4&#10;+OX1gvrZsaSqOmT6ophZuE5mEPxtwC/VdJxUnhVI5+D7s0Z9joOAaOjT8JfTRho4Y9Hr3R/2TIZ7&#10;INCUZnVZtmm+Y1/7vJWlXQrcopkI8rfduZ//HYEl3pxp5LVeIkMPrxQH8g94z7KU810/Quo1gwuU&#10;O2XiuwcVkow61JQVhGYm/HcuEvXGJ6J6TpoK/B9588eWre0S4b4vq5B0ZIcGocf6M2cmJObmTEBx&#10;0YgQ9ZlqcKhYxhvYjoQrAvcijKL77xrSBr4yfdeqorzRZ3Z8PB2l2Rd+zpDL6dLoGNwTndyhzzh2&#10;IqnvaEAoBlJd6YyDGmcvXL6TBr0XUJcRXRUZ6H8KW2y+RZg4oFEO7JL45QAjMOyRf2mMaA5Ici8w&#10;6t5dwLqBK65wsNjTYz+FOxZoMofd3UUtHkj5c1mWkDIm+Xy+rtUSoryKomM4UVhLrIrq+vHWg+Px&#10;nvJmi3RF4URx3vdnaNM4CHL5Ya/2P/1z5shNcGcCa4Asb2OCLv4akwZTTMtQWRKVo0b/9fbseABb&#10;M9Yj00eAqp3DIFe+ijAZgstMXG9jabnvjcGDt2KZLg0jUUeG6YmYwOeGgFlgDeFe077Vl8ei8tbs&#10;i/5LSMh3SJqj+fdrXzRzzo5AR9zt7Iel3e3hlnf+DK30TEMEonhbYjzVZWtGphc+aAc0yfsdJeOr&#10;nDPT2DP9AU7vjwetulaiUOfYJ+blBGOZ95NwjwDyZFA5n/FYWQCdXJp3GYdqbX1/bsQiXL1yDn42&#10;qCJoBQO2+4KvNi8orahiB0LR5ctS417kaGsd/9X88ZtASybSEBn23JPshKunwt74Nm46wvQEcvZJ&#10;NZDKs8zBzurgB49HrANtp5GYSH9TZu1jklJDl+1M4V7u7kAr4H0HKQ+VraztjnYdPf97KJ2LIErE&#10;X16J5ZWxcynp7w00didRVO/14l/97dkX0bfIfj07k/hVH6RONmU04Nz2z2bfrKnwh5uzZnIgPaUe&#10;QTPicd3VD3ArPmMqT7CpfuSBAyouu7Ozh/1w5sxUuN3BPpGOgkxZ5P1h8KB1Lra2PyOcmtdcaeob&#10;rrcKzdj1VeStmkrOPtIolPfjyNdyGye3o15hs6PhPgRU9Aox8Idptk86lzvpzRVx0+tb1HvDz7ZT&#10;Ls+kpQqrgNL/HDVkGdw7gDywi7pYVZBodLxeUT0ERvSrJ7MLApEgBx3kNJIODZ2YiU5Bx/tD+Emn&#10;SRvRJBpgWVpV5b1468ExyIIz/HJZYBjm7V4g4on2G76zxa0WvXB4GQ1pXelow5vcL+SN7XzWjCE9&#10;V2OQZDNEIBd+uQyST03hlcnl7wEliHLVmNzpmy3anzyh++imhY9xEFH1cxhElU5f4u/4TlKUV7wc&#10;HBKe6BkQi5fZQAqzMQVVjUK6I5+/UY+SfNWMFv4lOCTGtnXrOPDzvs1ISB1Advi8Np+/QIOFnRQl&#10;84romgVM2y4+O6cHfrsC2wK5R6klOwl6IK8nuQMRnyKgNVzsW7U6+ufQ0EVY5g1jmgdWCTtMNA4d&#10;scw7+PNjx54AAVwyxllfdsRUBdBJeSsKcHdOxDLv73Dd0wX4qZfuBixRzC0q8Z358Ybfo7MSgQDO&#10;oFHJGUs25Hnuzo5b1r46lcZ0Hvzyxp10cU9y+x3HM0a8vkKzRFaNg9CYzi8glWexv5tzwufzJ2xF&#10;+hfxUsSnllDoru/irm7QxwEHd2OU4y+ENuKQ8lDSrsuAOFe/cDamN4BsZBuCpo5dyzw8qPDMnlF4&#10;4QM01qE6jeoWXI3FtlKZ9vL24LY87w35oKSbBqdX5q5lkyuKsgfDLdKjzFdVO+9+KR0fHv0N3OeA&#10;IvnCY+MC5Jf9orY8ofvb06kzocO6wy8YCKBusyh6vn/f+ABnZ3bYLkn6RXGCQRNlxaaurrLXudjF&#10;E2rKrnF1CtsDuT4iX6thRJ/zHf3SVrh3A5U+oZv8cUrPKRjz3NKtT8DdDUj+yOVZU8Z+7s6nV78S&#10;uQyrgbYjzGXwSKTj8Eo5kMrQ8QaM6En/WvsSlnNDDoV3CTNRDZ2zwnqegpH1H/h3AdkPYVthELDc&#10;GqC8zW74rlF3QyIaxMf20vnb+OMDMePO/oE+7SfLTF5ucj+Tp5w54z5qrjxiWoL6gKcmDChP6pdM&#10;DJasWzCmfwLc6J8Itw9SHtQEEX/VTM/U4hbJnD40spzkZcU2DlefOZ7c+McZGxzsrBPhV31rBhWi&#10;msAZgIvhnp7bp/n2oOBeBoqUqJwZStL0WxdaJXnJuAzhp7ycKfRFz/frG+fV1oEj5/d7RoJ5sy2o&#10;rHTH3mgPuE2hsbAuqCgPQKduOOgZAnwYyIbMW/plJ4+GNtEXSD87NkSG85GQ4YldgF5AdyBnWXmI&#10;FZfktmIDjWd6Axoqlm8VjOmUv4aGLu7i0GYH/IUQGVGdp+5x2JWTG4iZ6SfgHgUkPa3wqypIHaQr&#10;OKF6w+qXpy6DAXsRCYpoJB2WWL7sP/OjDS8UV9YMh1+xQ78kfrFxz8Be6Q3vTAvfjAvUqSNFHTjy&#10;pROuxIrAqbiRcHuozSvQx/p5Oai7209vRQ6Noxso4hNp81i4In4ylsJHwM0VBux43XeQyjrPO2zO&#10;eit7V10z66S1fdae5eOrSwtHwt0ZqLocGpE59bhwiDLF8lQVJJnsUHBu/+jCs3sfRWIuQFE/o87K&#10;3iXTO3ze13h/HKjanmLE3WQA/Rq9VHHzZuC/Dx2ejVVJnIGzAcp1I3RdfXm4h/vBcHf3FXifBVkT&#10;1Y0mp60rIGhi2pzh989LjpleWYS7oi00h0mJ6lgdrre65BUye+dDVjY0XBVdQi3RYp+aVzACB1vN&#10;xxYYrjawAsr5g0ctajgTvfrlSOpYzAJqBhpU4RET04JUhpyJDoMR/cIpjRHd6Ew09kT3Ov7p0+M/&#10;RRy7gQYPPJAGIPcqU/7dgd5AbVvN367Ssy74ZXusRU+4GyL7IRycJPLwS+omIsN0Aw7+b8Lxifjl&#10;4WKieobHvwDLSI6/vGyCwzo25UKPvMJiH4Q1ya1mTcgD29szOMl7zYzQ3jvhvgpUXSYFdInqiyDY&#10;r+6RUvmG/r0L+KyCh8otf2lStDEH7lTtLLCjCOCSwNQoP99NMFDQcc4ZBT+Uy10dZjJBKSYjqjuA&#10;8YoYf0cgs6dRDhhaNnL+30JpF4/37ro/3MPjW6R8Fkgldz+BDZFjUn5+J/w6AO/VMClNq1xO6acx&#10;3/0PO3c5wUwdeeshNPL19eUW9RYPoXvFzhWxNbBhp0rDa4RnFwxuGri8SlRTB27hWd1Dt7jv1eIq&#10;xsuzR3h4pr8wsN9JvM9GfTVob7q2ztu0anX8rbCwL9/dt88q6/YhPWzoG9IIr4a/2DOdMxC0WDzf&#10;rw/zGwcajHFXJwf5crBXOuatqCGWWJ74BPxdgCKd2BrGdMBzS7f8fvUrU6oRZjdoNLizhXiQa42O&#10;rIIzNSrIL7qkosr+b+t3izpGkizUe7++PHayo41Vxeg+PutBR75aHXjSB2An4/y84X1WpOdetYtO&#10;Sh8HQeKWB3lZWqFT3f3NVdsnrnw56oqjjeVOiUeUu/sN1S2tbI92HTl/U+qGv7cH09kBZee/IbTG&#10;Em/vs1v/M7n39H9cw4ufQb+iRkjDxCQ3y1QngHHK8c5CY0QrF5+AavCL+tKpvCh3WM7+NY/Dzc6+&#10;qD7damlpW9Qt4oWfWlra7UYYXn+kKm1I454A+lkeXPrb/697984sqKgIgdseKC8n0lqFVTfpGARe&#10;DTd1J+uw4iDRRB0fkHtow9xrGcnUDR2BIr5ysKSwW8SLu2yc3DfBnQ1UzEjQ8geznyGzP8Iqncqa&#10;XoiftMn5wye1DtZW5794duK36NBuQxjqKdXbd0kG28KIDoUR/bxkRLcR0ni7fpXPDOvJ5dwfI0wi&#10;0OCl+RINjiXl1YNnLY4ehVO0qW8cITTWYJRUbha30DTzTjqN3KPioAJY3OYjGneEvw1ooBGsDvys&#10;gasGb7Q8ZF0j2iMCf3wg12dSBHf8MK3/xX3Hq7s8DKehrcEbpue049QFj3nD+nGrWTFQNOjb4BPT&#10;ckrtbQWoOvLZM2NvYay4Zs3e06PhZ51iP0oLzeGV9pvm/op43Nw4HpTwTZW7puRHLpf8Bs8sKhzt&#10;rE5tfHPG6t6erlvwLA+omP5jIrpApIx1hdXrOQT3FhRLKT4++ly/Pm2uVpY7pBYWhcHPZUmsmA1B&#10;TeHVFqSoEBrSYHbfzQEt7+5+c+8nIn7zWXm4u8fRJ3oF/BduU5mRoDy2KSivpNFHA9YUgDQ5Au3Q&#10;iLqjMYVisLgJN8uE77SoLSPtL48xkurTHUVwu2mGMQ3dg0Gu+pKdOdm5t1rU735pYP8YxHce9dWg&#10;2SGpsarUzkyjU3ozq6RsBNJyRvzUOb/QKNGP07yz++P9LXRMSWw8aFDVmCaNSKcG6eC6J//V8NQt&#10;XBE3H8/cgXK9SHqtk8/l9sX9yQs+mDuKnZn9+FaR+08lHcnG/dTvRvTdmpZ3tdMPB9LZiZd3ADV0&#10;4HmPP6yIjVrrElke4OayEXQofqUN0tCAVJYcPEh9b+7oZadyC9qk5xaNhJ8dKcqeFkibbWpOUd8F&#10;SzdHrHll6iX4U0CbQbKkjdyQX4m/hTjBe7Pb4EjPvEMxHCTrDGw4GKDhLa7ECsD7MW6DpubifRLo&#10;V/ME6TsqpiF5xLcckmEe7guAT0zb/mZ1xcCsXf+dg0EJPzwQ6VDmucwzZMYe7Iv+Hm7Wc1PpjNMY&#10;8cWtApNwQnc4WIo+imZwAI/vgFpXG9tM3FSwFk93A1U7XAxxUxd5X89ImlqQljAGbsptww4/vBq4&#10;CW1f5Bk6J8HWyZ10KdqmSuVriyuWAmd/vOE1DJr1Qxqccb1b5m4b0VmrX536jbuzAw16rjTjwKWq&#10;ABqpj9piOXfY5H+tmw8jOgh+uQ7V0gAbtkUpDOg9mI1eBPdhoMGHEUk02INP/Wcv3jATRvRQxEtd&#10;2RqMor6R+AX7+H8ejRuyhieA2y9uh9M0U5onrGGkmW+lgJrfhxCQcttQF8OrE7TfMoBEi86wfN8w&#10;PANaJZ3N7wxDmn2kHKCp1F3S1iSQ2jRMJLQ4suTp8TXIYd2afafHwc8JlIZtvzbv9+JTk9LVEUjE&#10;Yx1BH7jHavBNWyYNmYFnMKJtLU9vWjhjbS9P1814aRSdoyWiqZVPG16vX6mhvI6Pk94YNGizl6PD&#10;SWScgkzFIAcRo+RhDPGzcNUoYENoMuVvleYVy7dyYMeOqTCaVsDNvYuKHoRiADNZH9pgGTUbvoYK&#10;1YAom/WpSPbJfzbA7JRy9J8zJjQEOFNCN5cdsiHVIsNpkc+0bu0vnzEedjBg2Fp44rc/VopM/eTw&#10;0Tlw9wLaSx0COPUDNlb4shIz0ynvDRv2CVYdbIWfI4Q0QuX5ZP4cbl+NlUIaIoCdQIOow4hXyoHU&#10;wcvBnc7R788Zze0Fl4EYZLgLWA52MUlpgW+uiF8ANw+uUew6KtBBXVgM3P/B3IgNwb7uupYhkw4b&#10;zAr1nPmf6OkllTXhStKBuO4CbVnixanVr0Stx0zTUbipv+8uR4sWzgfP5Y14N3r3eLz3BprEvaPI&#10;Azt82R6DI9fYuXodhLsEKG9/WP8dcg5GB1UUZg2Bm4Mqqssg0mgM5DxuLKzOdxAaxqNIXPJEUE8p&#10;k9QrPS4eWDsN+6IH4AH1Ep83BKZf5eIbehL4NdzcF626gdWQAF1uSdd0xuFio3bnZLNT3QHsErQB&#10;FjwY8/LrgwduwS87bFy1IJcjXck067mkg13Kr2aMz9q3egI+9gKK5FGjO9wHR+5z7jZ4HcIcAirW&#10;pkrla3ujqmoQZqLfwOqcwYifbY+8fPmEM9E5a16OXI8T/39GGO4bV72MQSPbEKcblTXDHv3X2udO&#10;Zl/hQCTbSFEfl/y68dnT4/bCiP433ElADoYYVI4SDW1xu0Lg7EU/zgGfRiBeDnyQDra5bINZfvdG&#10;XiGmxf+14YyD9YoDGERt+8+86wPN1Qksb67OYp5cgPqmqw+tin4jlXU5Ij2x5JnNpfzMAABAAElE&#10;QVTxy3FF0na4LwNFbb8qerNBhu6uRw1ePqBONfIkKgfW2bLeXu1PbPrjzFUwoo02cNewXERKpuF7&#10;xdwQXApoAQ6U2oXTmTfiqqM0+DkLY5DyMoBAFrQWDYjmV/2poZVBLvj0c0lc2nP9+q6Eeyfwvh0u&#10;1rDkpM4C64MdTEAHoKk1ElpZJY0i1L5vzi/zyEadRnXXXdk5Uz45emw+9geGwm/wHc+o85ryRlwn&#10;sGz7M6xAiAZxWfCLjGnmCcu8cwd9fixlLtw0xLgvTHVDTNJN2ZHBfivmjejLznERUKSXyFv76KTU&#10;sMVbDz0D9yD6QSNpNxhAB429AmDs0vkT1mLfNHVkFVBej5ieXXFldd+ZH0XPgVHNmRfF6EBcd4FU&#10;lqVYsr1vzauRPBjtLALdTRvul8Zzt2Xxxydi0GEC3DRGBQYJnhof2KE/0234gu9bWdmSt5xpl/OW&#10;tHY4s/WjsbgSKwxupQ+YQ5R3gDz9O14+IB7yzPPqydixhWf3DYdbtNqMWam1c/bM8Ayd/l+4OQN4&#10;31crkCjJAOqQWlgY8WnKcZxA3cIDj6kX5QCdUH99Qb++u7s4Oq7FyxypzsrDGeyXdIpz1fXckRnx&#10;X44HTT6IlIMV1EENgfJT7tQtMMXVP5wHniUBFVkpw0RAB9OjAdd3zqINr8OIoq4RG9G3Zycvvz93&#10;5I9+Hs7RCHcRSF2vKkjl54wzLEZO+ueaBZiJDkaCNF5Fepl6/RoOFUuYEdZrMdxHgAbLIWhgHWhP&#10;Gmb/J+YZHMQWgZLCYIzGeCYdRPKyqYigd0Bj390RUA9P03WQRYtWeUUlNKJZxw0+V0UPWhX7RGrT&#10;aIOcWPLUuO8+e2Yc2/4coKh/0nQeKUbhAxsRZVVpEPGfdbkUp3Mf2bjwsW9hRG+EPxflqvrAnTxz&#10;IkUjD6OknxnMxUjutndCQ2O82zqmwi8ypkVMU5IOeVxaJSV//lv0a3lhaGWQlyH9mn1lWBK3Evdu&#10;UmmZ0rI+ljXrQ2sskrRE98HQ/DO+BwGYT+bbGnn2SLiYPe6txD0vVtTWTsQzg+9PlhorGlypON12&#10;+VAPzy1IkI0VdYFcRkBHfRscQNYPxvQcvH8U6AVU3ZhGGqTn7FuRQ76aGuQfC/c1oMiYJq8cPt6S&#10;NDQmKf0JuPsCeVgbnxsMUiOQB0N101cLJqzC7xlEKuqMaug4nVsQ/OyXm+cjTCBQ1XucQRv5UYBT&#10;eHe8FRkWj9K7hFrCAdKGQHmywvOuOGGch4+Nhb+j1NltGM7obkkWy/4fe+8BF9Wxvo+Lhd6kKAgL&#10;CEq1gF3AXmIvgLG3NHNz07xp935vyu8muTc9mh5TTGLDqGCvWFBExV4BQemINKVIV/k/z/Gs//V4&#10;FpHdBTT7fj7v7sycOTPveeedmfedamLvcsSpV+gBEJAH5OCFFIyqSws8s09EsA70AnKQQhftAeRf&#10;GGyS5i/4keHD5ImdleIeS5nUmBGCHyY9mVTuDxINCIfywswR6YfDn0QGjoglNwh5i4dguQ15OgL3&#10;Re9GnGKxPO5PtBFDRLm0yysrG/L50eMzQL8nsufMoRQEpW2Kt9fRPg4Ov+Mh6yXbDK0DaGLdtsY1&#10;V4Mv7ftl+q2aCn/QxRlIafmhWFtUmjt2vojDxTbCvQ+o8R5fpCGAKPM03rvgDImXEjILAuHmoKtc&#10;W3cLxOV9Nmv4lhHdPTgrTv5obKAijTpBlL92JWWVT4yHEY3TudkO1kVjIZZz78HJzTSiOeig8dYN&#10;UYYcErMLxg9+5/fnMNgwGAVjj/ZRbjCmzu9p9g+xkRs0cmBFblCn2ZMvJVBsg2iDnJkW1GUpBljW&#10;wX0ZeP8g8f36ijQ5TfzSuq1JWk31Lr9BF9/Bdk4KbI+Lg71dDm1+a/ovuEaU9kSjLudWJUiuQVR9&#10;rlW3KLRVSDTNrHXrTbhzdo1oTFcgTMos+qVhWqVHJjFdCYJMVs0qSPnd2qgEcuXGMBrRyRhAWY2B&#10;FHb6PHxEJ4qIBpxl5byJYXge7NHYskeyH8R/JW/5T1qJqmEP48ar9wDzZsdvl1ZcHPhOzKGnYUyP&#10;h59GkEYziir1Pgkz078PdFaw/NOAciO/aJNoTGd2xWneUxGHNLgBdXolkQqN8dgDvSi0v+9OMLMI&#10;+ZLHUmC72faN5VHDIo4kTIPbF6i1U0xBC/mS7WRjuT381dD1FlgqCb/UYEWQoNBaHUnKDsIBZJwh&#10;p1FvLCrAfK51AG2kIx38WTN/mP8uSJ+cMUpZMsGPz4zFERNKKqsHwq+10841+SjQz/LMdfQftdHS&#10;2ecY3KVA1htVoHVrfuX0jt7XU4+PwINOQCqOTQHkpabA72Ed1mp/DzljejT4+l/a9S3qgUFH+OXa&#10;CvL8ukvgjBjs36WiyiuQ5OoVHjUeiPXEoryqqs/nJ06Elt2s6YrcuXRWynPKR/lgheJ0mKfn73Br&#10;ZRYT6dwHIk1mNysrA5J3fR1Sc+MaB3K4lUeu7KpxzVWqx6BnOROzHai1sxJEOjig4A0j+nm0c0Ph&#10;VkcHy/LaJ7OHb8Qg5O9wc1tKOcpYWq8QrD0AjZS19ufT80f7v7EEe6LzySu1RjSIKfzmmdE7sZx7&#10;EeKxDDVe/i7S4ADjeRRudpiOveOkQZitxb8UyI/6ovRd+tW9Kxf3YcKk8q767r3PeELanQEkuf5I&#10;9b1Hxi22RVzmfQEDLL/vf3/ecp78jGaABjZ5rgrKMlAN05abvL6X39pKWTfpKOlV/ms7F3W85uB3&#10;/ozgLns2/XPqz5Zmhpz4YNvXZDIp1zhrmxn3pCc2rjSm02FMb4UxvRZ7phPgl5uZ5rtSQWaYruFR&#10;EmZNeKHtCiBXVuxkK2hEvxcUtBZlzuVnTTZy9ABmkf5qzEhXYf6pqRQ9OdkjXWw8WG9KgFz+m3vn&#10;36AQ/zx/gPtr+eyGiOVQYyqI8HN0tVLi5yCG9BuZN5UT7BMv6vZ2TOz8GzU1nBXWljFNAzEZM9N/&#10;DFQ4b8BHceSX9Enlhu2SGfZMd/3ujjE9EX53oM6NabRP5PGFT2cN+8rXyf4gujXylbyXAmfd7N5c&#10;sXvMrtOXw+D2AmrNmEZaLJ8MP4Xd9i/mjdgKDrG85eggr6xxJVbQb3tOzYObM2pyxgyCtQYsx4uY&#10;vQ/HyeHRcMvN3pMui5LKqoDpi9aNxwm2PeE3FxV0OJsUyNtEr9GvReI0byr9cjIolO/lPUuG3q6q&#10;GIA4OrrSSzhNX5YZGMuTawtk4z4oEAnxe1gmWgGxHLnEt3tq9K9hmMH3g5szVVKa2cbcaN9t5DE7&#10;z8Df4E5pSoUH+Qsg0k+juesPp8+GpBcV94PbAiiln21TFfqvi3O7+IXDfQCoy8PFOJjplXF4+ZSK&#10;a9lBcLcFypUbr7nKdh/yzOaWhsY0pLnMnHKtMYi8oRHd+YN1B+bDiB4Ntw1Qjg7h9o1XxvaL4aGN&#10;iBMPbKyZaAfshR4z/tPVzxSV13RHNyI3aw9yhEHIAuyJ3gfl+3v4z2mDRvCJ7WyHeMxEz1gcObuk&#10;ojIAfsoQ65oUWA/Yt3DgrhhSxkFatpvXIGDK/pvP2H9TFyayXSLSzfAS8T1lX8/47Nul/TiCdAS4&#10;SA83RjBP9gGNl6+OPkeZrGiX8Lsu48TnNdEfzFvW1cWOgy3ktdx3sl0g6gLYBknbIV3k09A0G4M+&#10;Od4yjHKX+d+ZQzd8+8zoJXDvBxai/OR0IzxqHNC1wiX7FRRaABsVGtPbYGC1eD82NhTX5LAzZucs&#10;bbDJwMYWLOYnV5gIfixA2/yU4xUbINy16RI/t6tfhGnr1pvh11qHr81SEGWS31Bl0qY1O66mrJiq&#10;skeaatqZmlwf4uqaCXcyxDLDoEXLSvRpuE7DwBQnbkMhbGmIwWLU59pWCBP+UWVaYSVWS6webYmu&#10;AK/clWejC3kFDucLChRIj8qHtONn/TOFctnlPRjT/xkQ1ApL8TeizvLgmAaP+ok8FozpvwcELAdB&#10;1fszMiaDMnfkJ1XCBRoOZGb6ZpQUt0EbYQT52Yh4yaCjkmnBrRNA2jzN+0L4PyZ9MW3R+trErIJB&#10;yEhuNqYVOOr41oo9IQp76yofJ1vOtiXhXY0VSZFX7NiTRnZz3/j53JFWry/fNQb52SFM2j6y/Oz+&#10;ExEz2MLM5Cqu0foFNLCeNbiskJ5aEGmjgnf2s9kjIqcXRthgRoZKv9QQIZ1tE7OuBX8YGVP86ezh&#10;VAZ5krfOZ6uQj1oQ6b8BQ+Rgp2EL3LEf2haRPYA0HlShNU6fViTv+XGI15iFqHctikG7Lo0o1bzh&#10;FpZqa6OdRmURlH6p3Ejyq58XPCBNnKH3uHouasz1tFOBcEvLnolxlKAC+6LPuvQT9kWfRBhluklB&#10;pJ8Gq1vExYtPHLt6dQjaIMqAHH9qzFq3SX+9d++NON9lB+Jobem0lAmgi/qYc0bsypDizHPD4G4H&#10;lNPRhLuiOz/xyjZDM9sNiHMJyHZVYxB5w3rQCWcczPp935nJcNsD5XjDNrgstK/PkZfH9P4F7nNA&#10;jds+pFEniHxyxDLuMRM+/nN+cXlVF7zAQRG5usI2MP+7Z0fvnY6lu3CTRo37D9BA+XGNzyyYNPOr&#10;yDDMRHNVEvtSOT7dAmUl4FOys40lywoGMfqYFrUYtG9xu+VtlrsB6lOtUW1LbCurbWGICostZjjp&#10;G4DwKjC6HONqaD/prm1tYNDSGLXL5EhSlmtccnYA0qTeLPf9CK4THvadWlwZyXacM7i4Pkp3/XCd&#10;VOvgofgt7PszXW0tN2x+a8a1f67eE7I65nx/ZMd+l2UuBdaBh+WhNA11fqbL9JsT6OpbVb9R7psR&#10;JpzMfWnFS5Mjg3wUW/AC+2TqEnIDHarp6dwt10jrPFNmQKEF0JhOgTG9EQeQ3fju9OnQ4zlXeyDM&#10;CihV7pXMbYyCRPYCNEdBVtL2sP+65JuybFRpoiFajNOaT2I572q49wBzgDXA5gqskCUe1lYFx3Jy&#10;tKKYaOFDydsiGNHHpnp77YT7OJB8JH3stFlP+M/yVf7TrUQ474Yr45u18PIK+ObEqdB9GRlcDkwj&#10;UVrfeJulSVpRse97B2Ln/mdgUEsY05Gos1yWSeWkQSDWe9J+CXKxlsrAgazMifhIF4Sxo1KVU7pN&#10;McDm+Z/Y2Cnv9O/fxtzQcD3CLoIOXStslRbGxidWLpz81axF601gKLIzlRvka41ZV+cZiyKeXLUw&#10;tBbGNGWdyhLbNo1A5BWVltMwjo2PJGWaYeZ5OPxsH1mWqsC2vMP7aw6M83W2zcVBZbxjWmdnEIi0&#10;lVqYGB7GUniXGYvXO4rKpNQYbYWBHHvMao30UdhW49oU1v9zoE1jZVb14x/WDfpvkT9tO/Zaj2Xe&#10;Djmnd9AQdASq1gNB/rC8O+Dqme2DHbqPzsLzRLyn0V3r99IqKMr3Bil9d/YjKn2a/CMTA9V2QpO0&#10;+C5lzbH0auKwrMOrOVtJQ0uVb/AKCmAlDnVL9Bj5Ag2YA8BGHIQgCWpBMIKw4mXSmqSkELQ4Dogp&#10;pR9BBjehpVx9Nzhwp72p6VoEcDuSTgZYIVPMv8P1y0dDCy8fAU8NnOCXU9yZf4Fz79BdJm07cOBO&#10;WFHB+gi3NoB5usGIno2r/qbCLa0TyjyYXwVmoU9igGwJ3HFAjU++Viau7h98EmTvfGbeWJzOTSPa&#10;D3HrMqLzvnt61G4Y0T8j3hmgxoN4oIFtnBsGWKfDiJ6Mdq9THTSwvArBo8MwpCPgPgFkm84+VFWW&#10;2J4T2eaouulnPManfkKkrLCcLDvYWPSLS8p2wltu8DNufeFh4qqmWePrbEf9oxCoSr9qnEfajbpU&#10;gzLOwZLhHd8/PTqjq3O79H+H72U75wqUDvjzW1kXGspPvl8XKNPVVv2uKy91z5Q0qHuuzXC576Sc&#10;FQd7OZ9c9vKkcGsz433wCzqwFts9jb6BFbbJQGQCleoMjPZuwdVYPw9yUeyBTOYD1Snrcoxusm9o&#10;5hmzAihR26SyHJSomjbDqCwXzOvidwBXXLGT3Qrkcu7q5iL4oEcOWGGv+drZUmEuBTZVR6Eq40Ij&#10;0tHSgrM5scB44BVgHvAqMBuYCcwApgFTgSnAy0AadPxPBiYBE4F8/xRw40s9A34c7OqyD+4CoFx9&#10;E4zp1JJi3/93IHZ+bkVFKOLxWioqMw0GlXp/Ccu8V6HOQz4MyHO2BarfzjwovyYwpj0+OHx40o3q&#10;as6QeDIMdOisgRdprLA2Nj62YuHkj3GlyxHkyZUKVGTuBZxUDWUKxmREaPa1khF4qLWru0AH8+OS&#10;/aOfzxmxemR3dw6klAGlfEJQC8OSyspO03CSd+a10ifg1+m+ZJG2Ah9n++0/LBgThfwol/fL0Z3Z&#10;lQ4frj04KupMCmXIA6iRDOF9jQH0s51Kdeo5ZZ2Rpf1RuMlnaflSabXLOhY5oqq0YBjcNLq0Rbt2&#10;5Vd7hjc+UR5Q58iPtreqy4Iu7fhuMoTQBX4pPyib1fi49I6DnoowtrDfBb/OZnKRdr1BbLva4RyI&#10;4X+cvzAJtcgNL9MokQLa3drCv/Xw3+9mabkSD9MgL/fLtvStBvhBE/Uw++KMM6PTYlegfTPoBL8R&#10;UCofwl3Rzr1D9tt49InEc60YhkhHAJE3Duvi4se/sWx3GAKdgCxvKbB8q/p2djoFA/FLuGOAPDxO&#10;Wnek72nkF+kTZqLHf7R67gOMaNbt3O+fGbN1+oCu38DN/lOjg8WQP2d/WC7uNKKnLxZmooW+CGHS&#10;skJQi5sIzPtszvCdMKJ/hp8rGtgns89m3w099y7mwp0DZBuaBWR/TkwHZgL5jHH4Dt9lnNS+Hs4X&#10;kTOfPUg2SZ8qwvtAYDkTlXAbCdwI6e9zEQH8BvL4sQTIMvWu68ATf3ui55Lo9+cswRVL7Hu5JJ/P&#10;pKDKJ+kzbfhVy66x3dqg/0FpSGWN8RlWg9/styYFb9j0r2lfwojmTDRX22lxMJtZaQZswJsUwBAe&#10;NkoFmo3Evhf8/X99wb8bmFXLhkJOsSa9uhZa5qEECu2jCLqkWx3/GV5l2rpNNgzoXaPd3X+FPxpY&#10;gDJ+UEOPaE0OVARudLGzu4ID0dhhyTWYjU3kbcw1FPjZ2SUhY3ZeHFG/CeSyqvrgLcRTRb5biXSE&#10;+vZyj4Bfh7q47BT9cmVEOTJOKSn2en3PvqfSioq0aUyTjsS/+fuvGOTivAkZpcHPMKl8CTSIxvRE&#10;0ZimstkYxnQ5jelVr4R9jqufjiFPGrFShZH0tcE1VG7PLdkyo7S8cjj87UTFD07NgOWMFIqBh7+Y&#10;OxzXYrXjYIhaPuFuaZ8FP26ZV1peHYR4Ot2XDNooMxn9Ojuvfyds4F64OVMh5Q9LtDXCnXFw0aiE&#10;rMIxcGt8IjzS0AZUtTY2Pu81auF2FCIVRDm+GmKJd8ek7V+S7mCgNcpWS32n7gaDtMEc1TTEbzZH&#10;WM/kXd+G3Kwu94PbGEj5VwW2m1cde07c1dYtgCtIeBDM/TKh+kYjuEX6bcqqqwd/dux4SFlNjRey&#10;NQJK6edGmBKspooD0ohOAFIX0TqAJuZthf3QA9Njw2m8kqcmwPtpQhuAa64O2fsMXoPnbIu0NgMM&#10;Omgw28dn5g//39qDczAnqoCfdVYKQh+Pk/vPf79g3CI8PAhsLCO6w9nMvHHiTHRX5CvHJ9JLAy8P&#10;p3NHTQv2owF7AajRChixnCgrnlgVNH/sR+HTMHjqAb+c/CCYhq1BHg5g2x7S12c5/IeAHEyqYV0A&#10;Uu99ECr7d7l4rE9VCnuLvBH+Hufh5lYbOaAcSWVJLp40TNoHM5VbTraWuTg7hIY9Bx3vjyNN5RH2&#10;i+VDvqZ0c2m/ZuNb0xctGNlzE/wc4JDrJ8iPx5on+D5tgzqeQb4Nyrsq2iXuf3/OL29N6v8dMmZb&#10;0+T7oeUYoCVlQC7phwuD0FIhuwaMG+Ti8tt7QYE83ZnGAwVZTjjlwhBVD+BAQxrO+jJOHd/ZsN9o&#10;Z2Yaj/2sf0IB4Uw0Ow/eE90cDNL6fl8VIl7p4+CYjn+61X1vfdN72HjS/G5i1viKmaEhjWg5I+5h&#10;0xfiq9S3wy/2DFg2xNVlFx5wZlqurChPRlA8Pd85eOhpHRjT8RhAW4F7pjHLYnAZecl1UqTBGMZ0&#10;J8xMTyy/eZMz01RkdH1KNcuj3MfF5siKV8K+hjHNUWnOTEvLSeBRYlah7/Sv188vrawchTjanJlm&#10;uRRiuXn06oWTV+NaLPJJbkaAdJjEZ+X7P/vT5gVwdwfS2NElsJ7EzxvSPSK0n28MGMNRe6nhRLoM&#10;oXy6v7F812jMnA+Fn3c0N2kfRGUJdJSY2rvu79A7dB9aTs4IsS9SBdJuWpaf3i3r6Hoa09wOoY2r&#10;xpguUeeA79QoH9GQoOHim3Ni04TSK0n94KZRLS0/lnuRhZPXYaeeE/6EOx1ZS/mJ4MYFkX7S2xft&#10;R0hBRXkPuM2AUr5QHsp8bWywJcl/FdxCfcc3SOs7HmkGIk1mN6vK+uCE7pm3au7SJOUp1xrcsFJ0&#10;PeEaNHMdclX2q9I61iCCQEcrvGifkF04YubX6/+G++k7o3VroyaxGuyRvRC+MORraxPDA4jTGEY0&#10;aXHGqdwTJ34kLOfuAn9dRnQujOhdOJ17KeJx0FGj2SuxnGgwe0UcTnj6rWW7OZjcEajOiGa5XMN9&#10;2vuw9H0t3JQhrd3tjbSUwD4h/6lB3Y/gX67NVcbTxj+2Zrcof3l0Hxrt7Hs04qk2CGqsNMT2K8/a&#10;1HDvRzOGLtr81rRvXeysjqDhKAANcm2b1tuKxvrWRs5Hjk8Mo16T++bEwL0b/zn1i66u7VfAz3rM&#10;FSVaafOQllZB2mBrNfGHTUxkUineO+Nra/vHx4MG/oDTMo/CzyUWbDSkIFcQ0jja8Es7W22kqYs0&#10;SKcuaZXjt1LwC7Ak+uAnA1lmFr+CjlPAouYq+HLMB63Kb8kc6qbgKDblTlpx5Xggl5w2wpjXjaFu&#10;Lon4p4Kv1aXxYtlwZPnESz0CVg9RuEAxMpD7ZkQR5MoQxnQnGNNPpRQVcfbECUqG3KwF49cLRJ7T&#10;cE7AMsq1GIDZipzS4ZcbxKBsC8Y09kw3tjF9w1dhG/PjgrG/gghhhgO0SGWB9JngvtWu0xdtmI+Z&#10;6Sfg1+bMKztt3jG9ffU/QsItTY3S4Jczptmum+FarF7itVidUU7qFGNE1QzEMryBVOKgPK7FHjoq&#10;juoGG0yx39z/+SXbpiPOYKAWZ3eRWgMA9At8VfQJ2Wxu63IYScjVAfLUOuvYuv7FWYkj4e4I1BlP&#10;kfZDA/ZBU/7kobZW2o7Jx1MfKhgzRWmnRmSd2DgM0WyBNMBUgfWhrJWh6bnOI17krKlgxKhGaAq3&#10;aAjR8Ory/cnT41OLS/uh5lrCzzJVBdJfYW9iev6NPn04CLAfqMs+zKimpsLvUtQ3s29VVfRFXmpp&#10;MmnrdME1eCaNMtLEFV5y+hAePRyAN+SBTXxWwTCc8/A8VtX4wm+oJpWbzraWKeGvTF5iaWwchTgc&#10;JNdUrtRkdSdYbLeczmbkTprwcfiDlnOzHtOIjhKN6NPwa3SWhig75AeN6GdxS8ME9E/O8LM+yNW3&#10;2xCiIsxEH4IRvQ5xdGVEo7YL+kpZH0+nRNyeoOyTkKXGIO3XmOAtlH1OaH8ffk86UCcrNJhRcwSx&#10;vtE2ScRBVytPf/7ch29ODF4J/yWgXF8nx8Pm+GlNQRN5I8cftmklwV6Ks9EfzPn+n5MDP8RS7s0I&#10;a3ZLuaVMk3Yk0ueN7hcbZmE5RTtT08hPBg1aNMbdYzsIEQwJ/EsLQF2haJt2NpqqqO3065ueKg1S&#10;d33TeNh46njM8CoQkTXFy3srDoz7FnvdufQlDajRUiq831TAzjgfS6lPY4k3FUF1KyJ0QZ9UtqtB&#10;Q7qfre1Z0gTUivKkSrhY39hBHH2pV8CScR7urGt5avKivNGY7vzewUPPYp/hNPhdoGyoU7zw+MEg&#10;KgQ0pi/yYDrcM82rsVLgZ5iUJ6SBe6Z5ANkkcWbaHWE6vxoLeRT16ey8G0rSMrgTgeqMfRiL+V0+&#10;WHeQ/AkCamWvssgnGs7pWF63AXumw+Fmu0iZlQLbduu1RxIHL952dC7crignjQY9pBmo+kU54vLz&#10;2FWvhmx/wIy5BYz83h+uOzgV8fsAtTG7q0pOQ9yUtUTPsQs3tTY0495Trv6Qyh552i51748DbleV&#10;94dbK+WKdLQBrBcE/ivdQgB+UPSCjLD9kH6TMo7af7xMg9mmsjQ/KCV66Wi4nYBSWWK6rA+XPUe9&#10;FAFjmgMSzeVwMdKqwA0BT+Bgw8FggbpBgEqzNobJr/XpswH9GNtBGqw6MRTBUxpi7hmxK2ZVXLsy&#10;ACVmA7/cwER1KyOTFM8RL69r1cZ0N+Jo7QBB0EB5tigtr+r75vKop7FahMul5ZbqI7jFTdTpNAwk&#10;/mRharwNfq0Z80xcDkQedTiXnj9u4sd/Tisqr/JGPHX0sV28ij3R22FEL4GbA/ka74lGGkZAz3Vx&#10;CfN41SHcHYDs76R1DEEtbmNw8xra5b1hd+7TPogwXQ828LsvfTp7xEpcS8U+U9oXsF4qEc46QV08&#10;7o3OX/LcuCi8fQjIlaOM+5cC9r9ADiBQFzv81uT+35/6/Lkvg70VB+CnzkTeq/JFyU/lPx7/pUEd&#10;H9jGVuDu7nQMgkViL/S73RTtf0UY+2EOZGpd79V2KbAhbXYgCiwbCArsgbldfL9/rXevFeJSb47+&#10;yHVu6gpJV9/HhlQdajtP1Xy0nfaD0iNf5YDCXWxvanL23cD+K8K8Ov8APzsO7mHgPlx178ml1WzC&#10;RLopYxee6tZlP/5zgOo6J23SLeUXZfzaNB8vNtLxQI1PG1VHLL6ZedGYPo5v/vHlXj0isHOPBhrr&#10;oBQoizSm3d+JiX06raRkNvzuUHo0MmRFvtOYSfp7gP+fg10UG1C9LsPPspDyhjTcMaYPHVKdmdaI&#10;BqRZJ4h8KsRMw0YcsrMCVCXhBTljmu2qecTRhACcfPsk3P2AVqLiCmfDQeQTO/NUXIu15Ys5w7fA&#10;rW7gozWuRGu/eEvchHWHE6cgHu8DlyrrDSdG8iZoY5uQD4V7Z/grodvwnwm/tO7wrZYoQKvf9p0K&#10;jIhLIF1UkGlYNBmIfC01NG93BCci7wEh6UDyWRUod0YwKD1SY5YPgrsLUKf79FUzr8NNutDgCvtt&#10;6b4fWgqz7iyfhwJRZs3xUq/Lu76fcLu63AtuGhfSfFjOOYp+U/eYO3juhJv9gFw/jUeNB6K82ycU&#10;Fg79/syZUWhInJC73CAAyzrtbwHdN3e0stgIt9YMVunXgibm75weu2paSca5kXC3B8rRVNOqjUl6&#10;p5Evb2ppZLIbcTS6fhDv3wVluRZXVfXGoVlPYZVIAB5y1l5arnyHRnRm+MLQ33yc7CLg1xlvmBkB&#10;9LE9cIIRPX7CJ+Ezi8ur/eBXRx/7KWEmGnuil8LN5cfamImmnHtHHEl8Bsu5J8LdAUgjWg5uWZgY&#10;5a96JWRnSF9v0kBdSNdGNGelWceKLU0Mj3y/YOwalB71FXX1XNqPIupdUPdMOcN+EPvidyD2JeBf&#10;Zln3Xe6oONhXACsQlOZqZ7V+0z+nfbT5n9N/x3Jv6mlc4VcX/9XxWSWHx87Jb5b7boZRf8p5c1LQ&#10;3lOfPfdfDIJ9Br8wMAEea3UFJtLVGTRLQ1r5tWIjQQX/TB9Hx9+/HT7s694OjhwRKwCy8VRXOHjU&#10;pCAoNlqiQK5j01LSD0xGHX8p/Flj3N13Yin31752dr/Dz87rhlhmcD7SQKUwz83K6uiT3t5H4aYM&#10;yvFCVx/JvMrGenicBm9j4KZRS5p0BmK5cXnumcEKxVIs9Q6Hm/nKdQqUSRrTbm/HHJyH+6ifgV+Y&#10;LYAC1GB5BQ38bsGYxp7pNQMVivXQ61LFMCn/mQ+v5/LCzPRkzEyHwO8BxD2cDacB79cJoJH8yOWy&#10;vX+HBa+GOwUoNbiYBm/ttsI1MsE4YGs6/H2B2jSmWQcvYk9yxFNDA9jxsAOX8ghBNFBrFa8vj5oZ&#10;n10wFn47UYnmM10A5TTdW2G74d9hA7eLip2c7NKgt33zj92DcMDRZLgVoEtqTOiCPrVpimWb7+D/&#10;xK62HXsfwiyuuiXeVnkXD/S9nnZsOBJzAepyEECuTOW+gfVBXd2DjV3L/pJKd71BrEc0XnwzDq8e&#10;W16Y0QfEWMAv1RsEZd7GNSDOodtIGlq8oUGuzOudtzYiivRb5lVU9Pvs6FHewe6JdOVmNElrzhQv&#10;z929HRxwToPu9nWDJsp9+4KE6InXLh8eD7cCKCc/pOmKW/DM7aZtnThYlgqUa2cQ/HAAGlh+5sWV&#10;lb1nfhn5LNqFgfDLlSsTFtq7Va9OXut952o/GvNyfQLjagVAH9sBZ2E59yfhs3E6d1e0YaYIk5Nv&#10;yvVV3BO9E0r4H3Bry4im3Pvj2r4X3lwRNQk5O8FvCJSDWxhoyAt/NXQb9o//jghHgLrcEiClgeVx&#10;pV9np02fzRIGVmlMq6t/cu2JXBjzEIzoz2YP4zL1tfCfAD4uOh6/TyMQ2zjOzh8P8nb+Ecu9/4MZ&#10;1T9hUCcijH0Hy0COt3JhiPrYAb9T7lsZRj0vZ0Zwl0OnP1vw6T8nBb6DZdyYPLmzVB68fai+Cu81&#10;KUg7xCYlRi5zkaEc/UnFcqsNr/fp9fHrvXvxILJLCOPyOzmGyxWeXPK6DlMqN3IdwIPyVr77oHi6&#10;eK6uArDBLsEs9Jn3Avv/MbeL3yIcgrUNYRkop0d1Kfd9/MO38PspcwmYEd7V1c4uASH0S+VK6r8v&#10;rXoGqKZDd2VHK+vEp7t1YcNyCqi101nrokf1u3GSd/iLmJlG/LpGuFuXV9c4vRsT++S+9PQFiCvM&#10;GogKbF1ZqX0m0sBGNvnvAd03DHZ23gG2Z8EvN3DGOqK6zJvGtDuwMYzpHBiwa8P6e+9EfrlAOcWF&#10;7asNlLEhwGlw9wZaioosnA0HkU+crT/9btiA8LC+PlRy6FeVJWUGNKY9pn0Z8Rz2QtL4Iw0NaZOU&#10;6an9Vym/eNx9vRr3Rm9HZA58yinfraGgdpi1eP0TWFY6DnF40jkNjaYEyllqp+EL9rQxNuUMA2VR&#10;ytNWYJ7j5d0/jbhdVTESz7W5Dx7J6QAMhH5S+h1qMxLlwwgR3AuTYsflnts9Am61S6KNLOwuug2Z&#10;T4MvEchBniYFkX6T0ps3/b6IixtTVnOrJwjizLpU7qk/XB+scDkY5uXF9i4ZqBWDFencAyJNloWX&#10;jw7PPBYZBlI6IQJ5LKUJdaU2HweL7bZUdGMfQDnUyookkQYzpNfrrT/2zMdM9BBkbg2/nC5I3hTh&#10;+qa9uOJuOdxZqN9y7RweaQdAH41o7omeOOGT1ZiJfuA90TSid+Ge6N/x3kmgRnxC/uQD5aQfVhO9&#10;gUHQCaj9jkC5wQ5Ea8GZ6IKVC0N3+TjbroT/OFAXB4sxL1kQ21zKbHJIP58lW/5v+u8w7JPgl9NZ&#10;mAbbAVVkmCrwcLsapJHz+ezhURis/RUP9wOF1YaqEf/qbvIeSD5TR+EBd/+DQf06DOrfYFBzUIcG&#10;tZzuUhf/8cojDcpvk34Ew9mfZoNPB8988dx/v31m9Gsu9pYrEHYByMGnR3I1q1zjie9pXiAKKxtw&#10;jv7E9XZ0/AGz019i+Scr91UgGxEWkiooC1MarhqnMd3sLB8GG5M25lUXv/iMytEV7FffhVnorzBT&#10;+hv8Z4A8tVNOScajRxfEb6K8HXyzX591btbCKKOcUl0X39QxQPUdupVAd7WblfWl9wcEcrZzL1Dd&#10;sl3lO1r9Z11DgsJs51CFYhnumg6HyaVuZpp5U/Fx+Obk6Qkwpp+Cm8a0qaiQwPnwINJAXifxADLM&#10;TFNBzwTK1XO2YXeXeZfdvDkJfjegro1ptkcZn8wasQzXm7CcCoFy9YCGoR0UsqEwpjnz2gVI/rAt&#10;0AjAJyq6nIk+9M6Tg5b4Odtz0EVORpkXT8z2wuFjz2Emqgf8OluSLJYfjfpzb4cFb8Dd1wfhVreq&#10;w6i4sspzxuLISSWV1YMRj7P2GvMG6TQIRNpvtDI0OQpjOgaJZAOl5Ur6jHAlVqeL278YA3cwsCH7&#10;pZXtAF6XAazLlwltUBBq9cPylHLrWFaQ+UT6odVj0T04wS9nTFBJzOz0xIu7WhmakV/NaV+0648n&#10;T45OLykdCPptQBu/SRVQfwxuoG0/PtfPh0Y0+zONDDHVxFXdokybVBZm98g+FjENz4RBR/xLy4Wy&#10;VmTj0Q93RfddCzdp0sosoEgDZ+R931oeNSPqbMpQuNsC5fRAXgFW/NmcEfvQvn2LOJdQN1jWOgPQ&#10;x/Jpfz4zb/Skj1eHlZRV+8DPmWEpj0gDacn59unR22BE/wz3aaCme6LJBwtg0Fsrol7HaqIhcNsB&#10;2cfJAWei8zkT7etkuwwRaEQ3yqC3lBix3WLbn4jl9z9HfzDvA8wiH4A/D9wjr+rTljAO5a+0b6cO&#10;8Zv/OW0pDPOv4N8P5NVd0nYQwXogB8gbICf2soAHYCh+BYP6n9iz/wv2UJ8CY/MRLqe/IPge3Ztl&#10;oIp83hxBlUapW0ov9RTugc56fkSv/VjCzZn7fyhsrcIRzsEGGtC8Fo7pPJIg14A22w8Bo4UCAYEp&#10;mJ3eiPtnP3ovOOhne1PTswgrBqqr6MqCbrbf1sSEqRNghAsj0MU4kfvcx4MGr8B+9a8wC70D9HJ0&#10;+nHfK0NjiXdK73h/YPCqjlZWCfCrm/VjESrl7EH/jCsFvlONmeiUDwcGrUOenOmkEt/oDYzYoAnG&#10;9BAXl2UvB/ivAB3ppA9IOqVARaO9YExnZDwDd3cgD5BqcPsi0kBex/89IOBPXI21AQpBKvxUFqQ0&#10;MJ+7y7xhTE+E3xWoa2OaCspFzNj8PLy7ezTcHH1mGyUFzry2f2P5npERh+NhlAhL0LWyn1tsE4tw&#10;LdcB7GH8QWFryY6JZSflEZVRXovVfcaXG/4Otx9QKzQgnftALD8qFic+nTNsK5Y8ki65GRLSxZO8&#10;u3+49sAUuGnka2WgAek0CEA7+5Fca7de2xy7j6JxyAE1abmSbvPi7AT/nLPbx8HdDfiwgxMoo8ZR&#10;HrC2u951Uay31rdqygak7V86AfdFe+Db5Ja1kk8FHQc/fcDURrERbp3vnUUeDwTQz/bIcW1S0ujj&#10;V3OV+6KlgwCsHzhcrHXS67177zI1NIyDXyeDAKCHsmJUU1LYJSnq62dvVVf0gt8cKC0TyhivuTqJ&#10;2ej1cJ8EamV2U6SBPOiIQb1x6+ISR8BtB5QOLiBIkPUbb4cMOIT9vl/Dz7rLtl9nIJZZ+7PpuaPH&#10;f/Tn1KLy6q7IrC4jOpcz0TMGdFmGeKRPowEQkT80ogeAP6/hTIlAuC2B0jJCkADcN3515ashmzET&#10;/QdCTgC1MuBxJ/mH/2WbC2Q5XUF/sB3neLyz/z9zl4T28TmJg8ioS1BH5nPqNay7RLoZxoHOPBjf&#10;iTgsMnLVq6H/dbazXIowDlA8lpMl+C6tA/jPu7/Zz5HfMdiz/w32UL+59V/TvpkW3OUwwrKAN4Dk&#10;vbSPRtB9wDj1iXffizoIUNJSH3oYh7JVgn3kaTCcd8KAfud/M4e87mpvtQ7hiUDK1SM5Aw3a7wF2&#10;OI8UgPEsoBo0fFRuTuK+xyzMTp/alpIyKeJiUtCNmpoOCGcDLNcA8l12anq4w4G6KgQqukEZlnFf&#10;wd6xOFxLROP5GDAH+Ngs477DBvlfyhqAnUy6WevWmz4YEFT+zYlTT8bl5FBpZierrfrDRrWsq61d&#10;8luBfdebtm69Bf40YJMNVKh8+6Uhrq6/Y8i1eOnZ87OwL9oTdMkp1cJsAvgzHs+NYYBTuTgJ/jVY&#10;ERRpYKd04YUe/mhwayujM7K4X42KvRFQtS6zvpukF5d4vx8bG/puUFAtyozKfRpo0OVgBI3WszAW&#10;f571ZUkb7DccBH9b4L3tD5YGYoLR6cOIgxN8nduV+yjsIhEnBbRpXJfAp1tI5xoOnNm35LmxJtMW&#10;R76M2WcfpE/FWRXIL/MLWbnBbyyLehqzTT/An4h3dXKoB+i6jbSv4+7r/Z/PGmE3/atIS86KI0/K&#10;j2rZ0W2BGft+UEqvzR8SUAA/l7Oy7jUVsFyTnPuEbSvJTsDMbHoQ/FS0VelmGbe9ciwi0LqDb7aJ&#10;nesV+C8BqUA8CNj2ArETWztQdzpQsZGNKu2yuaK8GMcM2DPj0J/cF+2HADmDhhFLbT0Dj9t5Bq5F&#10;/MtADiw1KYB+tkN2BzIzh69LvDgB7s5AzsJKvx1lVJv9TmBQlL2JSRSe6+SEbpGfuOaq3PfygZ9f&#10;gBE9CHlxKbXUgGX5VZnYOCViX3QE3EeAWtlnq6QB6bn9vu/0JNSzJ+F2BMr1X6SjHAbVsflD/WlE&#10;nwJq3EYhDbUA+kiHw7mMvDETP1kzvbi8MgB+yqC0zJhGDWpNzvfPjt49LahLOPw0orVxsBjrtmBE&#10;gz/cBsA92fe24QgQgMuejY2yMRO9GQdwceUYaWg2d9yK/QEN47Mwhq98Omf4Trg7J2QV9jicnNWl&#10;tKLKqrSsqmVpZZVBB1vLW9Coi/t5OiX16ex0DvGSgWnAXCAHJ6ib6OEhOcC+D69UQLZz8F8Q6KVI&#10;BG79ePqQLuGHzg9ddeBCwLnMPHs8o9yxfWV7ICfvCBZAtX2vK54yvrb+VfN9UJqMS3nh7HPRmJ6d&#10;c54f0eNoV5f2bF8TgFxdyckRzt4/TLp4pXlDYxaITjgBQaUAUhCdoOT33Z6SGgKj2h9uO4SxA5Vv&#10;DOsWWrz22MKDBFhoADAjenVMR/fjYd7CCaxx4AZH2NhZ/OUaVlERoVFiC+y1NSVl4ur4xGDImBP8&#10;lD11MoZHdQLLArMibXKxF/sIDhej4XcUeJXhzaWxERWdDrjuagxO6n4e3+0N+uSMaQQLDek1LAmP&#10;gTH9G/yUHZ5e2mC5EflPxcb7+9OnnzyQkTkZjHOBn2UibcMov+W4fz4BxnQkjGkarOlAnRnTIn3m&#10;OAG3Hw7veRGzqwORHwdapLSxvKswk5GyamFIJJbgkbYkoEaKIN4XQCwnpyPJV6ZOW7TueQQqgFKF&#10;nXFvQRm9unBcn7WvjO33K/xctknDUScAuigrHeOSs5/EEu6ZcLsB75cfLkGsbZH2w7Njw0f6uy9F&#10;HB5a1WC5wfsaAegm79pV5GdMObPmX3Pg9gWyT5FCpZmda3zXqf+jvNOofKBRJvIkcPbnvyxBfA+g&#10;tA25FRIYcH5yYM9QPEutqy1AWny3M3j7DXg8AG4joCqUvTK276aXx/QRDCOkJTtAgXQor/y+rgXJ&#10;sfNS9y3lyo52QKkMUY7xzS5nvMa/8QuuZWK7xaWfDG8yEPnQNrW4eMgHhw7NxcqUQMiTFQi6j7cI&#10;K3ghwH8HBogp/yeBWqmDSOceAE1so7ok7fr672VXL42GW46ffKfa0Nw2xWfcW8taGhqzXUhTV06M&#10;XF8Qy5Ty0CnySGLoG8ujpsHdEXh//bsz80Uj+jhmMxchTjRQJ7P0SFcA0EfZcsBy7vHj/7d6enFF&#10;VXf45WbrGZ8DVDnfPTMKB4t1XQn3KaBGs8CizLCtlhrR0rYbUQS4idU1meGvTl5jYWKsnFmj7LDf&#10;aXYgfh95TBng4AR5Sze/jyj0SfingcMVROwHaoCcWW3S+gwaHhsQ6yHLge0r26T26QUl3jtOJg1a&#10;FXuhx7n0vPYIoxxSn2Q8aZuFoGYJlHv20ZXQa0rG9ux8dUyPzqfG9ui0G2E0nvOBxUDKFVdMPJYy&#10;JTciie99dAAFw9kYNgCXYZDkhHl5nhzj3jEIxs5YGNV+UPo56qM0dlQbR2mBqj57dBjwYEql36nu&#10;DVaIKix1Kxjj4XF2VMeOu8zbtIlBWBrwBvCxG0XCN9ULxMpfDTnjiNr+se7uqUMUiiO/nj03dl9G&#10;Vje0Dxy0kZMxqUwpy4L/bFiuD3F1SXjSx3tLexOTaPjTgJTlZsVrfP9NfHs2TjFf/35wYPm7Bw+/&#10;UlYj7F9Tdsgg+S6wE7DFzPQQ1D3TcR4e5EsM3m/wQSXkP4AdfSJO845Ac9zqQGbGBDBRgTAqhKp8&#10;ZgdkinumfXCad+h7QUG3YUyvR1gG0tCJMS3Sd8PKyOj4qoWhf477X7hldmFJT+QpnVUhnUaYlXWf&#10;sSgyFHFb+jjZ0vC6CNo0Xn0gllNOv84dNn8xd4Tda39E0WhlBy3tlFuBY+0XbT060cnWsiSsn+8f&#10;yD+T7yOuLoCKWXrfzk4b3wkbYPFBRMxUqG+OCLu3/6kV/E5vLd8z3NnO6pKvs+1W0MVZOWW90QVt&#10;atNEvuxbCkzsXaIUfUJdMo9GsJ47ASnjqmBUXpDukXU8crhzr5BLeHAQ7z1oqSllgSgtm7vpGtxZ&#10;9l3fb8ddrwKf5OLzgTK/u+nLOPhdjuWFmSNgRA+Fm98r/Va+dhP3RGe7DXpqH4zoaPi5RE8uX8Zt&#10;FAC/+X0mMJ4Dvjh2YnJZzc1e8FMxlfKXu8VLBjkpjsCIjsTz80BdGdHkXYf02BWzYUQPh7sOfppk&#10;YYn8GhjRmxEvA8g6ow1gHXOLOJwY8taK3VPh7ghUZ0RXwIg+BSP6W8Q5AGwMI7rd+fT8J8Z/svrJ&#10;BxjRd2ainxu9DTPRy0Eby02jWWDIDGWDMjIYB4u9hj3RnAlnf0VZkgMY0fbpGARdbmFsSNm5DGw2&#10;A95yBKNeUq8jchUndQsaNgTVb2TdFepvU9djgbLH8EfkK/vXG2I55LraWV5cMLJXNNA+I7/Yc9vp&#10;ywMPxmcGbDuV5IB4lEtOHlDHopyqlhe8TQaUE8oTv6UCB6qVjO7hkTPA2+UMDOhYhMUDc4BFQOq4&#10;f4kBmXsVGXz1owhKIYWAloL+ROyfzp7i5RWL65l6wpgesx0z1DdqbkKhrKViq04oVRWB5iK0mhSH&#10;6veoS0dZKSrtTUyLoFgkjunkvhuGBztRdhKsDDoxPtQR1JzDIWdUrCljFyFjOS/17HHi6W5de+3N&#10;yBiwLz3LK7W4yBbPKGNUVJRyxn/ymaN2xBrstS4b4qpI6uPgsLedmdlhhFH5bta8Fr89v6O19bYP&#10;BgZVv3Pg4D9wYrcv1Fc5xYPfbIWl4IGpRSUmmJ1mZ7AXvMtHOmyAHxpYxwEVePHCCwHd/8R/zX4Y&#10;0/h3A3KUV7XOMn9TLPP2wTLvJzEzbSAa0+lIQyfyLNJXYmmM5dXPjrOe8VUED/fqCjooD6q00U1j&#10;uuPflmyZtOn/plfiHX6XtpagUwFPCe3rs/JCZr7lUizlhPRRgSdPVIFtv/Pry3dPdba1usqrU8Ab&#10;nexxFXnDTvXyvCH+2+OzCx2xV/wJ+G2AqnSRN8YllZW+by7fNWXlwslXrIyN40DXg4xSvKYzoLxm&#10;OvUO2VucdcG95EoiFRzOKNxTpqjg5llx63pbOnhnWTr7ZuE5Vxo8yBhiGqrpwPv/A9Jku1FfwBpx&#10;9cvEUQZ153XHELW8VV3W/9Kub0cgU2egnH7ANuyaa+C0WFNb4RDAK0i6QXW6vh9Wz3ic+e30Pu6V&#10;zy8vGwC2oi0WZjtVXyc/K3xtbc9jq8gmuOOA3HryMHxWTU+tGzJLubbNT4ged+1y3CjQw4Ej0igF&#10;KqUF7kOe22Jq47wZ7hSgxoNqzAQ0sPwccC7CSFzh9CTc7kA5Gvj9lZhpPfv2lOCf4I4G6oQvSFcA&#10;kTYa0aPGf7KK90TTiJWbiSZtlC/siR61C0b0SrjPAjVqE8TysSqtqB4846vIN3EFXzekKe1HECQC&#10;Vsv4ONln0IhGe70WoSwnnWyJUWap7X9RzrUu69qm83FPTywHyjQnKDhBkOtib5WMZdAxwLbwOx1K&#10;yOoRczGjT2xihvvBxExrFJopGnDKJ3VL1mu2L6p9h6objzQCpYzwX2k0cxVTdVeXdhVdXNoVB3m7&#10;ZAV7O5+DIX0a4ReBuUDOPFcCm9VEEOjROch1lDrPVFcZKAUUwkmjpBQz1JmYoY4b1dHN/0Ru7ui1&#10;F5N65ZeXo0MzQIMtdLLqhE8pSCRVXRxdfYam6arSri6tO5XDoEWZm6VlPgYc4mFExyIyFYvLwOtA&#10;dhKMpwcVDogyptyjXwqDOhWzrruBtuW3brVPKSpySS0qcsa9xqYw/dqAgYYGLVrWmrVpVQwjtLCj&#10;pWUhjXAkmQZk40PDnMZds+c1aUTdugaZiXp/QNDtdw/GvlxWXUMFSE4BYUNvsS8joxf+W8GY5uzM&#10;Hryfh3QeZGAg6v0g5k+jMx7GNGYoaqv2Z2aGooZ6IIzGumpdZf7CzDSM6WmYmW6Nvefce5gKGnRl&#10;THOgJd9HYbtp5cKQ2zMXRU6HweyPPKkgqtJGt1FmYYn7zEURITjYpdrCxJCz5hob+uARSBD29V98&#10;N2zgTyXlVYbrjiRwwIEdtCoN8EKprm3RccGSLQvCXwmp8lXY7yD9SEPrhpFIF8vu7Kezhm2Nz8xz&#10;whL4PvCbAFXpEuQGz/q+8OO2eTjM5wbfAV1aMS6Q1kOBSDeVndMew57fe27N/znjtO4u8FPmVQHy&#10;bWB3ee9PA7tP/W9aSyOza6CZAxN11WveNY6J5Hu+X5kmn9SnLVfG5ynLjK9EVZ4q49T1TwWtU2r0&#10;b4OqSgt84Jar0/yWkvZdRx6z9QzaAHcCkAMkTQrgM41Dlx9OnQrDvfIj4G4HNsjpNjUYME57o0+f&#10;nYizD8jl6HWVD6I8PIAeyrAtrrkanXU08qkWBgYd4Zejh2VV6ho8M9a8vbCth4MvWpnhBA3MzzEh&#10;s3DczK/Wz4HbHUg+SeWCNFRir++F8FcmL8V5Brvg51YcrfMF6QqgpA3LucdiJnoajGhlG0m+SYFt&#10;0VUcVrQbJyH/Cfc5oHaM6PLqgdO/jng9IbOgO9KU9h8IEkEwou3SYESvghG9DqGpwEfKiFZ+iv6/&#10;eXGA/Qso4uBkOeoF+0euekwJ9HE+AYS8B3LQ1h7nB3icy8z1zswvdYdx7YBr4SwQxr6T7TaRdZtI&#10;PYv1SFmXpPUdjwRgvgTWcyJpYF2jblaFPc4wmu0rFPbWpV0U9nndXNqn+7m2S7U2MUrH82zgNSAN&#10;Z/bP7AP+csYzvvkuyDXudx8+qg5RODnaU4JvuGFuaJgFQ/Eo0De+sPCJbZdT+x+7muOEZ9zozwaU&#10;QvcggUMUAdTFUz5vzH9lZahPnozLCoPKWls8SOGSMUjhfNTPzu4gwqgQ5QJZKR4Jow50NimIMsbl&#10;3mx4KGeZpq1ate5ia9sGyIaNDRpB2aCxoWJcYSRSdD9yy16oYOGbr2NWPerDoMCafx88/EZ5TTUV&#10;ETnFm3XFFMY0FaVnYEyzod+N93Pw3yBjVsyfhk0SZ5VqDWqND2RmhcLvAmT6qsD8lfdMT4Ex3QrG&#10;9GqEpQM5wqp1AH1sd3J8new2rnxlcvWsxZEGxZXVPZAROz3VtoNuI9zr7DV98bqpK18NM8BJq5EI&#10;05g2yiaAnVv853NG/Iw8OmBWagD8pEEKbdApez/709YXd/x7mgEUaRrTupqZpuwUgYBDOBm2/eB3&#10;/rDDck5P+FlfVIF1x+ZIcvbA/0bEFP87dMCP8NPIYP1pdBBlrsDI0j7aLXi266U9S7hdyBmorONK&#10;mtpUlea7Xdrz0zDPMQtJ714gl1OqB3kj+k78WqG9rm8bX1c8pFTL9oftv6oMCvmgTPgd7a6eixpy&#10;Pe1UENzWQGW7JcTBD9MvN7FVnHfpP5WDPkeAOl36i/QfCKCdOkyH/VlZIdGZmePweXLtANO5hYH1&#10;fJzQvQdtwHb4c1hX+UCbAHrINxtcczUmI3bFi+C2N/yU7/v4jrAqO5/BF2zc+66Bm7OsGl3fhPcF&#10;AA1sB51Q58fDiJ6LwTwf+OUMRZZpFQ74w0nNoctwH/JW+LkFh3KiE1DK2vmM/EnjP6YRXcVBKeVK&#10;QWmeLJ+8758ZHYUTj1fBfRLIPdF1ybo0jXv8Yv5tizETPXNxxCsJ2QXsm+R4o3yPe6LTwZ8VMKI5&#10;EJsCbJJBPSVB+v/HkwOiXAt1EnJK/YR9JduTUwa1zAAAQABJREFUVpgJxqFd7Sin0LMC2Y+zzlhh&#10;SXi7rMISRVF5pcv5zPwOWJNkjephejYj36SkrBLtDtsjA0lbXov63fJWFxf7aitTYxrvZfi/3k3R&#10;Lhf6VFaQtyITYblAGsrUtRiH+gRnm9kHE9mfPLZ7nvFtDwWPpSGt5IAomCxw7kugQORgWdcpYGfs&#10;peq7PyOjH0739EwtLrHDM3MgOzwKnVynh2AB6tOI1/W+Mh25//qkLfeeujCmx06Rgn8DV1jlDVYo&#10;zvV0cIjF/md2ShnA60BWkEfOqAPNTQ4qjR/5zI6/ErImW/6aKABN/qEqBOA7BIPI1dp6D67qKv/4&#10;cNz/5ZeV91SzzJu8MIMxHQBVvPVLvQJYx3YAr7CzaAhP+A6AjftFXI21Hn5DHEA2EcLuhDAqkar8&#10;p5vGdGfsmQ7BMu8qLPNeh/e5J5j1QuuAdDkznYcZ3j3/njLQEdep2CATDyA7QlUgbcY4TdXrrWW7&#10;Jv24YBy/iUusebWcRko+3kcygjF9bvWrId9MWxxhA4O6G9In/1WBNBhiT7fP1C/XP7d6YWgFTv+O&#10;wrs6ma0TeXMVB5Nsx0CDxQzMlkHRdwMN0r6Ixl17LE0f6uVkm4N93L+BpgfN8OIVnQFlJc3Oe+CO&#10;aynHna6lnhgJv9TgJC/NrqUe73499cSoth17JoNmHuSmrizrau+Vz5T/D/owzkczfyUyPt18/zbq&#10;pnLm4J70QB/7O+uSnKTBmUfCcVWUgQtekpYF36nCfuhLnUe+yOXHe4A8UI19a5OBSLtt/LVrw74/&#10;eWosPldZx/jdqsC2ueh5/+4xbtaWpP8SUOsDaaCH+ZpWFGYNSIr65jm4fYFQfO9pj+AVoAb3RCcp&#10;eof8Bt9BoLZO6BbqDQzUUTh8bgaWLtOQl6NBKFNci3Tps9lPrEF93Ih4XC2kszIVy8vmbEbe8Ikf&#10;/xnyACOa9e0qTufeiuXcq+DmQIOmB4uRNzYwooeKRrS6AWBEA9yZiU7Bap1fsCea/MkENqjPYnJ6&#10;0HOgvhxAPVS206yPRLZXpWIbw3aG2BJLwtsQ4TbGHmXqF3Sz/WY/TzfbdyXCKfQHTI99EpHpsq7x&#10;X+kWZpjhZzzSIdCiQhOC9KDKATL4LwEQAhqKVFSvAA9Dmf4FS5r/9fGgQW98N3zYt3O7+O3taGWZ&#10;hGf5QMwiCMoPO2ClQMNZb1AK38P+1zsDNRHF/ATa+a2FOL34Mr4t+pvhw358LzDwX5iV/w+MaHZM&#10;J4Dc3yacxK2vJGo42oBg8lIOG5BUs31FlJdSLPOO/WLYkI/crK0pT5x9Y52RgqBgRmdkdPvm5Kn5&#10;eDgeqAA2+J5nMX/K+AUcQLZmoMIFs2S16fCzE5DWWeYvGNNY5j0Vg2iT4HdGp8SORicA+tgJ5eDw&#10;nvWfzB7OmZ5MKmYymQm0RZ1Nxb7g3ZPxfCjQDrRR6dMIRB6VW5oaHfli7vBvoSwnI0F1NGB2PN/v&#10;/TX7WT4BQN4DTtp0AaQhw0dhv/XfYcGb4OboN/mlCszbECXpisPHxsZn5wfDb6FDmlTzvs+t5CUe&#10;nPUYuiCqlZFpPNwcgJTKGvtU28t7fhyAJdJj4Lapi2Y2FIijBu4qU2qe1zv4dsvaWhrS99Ar0mV+&#10;s6qsd/KurydgfqEbiOFsh5QmlldWxyFP7TKysNsGN2dzpeWF4MYDkXazvPLy/p/HxU0GxZzZNAVK&#10;aWf5lId5ep3u4+hII/oUUCszv0jnLoj04JqrCr/0Iyv/hmuuuuKhnAHLd27imqs0Ra+QP+DeDeR2&#10;Co35CRooe21xxsCQmV8JRrQf/HLliWBc4WRqlIaVIeswI70Gfp2WqUib7dnM3GETP16NPdGVnAnm&#10;rJqcDkp5y8Vy7u2iEX0Gfm0Y0XYlldUjZn0V+SrvrUea6sqHMlMd2tc7ecu/pv+ImfoI+NMZJrYD&#10;cOpBz4HG5wDlD0hbhkupuaqP2xyKQUkekAM9qcBkIPsn1pvTQE6aHQdSRyMy7BwwAXgJmAakXcTB&#10;UQ7o8fBFyjrzECbY8C/t5xBdD0oOSEeeleGP7b8oEFVo2Dn6UgRMtzM1PQ6jOgLomldW1hUj3D2O&#10;5+R2ii8ssC27WWMJVYmdkXJ0h7yRdtYMawqgcAO5FAtLjA1wJUnr1jd6OThe87OzTevt6Hgay9hY&#10;mVKArGglQBoa+tlnMEEPmnGAdQlQBpk79GFw/8VvHzz0d1w90xupyilI6AFamOxLz/CDxM59qnvX&#10;NnhvC+KmI40GLZVjI493udLknLBnGvdMY890CNLviDC52V8a0144kGjGu/37Y996m/V4X+PZX+Sl&#10;DqgQpoT18wnHdGHrN5ftmQi1UQH6pAY82xMz3F9K5e4GTs1lPY0GbRrPCos8uu7j1G7n6n9MNh3z&#10;39WvIm13oLTtJw2m6+ISelqaG89+N3QA+Xqa/BXbTHi1A6LcsB1Kxkzz5sSsAvul+86MBQFtEUY6&#10;lEA3lV2/mYvWz4/+79zrOBn9CGjSuiGkzLCuf5GXRa2MzWK8xrzmEr/hAweUpRvekfKyDfZRu13e&#10;++MI34lvX8Tz/WporlM5wTK7Op9LacUqcVXeqT6uvd2yJQe52OeBFMHgUvK2W3LUt1NuV1UE4Zkl&#10;UGrY0MArcOo5aX9btwAOeqQCOZPRZAD6SbtRRU2N75fHjvGEbrY5crSTf1XYwpQ8xduTRnQMUCsz&#10;v0jnLijpQYDv5Z1fvVRx7UovEGgKv1x53DI0t8npNPKl1S0NTZSDEhrzUyxTccny+mkwFLn6hO3w&#10;/TRgQA/3IGeGvxy6HnujOaiuyxP7KXAcFLQ9l547HPdEz8FMNMvLAiiVNQQJspWL5dy7sJx7Lfxn&#10;gazvcgO0jP9AQP6sn+1KKytHzFi0/gXwhoMu6oxopleNAdAktMNL4d4I5DV8bMv1oOdAs+QA+1SR&#10;MOV/s6TzcSVKqgA8rt9533eJgkclgZemc6S+EJiCU5TjgFZYAt0Ofo+04tJuFwrzuyYUXHNOKym2&#10;wmFl7CCppBuij0IHcVcpQZAA93dcyicN+1etGHCLRrNgEBtU2pualPva2hTjEKssH7t2F9ysLC4g&#10;m1RgPpADBUoF6i99GAD4oAcdcID1CHDDxNBw3wdB/W++E3v4lbqMaZBgjGXe3riTeu4HA4ONMNBD&#10;RSWFdVClM6g3pXhHaUzzaqyNmFUzxmneIagnzqib0vaNddMEBxJ5C8Z0YGALGNMRyFsnJw+LvKHB&#10;eDG0n+/KuOQrbWAsT4C/A1BKG5VKSzzvh1O0q14e05tGD69R0ljxF3lU4OvUbvPnc4ebv/bHnpdh&#10;2JMGqSJL/lgt3XtqpK+zXU1YX5/f4Fca0w1WZJHGfSDyhsb62bfDBm7Kul7qEnU6pQ/8HLRUBdJo&#10;XlJZ1XfmF+tfXPGPSbesjY2Pgi9aN/BVM63DTaPnimUH72jHrqM655zdYQu/NVC13afbtCQroefV&#10;szumOHQblQP/eSDLVAlCu87aowxQ8/+g58rXVPNXht35Fw4hE5b50xhgPMoeDQmPnBObJt+4kjQU&#10;bjsgDR5VYJmXmDt5H+/QczwN0Xhgg+qpaqJacKPvbeH93anTc7Etawg+yQZ1XUo7s7mJFVmZc/z8&#10;SPsOoNb3/qP4yE/qA74ZsStpRI+EW86oR3CL260MTXhC98bWhqaR8KcDNTbQQAPrCHjQYghuApgL&#10;Q7E/3NyqRtqkQPm9+snsEdu9FbYr4E5HXdTYkJdmovQracNy7lETPvlzNg4/7Iln6vhDfSz/+2fH&#10;7JkW5Pcn3Jw903QmmoOWHXDo2hjcpPActpF4wc/ykuMNgltUh/Tzvfjp7GE/wc2BXs7Ua1xGTFgP&#10;eg7oOfB4ckCqzD2eX/mAr6JShyhsxLm3kYovDdAs4HkYpnuA1rg7mIqGI5aFdkwvKekUn1/ggmVl&#10;tvkV5RYJ+YUm6E7ZOLPRJpKv6Ni5yV/oaNU12oh2D5AOKi9KvInm/iZmPWqg8Fe7WllW2OGaqnam&#10;plew3zkJxnMyToDORPwCIGkuAXK5K7+B3yMsMca/HvQc0BkHUH9ozBabGhlFvz8wuOLdA7ELcRVY&#10;IDKUm3VgXTCGsd0ZV2jNgDHdEsb0BoRdYt0T6+JD0cp3AJT7BMxMQ0G9bXQgI2s8ap4jwuRmfzkz&#10;7UNj+p3AwCpsdeC+5KtIR+sKpUgbB+oSMcOxFmaTeWRcwmj45QwXKsTWX209Euxka46lhT6sx7z+&#10;iVfRaGTI4n22bVfD+vpuysov7bZ4W9xY5gWUtk08Sdru9T+iRju3tazs5+lE4+88+ctvgVtrwG/i&#10;tyHBw5/MHG6fVRBpj8N/OsvM2JMmq4Ts/KCP1hys+mTOcBrgp4HkT6MCeQBgecY79w7dW5Kd4F5W&#10;mM6VBHIDANZpMcv7W3bwTTG1c7mK96SG3G18152dzTJfwUV8CJaWj0xMIaglkpLGv1NeOGqs5W2h&#10;P6AMUcZIq+Ja6ulhWSc3BsPdHijVBWjhV7Q2Mov3HPn3rXh+FNgcDhejwdwhIjFp8rGrV4fC3U5m&#10;wAzBBjfN2rTOeb1Xr204bJSGdAbKThcGEfnW8eqZ7TMKL8fRiKZBSx5LgWVR1HHoMztN2nZYCXcy&#10;sEHtnWrCkCmWOQ3TPtgaEhqXnN1X9MvRQJ0g99OZw3aM7N7xd7hTdMQTJI1SEZean8vIH8zl3KIR&#10;LdcnMDppy8Ny7h0wolfBTSNao3YP+XPAhQctTsCha8/CiO4MP8PkgOXDmeh4GNFfw70LqJMbDOQy&#10;14fpOaDnwKPLAWnn+eh+iZYop6KEpIhUOnjNEZU2GqqpQC5HNfK1sTEGctkU0QpIpdghoaCgfW3L&#10;lu3TiorsymtuWqGLM0svKjYuu3UTe/2EEXOpUsR8CILhbNa6TTVG0KGkGZRDCSjBvtMC5J+Pw9Fy&#10;EYczzFyeTVqofHKmmcYDlQMaAExDbziDCXpofA6IBsYN1I/D/xkYdPO9/QdfTS0p7g9KuFxX2s6w&#10;HhjCmPaAMT0NxnQtjOn1CLsMeW/QPjTkr5yZxjJvnmvWsjYmM2MsKpgT0qUxrVr36FYa0/PeDQys&#10;hTG9GXnr0phmXT332Zzh60CrecSR+CHwkzdShZeGgu1by3YPQptRhZlsGm0nQJvGy5mRL43p9FfH&#10;9f0h61qJHa7FohHFNkyVN/AKNNk/t2TL+D8XhpT6ONvfQNhloNYNV5GmAly3seezWcPtcPjYfCi8&#10;LsiLfFAF8skaS88HYCbt+vwhAZ/jW1L5vmqkxnAjT8ra9VbGpgc8hi9wOrvm/+wgcG7IWyrn/AYn&#10;LPEO7vrk/07CHYP3aIyyrSbwyiq23ewHpGUA/32GMd9RB9L374l3u6UwSMR8WBccq24UDkg78OsT&#10;yLkT/HLGRQ0Ynun5xItROGRsH+LwNOdG5zXyvQvgHWXAJjora9iaixdHgGMK+Pk9UgCdtfnvBfaP&#10;sjcz4yDdRaDWZVekx/765aPjc85sn4g8YNTfV58RJJRviWvgzGiLdp1/hf88UOOBKeTPMuegiP8b&#10;uCc68kjiILg5OCZtUxAkGKr5MBJ3o035Df4EIAfJdAIib9ri9OAhEz8Of0pczq1uJpp1gKdz7xBP&#10;56YRrVpPHppG5C/IuXBy+eJ6GdGVd4zo4V8hMxrRTS7vD/3R+hf0HNBzoEk4IO34m4SI5pwplAcq&#10;H1QgiLzuiIY1gZ0YOywqS8Q2PnZ2bLwNYWRTMSHSL4SJ/6rKDtMlCAaw+E+jmJ0bOxa62fnTTzeR&#10;4UrFS280gxl6aD4cYF1h/TBv3frYfwYFf/npobinzxcWDAOFVDClbQ3rgmBMv30g9skPBgZVwwjn&#10;Mu90pKGJMc0BpnN/D+h+EwcsVUZnZU6Gn4YZ66EqCEpoenGJ3weHDz/9Tv/+rcWZae6HYx3TKoi8&#10;4QDYUSiz5glZ+SYXsvL7gwg5xbcVGgf7N1fsGepsY1Xe19OJbc4F8EVj5RvpsD05g2uxPsMp3i2h&#10;aPaDn8tApcp3Kxi0DlMXRU4++OG8XBxUxv3kutoryLYtE4ePbfphwRiLmYvXT4ffEch2VRXot/tw&#10;3cFhmC1PGeHvsRw0NdVJ3uwPsk3tXLe7Bc1ql3ZwRQj87YGqfKSMGZflZ3RNP7h8smvw7Bz440Ez&#10;B0fY/rPtZzqygJf5fn2BcdXF53ZrZX/DgRO/Szu/HXqrqtwPbrkZQtJV1KHnpFhzB8+dcGcDtV4n&#10;kGa9AeTz20zTSkp6Ljt3biK+1Ad+uX2upP363wL8Y1ytrDg4dxao9W0AoIeyaFVxLTswLXY55NVA&#10;Ab9UXhEklHO5Y/cxR2w69f0Rfq6k0Lgei/ygjtH5g4iY8ZGHE4fCLbfKBcGCnBXNH+p/AEb0H/Cf&#10;A+psiT5oYx2wPZ+ZO3Tix2vmw4juA3+dRjRmonfCiF6NeBxw0oYRzeXcYzET/cwDZqIpL2Uwok9h&#10;xdASuHcDdXoFGNLXg54Deg48RhxQ7fQfo8/S3adQIRaRB3bdBHJ5FhVdKsmFQCpLGcBLwEQgOy12&#10;DlwaF6eC9BOPAzkCyzjs9PlOMjANeAXIGehi5MEZKeZ19yQ9hOtBz4FmxQHIJxV2GtPH3x8Y9M0Q&#10;F5ft8F8FyiniVI4N04qLOmE5+DRsmxgPvxvQSFQU4Xw4QP6CYoS3Lvyth38ETvNG/rVcySFnsDB/&#10;Y+yZ9v3g0KGnkP8U+HEX4317qxGsOYi0XUdK0SteDVnmo7A7BIOgGH7SLAUOPDg8/9PWUYlZhbPg&#10;9gUaN5QvysTF8qmAP+7Pf0z+r49zu2i4S4FKQwvOu9AaSqjbtEWRT+F/AkKdkL90QOJu5IY6RJqq&#10;8P6lfp2dI96ZMpBLicknWZoQrsAgw0wMRoyBm6diN3o/JtJMgzjJofvorVZOPkfg5iCOlGbQVtv2&#10;ypkdfYuzEkfgOY2du/TCPGTZS99BUAsezkf5rA8wXktxKbhcfNZKlhsNT+f0Q+H9ywozusNtA5Qz&#10;/qpwsFgi9kVH43kSUGdGF9KuLwiHi30ed2waDhfrhZc4+CPlD3lZipspjuGMkwi42b+y75SrX3jU&#10;MBDlrS2M6GFJu75eCDK8kJK6elGFa67OOHQf9S3ikB6NDs4ixWIbYASnZ+SRhOm/7z3NuukAlCtL&#10;rnoohqEY+3bogD8Qh3qG1gcWkKYAIm9sz2NP9PiPVj+H07n74oEl8K7M34kp/LJNLvzu6VG7p98x&#10;oqkLNXg5N/kCJF9c0TZMwp5oLuf2hJ8DDnIgyAsM6Fjgp4jAQSO9ES3HKX2YngN6DqjlgFzjpjay&#10;/oF6DlCxUkEa2UQavUQa3Dyqvi5kHGV85ft301Sfs/6JngPNiwOQYxoGNNbOvdQz4KuhLi4b4Oag&#10;EGcepUYDlWHsmS7yxnLwWfllZZxB7gjU1Jhm/vGYmV47yFkw5rk9Qp0xbYQ90564Gmv2jZoaKqXt&#10;oZBJZ9ARrDmwjiOVAisTw+jwVyev8XGy4yDaDeD9yj6MHxyy5Tx9ccS4hMyCmYjjDWwwX/CuAMry&#10;sTA2Prnk+dHf4d7oM3hAfknLhvHbYNa68+vLoubD/QSwnS54o6QJ6SfMG9x9Q1h/byrVHKCUpYkK&#10;8uvLoxYUVVQPRBxzKtH4b1QQaWbZnXIf/tzu1kam6XDLDRi1AXGKy3uXDMEscADimAJJL2qK1uiu&#10;6/tbY6jBCfl1wr7oIXnndw9AZEf4afxJ37uJK66y3Ac/tQfPYoE0bOTKAI8aB1C2pLPj/zt0aCbO&#10;JBkEt9wAAOtPOc4OwdYO/7VwHwBeB+331ys8aCiAFupMlijH/inRv/ztdnVFN/hpvEn5yCyqcc1V&#10;omvQzB/h5kCLRgdnMUERyA83LOUOeXP5HrZXCqBce3XHiO7rS0PxD8Q5DNTZPneRN9bcEz3+4/B5&#10;xeXVPZAfBzzk9EyhHcTBYjumD+i6AnGOATUyovE+y8E9IaswdMZiYSaa7WVdRnQJribch0GGjxBP&#10;J/KCdPWg54CeA485B+QauMf8k/Wfp+eAngO65gCVbyBnGZNe7Bnw02AXBWYZDbLg59JiqWJOJdQ4&#10;paTY8x/79k/H3ukQ+N2BDTYaRQWaM4RnXujhv2KQs2Ib3DlAGvNSEPKHMd0ZM9PPwJimMe8oKvDS&#10;uBr7RdquWRobR//w3Jj1WDZ9AYnKG400piuqnGZ8FTk2q7D0ScTrCKQirRGwfJBAuYuN1fE//xGy&#10;FDRchF+ubJhPm11nUjxfWxY1G24aMm1FpZnPtAYiTSyzE5/MGrHcV2F/Hm7KkJy8GGKm3u+FJVte&#10;wfNeQCrRjQ7KsjQybxfrPvT5vSCAM+lS443yZVpdmuuXsvunUXA7A2n4tMSkM/tgPr8f1B5Ddn9U&#10;hNTVl+O+9hZ+FYUZw9Kifx2KuKxbxkBpvjRu8juNfHFPS0PT7XDzzACGNRlAzjjL2uH7U6fCsKx7&#10;BNzKAQBVmigflfYmpgmv9e69Bu59QK3vcQUtQjnerKzsmRz1zbPVNwp7Ih/loAic90ANjOhLnk+8&#10;9AtC9wA1Pn2fqYMGyo3z7jMpk95YHhWCA+bc4JdrDyiDJX07OR3GVpJlcB+gX6xjcGoXxPbA8lxm&#10;7oAJn4Q/CyOavLEAys2SU6YKsJx7l3iwmDaMaMqzF859mDHuo1VcQdMZfhrRUhlHUIvbEJiiT+cM&#10;34+rCRfBz8FMjc+gYMJ60HNAz4G/Hgda/vU+Wf/Feg7oOdBYHIDiRuMs+eWePX4e6uIcCXc6UM5g&#10;o8JjXFZT0/ndmNhpUJrD4Kcy1ODlzKKRI8wYwpj+DcY088fMuOweaObPmWkvGNPPicu8FVAQ1c1o&#10;IHrDQTRQchW2VjtWLQxZZ2linIDU1M4KQzFUPP/TlrHFldWTEI9LrKlQawSiUl2MO6Z3vztlIA2Q&#10;VKDaVQO4mqvL2riEKYjTG2gpKs9wag/EMqMxGr3q1Uk/w8CPh1udMW2MU4r9P1wb8xLieIIeOYNC&#10;e8SpT4mz0Ok27j2j23bspW52HwaFgU1h2rGe+YkH+iA+jYw2UOgf1AfLGQJylGDkSu3stiFmUL1S&#10;opeOulVT3l3MW5ovDa8il37TY0xtFRvh5sAK+d5kIMqXzf6srJHAcRhOcQUxcmXMWy3S3+jTayPO&#10;OYhCHF5ZJLcyoMHfAlqE9gkJ+GadiJyDZd394TYDypXPTVxzleYaOOu3lm1MtyAOT3/WeEACNLDO&#10;O2KFyLg3lu/mYGMnIAeQpDRArFrc8HG2O/Hj8+PC4d4P1PrsPNIUQCwny7OZuQMnfPTnC8Vlwp7o&#10;Omeiv3t69B4s5yZtNKIbvCdaLBcTpOHDZe44pHE6uOEGv1ojGs+u4YyIvbgV4Ru4TwI13rOONPSg&#10;54CeA39RDkg7078oG/SfreeAngM65AAN54QXe/b4Dcu8acymANUZR0Ywpj3ePhDzZGpREWdguTzP&#10;VFTW4Hw4EA0zznKehTG9epDCeSfmdfLhl1NsqZBiz7awzPuZ8ps3Z8Dvgrx1ZUzTaM3G8u6NqxZO&#10;DheNRu67pSKsCgJduB/WfcaidZNhVI/HQwfQJTfbo/reA90if/IwM7P2vbABEXghCyhnhJAG8zf+&#10;2BUYdSaFgxw0yMwaWi54Vy2IRkcelp5vX/Xq5B/AlyQox+poMvst+nTguiOJzyBBV23wRC1hah6A&#10;XsFwweNjnYct2GRkaZ8Ktxy9kCMDl7SDy4NryvIdEccKJU3jSBbAcPK8PsB4dfXlLQuSYm3KCzPd&#10;EI/LoqV53kYCJXaewYfbdxu+Fs9p3DTpDB3Kkd9kFl9Q0P/7k6em4ABzL/jVzaLnPd8jYCcOF9uF&#10;OJlAuVUnCNYI2AZ4ZB+LfPL65cPD4G4LlOM525VszxEv/44Z6XVwa+WOevCDZeaIA7Qm4DC+qWgD&#10;fOCX4wdlsRxtypnwhZNXWxob7oZfZ/t+xXIypxE98aM1L4gHi6kzoiln1759Zsze6QO6rABdcUBN&#10;lnOT/8yrGwb5ZmFwYSpKRIE6JTfYgmhCm1+IZe77Qvp6fws/5Vxn+8WZoR70HNBz4PHngFxH8Ph/&#10;tf4L9RzQc6DROEBDA0jDORnLvDEz7bIcanIizA+5GVgq0Ea4Ps793dhDIVjmTaONSqOmxjTzuoCr&#10;sVZiZpoKdwFQnTHdBsa0+39iY2dhZprLvJ2hMOrKmOYgQyaN6R8XjOOs8CUgw+SMaRMsZ/aZsSiS&#10;s8IjgXagS+M2HGVDoy9j/tCAlWH9fffArY43yMvABku8h8Vn59GY54qBBi+/x7tqATSxbPJx9dae&#10;f4cNCAc3rsAvV178fpu3lkdNwEADy8peGzxBOg8FIr15LY1Md3sMXcAzAa4CpfRCtmstMDvsc2n3&#10;j4F43gVoBqTMq4O6nqm+w6PJ1MU1uFVdTvnl7KXUiKaclZnYupx2CXqSg1yxQK0f0IU0HxaMcisq&#10;/D4/dmIGXvQH3+T4xFn061M8vfb1ad9+M9wXgVo/GA3yRMPM+XpK3Li8hGisCDFoD79cvUN51+bi&#10;mqsNxrZOrMtauQEA+XPAzD4xu2D0zMXraERTbuSWlLMsK7C6JR6rXCI4EAV/AWSTfNI6gC7Km/mZ&#10;zLz+d4zoSq60MAfK8YZGdOG3T4+OmhHstwxxaEQ3WM7EOk6Z6IpBtBm4Q5sz9E51GNFs43D91/Dt&#10;2BP9BdzHgdyzLm1nEawHPQf0HNBzoP4ckGvw6v+2PqaeA3oO6DlQTw5AaeFMUQaM6VUvB/hzWd95&#10;4A2gVNGjgmZUVl3T8b2YWBrTnJmm8shDpRrUZonKJGemuWd6KWamt0HppbFDmqTKFPPnzLTbB7Gx&#10;80RjWljmLSqPeKw9EPmS3bdzh62fzB62HimnA+Vm1UiXaUJ2Qdc3l0dNgzsYaKUNmkADFc3Uz2cP&#10;/62fpzONqSKgtFwQ1ILXYjlO+3L9eCwzHw2/C5CGhtZBpCkHs+VR84f470MhFSMTaVkxXxoaHWYs&#10;jpxXUlE9GG4uOyevGhvIw0xLJ589jt1HHYRbSq8gV/gEt5KsxAlZx9YPg+lLw0OWVux/lQ1X81EG&#10;iF5XfD4jn1TjkJdVrYxMk9yHzN/Yqo3ZPvhpeEkHABDceICya3OjurrTl0ePzi+rqYaMG1gjd9Ku&#10;CqDd4MYghcuJMG/PjXhwBqjxidiqGdANWphvuxt5ySNSD66cCbcCKKUFQcKgSYFDt7Hbcc3VUvgz&#10;RPnlswYD8md7Z1tSWTkMB/6Foc51g19uUIFlSSP6gri6hTzh1XA6KUuxflnAiA6c9NHqV3E6dz/k&#10;ZwmU441gRH/zzJjdmInWphHtH3E4YcZbK6ImIt8OQOkgEYIABi1qLI2Ncrb8a/pWGNFczn0WqF/O&#10;Td7oQc8BPQc05kCDlFKNc9UnoOeAngN/SQ6Iit2VIa6ua17s3YNKlaAA419qtFHhN8LBX27vxhyc&#10;jGXenJkKADZ4by7yZh403E9hZnrJIBeXtdCyMuGnASQHuOe6xAOnec+HMR2KCG5AHNz0UAaOXLpy&#10;YTSc08L6+W76dNYIzq5xBlaOLvLFPCIusSdmYWbD3QvIJdaqBhKCGgTVeOv8T8+OXernbM8Zo1Kg&#10;tFyYMK/Fcpn+RUQo/jkzrrOD2ZA2aUp+O2zA6pH+7qSJgyE0GqRAmjxw5c1LxZWVPfDQREs8keaj&#10;1g/5Il1cmn8ed0ZvwR3TiXBzJYYqwNAwaItzxLpnHV3niwecJVYDgmFc33JFvDplgOmwv1emR1pv&#10;4ifbtd/0HSY2LlHw83AxOZnDo8YBlBmNIbclp8/OxkDWCLjt8V1yBlKVm5XFxXldfDmLrtHsprov&#10;Ay3kl03l9axBKXt/nQfGecAvN2jEOnId11ztdfQf9RPcyeCj3EAYHtUfxPytiyuqB8xctGEqBtB6&#10;4m25GV+WZZWVsdHFla9MXovVLRvg52y4roxo8sX6bEbuoIkfrX4dy7n7q6ELwcLBXgU0ojET/Qf8&#10;R4GaLue2QBo9Iw7Hz3pzxe4JaA0c4ZeTEaURfQWDC5uxZ3wJ4l0A8hpR8kwPeg7oOaDngMYcYIOo&#10;Bz0H9BzQc6DROCAq69lDFIpNL/XqsRoZnwPSQJIabVT6DXFvrMtr+/ZP2JeZScORywetoWTKzXzg&#10;Ud2AvJkH8zr3gr//soEKJ87cYGZarQHBmelOmJmeiz3TUxDXBSinTCO44SAqdjTCLob2917/yth+&#10;mDFvkQuUU4ZbQnm0xL7Afh+ui5mDOF2BDT6UDe8KINJQZmlmFLfk+TG/YW/yCTyQKxfGN4zPzu/8&#10;3JJtXFI5EMj7nBtUJkxMHShpwvNjn80cvgRGwim4ySc5RbgNrgnz++/ag0/jeWeg1ssJadYJonwV&#10;I9LRTkMXcGmtdIm3INMgn7OsNAjU98F3Tu1mfG0DeUe5KmrXOSjG1itwF9zpQA5aNBmI8uO07mLy&#10;1KO5OeNBSAegXBnewuFiOW/07r3NtE2bGMTRymFeqh8OWsh3LsPvm7Lv13lYGu8Hv9ygB9uTEnMH&#10;z4O45up7uLnKRjp4gqCHA+RPubAogZE6c3HkDBww1g8Sb4Ww++UF5wdgVX/ayldDNvgq7hrROhkQ&#10;UfLlfGbuyIkf/fk66GN7LGfc84MpY/k8nRtG9O9wa2pEs31pCxyAQcRncZc8ZeRBRnQOjOht2CLy&#10;K+IKZSO2KfDqgeUpwZaUPRFb4V8dKuPw/24aeo7qOfBX5MD9jfJfkQv6b9ZzQM+BRuUAlBkqejkw&#10;piNf7NUDSo4BDSQ5o40KLZVpx2+Onxy5LyNjBtx9gZoY0zQkBKP17wEBywe5KCKwLjYTYZxFkjXQ&#10;MDPNPdPTMUM+GnF0MgMrKnjlSP/sy2N6r8YyRBrT+UAqpFKgUmnz277Tg2BQ05j2Bmo8Wy7SUOxs&#10;YxW9emEojekzSJc0SfnCcjE5kpTZ9Y1lUVRoOTNuQQUM/1oF0ERjpdjC1Cjm8zkjv7I0FU7yljP6&#10;SJM5+DFw6d7Tk+HWyunmDfgYltcVU3vXfW7Bs/4/9r4DrKpja1sSpQooxUZHRSEWsIO9x5JEQWM3&#10;3RhNoum535dyY3L/+6Wr6dEUG1gAjQo2rHRLQKNgRaTYKAooXf3fd7tPctzOoZyzUdSznmedM7P3&#10;7Jk1a+o7dRfMBNba+qOOOINGpswi0ux51vVe+Q38r9EsG+WgfEUW9i6H3Ac+y5noFPBdXerKzjhk&#10;sN2TkTF8zfGjY6AtN9hFIBp5wSTnQ/+ACAdLS5aPM2CDZ3/hx98ky2JZWVnqi2uuJpXpvuaK+RL7&#10;y532ewx6fgHM0iCPXIb+9q+2Bjl8Lt/2+yQselJqVk5vmDnwcnvZwrJl6CobV1yt93ZxwAobaUm5&#10;qvqAnxJp9ILl3L0e+++q2Zgp58oPynm7XMhjqDvOL3/1ifDJfTpwJjgBbMhMtFTfwQ+A6O3TUcaH&#10;wuwI5vPb6eZy7rPBcwLXejs5fg8HzOMP9Ew00w9M4EtwzLaC++w5OOMA5qCVK9gD3BbcDsw2hatm&#10;HgFza5WGaee7NmC6dwG3AHMwlSvGeJ4J/Wc4EtDGOyMZNXDfakC8HOa+ja4xYkYNGDVQXzSADuc1&#10;NLQXB7m4bMZmxMbfHkhih4yNNWfqlB0kdqqbf3MgaTD+Hxroyja/QSK+1+t+VnZ2QQTTRzEzvbiD&#10;vX3et0nJk9CbZ8fAHAzj30QzZ6Zb42qspz4MCCjHTFgkvuc1O6p2WmW5OKBwCAfjrGlgYmKJJYxD&#10;YGdnR6mThpCyOWZnhqMzXRbk770Ybo6DRSATj2tGkOE64nbJx9lh+xdPDbGf8dNGC6wa9sbXFmBt&#10;vTC9bNYkpPbGTFj+MwP9CmFPwrc8CZcgQzWSZSpo72wf++OMUYuwH/o1SOKJeCvB1kN43uw/YdET&#10;XOxtzg/t7PkH5LmI70WDEarJp+0RwkKQUt5KbdF5xMZLpw94FGSn9oAb5isNUXfautQ81/6v7r22&#10;W8xf47boqkkDoq/geqajbYfO3gjnCWC9D32qOriavYWuGE8LnIXQ7fcjKZOQpl6wK8sgPaP8hbP8&#10;Oke7NbFZD/MxsKqHi2lkgb8+GdHLx+Oaq4EwE2wo04KylECPf3kOmPFbw4bmybQz7fGvN2mF34Fb&#10;N3ClE8O3ByvLPsOohEbOAkRHBPbyXgt7OsI3qOzTUxHJcllhOXfPsf9d9VZBSZkv3BGIKfXCzyts&#10;Lc2y1787cXVH12arYT8K1ls3CJtlpSm4D3QyhQNlMNuB+VxJ1L+0JxoHrm3CCpZfYedS+zrRizLw&#10;+maX04164mGDTC/uY7cpLa20PZOX2ywz95JLaVlFy2PZ55shL9nlFV21zi8sYtlrhFL5MJ7hW24x&#10;kcooHkuEuv0GV0GUu9jbXTU3Ny2yNGuU5+zY9IKlqdlZVwf78y4Odjnm5g0vwzW3B12FHMX450oN&#10;1sM8fNSgcgI/jGTUQL3RgBFI15ukMApi1MCDpwE0qARtF3GS9x8Yui5e+GfyOGihG5gzMMrOI0FT&#10;M4Bpdi5vAEwTrO3F93oBATbmIDbuJ/u5uKwAmM/5LvngM7B3BCtBIzuMBNPtP4qLew5g+gbA9BZ8&#10;z73MFWp2DGS5rsDfA59NHWyanVvQKOFE9iDYb+883gSSrbBXcBS6O6XoUP8CmU7DD4OWduJ7pkvO&#10;sE6tN3w+dXiTt5Zt5cyTJ5gdMm1iG+Lw0ZroodbmFkXj/Nuzw5SKb/XuOGt7rm2WZcrr2dZpO/ZM&#10;u/8nNPop9MZuP0H5pk7ccafsCy6vBRa2d3bYCnny+b22f3VpRlgI8kYhwkhsN+L1lklL5zarKL9K&#10;/TEPMy+RqyGp86pxW13H8zo6vdW5YXjM7+meA57fimu6dsF8HnzHBhkQ1i0EHTF+ZiUVFZ2+3Ld/&#10;Fq6+6wy7CKAxbiX9XVz+AofCTOCq6qnLGlngr1d6zIpxBZmHRsPMWU+AiVuIsuCQNouTbYbMCTG1&#10;aroTdt6FXBP93+KRwMLy1RazrlPCElM5gKZr1vUaFJfzP+P6bgvq5bMG7qQZV4F/Bj+CXhh/28Nn&#10;cgOe+HT1m5iJZv0sSiOGRRB9Zv2/Jq7s6NKMcp0E6z3YgbDZBrAt6MeBBYDoPjATVCvTBI+k/F+O&#10;mfDM4LlBkd5O9sF49kCBaDkPUzesZ5hG1ihTTc5ezHc5mnW+y4nsC76ZufnOxWXlBNRo425gu4IJ&#10;3ZKpa/JN3d7cWgKrKFtjDRdeZOTls05l/VGZnJbJQWVyGWq3YjvrxgUA1OdcHZoea+vU8kg752Zp&#10;eJcDLoKcHCzmQLYRWEMJRrq3NWAE0vd2+hmlv0MakBsoTWjs/Omiv1sdlTpWusK5b55DT5yZzh7g&#10;5rbRvWnTq+9Fx5QVl1cGoJ2+HTjebPAJpgdBAQTTTAuCab1npvF9Ob7P6ufquuE6Zi6+T0qeDU8f&#10;wXPuidROa5rNAaZ9/g0w/UFAQKPGjRpF4Fk2WNUZD+iEQJZLghN/nDHadNL8cHPsSe4DAdipVHYi&#10;2Qly/jg0epS3c7NL3s72wfiW99caBJA06TLev/26xJNZTqHxKZyZawZWDnCwHWk1L3T3CMxMF2Em&#10;m2CanSaCNlUJMlUyrXCKd9jRrBwPXH3zKAJgp1A7nRimaUFpWfs3lm2bsXJOYBGWhe/Bd1xa+nf5&#10;pKO6JFl/ubgSa7fn4BkuRzd9PR5CtkSYBEtKeXWJUhN3jBPWbUpxqyp+zA85LToOjWvi7rsD5tPg&#10;u73clbro8O/Y2Lk5xcW9YWZaKvM3HjWo9HGwT5vl50twFAe+BP2yE68msRy556clPo6rrsbC3Aqs&#10;zOsMj4NU2c7dAjda2rfiPnju0TZYFuRP6sI9POHok2EJKUNh5iCRqI/GsPIDe3rvfhblAOaD4Dq5&#10;9xsyMf72f525OPTxT1e+jIPFRIOMcCJRpY2lecb6dycsB4jmYEcaWO/8JYfNNqC/PBNdHYguw4Fi&#10;p0Pmjl1vbWEegu9OMHzwfU3QE+sIlhnOJLN9cMjMzXU7mJbVJTktq2tmTr6T/JwrvQiumc/pHt/9&#10;Xb38bcBzfemfugeDevmFV66BKw6mZfRDFgVwNinwcm520c/D9biXc/MkZwe7VAR0DnwJcSCw5oC0&#10;weVIX+GN3xk1oK8GRJW0vn4ZvzNq4J7XgNwoaRomNjZsdNjB4b+GWW7khujvTh87qWwE+M+OFsEZ&#10;wRVHaGkn873U2KDB+KfRwcMHnaAPgukcdxubLfP69in8cE9sOa6+GQi9sGOg7MwyHQimh0CJD2M2&#10;m2nBZd56d64RPgHaxQFcZg76ITn5JaQUwbRoZtrsTEGh97y4uOn/DgioxMz0Znx7Fm7VnpmWllhb&#10;W5pGo3N4feKC8Bu4S7Yf5CKgZZw1xPxqilOrPXBq9biQOYH5mIVdT32q0DFh/j2Ba7GW4WAh660H&#10;Tw2BXTnAoQnffeJXYSMj/ndSHpZVX0H4XPrOfK82sVylfjpt6HdHsnJtcH80Omq3zZBRJvOjWbmd&#10;Xvwp4iks88yFPRky6T07hu/1Icqa3tSzW2Sz9v1a5hzdQ/05grXTTx9/ld9IOyDlh6xbGH9tYr2U&#10;b92qfYKL/0TmcXZiVb8uSjvA6sxIC9ajnt8nHXwuvbCoP8yiQSJ6c83R0jL7rR49VsG8A1wXh4tR&#10;lmaYhR6I2egxUJ4z7Mp6B49Yj9/Ice4WtBmndAfDnsm6iy8MIVkXLqEJKZPeWbb9CfjlCmY9p6Tr&#10;SNmCwF7t93w2dcgKvEwEczacbYuqBJkY/2YhMX89+r/BO2cDRHvDTrCmzFsMtxIz0elYzv1rR1fH&#10;cNjPgMshl17tHMJm+WA9w5loLufuA3NVM9EE0cdXvBa0ytrclDPhGWBV62P4V68IOmI6MI8QIDfP&#10;yMl/JOHYycHJJ7N884qucMCTz63AdKOpb0Rph9eqkLbfNDNMhs02FGl3o9XxrAttwV1hf8zepnGO&#10;n6fryV7enomYud6HZ+mIUx7+OVONMW398g6+NZJRA3dUA2w8jGTUwAOrAbkxYqXPssAKvzHYMvVc&#10;rvXZ84V2h8/ntjqbW+SUlXu5Be7wbIZOOxt3jOpyOdSNhuglSA0UPOB+tXJ0MUptLcwK2jk74A7P&#10;G+f927pmWJk3vIBTQ/M6ujcramxqykaiGOFy6S5Hy68ZGwxoAcTOIPRS4Gljk/BRv962H+6JtsKJ&#10;3T3wSieYxr7qwUdy8h5+pasf0zAe3+s1My2HL4F5gOnIh7D3+bs/k2ZCqo5IZ3ZGtDvVTHMLgGnO&#10;TD+LA8sedrOxITjJQvh6dx4pg5JknVzCjGrsyrlBDz/235CGmfmFATrAtAXAbnvMXj8dMjfwqhpL&#10;mpk3QcyzB7+YOmTJxLxCc5wgTOCqBD3Uv3lhaVm7GT9GjF71elC+jYXpdnybBz8MBhraepFlKsGz&#10;pBWvB3494H+W2uKe3S4MX9sdzJTJZu/JbH8c2jT2vaC+l2E/BSa4vSMky8oZ+lT3vtM3Ya+0S3lR&#10;DgdCmJ8on1pEIKULtPB56cOmlilth8/aAnMSmOVE1XSBnzUm5AuWIcfdGRkTd2dmPApVYB+w8NT3&#10;61aNGua91a17hGXDhpvwTSaYgzuqEWRhWkjXXJ2JXTEBidIWduVqFIZHHRfZtfHf5+gzYAXM3EJh&#10;sCxy+K1wpd14gGjOhHuCOXirzB9MxytDO3kmfT516FqYE8B6H+CFb3USZGJ72HJl7OFRsxdvfhHm&#10;9mCRTPTj5nLudyf9AhAdBnsGnzHv82VtSc4bTYtKyvtM+jpsCq79qg5ElwBEnwh+LSjMxtx0JcLj&#10;4AYGPO5PkvVDgGqbV1jokXDsdJ/YlFND8gqvIN+aOKAccdaZ5Yv5R5mH8OiOk0YGljMy85EN5G0e&#10;lZzSFtwbe62zA3xa7/f3ab3dwtT0CN6fRTw50HfX6ijIYCSjBmqkAU0Gr5FjoyOjBu51DaBy1jQu&#10;7CiYgwmSbPcey26VcCqrY8Kxs90ST2R5oPmR9xBJbtipYsPFb8j0gw0VSVOGuKOIuxTZ2SKzg4UO&#10;Ow45IRAxaYCOv8lVZ3ubvF5tWx3v0bZVfEAbp5MtHWwvwR0P5GBnmx18qeHQtxOC7+95QhqxsW12&#10;urBwyAd7YiZhj1dP2Ak+NDrXjiP1lYMl3rsAppfBzM6lXnumNZ7KHZWme7Ky+stgGmD+BgdYlOFL&#10;AMWqYaMTH/T2X+lua7sRbtLAqu8PlmWyw/LuAZPnr32u6ObdrZxx0OQ/GCVi3isGiP4T+wS/s7Uw&#10;3Qm7wfuD5fBtsT9yUN/3fnses9+94K9oSTXT41IvL+ddK+cGLoc5FlwnoA0yMe420MnwKV+vfR8y&#10;tYOd5fNWunmycfrnU4f8EOgvHcrEZe8GA6BbA6naBlnZeWxTlJ0y9ci6//cM8pM0K/1dyUBdH14P&#10;DPA7OjagaxAcnIC8TFchwW+WFy8cwLYg8UQ2QYcSBF4f1+J89v8+N+13m1btCTSYR1Ud8IF/NSZN&#10;XkrJyxv1UWzcv/BhGzDrVyWhfJkUvdmjW1T3Fi2+w8v9YLX3RbNM218rL+l/ZO2/n8F/b9ThwrIO&#10;Ya5at2ib3HbYKz/gm0iwwVsFZF04YqXJE6P+38pnkS86wF8O6CrLNesaAEbHZNwVvRSzvxGw895v&#10;VYEG5GG4TAsXzEQ/ARCNvCoNLPCZUiY8kkD06Q3vTlrSwdVxDewZfKZv+6XJG6jfek9aED4NA9cD&#10;4Z9yBQweSSTrxOHoirlBa1DXcXBBlcEN2f968yenC8s584bdsewLreOOnuwfn3JqMBLFA884W886&#10;RtlG4VGtSJTGujyg/tUg+sOBj6vgC/4+bf4a3KldpIuj/V7Yz4E56cAJB511IN4byaiBu6aB2zsd&#10;d00UY8BGDdSdBuQGmp0BAme7K6WlTluS0jtuO5zWPSr5lBdqcsyIyEuhTKQGiY0WGxXthkXbjFcK&#10;urVZIUgH4aF0LgcMJjeuZ+UVXAvNK/APTUwNxJNCAOsLmGE4FOjfPsHHyfEEPrgILoC8nAV8IGer&#10;2TlE/C962NhEfdwn4OH3Y+MaXi2v6A59EDgqOwpMJwdci9Ufh22ZvNzFj3bNzLRenUw22Aj/Uj9n&#10;510Nrl9v+G3yISskfCf4y5F+7TxAs/nVygqveXEJ0z8I6NUUYHo1nql+2JZGJuSRPcFzgsynzA+z&#10;AXD0ZfgKmagfSyxp9ps8P2x2yNyghpgZ5tJzgwYX5PAL0FmNWfn6WMcJX621KyqR9ksqQRv13yTh&#10;eFafN5dFlWNJONNAkx6qdoQgE6J1owg6iX4vqN+ad5ZvexGlrTnCuzWP3Dx8zO2t5VHPYg95ubeL&#10;/QZ8RxByJ8E0wzpr7eST6NI9sG/mvjAODMl1BExC0m9GT+BVZfMOw84DRB/DuwtgvYGOwO9aPYLe&#10;WWYaXywu7v/F3n1zYPYE6wDRDUrHt2ubDBDNAZlksKr7gCEL80lTgOc+x7ctnHqtrIQDdkIQjeel&#10;lnZOJ1v3f55gbQ/Y4MPFNOHj7vOBUxaETUBb4Q1/dYHoUpx9cCx47thQHKa1Fe6w4qnOQLT7ypjD&#10;k2Yv2jwJtZ07wiJAE9E1APrMP/41YVkHF8dQOMgA6523ZH3YFRWXE0RPBojuD/+qWs7NmWgNiGb4&#10;nIm+k2UaQdYtyeWFdSr7La4H0zLRX0kdejz7PAdcmqMwcTBT1yAHXt1CLHtqUk38u7VXJA6d/jAO&#10;rBOt41NOOoO7eTk1Pz66R+ed7ZxbxOB5GnSRj/+7NgCIsI1k1IBQA0YgLVSL8eH9ogFUvmyE2GFl&#10;g+y+7eDpnjjIpfe2Q2ltYMcyKHScTDCDc+PvpZY1aRzwWbWk7c9N880w2GAwPDYaANaFbXAXcBdw&#10;oLODzbmgnj4Hgnp57XGys03B+/OQn7PV7JyoCkLgZ70mdhIR94vuTZpEzOvTu/iD6NhKzEz7Q2gR&#10;mGY95rjjTEZ/9NMfeqWrLzvIcfiee6YNAdOXcQDZrhsmJlY4gGwG/GTnhR1d+q8hpq0Z9nN7fBwX&#10;P+Z9/4BS9yY27MydRPiqzkzLOsnzcbbfHjJnbMNR/7dyFsKhTEowS/msZDD9Au5SLcTdy9GQx6DO&#10;P/Mg/MjzcWq2Ffc5t3rxpw1c3u0OVgIhpodDaFxKf+emNiVzR/fgTMN+fKsqEIKfmu0AOUH+7Vdn&#10;XypouyBi7yg8ZtnSLn90ShnbYg/5s+v/Z1KJi501ry/L1Td/0MPaEMJBcFJZTnTqEbgk//T+pldz&#10;z7SFH0rdKb2tSUdU+Y3Sfr2RuSVXvHBmh3lTDT+VYVRrR/yZJhZXKiu7frl//8sozz6w6wJpFf2d&#10;XY6Na9duCdzEg1VdwizLwoExXyznDirNze6FHMN8o122YZV0VfaQqcUJr6GvrnjIzCIczwhiDaqP&#10;5fCtUzPz+k5aGP4UljFzawLBkjLfMq3KcYDfsRVzA5cARP8BezbCV3XpsiwP86JLcMxfY2cv3jQZ&#10;YbjBrit9CKLPrH930uKOLtJMdCbcqgGi+8gguh/84+A2228lUSfFPi6OhzE7H4KBwnWwc5WJqjpR&#10;Bnqn7UgT5kXm0VbHsi72WLoj5vHcgit+sDeTn/O9Mr/g0S1U3ftbHNeBRRl+VXUP3WoGDSyOZ19o&#10;8dXarZ28nFqMeaxn550A1lwFcgx6uYz/SqR3VX7VQVSMXho1INaAstEQuzI+NWrgHtMAKtuHwRyt&#10;bX25pHz4wk173+7/we9fvPTzxtcBoofhOUf/OXvVGF0ldiBq0ijBmSrEBkPTaBAEEZA4Z+UW+i2I&#10;SJjc7/2l/5n5c8T/JR7PfgrPe4BbIi7mYGWjhFf3L6GhJAjO87C13fnj8KFr3G2b/Al7AVgEjiXw&#10;tjPjTL+FfyZNhxupI8Z8ALNehPDZWc7DdTubcFrwzzAngwvByvCZLqZXKipc58XHj0+/XBgIuxfY&#10;EuGrWsfKOrnY3sVx2+fThy5GT+IowuHqBWWnguFaYVany9srogi4u4Ipj0F5COGzs5o9vLNHGMA0&#10;99ueA4s6sLzjutn8yIRBOEBpNNxw4MrM0PDhx20ky5T26sie32J1x144IGhU6kNKI8zie7/048an&#10;sXRUmn2sC3luE1B+IKddLqw7Wg96MaSRucVZmJV5SftzZRy039XGDH+ka97KqgmvNn7q45Z1XYcf&#10;k5Jmo4x0g1m5mkL206TS3dbmzFOdOgTjwU4wtyZUpSf5u5r9yWluCteeZ2KXP4oDxvohr3L5sKiu&#10;qHjY1PxMu2Fz1sog2mAQK4dvVVBW1n3moo3PynlRNEDI9K8AeE77bNpQAEazDbAbHD78uIVkeSQQ&#10;HRJzeMzLizdPx+IeNziijkQk7YnGcm7uiV4NBxlIH71nChE+6yp7DCb0nbQAe6JvnsGgC0SzTr4S&#10;1Mv7rw3vTlwFnayF/b4C0UwPMHXfAtdVDfgifOvrX63d9C+A6OF45g5uDGZeraou57uq3uP1XSGN&#10;XNXJxjzB+qE5Zt/9vgzf8hz4v7lFV9m2PwJuLOcbGI1k1MDd1QA7n0YyauC+0AAbIEREM6LZMjO/&#10;KOCbiL2PYga6M547olnhiD/zfHWVOJxUSdV9zw5QbYkNBxtPdmhsth1MawXu4mxvnTFnZM9duB+Y&#10;y/lSEEeOxrLTwg7FfU+MJ+Kcb9Wo0baP+wY0+CAmtvz05QIOLohmj5i29rvOZPSBdkxf6ebHhngH&#10;vtf7lF924Pk9wHQEErXkh6SkpzEN2h0wjYM02h1v5glTzkzPi4+b+GGAv5Wbre06PDuC71WdTZNl&#10;uhDYs/2m69evm7yzfPsLCIedCwIVbWKearwtOc0fJ9+++tm0IV/DfgDyFMMPffKoxu9yGE6M69U+&#10;5EjWBYvfdhwcATsHpbT1QbdMj1ZvLo0a7uPcrBCzaiWwn0b4es9c0VMdxJnWvz59avDnmV8X8rRu&#10;bgVQAjWmkTkOL+r4cVj0ZOiDgzLUh+oz5fBXSNA7T4c/a+notqlV13HuDaKyxsEh85KyTuF5C4ak&#10;kXb4CFIabFz311AAAEAASURBVGG6YYGFQWmv7W+NzRCA9ZpH2LETT+87d74fzAQDyjjTv2tWjR4+&#10;92b37musGjaMgP0sWDRQQ7e1JsjBMFlOPHKP7hyTf2rv4zC3AIv6Qgz3gmvvKVHmdq3WwJzF9MO/&#10;3iSHb4GtRV2mfrV2JlYkcZUN059l9VYyaVBpY26WjoMDV+PMg414WVcgmu2OR0jsYc5ET4PZE8xn&#10;IuLp3GewnHsJlnOvggOCaL11An2wzmiKsxf6Tbl5sFhv2HUNamhAdDLKLsPeBK6rmwHg9Z0lOW9I&#10;7X9JSWXbVXGJQ+JTT41CLdAGRUXT3ojKjLag1b3Xdnu3zdqy6qrr6IZ50QEz1Db/+3uY+2Bf736Y&#10;oV6KQ8l4U8dFvKuL9uRu68YY/j2kgdsr73tIeKOoRg1oNIAKVQINsPtg1mn6J6HRnw94//f3AaLZ&#10;yWfHwBYNEhsp7cob1iqJbkVc5UeCb6pzr/2e4TEuFuDmWXlFvm8ti3q2/4dL/oN9pzPxjADBAfFt&#10;JDe8sN7fhI4aZ6POA0xvwTLvYI8mtpx1JAgSDSawQ2y3MzMj4I0du57G8tFhsDeHrpQgD49rRnL4&#10;uTjNO+olP7/f0eIfwpec9VSGz7QDmK5w/3dsfNCZgoKnYWd62cr5E0Z1SO68nh/n77MVM9MhyNvZ&#10;8Fk0a8e8ZBOWmNoP+WgOzBxUMmh1A8Jmp4eg+PCH4/qvCOrVfjfMHOAR6gPPPSd+Hf54atZFghYX&#10;sAi04LH+pJHJ1tx8L+7dnm9rbsaZeoJrJTGNbHCdzoBvIhKnwNwRbHGHyxJnhtNa+j4ahXTLh1lX&#10;JxKvVCH4L4EdAp66Dus2gaFbprfT7szMcauPHR0Fc1Mw86WSmH/y3g/ovRHXXYXBnA5Wu5PMTrkn&#10;7ooen7k3fCLMbmBRfqQsBW69p8Q1cekcDHMa8pgoP+FVrcissKSk46Svw19Myc7tiy+bgEW6uAYQ&#10;fQ57otcBRHNA7jRYjfDhzU2S87w0wIE90RNm/7zpKbzxBFNHItLsiV7SyaV5CByoAaKbpWTlDn/8&#10;vyHPYICL+qgKRF/FTPQhGUTXycCCKNJ34hnSgu0TwXLnHQdTn/vXsjX/wUFiM1FaWV+zvDCPsu4S&#10;EZ9rWPT+Xnimkb+qOHIArOX25NTBANTzktIyX4OdK1vYvurdvt8LyjHKWL81IKrA67fERumMGlBo&#10;QO6oOeLxAOw1fr3/+0texf9A2Nlp5yw0K1ldFTRe/d0IaVfmVbnnN7Uhpb/a9qr8oTt2auyx7Nt3&#10;yoK1M3Ay7/uYxXgSz9qCrRD3B6IMy8DxAsD05o96Byz2sLGNRvwJ3q6BlcROR5PTBQXd34+Oe0ol&#10;MM2O9SWA6V0v+/kth/kvsC4w3ai4sqLVR3HxQ9MLCsfCHTtD1mqnldyxP4uZ6a3jAtr/gTDOg0X6&#10;eAgdMpvwhNTev+1IfgZu2FlmB1pvkoHrVXhw6MPxAzY+4uKYDDP1oQRqzMPmhSWlXm8s3f447qId&#10;BrtBAxv4XkiyTFdc7K3jfnxxFIHYWbBotoxlxn5+5L6RWPXBGWGWJV3gAa/qhAimL+EAQtGyfLUD&#10;xEpdqZ6443WF3MG1R1kcuuSvI5NR1bZE5ESdXul+ZGyh2Olha7MMbo6BVb3zW5alRUl+9rCsfeEY&#10;1DFxRxiicsA8XGTXusde3BVNWQ6DmV4GEcJnWG1n/rTp+ZSs/P4wEyCJdIEybHIB17WtwyndoXBz&#10;HFwm528YVSPK44zl3KNmLd40Ea2gO+wifTBAzkRnYCb6V4DoYNgNBdGso1ukZOaMmDJ/7VNo0wJg&#10;16UP1r0E0X8CRC+FeT2YM9GqDizAzztOyBNcxk2dN88vuDLky/Ctc1ZF759RUibdVMFVPgSPrEN1&#10;UVXvdH1T359XFSfWYZZXyyra/hixc9oPkTs/vFpePhLPWkGPptRnfY+cUb77TwN3vGG9/1RojNHd&#10;0oDcCHH5psfRrLzxo/8b8trHodGjMSPtjmeW4OryNyvdu13x1kQGumGD2gzX2wT0/2DJKwsj974C&#10;e1+wIxviB6EBQceJIDEPd3Hvntc3YBVmpvch+S7hmRg8ArymF1zuAjA9DWB6qKwrUccVr6onOfwc&#10;nOa9ebZvZ3boDoKLwMrwmV6NEGbLeXFxI05fLiRY6wKui5FzLtc99enUoSvR0dyIgLnUTSkPHkkd&#10;drtPwqOHhSWmcCDGmfmGL/Ql6EOatcNhP9FYfhqBE+jZ4RcBQ+rDEvdPd+DMNMx9wE0QfnXlE85q&#10;R5CJICi/h5dTODrdUTSDdejjRnMseR+TmpX3KNzwHAJ27uucZBmpO4AzXI93++CDXjIQLev6EO+Y&#10;71XXt67w+FxOX5sr5eW9v9y3/wWcbu+BpyIdU+6rOFwsEVsofoGZwFXVg/pkWZpUXM3rf2LLwrGV&#10;ZSVeCEMEUihLsa1Lp0NuvaeuhDkRbPDSfzlveSK/PYM6fCiSigO/Il0wX+R9NnVQRJC/N5eTp4LV&#10;HlDQ7MF1ConmPdGbpiMMdzDrA5ZVJXFPdOb6dyb8BhC9Ai8NuqcZumBebI7tFyOnLgifgkE2rtrh&#10;bKwof1IfhajbklCeV8PM5dw8cV80QIZX9w5BD9Q1+y+e8UdPBX68euPL2A88AgXHFc+4Ik2kDzyW&#10;iN+K0kp+fc//aeKnK44sO/bJpzJ7v/d7+DtJaVnPwO4DfmAmF+75FL6PIlBVQb2PommMyv2mAbkx&#10;ZuPrtzBy32yA6Fk4WKkHal1do9oaFVRXQWvc3en/msjF8soBAo8FEYlBANRv4WAWLk9sy+fQyX1f&#10;nmXwdsnK1HTXvN4BS3FFVlwNwfR0GUxzWbyhYPoCTvOOwOzZr9h7egC6J5hmh0+bmJ4E060+jo8b&#10;jRk5LiP2B9sZEr52ADTLoIzLrI+go/kr9tL/AXMeWCkPHqHjfqNBy7eXbp8UFp8aBLsTZDEUTBOk&#10;XsChPxGLZoxah/9TsHP2TgnqmDetU7Mvdnlj6dbHYOYsfZ10euRO9ml0vheN6+m9G+Fw5YJIHw9j&#10;0M1p5s8bJxSVlg6AG6bNnSpDlAd3zAsHHvCq1qTRt+Zf2wMCJw2Qppl5s05JDoNgoMsn8fEv5RQX&#10;s5OrK6+V+TjYH0Z5IohmeTJ0Dz+8+IfkNLW9Vlbsf2rn4sevVZR0hAJYjyr1QN2VWdg5HXMPmBIO&#10;83YwT/4X5R28qhkhfHb63QCin0a5exzmFkh3kS5QnTS4jHK8K8jfhyBaWvUil/GaBVaNKzldTOHM&#10;fWX0kTG4J/o5mDmowGdKfeCRdE/0mT/enbiso1vz5bAbtE9c1kULtNUjJs1fOxl7o7vCT2uwqNxd&#10;pz5Qp+2FTpbBTSRY9Wu/4OcdJ+iB5dGmpKSi8+9RsU//vi1uRnFpOQcUmoD5ThcxjUTppMv9/fBc&#10;V5z53KK4rLz9jxE7nl8Vs+8t2PuBH6itb/dDAt/rcRBVXvd6nIzy38caYEcAzE5IK4xojwKAfhcn&#10;XT+Jp63xjB03USOjqYhF7+qjtrTlFcksjcZiOVzP0f9dOWthxN6XEYkAMIEA393XhI4lwdtFgOnt&#10;Xw4esGSgq8tu2Ake+VxJEoDjzPSHMbHTsQxsMBwYCqY5G3Ies2dbZnf1W4ULwjlrJFrWTFmkmWlc&#10;jTUcy7ynwk4w3VTuSPG9wSR3tCUw/f74PsHYUxkPT3XJw9O03XBA2TOJJ7PHwB2XxIk69bWRi/rI&#10;8HZxDFv04qi1MKeDRcsukRYmTUMTjvWdH5HIWfEO4Lran8yZ3sOfTh8yH8tj98BcCBaBzEYoR14z&#10;f9jEtOkLrpOZcvgromtIC9VmpEUBaJ7h3DKWA1FdonGi9j+Bmdf3fyZPPV1YyNUYuurmimaWVqfe&#10;6t79V7iJAat6MB/yNuPNAdeA07t/mYpl3Uxj2vlcSTih2yK9zbBXNuKE7g14qcY1VwRFLRdGJj6J&#10;ffljkALOsFM3SmLevPrcQL8/MQDEmXAOKFypIxDtuTLmyJOzfol8FjPj7RBOVSA6E6djr+jk2mwp&#10;3BkKolnPOOHKrzE4WGw6ZqL9YOehc6K04OBFPk4rj/385nJuzkTfF6dzy/WtY2Ze3sAv126ZhQPF&#10;JqFq8kL8dJUR7f4AnD2wpNGDtgL4jPmq5Y6k1JGfhGz837zCK+Nh9wDXyS0R8NdIRg3cogFRBXaL&#10;A6PFqIH6ogE0QKw0uRSqHa7UeW7y1+FvYGR7AOzN5BF+vleS6JnSTX23i+JwUxfY17YgMnEMdPFi&#10;YUn5EESE+0/v+6XeMpjORXx3vNLV79uBrq7s+NJOUKck1nPWaZcLur0fE/8cZomHwc4l8VWN/Cv9&#10;uMWuAfP9nZ23zfLrvBa94GNwQPAqmr1qiDAdscy7z5mCotFw0wms6p5pDZi2Njf/a+WcwF+8nR24&#10;Z1m0zJpwshGAlefMHyOeQad2FNwZqguCAALC9J5ezn/gWqxtMF8Ai9KioUmDG80BpIdhdm4C3LQF&#10;q97hkfXB+B9a8frYH7DsnPrgYIMSTLMcWSSczOqKGUN0aKXDazhTLipzeK0qIQwT5s2qwqrqnUYY&#10;xgmzmZzQFJMJRho1b2TdaKyq/0N3HMxricPFRuzJzBwIjRO4iuKBE7obZb3ZrfvvljhIEG5Uvddb&#10;TkPOPHc8Exs8puj88T4w24FF/Z4K3BWd2RYguqGp5Sq44fJl0cAcXtWMED7DscdBf48viNjHgSM3&#10;sGjQimlTiqXch/53XJ/fYY4FFyB8UV2CV7UnWRcEzK4h0Ucem7U4knmdg89Vgegz69+ZuKTDTRBt&#10;6J5oxtsZ2zuewF3ukwtKy7kiRReIpt7zcYjiLtwM8AvMW8Ec1BANzuHVvUFMAzD17ZR0OmvUl2Hb&#10;XszMy38U9lZgXekgKjf3RoTrTkqRTtiW22Tm5vt9snLjbOh1GuyPgOtk1VPdRc3o872oAVGDci/G&#10;wyjzfa4BuSNAEN3xk9CYl99etmNaQWkZlwvqaoypEVGFy+f3IoniAkwidcwcE05mD3jsvytf4Gg/&#10;IscO231/8Ibc0eRMYxLAdNhAV7c9MOeARQCOdR33THebuXnb8+mXLw+H3VAAyXDO4gCydbO7+K1B&#10;bktBlruCZ8oOONOOM9PNPoqLHYQ7dJ+AvSO4LsB0kbWlWfyKuUHf+rg4HkIYYjANebCsue2U+WHP&#10;YWXHALjjLLne7QHSQgID8IfXYm14drDfbugjH3alLvBIyrOt3li2bVj8iexA2F3Bqq+kkGUqtjUz&#10;S/rhxVGr5WXnBPxKYvpYY8awN075fwxmL7CZ0lEd2KG0KgZzsLEZYYrKvUgULIy4bZDgH3c33xGY&#10;MZ3qjJCH2KG1T8nPH/h90sGJGI5oAbtowAqymOTM7OL3h1sTa25H4L5XUV4xRFaCt9a5R3c9nn8q&#10;YSDCc9QhC8vx+dYDX9hsYeccDLPBJ3TLZalJeGLq8LeXRj0NtXPml3lKlJ4VOH0/9bOpQ37B+x1g&#10;3pvNtFKF5LaTQM1tZezhJ2b/EjkNZk+wSB7mj3JecbX+3YnLO7o1Ww67oXuiWbZdQhNTgnCw2GTU&#10;O6z7rMCi+oZ54BJ0EYdDFFfDzEEFVe8Rh393nLTSwD0h9eTYHzbueAYHivlDEA7s6Kr7RHnljste&#10;TwMU6YbPzLDUu/UnwRun4dTzGbBzuXxdnE1ST9ViFOtuaEBUkd0NOYxhGjWgUwNyI2RZVFLiO3NR&#10;5GycyD0a/UIXfCDqCNAfVqiiipbv7mXSFa+H8aJJVl5Bd4z2Pxd1KI37cdlxq6tls/VGhzJYInjd&#10;+0pX39+wzFuavYBdF5i2wqFHvjiA7NnTly8PgzuDlnnje86SZGBmOmwWTvPGnEMSch7BPTuE2sS0&#10;I5h2mhcfO+LM5UIuP+sC5lJiEdDQ/rbGZrkDftnWwnTnjzNGfAXwqGtmmvKYYTDKe9L88NlFJeV9&#10;YTdoybmcFlfhT9IHQX3DsT+ZneDLYBEoIMhxe/HHjSOwz38EzHV5kvdlHyeHre+P67sJaPMswtKV&#10;NxzeWrZjJA4uHAo3d+LwMZOHTCSQybQwlKTpLh2eEBwxDeoaRLM/0SSnpKTfF3v3Po/g2sDOdFYS&#10;5Sga7+W1u0dzad+tQUBN6TntKFMEJ055JxNHZuwN56yfE1gEWFhO83DN1Y7GzdsEw3wcLBpsweOa&#10;kdxeWaMeHggQPQtfccBXV1tV6e3kkPbp1MFL4CYKXBez8hyAboPTucfPWrTpaZrBpmBlvrsJoq3M&#10;TmNPdHBHV9VAtBNAdOA7S7dPAIiWZgkRtqjvyTx6+bPpQ2IxO8+0iKZdzUEF+HfHSc4PTP82v0XF&#10;PPlbVOxUKB4z8jd0TQIwXZRpc8flvgcCFOmJz1jnOP2+PeaJ7clHX4KZbZuqZ5PAPyMZNfC3BkSV&#10;2d8vjQajBu62BtAIMY/aFJSVBUz+et0b25JPoVN0ozmeiTpFoor1bkehLsIXNbLUkxU6Ku1f/Cli&#10;Epa+T4e9A5/JOqwLOeqFnxrwCGHiX+naZclAN9cIzISdg10XYJLA9AcxsS+kXb48Eu6aQUd6gVkZ&#10;PGrA9B+zfX1XA67g1GETAkolgGS64Z7pSpeP4uNG4p7pybBrRsxVq4shE8FBvpOd7fbgOUGfA0yn&#10;wk4ZlUR5cK9tWedJX4fNxcE/A2A3aI+wVlrEfTF96Gofp2YJ8LMALNIFrsUq83rhp4jHC+vwsC9Z&#10;H1k4tGj53FE9MNBichHyUEdKwoDUDadJ88MCM/OLBuBlXR8+xnliXflOU5eJyrpSbtqrA8nUf3Vu&#10;RP7W6JkMFmyKr13z/2Lfvueulldw1lEEHilDKc4XODSuvdcvMB8FGwRc8f0tBFnYNrQqyc96PCNu&#10;xRgo0BN2EXCkTgodvfvH4ZorLudGuTXstHBZD41xJ3Kft5dsm4PIUg8EsqJ0rMQWjIwVrwctx/tN&#10;YC5fFtVZeFV7kmVh2O0AoifNXrRpGsy6QDQDqLC1Mktf//bEYOyJXga7Gsu5XbGF40mA6Inwzxts&#10;CRbpgmlx6dNpQ+OCekp7xPfAruqgAvy74ySngQUCbrckKm5iQuppLPE3aQ879SCq80W6qUu5WR4N&#10;5bqUryZ+U2dKvaFeNXFYHb13MA5zI5geCLaX64aa+Gl0Y9RAjTUgKsg1/tjo0KiButQAKj3mT5vC&#10;4rI+U74On5NyNleqDPFM1PlUVqR1KVp98FsUXz5j59XtnWXbHwOY5r48dl44M31fl3UZwHEmeN8r&#10;Xfx+xjLvlTKYJoBkR0GbqAsrANrOH8bEPQ8wPQJ2g8A0wmc40gFkL/l2xoFbNwimr+CZErAxjaTT&#10;vHHP9MDTBYWPw84Bj8ZqppEMHi97u9jHrXgtcDHAdAbCEHXSKY8FOv5+WOY9s6i4jMsNbQyRRQ47&#10;D/7sXvXGmFAfZ4ckmKkLEZi2wmFfvhO/XDdBDlvV5e4IU0NMnxOvjuzxy1Bfjz0wXwIr5aFbLnn3&#10;eunHiCdQ73CQg/KIyhrdGkpcD69WuaxaRhMprqL4GhoHzv5KeQge+Xx34M+J6ZcLeBKzLsBU7t7E&#10;NnX6Iz7fwM0+sNrXXLFtsC/NPzv45NaFY6Bf1n8iIMt7q6/YtemZ5Nw9COVVksXga64YFrZKdJ38&#10;Vfir2AfsC7sFWJQ217yd7c8FzxkbYmtuug5uMsGiwS48rj3JacK2oPXKGCznXrwpCFK4w87ZOpE8&#10;5QDRp7EnOgTLuVfAzRmUY1F9gVfVE8LnwIVbaELq+LeXR02AmeBRpy7wLheHikVhW8himKPAOXI9&#10;AuO9SXIaMO+1xUz0+Dgs6Ua7wIEMUX5kJEXpwud1Rcp2Ud9w6I+G9fWjLr5j3WqLw9x6AkxPhzkA&#10;rOoKsLoQ2ujnvacBtRrxey/mRonrtQbkRsgKndnekxeEv5KamRuAqtoWQivzLBufO90A1WfdURfs&#10;xLgCTI8Oiz+qAdPmsk7rs+wGyYaOFxvzYnDqq118w5/v1HEjskYW7LrAtCWWWnf8ICb+eVxPNQru&#10;WkBHDfGvLzGc7AGurhtn+XZejb4Fl1VjabPUIdXutDAPY2a6otUncXFDcKrxE7BLSx4RvjJ/45V+&#10;BH0QOOVzWfOnU4dwqWQ2WAns6TnzjBUO7uv24s8Rz8FMAGDQdWpyJzgXh5/t/Hza0LXyrHgp/NXW&#10;A6xSebZJyb7Q49+hu9nh7gRWfUuCnDc485n62eQhSzATSBBXBFbKQ11gRjGn5ydh0ZpBDuqiLuoY&#10;+Cmltw6/pTB1vIOUtSDIz3hquBZf1sgpwZl72NHjj+0/f64/zE3AonxcYdWwUfob3br9wrvg4aZI&#10;ThcYDSc5jWyulRf7p8ctHVNZXtoJyhMBeuqhxKKp0xGXrmMJoneBDV5CjPBNz+UWeE/6eu3cwtKy&#10;nvBTFDYeN7iO8pATPDcozMbSPBT2NHC5WrqQ9UCw1iY49q+xsxZvYhvgDhaBaOqiDHui0/94Z+Iq&#10;LOcmiFZjJhogOuVJtEGcia4KRFdCF+c3vjtxM1aM/A630WBeOSaqp/DqniK2w56/b4sNSkhNYx3v&#10;CRat0mCkVCnn9KiGxHSvC6K/Gq4L/6vyU6RD1kM2MpieCjPLJfdMi+qnqvw2vjNqQKcGjJlJp2qM&#10;L+6WBuSOgOXl0tJuUxaGzUYHn5WfDViZX0UV590S+26Ey/iLdMBnEph+e/m20ZwVgN0LrPrpyPCz&#10;XpHcGSVgOzLK03MZ9k2zo3oGLJrtYX6yKikv7/RBdOyMtJuAltdB6QWm5bAJ1jL6u7qun+3nuxSp&#10;sxf9inwkk7JjyLDNrlRUuHwcGz8CQD4Idi4DVXVGFjJxVilrmK9n8KfThixHF4e64DMlMc9YJ57I&#10;7v3W0iiO3hNMG7QtQA77/CMujttWvh64Hv6dBouW8WIW8ea1WPPConmaMGdtmH9VJTl9im2szPb/&#10;MGP0mmrAvQMOHxu2MHIvwXRbcB2VHRPqvSqq7r3mWxzMrdMv7J+WBlVU7+CirBCctcIJ3cNXHz+G&#10;GbeHmsOO9LyNmP/Pv987IKyZpWUEzHVxoBZnPDud2PrN2JL8sz1gFrUZ1EGZaWP7E17D5mx4yMxy&#10;M+xcUq0sn3hcM2J7BTa/dLW8/QuLImdimwJnvhqDle0VPbxhY2mWDxC9CflvFewnwGVy3uR7gwhy&#10;MEwC+HYhsUfGv7xoM8uTJ5jlSZmXqAvpYLEN70wKxXJugugzkEVUP+BV1STrgeF4hCccnXwTRFd5&#10;rdM16ODCirmBkbg6bym+SwSrev1Z1RLX3VvoguXCBSD6ifhjpx6DmWlQH0C06nVAFVrUhMX/O0XM&#10;48p8zjLRFGC6L2amJ8PMFTMGrbrC90YyauBvDTCDGcmogXqjATbGEMbiCkD0tK/XvZ6SmcelptZg&#10;ZV5VVpb1Jg53QRCRLvhMWub9rrTMO5VAzR3MBv6+JrlTypnpQ7gWK/jlrn4hMEuzPoKIA2M0sMDs&#10;8CNvbt81Y2dGBmdQ3JAP9Tr1XA5bmpnu5+Ky9SVf3zWUA/e1cvaTM8TaJKXR1YpyN4DpUemFhZw5&#10;6gQ2CMBqB0AzZCJ4TR/Xy/u3z6cP+RndjHOwi4CD1OHAScMjcBXUC3DDDoehS86piwwfJ8dNX04b&#10;ghUC0qy4aFCD12I1+3V70gDMZAGQNXCWO6Mwqkdy+lx2sbfegZO8I6GLdPgukodgsCXuaH9s26HT&#10;I2F2Aes1wILvRMS0JyvrtX/cQth/LIaZTB5Sf5YI6UMdNUsvKBi+5PCRaTC7ASeKdMRl1IXY8hDt&#10;YWuzEu7OIWqi/KdXJCEH9UQA55UeFwwQnd0PZjuwCNDjrmjzMx4Dno94yNScgztZYL2AI77TLGs3&#10;Lyiu6DDtm/DXMOhL0NQULErXGwCOBcFzA3dgWffvcHMErNrSdlkPHEzwCYk9PHnWogjWZZ5gEYjG&#10;Y+yJxuncANFhHdwcl8GejnTRSxdy2GxvvD8JjZ751rJtBCwcENO1jJkgOifktaBt2PqxGu4OgO8n&#10;EI3DruIejzt66gmUvKr0oFoZh/500d0AtEpZNDIon9eVXalXlkc7gOkBO5KliYUOsBu06qquBDf6&#10;e+9pQFTZ33uxMEp8P2mAjX77eWtiXjqSlWME0TVPWWXDwS/5zAxX7Lj+JzR6KE4jHgI7r3xqyJf3&#10;M6FDSNBaAk4d5Oq6FGD6Z5jTwWVg5Qg59YQO3w2vbw4kTd+ZmTkBdoAC/a4QQ9icHCQ4u4CrsXa/&#10;1MVvPUI8DDv3cCsBhJRGOEncZV5s3JD0giIuMfcCq7q8GfIQTGdi+eT6Zwb68moqyqIE9ngkgQ9H&#10;zsZ+EhYzFXYCe72XNlMX+J46PxHk77N27uieBNPnwSLwykEe1zeWRo1IPH72UZgNup4M3wsJMjEN&#10;zvVq6xSKa3a20AwWAQjet+369tJtowCQ+sONoSe8w4tbCRBQVG61HfF9dW603d8RM+oQ9h2aXCkv&#10;D/hi3/6JGIhinmXdrSSmf3F/Z5cD2PKwCOZTctlQujPEzvrM7fzBTWMvnYwfBnMLsKiOq0B2zPYY&#10;8MJGSzsnDnClgQ1dUs04t5+yMPSl1Ezp9HlH2EUAnnoo+nHGyD04pZt1UTK4WC4fMBpGMpAlaPUK&#10;iT489uVFm3DImokr7CxTyvxDWW7uif7XpDUA0Utg1/vKLy0Q/QhWQL2EWzUCEaI7/CSwVoaNRw0k&#10;EI0BhY3tnewZtrTNAroQ1Ud0f88QdCENLm0/mDI8IeUED7prD+E5uCHSg+iZGnFl+mqzGn6q5Qfl&#10;ulvEtHFcFb1vKAB1Ha80ultRNIZ7NzRgBNJ3Q+vGMIUakBshpwWRiU+hI98PrYyuPdHC7+/Sw7vZ&#10;MCijLGqY+YynI7ebtCB8BE5m5uDEA7GsiZ1UMAFkFsD0lle6+IbBfApcClamG/XEjl/rb/b/OX1H&#10;RsYUmD3Bes1M4zsSwdnZAc7Om2d18cMScxN2ni/jn8+1w2c9bA4w4j4vNvZR3DPNRr4NWG0wTfCa&#10;/l5Q359xMm4CzFfAos4r5XH4bUfS8LCEo9wW0A6s9x57GSxIgxpzR/Zch7C3wb8csBK8SnkVP+1m&#10;/LQhKOXm/dZ1cnI2ZJJ0EdTLOziol88uyJIHFg1ysOx4z/w54jFcEdYLbtTcX8f4qke8SVpMJjc4&#10;J6wSycCJy4d9P0lImJBTXNwZZhFYYB4v83GwT53l57sI5iQwy55qBFkImFvmn0wYfe7gJgxCmbjB&#10;TnCrjC/T+5yL/7Qt1i3ahsN8EmzQkmqETZDq8c7ybVNTM/OGw2wPFvWpqIdiDNok9vRy/gHm/WAe&#10;bCYqe3hVO5LTQwLRwTF/Bc7+ZdNYBEgQLdIDZeFy7vQNb08K7+gizUSflstD7QL+xzX10A4g+gWc&#10;yTESmm+J2k0E4JkqFbYWZucwE70Z5xSswnfME1fU0sU/It15E9KBaW8XfzSt/5o9+5EGJpz1tAKL&#10;8oQyf6olMNO3vhNlvBNyinQs1Re/b48dnZF3iWXWBWxIG1/fdW2U7w5oQFTA70CwxiCMGrhVA3Jn&#10;wHZrctqjWE75KN46gJUj+6KK8VaP6samqfhF/wxR9Fz5rG4ku91X6kipJ5bzxoXFpV2mzg8lSGMD&#10;rypIg3/1mSTQNNDNbdUr3boEQz0nIKwuMM3Op/t3+5Om7MrImA6zF1gvEInOIfOANBOMe6YjZnfx&#10;XYGwE5FdLuFfCdqYRuaYmW49Lz7uMYDpQNg5m6HqMm/4x9nh5M+mDfkKIDIaOaUAdlGHnmWv+dvL&#10;tj2O/Y6UpS1YLz3gOy4vZxhXwQe/fGpouLezYyzMorClvFpQUuY78avQqVqniCvzND43mKiLo59N&#10;G7wC8sQhsXTJY42TxXu++NPGMXDfBWzocve/Bcfm2uripalH/v5GLwMSQK/vFB9pgbZ23ycdfPz0&#10;5cIAOLEBi/yvcLS0PP1G9+7I9w32gAmYGB9VCLIwjzoU52cNOxO34gl4LJVVPFPKwrKW17LTiN32&#10;bXoQRBu8pBphS/XEW0u3jw+NPzoWZboZ/FW2V3gktQ2lKG/7cTfyQthR/tUDjnJ6cFDDe2Xs4Sdf&#10;Xrx5HMzu4EZgpR6o+zLpiqt3J67DTPRS2A0C0bIeWr+zbNuzANGPIsTmMoiG17dRpY252bkVc8eu&#10;l2eiuZz7fgHR1HXjrJxL3dfs2RcIRbOeYLlgfaYkZboo3+trV61s6StALb+7E/KKdN0IedR9ftjW&#10;cXmFV4ZC5hZg0QqWWkbH6PxB1YCokD+oujDG+y5pQO4MWGTnFfi9szxqKsTgaLqyYhNViHUpMSt5&#10;DasRjsavmvyrEZ7Sj4fRybE7kpXf+5PQGIJpdzA7W/c9yZ13AufjA11cVn/Sr/fixo0aHYZdJ5gG&#10;vHH9Zn/SBMxMPwd3HcF6gSc5bGlWvJ+z81aA6bXo3x5C1hLNBrM+5n7ttvPi4p7AMm/OBj/CZ3IZ&#10;gdEwkuXh/vFEdO4/79naaSfyhQhAMiCWQae3lm6bEHXwNGVpCzYUTBfCj/2rXgtah0PIOENPcM0y&#10;oU3Ug01haXm3CfPDpxeUlnKvtt7Ly7U91jbLumD4fwa/Fhju4mBzBGZRniBAssdBbIOwd5x66AxW&#10;I03uVJ0G9HqdYRkUnpwHuWqjza7MzLG7MzMeQ9I5wi7oR5hUWjVqdP6t7t0iUNY2wA3vBBYN2OBV&#10;7UmWxRr7ofue3PpNEKKm64RuhlnYtHXPfS18R6yHWTMDqsxzNRYCYbPedHtredTk8MSUaTA7g5Xt&#10;lca/8jmjeiZj0OprPIgFq7YPWNYBVwJ4h8T8NWHWz7ji6ma9TpCvTGvGl6dzn17/7qRQnM69BHaD&#10;lnMjfOaFdigTL4UmHH0cIWpmovH4NuKd2dm7P37qDwxaheAt00E1XdwW2p1/YFZSUdH+h8idY6+W&#10;l/VC8E3AgnJxW7rUVlJl/4Hfa57V1q/64F7vclgL4ZVlgXazq2VlXj9E7Bp/tbSiH+y8Y1o0EFaL&#10;YIxOH1QNiAr6g6oLY7zvngbYCWn75rKoWVhGSeDAjoA2KStC7XdqmTWNkeZfLX/18UcjgyGNzO06&#10;u9GABzq1/HVn0qBtB9O4rEn1PZ/6RPZOfCODJs5ApvvY26/5qG/vL9HRPwKEwSXHog5+I4Bp528P&#10;JAXiADKCaT+wXidqy2FzVvwCwPTOWb6dNmDvLYC8dM+0MmzWyRaYmfYAmH70zOVCLFdt0BqsN4DF&#10;t7eQDGgIIA/8MGvUj5gdkpaawq6Uhd81RHfQBYcHTcD9uJyR9QDrvRQOYXN2MN/GwnTPTy+OXol/&#10;DmgwDZR5nXqwTcnM6fnWEuke2jawqz7wI6dNgY055JkxejMOQEpHOBz4UBIHopoBMAwJS0wFgJTS&#10;RAV51JkpVgqrtCOerA80rHxdUzvr6VYpubnDvk9KZl5oBRZ1PpGPblzC2QDRbra2wXCTJac7jIaT&#10;BkBWVpZ2Stu1aMy1shKWzcZgZX+Gd34VYz90knvvKaF4Hw3m1UqifI5X1RPCpg5ahCekPLo2/ugE&#10;aNQNdj4TUfk4f58juLt8AV7GgFUDjrIOCGRbh8QcHjN70eYnIIsr7LpBtIXZyfXv4oqrm8u59d6r&#10;LofNcLwBomdhG9YYhN0KJVhXeSCIzsSd2StQvn7HdxxA49VneqcDvq83JOeJVku2Rj+eW3ilH/Tg&#10;AOF05Qm15VbWm2r7fyf8YxzqOh7K/hDtlpm5+R3XxO5jfe4L5uovpTs8NpJRA1VrQNnwVO3a+Nao&#10;AZU1gIqLHbEW30TsfXLvibNcJsg9RdqVmbZZ5dClyvtOVOKGyK2mfNSlGX480QEagmWz3WBXfabP&#10;kMjW5bfouHHPNPfl5nrY2sYATP9mYWqK2WEhkKMo7Ay1xAFkj/166K+ZMPcA67W/nGHjW4Lps7ga&#10;a/PLvr5huDSHszKXkd0pk3ZHgvUy7rgu9/woPm7EmYICNvSeYDXBNMMrtjUz279i7rif0NH9k3bw&#10;7Z1bdJBxL64b9thPTM3KGw03LmBdnWa8qprkNLjobGe9bdXcQHSuTVPwhQhMN0RN4IhBnwFvAMjD&#10;DU/yVr2DCnkI7i9gQGH9e+P6boX5PJhpcitBDxiIavX20qjhRzNzh+JlM7n+utVd7W1V1XHa+aIq&#10;n6t0h9xXVRhV+Su9k+PpgP3QA3G4WBA888ALUR5g/ika377d3u7Nmy+F+Tj4dl3ioQFkWlFxte2p&#10;LfMnlF/J74OY2cEvJaCnPkoBoo+3HfoqZ8R3gfOQ1rfnb7yoCck6sMNWh8FvLdv+NAbDPFBqRTqg&#10;d+U4JT/l06mD58O8E2zwPdX0lAQ5mJY3QXTskXGzF28aCx24yc+U6Uw9lGFfMkH0GsxEc2CDy7nL&#10;8a8vNbpcXOEzef7aV3CGAuumFlXpAXXL6ZA5Y1fKd2YfhXvVDlnTNwJqfYe0YF3dFCdBD0pKyxoI&#10;sxNYV55Qpk1txGA6ku9nutPxY9rZxKec7Jl8OmMQzB5gDhAZyaiBWmmAGclIRg3cFQ3IHQKbrNzC&#10;vvMjEwMhBEdy6zpPahqkO11pG6pjfeRlw61svGm3Kiop6/xxWDRnOz3Buhp+vLr/SAZOOZ62tpEf&#10;9w341bKR6V/yzLRIx+ygO248lTZ44Z9JL8LcE9xE7lTXSjkIl/5zVjyjn6vrBoDpZXgQj/5RPpKJ&#10;YE6bGC7AdEW7j+LinwCYHgN7G7AaS4qlcGR5CptgdnjF3KAfbSzMD+DFFfDtYINgurjMY/L8sIny&#10;wUotoQO98w3C5qDCeW+XZps/HN8/BJpJg53PtIl5FSdnN3AOi08dGRqfyi0JDFd1MA1/GXYaluCG&#10;vDqq5xaYL4CVaYJHUkfLc/KCsJHZeYUDYW8KefSusxBBxrHOCTpkOHqFJcdPPqF73zjkSa4aMhf4&#10;x/zNE7qTxnl5LYWZKx1Uu94JfhFEMs95nNu7bmJx3tmhMDcHi/JD5cOmFlmuAVMjHzKz2AY3ht4V&#10;zTS2DY9P7Y3VGc/CzPMLxJ1uHKg1tLPncdzb/g3cMGzV7sxG/JmGXM7dDgeLTZy9KHIczB5gyqJM&#10;X6ZHGe6tPvXHvyaGd3RrthL2M3LZg7F2xLDBprwve8qC0FcST2SNQIro0j89LyeIDn4taIW1pTnD&#10;5qBKqVzv8P09TXJaWGFfdLcN+w5ygNEbLCoXjKcybfisOmL6abg6t/fL+7qMrygN2M42X7ItbnhJ&#10;WVk/mDk4KqpP7hf9GuNRBxrQuwNQB7IYvXzwNMBRdZ+3l29/Af9uYOWsgqjiM0RLrKTvZdK3kVHq&#10;8WF4ZI8lef6JJ6TOKPcHPVB1gdyZPIuZ6chP+vj/JM9Mi/bHMr8wX9rvOpPR/5sDf86EuS+Yp0nX&#10;usGVO5EE01m8ZxqnGYdh/elB9JdEAFYDptsDTI/BPdNj8V1bsJoz0wTN+bYWpttD5j7xLcD0XthF&#10;suBxA1NsvfB6e8W2qQXFZY/C3go6EIMJuq6eCF6zAV6jPhjfNxLmXLASxDPvsp5ow7tpcRghZ8Ca&#10;I1xlXYHH+pOcLkz/lDkje6wY6usZjTJSALuyzqA8FgWl5b4v/hQZVFRc3gd2DqyoX37gqSB8PKo9&#10;IX6UW1kPVOuRHC9rOOz+U9LB8ekFhd1gVq4aoj+UtcTd1ubIUx0fWQbzbnCBrFcYDSfIwvLmnLkv&#10;fHzuqUQCF2cwgbWSpDztNWzOHsxIc4XBGTDzml6EcJnX7DCA1O+TsD0cTOsM1gWYKnG9VdqnU4d8&#10;CzdSnoYORAMyeF07ghxMP4brjXuip8gHi3nCzvKhTFumB/ZEm6dteHdieCdXw0E0w8F92Z2mLwx9&#10;E9s8AKIbcH+8rnJIEH1qxWtBS7BtYjXcnQCrOqgC/+42se7zWhIVO664tLwHzCwnonpAmTbVya1a&#10;ua8uoHr8vq50IEqLRsVl5R7fR+zixAIHyvVadVaPdWkUrY41ICr0dRyk0XujBtDrutnxJJgbgZFt&#10;H+iEnQFtElV42u9ra2bFfL+QGnFhB9QNS7wH4r8jmB20B4rQwWXn+oJ7kyYbPu7j/388gEyemVaC&#10;OeqFdWXTnRmZfbHU+xmYe4MNAdMM+yLumY5+2a9zJFbepsLOfcvKsBkuDiCrbDsvNn5kekEBO7Au&#10;4EZyxxpGwwh6kIBHe+dmO4PnjPnF1lzncneWSQvsW+44ZUH4M5ihZsdD75lpGWRxienpZwb5bcFS&#10;2D0wY6n7bTqQwkWm935z2dYpqdkXB8MNr6Hic9VIlqcYHh7GSd6bfJwdUmAuASvL20N4YpuanRPw&#10;cdieiXgvdaL1kAdIGRdT3e4/HulN1MltetFDNs0SYgv45x12/PiovRfOIc+b2MKu7DdQP6U4c+D4&#10;Wz16rMY/Z/QNWkaN728hyC+Vv0tpe4fnpu4agQi6w4EuAFng1mdKjLldq3VwcxisN4BDuASK9rgj&#10;ejBWIbwqXx8oGkiAswaVPi4Oabgf+Scc6sWDzXjAmpogmvFtExKD5dw/b+LqDDewrploXHFlnrb+&#10;3QlhWM4dAndpYNY5tSY575gXFleg3Ie+kZKVx0E0B7AIREt5ob2zw7HgOYHfoS5ZCXcM26CrxvB9&#10;vSI5P9pvTDw0LCM3rxeEE20voMy3lcV6FZH6LwzzE7kuiWlkeTz7Qqf41LQBMLcGGzJAjM+N9CBp&#10;QNkgPkhxN8b17mrA7HJpqReuuiIwaAquywanriviu6FJQ+MkNR5ZeQUdf9uZzI6R6rN8d0MptQ1T&#10;7uhe9mjSJP7zQQMWA1RjdljHXuGbAKIJDh/rjZnpp+AuAMylvaIOZZWiyKCNHduzWOa9bZZf57UA&#10;0+z0F4GVnW/6zz3T7ebFxY86XVg4HHYnsNpgusDbxXHP8tcCQ5G5TsB/0Qw9841FalZuh8kLwjEz&#10;XToMduadWs/O47sGWuA1+YvpQ1fint0EPC4EE2BqkxRuYUl5hwlfrZ1eUCbt71f9cBhZnkIbc/Po&#10;H2aM2orDkc5ACBEAYdtph4HA/gsj9z0Jsz6DURgKkJb7a8dTb7MJtKnjYz7XsA4nwsfsTLrvzsgY&#10;seboMeQ5k2bo0yrTmfUQB0PSP+gd8IeDhQUB5EW5XMFoOMlArnHRhZO90mOXPwEfvcEE+Mr4Upbi&#10;lp1HJNt59iSI3gfW+4AvGSw1BYgeOHnBWh6E2R3+NQaL+k2VzvY26QCPvyDPhMFNjlo6kOPPtPBc&#10;GX1k/OzFkTwh2w12AmuRDnhPdNr6f00I1wbRct7GJzUnTdiYifaZsmDNXJT7IfhaF2ik/ktwT/zB&#10;iH9N+gFLyjfCzoPmyvUJu+ZS3hWX5vmFVztGHUrFipSHpLpYBSmoP7KRbteAmnpRlhmGJtXnq6P3&#10;9cMS796wPzAHsd6uauOT2mpA1CDU1g+je6MGaqUBNM4EBi2W7Pzr8axLhe4wK4GIqKKrVRgPiOPa&#10;NC4inVLv9hjM6Hq5pNwPZtX2395L+kcnj6Atv7mlZcS8Pv7fe9g24SFgxWAlmGO0WGdyZrqPFpjm&#10;0nglwKDbKknuXBKsnsbM9EbMTAdjivIAusYEkgowLfnfmPtTP46NC8TMNAc/WoHVBNMMM9fH2THi&#10;86lDCUQ4k1QlmP5PaMwEuBkA1vv6EFn/XEYdu3jG6MU+To7xMF8BK/M3dW8FQOM38cu1s66UlnaB&#10;XfXD8iAP9XDOxd5m/Y8vjoyEFFlIE11g2mFBZMLgbQdPjcE37sgHoqXGeHUbMW43kPNEeew2xzV4&#10;ICrf2p9V917bLWejmZ9b4D7zoUuOpDwGYV1gF+XxSnh8FlsUtrjb2BBAZkJ/lbd4ZoAFclBuq9Lc&#10;7K6ndy6ajrToBrs1WNR3Kbdr3fNki84j/sD7PWC99yYjXPpviwMZA15cFPk88xzsvK9ZpMdKgOeM&#10;n2aMWmFtYRYKN+fkPASjYSTH3xy+tMWe6EmzfokMhNkDTGCtlIV5iiD69IZ3Jq3t6CIt5z6NZxWQ&#10;h+9qRZqwebDYlAVhL2EmmiC6KVike/pfgruykz+bPuQHmHnAG/WgWl6Af/WCoBep//Lb9pgRJaVl&#10;GEC7oWuFgjJ96oX897AQtc7DtYwrl3i7roo+0B/fdQKr3rbUUh6j83tEA6IK8R4R3SjmvagBuXG2&#10;xN7CTr9vTxqKjhE7RdoNjrZZjSjWdeWrhoyG+MH41TSO1K1Sv2bc97p010HNLKdyUMMQ2e6Zb+WO&#10;7wUrU9OtH/XxX4i90/shfFVgGjPTmX0+iI595kp5eV+4NRRMp2PPdCTumQ5HanKZtwjAMm2scTVW&#10;p3nx8divKi3zdsYzEcDB49oT9EDAmBnk3z4E90yvhPkkmHu6lXmM+cgKV0F1wfaASTAPBOs9io9w&#10;CSgvWVuaxix6aeTvOGWYs/Oc6VSSBHBSsy72ef7HyNfwsgdY9Zlp+MmwT/Rs67zys+lDIxD7c7AT&#10;YCtJ6lS/vWz7CMxcEuRw33i9K0NYQk691ai9h/x01/Qq8vUX+/c9jsGbNrCLgBv1kY98G9PfxWUN&#10;zKfAogEHPK49yW2FVWVpaY+06EUzr5WX9IMvTcCieFQ2btE2y633FILobWAeLqYXiJPjTxDdZ9LC&#10;8Bk4VI4z0brAEkF09oo5Y1djOfMKuFNtIEGOP2ed2+Oe6GnYEx0EsyeYz5T1OMsnQfSZP96dsK6D&#10;myPLLtNDr9lgWQdWKRk5XR//b8hrqVk5o+CXHVike4ZdEtjLO+mzqUO+h3krmPpXLS/Av3pBcpo0&#10;PpZ1MeBE1oWeEMoBLCrvyvSpTn5l/Vqde+N7wzQgSh88u2EVn3rSF9di9YL3LcCqta2GiWv8uj5r&#10;QFQp1md5jbLd+xpgo9Pqt13JowHgVAUBAtUYGyeBUvBIuxFhHWD7W1TyI9j/1wHmB3JWmmpCx4/A&#10;IK+xqem2ef36/Me9ie0B2DkzyudKYj5ucjg3L+DD6LhpANO9YTcETBOsngMg2f2Sn+9mZFxds8EP&#10;Yx7T+mp5RQceQHa6oGgQvtN7aTW+vY2gB4LIMzgEbPV74/uspxks6hQzH9kATPfClVAE09SB3qdY&#10;I1wJTDvZ2SaEvBa42trcLBP+iXTPPNsk4XhWvzeXRL0Ksy+Y4EI1giysOziYcTSoV/twgIQ9MF8C&#10;U8ZbCfezoy5zn7kocpS81J175yljVUTdPdTARALd2uVR6xtJhprWYVW5w5rvh9ghrE4mzb5oLl/u&#10;invMR+O6K6lOgF0p43U8KfRxsN+L2ehgvOfAh9onMuOaq5IOJ6MWPFVWlN8X/hPIiUDLNQs7p3Me&#10;A58niGZ+TQeL8iseV01yutkARPeeuDD8hdTMXOZp5WCvxpNrGPA5Hzw36A8fF8cleJiOfKMXeNd4&#10;qPmXARsHL1qHRB/Gcu7Nj8HsDtYFoitkEI2DxZqHwN0JsCEgunHq2bxeUxaufSsrv2Ak/NJ1sBjz&#10;XTHqij8/nzbka5gJormsXRU9wK/6RixH7kt2xIxAxDUDTEoZlWVF+d5o118DVdVz+vv6z5esIx1W&#10;79lPIG2clf5HL0ZTFRqotmGt4lvjK6MGaqUBuXPAvW1tf9uRHIB/jvJrk5oNUF1XuNpy1wezIfE1&#10;LSwtdQtPSOWMD0fYH9h6QQZzRVYNG+6f1zvgJyzzToQ+CsCijiE69TeaYs9ywIcxcdNKysuZpw0B&#10;0xKAxTLvTbP9fAEKbhyHfzyATAEmJfBlW1xR4ftxXOw4hD8AbhxRvlQbPYceKEvGMwP8QgP9vXfA&#10;fB7ASQROpIO3AKb9sdeeM2ZdwdYyIIGxdoRwGdeLWF6+68Mn+22E+QJYEX/JT+ZR29DElD6/7jg4&#10;A+bWCLOmy6olD6r7gSwsU1yV8BdAwiacQpwMM9NDWdZYb5ln5RX6vPRzJAFPTWfJ8Z2JammGcKsg&#10;KW8QhOqsY+X6mcuI232XdHBkemER8rMJZ4CV4JXxv+poaXn4ze7d18LMAaersr5gNJzkvOyWGbNi&#10;akl+9gD4aA9WysGAruOaq1yPAS9satjIgrIcA+sF6OX4s03q8ubyqCkA0Yi/bhANRV7EveNbvJ3t&#10;f4M73s0sqiPwqnYky0EQ7RESe+TJ2b9IB4u5w34nQDTzhxVAdI/JX4XNxQBRPzxgHhC1CcwHV4J6&#10;+ezF6pWFMO8Gczm9qLzi1b1NcrrY4kCqgXkFVzojNjZgpV6oPyPVrQaY78iGkiit+Mz8ePb5djh8&#10;rAvMzcF3qI42NDrG7++WBpSVwN2Swxjug6EB5rdmYQkpAwtLy7hsRtQxUkMTalSyashxr/jBxqPp&#10;7zsPcvbJC8wO2wNLMiAowsz09o979/oOy7yjoYx8sKijjDwMMF1QEPBedNwUGUxziXOt9y4jXM52&#10;loCPY2Y6fFaXLpxZOgguAmt3TpleaNxNmmLZbZePY+MnA0wPxjPOTNc6XHyniwimT34+dUgIOss7&#10;MROeA7tIByzXTT8JjemPw7fGwMx8ZMj+MoZ7Cqd4r8EBZJEwM9zbZ4JvdmKbzgvdPSg04ehkuHFG&#10;/FXt9Mh5gQMpsTiNeSMOlJKAGuzKOoZp0jjxRHZPLHUPhJnliGCoKqLeqmqDa9NhVMrDcCkTyQTS&#10;cpChuvpWAm84XGz0nsyMYXDfDNEU6bMcJ3OfebNbt8343wl3l+S8C6PhJKeh85nY5RMuZx4aAh/Z&#10;mRUNkhBEX2477NXdZo3twuHmL7BeJ3QjTOqKg7zeWKYfGHUwbQAe6AKQLIt5uOJqO1YqLIKZeUI0&#10;yITHtSNZDta/bbAnegruiWZe8gSLQDQ950x0xvp3J67FTPQq2E+C9TohG2EzLzbG1VZdAaJnA0T3&#10;hp2z8aI8yvJYiPjH44T7BTCrng/gZ30jlgWPjYlJA1CknGEWlQ19ZBaVXX38edC+UUNvmjpSW3es&#10;J+03JB7klg7jrLS2ZoxmoQZEFaTQofGhUQOGaEDuILCj5vLrzuS+6Nixga4LUqNyrQu56puf2g0I&#10;zWY4wdsj6uDpPjDXzb249U0DVcgjA4M8SzOzPVjm/e1AV5coOCegY4dZmcfY8GJmuqD3e5iZxjLv&#10;AbBLnX8538NaM0K47KRz1vNYf2fncHnZ7BHYCbC1wSTSjCDHpAlO8+4+LzZu2pmCokfhxgmsSgdP&#10;BpEM9xA6y8uwxHkXzHlgbVAPq0QPY5myI0Dk8NCElLF44gXW675rrXAPA0wvHdfTewv8ugxW6h2P&#10;pE5+83lrdk/AvulxsPM6ruoAI7+rMclpch57YTf/+MLI9fg/jY8J9pXE9rQpQP0ArO4YD7MrZBEB&#10;QH7HMkeAy2+0yyLfkbCtWRjfm29r+XvDRAKKusLSHC7WKiU3d+R3yQcfg/euYJHsEoic2cUvzt3W&#10;dhPcnJf1U0uJxM7ltGt1KS1xYt6pvU9CMbrkYF646tw9cD+Wda+B+QD4CmTRLiPiQBRP5TJ6E0Qv&#10;jRqPgd5RcKJrZc51BFzw+fShe3Cw1k9wdxisF3BViKFZVk/AzD3R0+U90a1h1wmibSzNM3FP9Dqc&#10;zk0QfRys72w8y0wT7IXuO3l++OsY6O4HO9toUR+ROrj86dShUVip8SXc7AGrOpgC/+oVyXnEJi41&#10;bVBu0VVvFE/RwXOiclyv4nEfCsN6wFASpZuZ1qw0J31UaVMNFdT4ff3UgKiSrJ+SGqW6HzRgiYa6&#10;9dGsvJaIjLKzK6rMahNnVqhqVKq1CbO+uTUk/qwL7NckpnAEthX4gW845E55AZZ5x73StctXANNb&#10;oZcLYBGYpr7sOTP9YUz8JMwUD4SdejSVO2Ew1ozkcEvhOgsz0ztndfFbj5m/o7ArwTQeSWBaWub9&#10;77jYJ7Fneggecpm3snzhce1JluUKvjzwXmDfZVjeHAPzJfDtYBp7hfG85TvLt4/ArBbBmDu41vHH&#10;N9yvTkDEAYVDXzw1dOWwzq3/hJnxF+XxhzF75jrh67XPZucWEASpFn/4pSGm+RlcD7b2vaA+G3BV&#10;2VnAXz5TUkOg41ZvLYsamZKdQzDthLSgXpRU0/pKFF+lX5IduJt1qKgexQso6UyXAABAAElEQVRp&#10;qX6l6EPIx7LfNOfq1f5f7Ns/Gh60gV0E3pgml8Z7tYvu0Vya/TwBezlYFZLlsC/IODgiPWbFOMjh&#10;CY9FclAnpQDRR3BKNw/VigVflvMMjDUnhEl9cTm7F7cmhCYe5QywE1hUfhj/K+N7eScE9mz/LcxJ&#10;YL1mwPGdiDhw4Yl7oidUsyea3/JgsfQN7z4Z2sG1WTDsrB8MAdH2yK+DJs1f+3oBlnOjlNnCP1H/&#10;UMoDn08bvGWcf/uv4CYOXKCP7vHdvUTURYuIvcnd8Y+VGsL8oU98aly+9fH8AfmmLnTI9LZbn3iQ&#10;S/jbgx/Ys2MekDxkUDRFFaVBHho/NmpAhwaY1xzCEo/5498GLOrw6fi02sd1UZFWG+h95oDpYYYZ&#10;adei0lIuzdVrNvE+0wkBHa76NSGASwWYXjzIxW0Tds6ehZ0gSpnvCJjsAKb939i+aypO1R4GO5cA&#10;1hpMMlx8VwbOwMx05If+vVdZmTY6BHshio4CEEmguQn2THf5JC524pnCwoFwp/cJ2vj2FpI7yUU2&#10;Vmb7VswNWgkwHQ8HIjDNPGQKrbhPmh/+REpmLkEt4y8CknhcNcnhEsTvxxLvX32cHVJg1gXceOCX&#10;5ws/R76IQ/P6w53e+7RFUsnpwbDTgvx9/pgzqsc2pFAu7LcPKFAH2LM95eu1gdn5hVzq3gKATQTM&#10;8Eo1qqo+xa1qNzgww3xzS56VgWTj4mvXun2xf/8oDABJy/LhTukfAVQRBnb2jWvvxRlggshiWS8w&#10;GkayHJYleVl9zsQGT4Zv7cAEuEo5GFCFXeseJx29B4TAvBOcCzlE6UC3OkkOk0C9dXh8auAnodHj&#10;MQjiArsovzL+V7HF4cCn04b8CjPjrwqIphxg5hnuiQaIlvbZu8NO2ZTxl+oFzECfTvpixqqOrs2D&#10;4eYY2BAQ7RCemDoc+XVOUUlZT/ilcyYa7/JxMvcm6IEDCdx2oloegF/1mSwSjp7qllt4hYNMXL2g&#10;TJf6LPuDINst9ZoKEWb6mp3IPu91IvtCR5jtwEa8pIJi70cvjBnjfkzV+hknjra3CIvHjKeJ1EGq&#10;n1I+2FKhA3mjZWj80R5QAwc7jPSPBghEDr7czfe3Ae6uETBngQmslA04ddj0Yklx9/f3xE5JKywc&#10;DjfsnOsLphnuabcm1usBpn+1bNgoDv4DxN4CptnoI1wT2yuVFX4fxcY+BTA9BM+kPdP4N5hkUFtg&#10;a2Eag1OKQwCm9yHi3DtMgKFNlMUcoLbtlAXhgamZeYw/gSTkqz3J4V62sTDdver1wB+wrJpgmjpR&#10;6p2eN0rJymk386eNL8HMQ88M2adN/24hGTQy7NQ5I3tEDuncei/M3L+ulEWjg3Yv/hwxvqC4TDr1&#10;WKAD7e/4za3Ehd+3+32rm5rZ6A8Hg6RBCBm4EbwxzMZg3+8PJAWlFxT1htkWrOwXSN/jFPsjT3d4&#10;ZB3ecwa4UNYHjIaRLAdP6PY5EbXw6WsVJZ3goy6wUoFrrtLdek/lTPQWsF53FWvCxPfuoYmpY99a&#10;HvUk2iVX2EX5VIp/YK/2h7HFYSncRINVOVxNlkMC8wDRk6vZE005ygGi03DF1aomluarYOeqAH1B&#10;NOPqiK0YQ95cGvUSyqwf7KIly3gslfO8z6cN3Ygl7d/AngxWZSCBntdnQhqxPNjFpqT1xz9XK4jy&#10;yO3lt/pIMT2NVH81wMFPh5jUkwTSrcEsp0YyauA2DSgbzNscGB8YNWCoBuSGqHHiybOtsfeqObqH&#10;ytkZfRohjVjGxkijidr/K/Uuday3HUrzgFf2YGU61T6E++QLGTQUIzp/vdLF7/cBri4bYc4Gi8A0&#10;9cb7njt/uCd6UnphIYGUO7jWs/wykCQIynCztd78YW//ZVaNTA8AX3HZszaIRdoBrN5oYHO1srLr&#10;R7Fxz2NmnDPCXFrMQSyDCbJw1i8PoHYPZqVCcfUPZ+UIJLXlYDjMRxbomPvMXLTxCZwIzw4oZ8hF&#10;HVC6r5LkcHOszc03h7weuBDhH8YHEigUfGgWfzzL742l22bjnS9Y1SV5cj7gLPnez6cOivB2diSw&#10;Z/oo6yHqwBInP3f4T1g0l3j3A/NqMG0dYIX4bbqDM9XpOoRh3qXO2OYzf5KtwL5L/zoydd/5sxzw&#10;cJCf4+8WqsTWggweLmbZqNE2vMmT8+UtjgywAEQX+5zasmDWtbLSqmZEK7EfOstjwHMEkOvBGeAK&#10;PcNlmXBNOJn1xDtLAaIbNHBDCorKCdO1FANHRwEiCd4Zf55MrczzeFw7Ql5gHuGsu09w9OFnAaKZ&#10;T1qD2WHnO22iHOWdXJud2vDuJIJorgo4Ba71/myGC+YMuDMOBxz7zrLtcxBYZ9h1DV4wrrmIfwQG&#10;E76DmeVPL/CO7+5FMsvKyfc5nn2uPYTnwJOx31w/U1FZB9dGSmV547d8ZpGQesonv/AqB/dsUW6M&#10;aU/NGOkWDRgzxS3qMFrqSAPMZ/ZRyae6s6MPs6jSqqOgjd5WowHttKC5IU4etissLmtFczXfPlCv&#10;5c4zAcnhV7t2+Xmgq+sfMKdhiS+BlLJjLQGVqxWVHd7fExOIU7WHwY0rWB8wLXWi8W0ODnhK+CCg&#10;17rGjRodgf0q+PZwec90ZUWnj+Pip2BmmiC+FToAIpCAV7Uj6IDLg3Nwb+7W4LljV2KG+k/YCaYJ&#10;srWJZd4KV0L5Tf5qbSCWW/eBnUCSeqk1yeFefMTJMerz6cN+hQdnwJRFSczDjQEQ+s+PSJwFM2cT&#10;aq1zpafadsjCuOZaW5pv+XHGyNW25mZcWisaUKEsVpCl08JN+8bCzM4YZ8mpG6Yp045AkGZDOoH4&#10;XKpTGZ6IrmODwmW8YN5lOCzXBHDOOKF7SMTptH743BGvROUdcb1x8UP/gB247moDvtFrBhjfCUnO&#10;l56ZMSHPl+SfHQpHupZQXsMJ3efbDH91XUNTS86Kp4FrDSIphBym89HM3Mde+jFyIh4RvBJYKom6&#10;KsOWgmM4sX0pzOHgC3L6K93Wyg4ZmFZMg0f+Z8XOGS//sikIZg9wlSB6/buTVtpYmuoNov8/e+8B&#10;UMWxto8DSpcDAlaK3QixpgiIGkXRWFIUjGBLzE2vmtyU+33R3Jvc7/9LcpNYbmISU+xiEgETWxR7&#10;AzUqRgWNYuGAFVBAqQr/51l2zbrsOZ6GUnb05czsTn1ndmaeed+ZQfw0wiIC1Nkfxwnlz8FNdX7m&#10;Ra393MDDC59MGkwQPQt+GhSIFuvJa0NqGttmG5BaP6rGN3g1aqz93o1G3oBf2pqv7BNb7Dx2goso&#10;nBOp1X8DZrdWdHKAA7pmNA7UNAeEzmj9HyeNrXpbkgdbd5qW5KG2hbGEJ/KJQCNMtb2T/jgVhIJp&#10;qkyK2sUkmnumuXc549X7ey2MCQr6qcLBLh1uglolmCRobIJ9p92nb9sx5uSVKyPgbg+ilNSsvpfp&#10;IhxB1wWA6c3Tw/vEuTk6pWLqm4/5rwJQUjINMF1e3uOtLdsmbc3KehThBDAtTgzhtNwgL8zHRUhj&#10;1y95PXo51K3/gJtSWrXye6Vn54SNnxk/prBIuGfb4hPhkS7jvzi0R/sNn04aEk87iGBUadiePWeu&#10;Thm0PCV9EuwESjadACEv5Pk5XIe1+uvnRzAvZ1AXinrAU46x9nZes1alhKD/Gwl3AEgCrCwPVcXV&#10;yoDHJhuW14Et00CIG0DSEpCmF37XLU9fKQxbeCQtHHY/kBp/mK8rL/XqtaONly4R9hMgLhjYxKAt&#10;8vvwO7Njyfh8/UEu+ADMq2rBVDR2cr3UechrvCuavP4TZJFEFGmS962wBWBE7KyEcdCa6Ay3QfAK&#10;SfSpJVOjVqCNc9HMJieUi98ggWtX7Id+4euk31l21gHBvLIO+d2L6tyxcQDRLP8pkKWLCEwjEPev&#10;Pw519qexrECAoFZ+PLa7rnNxPrvqH+Pio0KCvoD7KNq9Rekysjpq2F78/ziVxbmLF8isfruOllnL&#10;9l8cYH27J6ed5HyI34pNNZz+Skaz1WUOaJ1CXa69OpB3adKgzyloDelUK2RZmkTWgdw3yCwKIGT3&#10;CT0nmNqgYbgJEFAce6JL5x9f7dWTqqZHQIbANEFt9/d37BpzMj//EfjrBJIkk7CaZjCJ5aSaIF7f&#10;Rqdb/c/wsLlNGjttw2Q4D88UIFYADE2wzTb4y/0HJm3LzHwcfgJBZu/VRphqBnkhmD4fFOCz7r3o&#10;fiuQMS4mUDLPPMoNv3ef9KycflDzpgptKMhiMI2wBKtZ0aFd4seEddkIO8uuBkQxttl7/31h0kic&#10;RkyeGzo9G68sMyKYzurd2W/1xxMHrULJ1YF91WnmLaBCHHZUf+lBpEaVahrysACkln++p1ECq6qn&#10;1f8CRwtSTvkbqS5uOFTac6GDoJ1jvheuaOvxwa6dkVfLrwfDTVCnTAdh7a8OCPDfhwPGCKJTQTbb&#10;E4txgfnwuZS29ZG8k7spjaW0R21sIG9y24SPT3Lx9ouDnRJRi/KBNAncm+cXlQwdPzMxBiCaE2O1&#10;suOxXTnAsx4aB6t0LoIEmJJ4xTdGb+YZcTx0Q6geL3+/5iWc0P0w7C1BXMhQqYMqEA117mWebk6s&#10;h1Mgs8Es0wVRdbsdQfQ7Czc+CTv7ITXwjscCiD4Xh0WELv4+38HN79tmiyhMoI4Y9+T0k32ulZYJ&#10;faeN8ix9lzaKTotGwQFL+av8/qRonXILCgP0uZcJpqkxw35EMxoHbnKAg5lmNA7UJAfYxpruPZ7N&#10;CRv3Fyk7K6Xb1LxY2lmaGn9D9cf6cN3951kueniALK2fes0/Gag9GdGmTeKrD9xHdUtjkml3gOl7&#10;39++a8wWvT4afu8F8WRpswZlWbrZANNJ74X1mefu2HgvqokgXgnIGLcbKjAIdwMTTDPdtiBHcUIP&#10;q1WGoDY7KjRo7acTB69BHjLgJlhTfpsESL4pf2b3xz3TBNMPgCw6VVtWfuxZHfI17pnegLggla+W&#10;Jh4JE55WMZ8nTEjLvjgUbh6+Zha/GcltDMFFRnRo8HrwYTfsVHNXlp/fkDOAW/vnv10z8Nq1Mn+4&#10;yRMCM7XFBzw22xj9TgGxCdqZL4Kpez5ITh5UdL0c9VCpNjGkv5JgX+/0F3v1WgH7dpDNrjhCHXBM&#10;0OVlpAzM+j3+SdjbggxKxHGw2BZdQPdF8HMAZOld0UzTu6CkbMC4WQnRqAt+f+SFGt+uA0SfXzp1&#10;9AZ/H88f4ecU2h35Z5URvzmmef/L3619JW77YaFNwq22gMC0ynGwGK64iv0RkmiqlZ8EWQKiWXZ3&#10;UPcPl29/BiD6WdiNg2hX57MA0b+IIPqYJekiTJ02YjttmnoyMxwFaQYiH601yr7B2vi08DXPAdS7&#10;fdNN+4/cg6TagWyyGF3z2dZSuFMcsEXHcKfyqqVTNznAiatXWnYuOyFDq/91s2T1N9eNoEGg018q&#10;pKSEEgvNqHCAoA5EIHVmYEDAcqh6x8FONWdKGZXSK34HrtfKyzrN/n3/yM2ZmY/BLYFps/phMV1O&#10;7C+38/L4fXpY3+XuTo2PwE1QpgTTjJvfXacvDx4cAzVvpusHMjR5xyvTDPMBnyz/6dGhQYkfT4yg&#10;+qsEppX5YPmbYb9wP6iUMg9BIIs0HsR0WdaD74/p+0Wwf7OdsHMhQW2SKlyL9fcFG54miIIfH1uC&#10;aTEv3Ht84JOJg3+BujvrQW0xgSrentDKCXnu21XUDmgB8gKK4wSdvKlueBSZ6cZwG7K3c8D1V00R&#10;FUFzlzkHDo44k18QAWaxHagB2HLshz7zVu/eWByxWw+6hHIq2zMem29EMOledDmrT9bexFcRA9uB&#10;Wh/D9lPYtEPvXbjq6nvYsVhkV4h8KNsVHhs3EiAqxD792BnxY9Kzcu9HCLVFXUZEdeZz2P+/KsjP&#10;91u400DUArHKiOV2RiT3AkQ/F7fj8CBMzn3hVq/7KnVuHiy2VFTn5ndlCYhmG6IEvNs7i5LGzd+c&#10;Go1W1RZudUk0FlywiJCNk/kpif4a/giiy8R2DmuDMo2Ki8ubA0hz4YsLIMrvkW7lswbFoFpcWLWx&#10;wJTsqtUnnlU6p57KaoMIOoDYFjSjceAmBwwPvje9aBaNA5ZxQJw8cKLgmXJc3wZDjtqEyZLILe0k&#10;LUmrIYbhZsumx85d4iE03qhHQYLJ+jRADngup0Zwm0PysHK7ofQsel5TFYlJJiWz53D42MrX7qOa&#10;dyXVYCklVYIPfgschDv+d9+BESKYFjQ1yD88N9cw3dy2Xh7bpoeFLa66Z1pQ4VWmy7hdATM7z9l/&#10;YOw2vX443K2QptWSaXGCTaBBqWzC5Igev8J+EkQwKQc9nKAQvLfEIUeDZq3dQzDJSYkz8qE2ecEr&#10;w0ZMt9jD1fVg3JujZ2OvMqWVagCWkTilZeUEx3we/xzs4SCbnr6KvLCcVDHfzAPY/L11f8JeDrrV&#10;VKl4+6UcPzv47YUbIvCyW4W9vQ9+1eveXpikq7+7NWa6uKyj3i8iXWBpguZOazMyBm7RZ/aDneBA&#10;ZWHTnid0n3uz94Nr3Ro3Zl1mi+0bVuuMWM+uJVdz7s9Y98XrN8qKeyBGlTzgPDAcjOYZ0H1f2/AJ&#10;P8DP7yBrQDQ1a3rHzox/4mhWTjgamxfcany9jneXcLBWEhZEFsBPOshs8Iowtxix3Bz7gl7+du0L&#10;cTsOse5Z72qLWazDUpzOfeLXd2IXA0Qvh9saEE3+3gNNkDHLU44+ghbVGv2A2uIJ0y3DIoJ+ydTR&#10;8UH+Pt/DfQJ131BBNIpv53zsrHBSNxeg2HdrpuFyoHFRaVlzqHcHggU6kNYeGm5bqFZytY68mift&#10;gcYBKzjADkeHPZJqg5HZE2gr8qEFNZUDmHXDqzcO5OkzuHv787BTKkGVVcnwPetOqj+6pWeSXXJL&#10;YSS/kpsTNxJBCEnNjcfCc/7SSH74SyP9Vrn+ei/FJ/+twISWwJP7K5VAUwpv8S/BBuLPHtCmzWpA&#10;muuz9x1g3nqBlIMuvweC6fYA0wS09gDg9HsE4c1SW0WaCFJJifBZHEC2dlpon2sfJifHQOr9IJ4R&#10;LMgHe9opmer8xYGDE8GYGwMCAn6D+xzjYFywW2TEfBBMn3gvqv/ygmvl9vF70h5H7bTHM7nki22C&#10;UrmA2St3P+zvpSuKCutCoHASeTAbsIjpFnk6O++d+8KIL6DC/a6osqtcsGPbc0V77ok90099Oiny&#10;KtwpSJN3AbONWG0Qzw3EdwHSvDU4fMx13MyEp5CXDohYnhchH3b2lV3j96Q/H9K5dTlqkIBK+W3I&#10;80Oe3c4wPHG0oXgAnCo7puXl9Zl/5EhX4PO28K8CYLkgVHn+xV4917bT6eLh5ziI7ctqA94wb868&#10;5ur0lh9eul5eFAI326Myz2yHJW7e/oeh0j0f9mSQRWrlSJO8o0pzLwDJaIxBD8FOybwaT9kn5Hw8&#10;YfDGyB7tF8EuSKLZxmC32EjlRgRBL3+/9sW4nVTn5gnpt3ybUvxMq7RbQPPjv7wTs9jT3YkLGWf4&#10;zNx8iOmyjju9szjpsfgqEO2Hb9IwiHZ1zsTp5CsgiV+IcCdA1ReD8LABGdfUU/r7UV62GXk7ldsb&#10;EDvqXFH5PVlSVwyj/O7ZZ+h2pR0PHNuvN7WJzoE4n9CMxgHVFVGNLRoHbMkBp6PZuRyICB4s6dRs&#10;mRctrttzAOdTCRNNr/UHT4WjygIgnr4IFArQ4eCCCuQhWZygERABMwpgjhKkSgd4ECevjOOWupYm&#10;+ZjEw1S9QyD+q4ALgjn7CqSB+24rAWwEcFOBl7cMZoLEjTGL4BsJcHoOb/CPhHFu8XX8EpxAMmlf&#10;igyV2FVUFNOONIr9vJtkRYUG74HXs4ijnHlnGWxlEF8Z4s4eEBi41tXRsfKLfQfssS+6J+JXgmkO&#10;yq5IvR0l09APd4gICCDQPYzwlLyZDPRZBhiCnex2Xrp108P65H+QvMsO6fYBe5rguRw0VKWLA8i+&#10;Sk2djMpy7h8YSPXdTMZhDT/EfIDXdsc/mTToV1SKLmFPehPUTis8ky/Ysl24oD46vI0JPrJfAbVw&#10;AUzjudmgTUy3MNiv2dZvn3+k+dhZy19Bmu0RlxIwMF335SlpoX4+ugtTR4Tkw01+W3RwFcKqGU6s&#10;snDS869YUHBF+Z6COwDEupWMA/LH9nAvrh6q7NPOVQXQCl6ZX4mksMZ+5fWs9Od4Oj+/3ae796AP&#10;tm+OlwSXCv8CiL44pvM9vz3YsuUyvD8EsiVvWB/tTm/+YVJxblZ/lIxtk+VTmvJGzq4ZnYe+ssjB&#10;0WUrXvLOapO/Byky1Cvj5pjTDVsJxiSkpEfCbkiVmospl6Gavx373JfATu2GImu+B4SXDBdSoM69&#10;5kXxYDFOwuXtQfLH3zIBRP9PzDzc0b4Sbj3I7H4KZWfdcpEiGGWPTkg+Su2PALQ75TeBx3gKoI42&#10;e/LrZ0cs9/fVxcF9CmR2ughTb4zUfv7MPt8OhVJb8DG1rNIYo9bWTY1D83f3OcD6cz6RddEfv21A&#10;aWgjZi9w3f1iaDmoCQ7IJzg1Eb8WZ8PmgND55BcVUzqmNohbwh1pYLIkrBbGNA5woueann3JLz3r&#10;Eid+nGhyMssJmpzgFIy8TiydMEhxKH+lNJS/kj/5cz4j3cAUHeBayrcAEq7jxdndJ7JXfTIhMgF+&#10;TtfEQIjJdzniPRvSqtWq5v3cKqZt31lRVAWmPZGmvL/FQcp2LgDTbb74ff8QMLUSEmLyjpLpAsRj&#10;8mq3OOFnunlQ894LMN30g5SdntfKyrsjPoIJ1plkaIeat/09OIBsDKXn/QMCVuPZWYS3avLMfMAQ&#10;TKf/Z9LgRJyW7Q5V2ofhVkrgWE7mq+NbizaO1Lm5lAzu3m45wlKN2GwpGMJQ2yAXEt6VkDZ7/32B&#10;AGA54VH2OSi7fdNZq3dHBPjoMnFQ2RX4OQ0yG8AjTDUjlp/5z4SkPSn7ckEg0noMbqUUlN8XATSN&#10;vG6qntz8K4BB8sqUbwpx2huKy2Hv+fNNW7t7gR/2SFe5jUBoazk4nXtjdJfOPyE9AklqR6h9Yzdz&#10;Z6oFdcN23+LMzqUjrp7/cyhKo+SHFFU57orO7BT52nwHRzcu8PC6KZO/AykSpEd+kb9dPozfHpWw&#10;K51pcgFB/v1J3rFgZ3fl9RG9CaIX4uFukE3Kjnyw/XV+6bvfXli248hQ2JkH1r2aIYg+8cv/xCzw&#10;sg5Es+wEft2ozo1tFI+i7PwW5JoRUvqsX4LoY3FTouI8XIXTybPAc7O/QSnCevTrkJmX55FbeI2L&#10;Xmw3pnyDyuLLvx+5XelPc9c+DrC+lXXWODMnr1lxaWkrV2dn9i+FtS/bWo7uBgcMDbx3Iy9amvWP&#10;A+yMXHcfP9cCPZLaJKb+lbj+lIj3SXMiyAGDEzPuM6QkiwCIzzgxk4jSaYmkZ+b+SuGlX6ZhjJgP&#10;JTGfzKMOeefiDbcTAMRVtsSvHxpjt/jkozHvLNowAe7OIBdx0g2r7Yw4+b/YztMz6cN+4T9hz+l+&#10;xE4JqFKyRjDN8rbDAWTDfjh0eAzsVCXk9VCWfC8EHdwzvRV7phc1cXQ8CHcB5oBKMMLJPHkV/OWB&#10;1NgtWVmDYeeCSWNr+YGyc9GFqtP7414b/VNQgO9G2C+BlHng2IM8VHZ5a2HSI0ezc4bAzVO1LSk3&#10;9RzI27PRIUHLnh7Uk9K8cyA1QMCy+0HFOzrlRPYg2JmmEnDjsWUG+eDkCxoRdkdfG957JdSEf4f9&#10;Gkg5KWP5jY+/iAx+SLcz9INyKQHyzWB8z3YGKXAlf+Vxgm+VOLROt+upe4MT8Y5tlSrvyvzisfkG&#10;vCW/fXHN1eDcjJRxsAeC1OqY7eNCh4jnVrh6+xFE87optfrDK8NGbL8sY0dc8xQ1f1PqSBFIqtUx&#10;22ohrlHb8/rwkDjYk0FcxOJzq4zYpgCi1764bMehhxGZ8H2pREo+V6lzvxszHyCa6tx6kNmLWmLZ&#10;XQuLi7tha0EsDvZ7HC0sAHGxL1YaoZ1iL3R63JTRiwGif4IHvSU8V0Zc190iH53+1EP6WFlNq6eu&#10;F6+h5d8m/ZjINPZlnn9mC8IFFa2ehsZarbwSB4wP5JIv7VfjgGUc4ISNk+XmsHAiI5/AWRajFupO&#10;c4B1pqSazIMyLVu42c9xECR47LA8JT165P+Lm3ylqLwL3DUJps8BTG8AmE7AFVUiqK0Gppkvqnm3&#10;XX08Yxj2Vo+FuzeIh7ypAQ68Ujci+KF0lXum10wL7/MFQPwWfH95eEagKTNC3Fgcse/61f4DE3EA&#10;WSRe+oGsvtpDBCIFOnfn3UtfHb1EBNM5iFuRB6FO3LGXuNu4GfFj0/SXmIfm5pYbYQSDdAnGzkyP&#10;6v89APVa2NXSZHsisOj43FcrJyDNQbBbnCbCVjNiPWABw273fyYNWobyH4ad4Nq8SV3V9ghTx2i2&#10;I/pl+dQM3tmj3Pb0Jxnkx/4a2siBN+6/f4Wbk1MKXli0H1mKUP6LemRaPpdP7onANVfPIGP3wE3e&#10;K/NIvuS3CR+3yb15h59hPw2yFEQz/vaQxI55d+EmqjQTuKuNPUyzCFLogx9PiOR+8O2gK2LbhdUy&#10;QxAGckZoHCy25tVlOw4/CjsX8gx9y7zi6jgk0fO83J1/gb9MkCUgmnWPb6m8a8zMFdG7j2dzAcHY&#10;nugSSKLTcTo3QLTzcoSlJFq52IXHlhuRFzx0kn0KtwQ1AbkbIL4z9l4ZjvGRePI/if24nKTnprzj&#10;gYc8eJHEuiNIap11Kbc7mqoOdmV7tZwpWsi6zAG2A7djWWepWdIUJO9L63K5tLxbyQFDnbuV0WrB&#10;NQ4IHODg7pZ8TG9oNV5jk8aBO8kBDoSUcgfi4KGRE2f97LhkyqjFOlfXdEygLDoV+DaZJxjIBqhN&#10;+qB/v8bTt+1ojL3LmJwJ0n35IEzJNKXr/lvPZEZg23ejV++/j9/OXuQrDxNck0EFQRwMwfS5tjrd&#10;hn/2Cbv0z13J3DM9UEyX8UoGeajEpNG+ByTTk7FR3W2Av/96vOSeaav2fxGQII58gOk9ca9Hufaf&#10;Nl8HwNwPcVPFXT4xJR90+cVlvcbNSqxc+T+xdgHeHusQ9gLiUAJveL2tIa+OT3+i7/z07NzmR7Iu&#10;DoCbacrLzfRdC4rLuj03d/WTa/53XLnOxWkD0syxME1Ed6thPIzPw8Vl4zfPDHce+fGPTgVFpcHw&#10;xfYnL/+tAW910Z8pfumHGiS8YqvqFIFb4xFdt0isKXUtxV7249PD+6xp7u6+HW6L9iOrJYWyk99e&#10;xXnZ/U/vXPwsUGs3ZFKt7DwI4VrzoAG/e3cIXYIwR0GWtj3OZwIgiR31dtUVa23hNgTcS0M7+R3H&#10;vmhqL7DNs+6tkkSjzKwHArFur3y39uW4nYI6t6F92fAm3BOd8cs/Yn6wUp2bvNbll5TcN37GirGC&#10;dofx07kJotNwsNgSHI6XgLBnUXabgWiRD06FhXYe2QU53g4O5S3sbzgEoJ7d0Cq40oC0HEReV+Bo&#10;DTpubkugFxhuy8GtbTw+Q/YN4AH+O6BvofpFZUWFfeV1h0qH6xUO/BU82yNEI/Qc5Anrg8s57Isq&#10;2NmhQ3FwqLBvVGFPJ78W+9JG9vbFlddvlNg7NCpHDVJrwxeptD+WfT4cfqjVJO874BQWxBi3MYN8&#10;aqaWcIB1cbv6MjWrTvpLVwikSexvONZqpoFzQAPSDbwB1HDx2Xk54iwlDE7VBqMaTrpBR2/LgaO+&#10;MZJt0hnDamBaVm70uFkr2mIyPR+HVW3DZMtmQIJMw+SUM0ICOz1OQf4Fkunr03bsLMPe5R54RtVz&#10;9r/SAC98K5jItcS1WOH2lQ5lrzzQk0ByH+IgmDZ5ost0EY57pi8Henqmvt8nbMm/diV7A0zfh+eU&#10;yssnhpxfUgJz75z9+59AJuwf8venNFeP8NYeQCaAaaiNJi95fZTX+FmJXgDTUh6kciMpIT8eeNfz&#10;xW9WlS+dGlUKYJuE9FkfZoEbkeelWBw5vPSNx7+M/SzRBXu1+yANbk2Ql5vpu+Fe5x4xnyXE/Dh1&#10;VKGHm/N2pGkziSzrDPFd8PP13PD1cyN142bFT8YUvAPSJbgz1cjzbCyMnJ/G/LFtkKdlaHn6l3v2&#10;/BULLuvgtkiVWi0hlJl5blKae7bX8aTZE1Hm7sgc250yj8xLiU/H3vv9Hxw9B/a9IIvUypEmgVGL&#10;o1m5D/97+fYRsLcHEdQq08Qju3IervXVCyNXwE4pMMtuyaIN4xIM0mc6TK8rDhabunTHESyICVdc&#10;MV9qhpLok7++Ixwstgoe9CBLJNFMt8mVkpJeE2YkxqSfzeF+8JbgOaXwSkN+F1MSDXVu7Il2piSe&#10;INqqsssTEfnggnMhgmavXtc382Leg8gP64LnJKjVB5d+1OpIHu2tdoBoPFAjyR/bH+OU4qVfyU4/&#10;f6VZdY4G+1YQ+2pBY6MxfLggBbZZtbmLPC7Gp2boh+lqpu5yQFmHdDc+dvY8pdFsz8JWKI45dbeI&#10;Ws5twQF2OJrROFBTHGDHgwEd6lJVVyrVVDpavDXDAQ4QPFWbYJCqqTz9mnZOPDj5InFSfqdJSlv5&#10;e13MH1eJeR0Tf5k35UBHqR0nmr7p+pz+42YkvAkJ9aNwc7+soYkvXptvOMiCyLPzvKLqg359F7X1&#10;9NoB9yUQ+SjPG/tjgCx7v036MwNwovdouHuDzFbzRhhp33BBG0/PXVDz/g4qvPvwuABvlOmizPZN&#10;kE+A6QNjt9pWzZt1lBMc0Gzj0tejfoQE7BDcRSB5ueG0a4TOwhP18MD4GQmxhUVlBL861IfZY5Q4&#10;sSnydHH5/bOnIucgzT2IqxDEvMgN4/ZIy77Q+1/Lt5HX1Baguij7LVsZ8vpsSKfWmz6eOHg97Kx3&#10;ZT4MpcV8SGTIj/S8ik9VIEN6pvwlz5k2+Z85vF27NThgjCA6E8Q2arUReed6/Xpx11PJCyfcKC0O&#10;QaQ6kLIemZdS7IdO938g6mvYd4Es2p8sfrPNcTDi0NiZCVFYkAlGXNTwqF6P6L8AJM8sfX3UCizW&#10;/Aw/mWgvrCOLjVhmStsBotdOwenckUjYqCS6e2CLU7gner6ndercLJ9bYUlJ9/GfJzyBb2cI3MZA&#10;9LWokKBDlEQDRFMSbfUCAuK4aUQ+YHEqt/uHcatezryU9yJqYDg89AK1A/mpEO+1bmUWQe1ajMcf&#10;vwEiBeKX1EZ0852UntzOZ3+lWeWHYdqjudyD346gtsgPtejYbjVhE5igmZscwDhlr8sruOaNJ2qL&#10;VTc9apaGwwGtk2g4dX1HSyoOqhzoG+OPMwYm2jVTdzhAAMpJ52VcxZKFWW8eJhrO0MtzgQqdE+br&#10;jlCuawTtO17nQ/ApTZSV9UzVTfwXZrXCL+0KI3suru5CmHuLHwkgIAO4MZfvSCJIhpurwpV2NwCB&#10;rgO6lsPPdbx1LigpxcnjOZI0RMqjFDXd7oXFZd1xOM8L3zw/olHvTn6r0XYtOi1YilTtl5N1xHsO&#10;kumNH/QNK3l/567yU1fy+8KvsLKNX4lvzBMlN/6bM/UR+HV69f5efLYb4VEHKJ95K+DXESYH6SZN&#10;Cwsv+HfyzglXhauxlOliz3SlPaS2lffOOZA6DplxwGneSQhLyTRVbclri4xU9qAAn7XfPDfSAZLZ&#10;8ai8roiMEh+p3Iyb7cgL9z2Hxs6ML1/1P7HFcLPcZqvdk0cwV3En7s64N6McRvx76WuIi4sSlDAp&#10;0rRv+nPK0QhIpC+/H92fIJMnp9vk6icxH1zUOYl920l7/szuCNXj/ir5wCOlEQC9PK9KD3K3qf7w&#10;bdidC/b13fRk166rEcExUAnzKY/MEjt4xjywTu/NWDdrPNS6B+O75IRTbXGq3KmJz8nOQ1/93sHR&#10;dQv8WLQ/GWny28Cd9zkR42ckPoHvvSfcalJEPLa77u+tO7tkyuiVWFz5Ce5ToHK+sNSIZSZo7w51&#10;7lfjdhwmmKXEivlSM4IkGvdEz8M90YnwkAmyRBLN+LEnujh43MwVUbhikpJoAlK1yT3rlvvBD0P7&#10;Jg52qrPzhHz2DTYx4APnkp446fq+GQlJk4tKygbA7QOS5pimtk8EMdvYIm5T4zDVn9mF0ALUKAf4&#10;Ddii7rh9xj3n6jUvb527tFXF6r6zRkuuRV7jHJA6uRpPSEugwXKgcX5xKaRsNunEGiwT73DBuexx&#10;A5OynMkDe67DBGwZ0teDOHljn8H6JHGCTOIz/nKgkgjWm2CXIEwCYvL39CMZaTDir0R8J9mlX0rU&#10;pPj4jHblr/SM6tN93lq04XHcI3sv7JQwKCe4zI8LpViQZr30yaTIplEhXRIxMTyN51apNiP8LQYT&#10;V6pbX2zi5LTtX+F9Kv65I9n+ZP6VcHii9IoTYOaFhnkEmK5sBTXvh65dL3d8pVdPR4RLxvNLiMNk&#10;MC0CJKab046nefcNv/TBzp0lV8vKhyIuTnSlNGEVJsMAIfbdvjhw0BGidHdRzfskwhNYSnUIv+YZ&#10;sezZvTu3Xv3xpMGN3l648Smk1wWxoJy3GLYjr/TsnD7vLNxQDr9Mk3vFKa1kPZtsmF+Gu7e1bzKu&#10;xWqBk7q5aME02XblBot9lS3mbUp99F7/ZqW4FosA4yjC2gRgMt8wVxHnHwAyq7FQEIDFHbV8yPMk&#10;2WX1Iz2q9ks/f6mrVnt98wF5md9Gp9v3Vu/elEQfAnGRwiy+3oxNZkH5mAcCyqDTu5aOK8o9OxJZ&#10;ag632hzjBq65Ot9hwLM/45orbiOwaG860uR34oWFsL5vL0p6Ir+k9H5kQqnCDy+CuQHwfOHr54ev&#10;wcIgQfRxkFXft1hmLhzcRxC9dMfhCNjZ5yj7GDwSzHWqcwNEfwcQTZXyTJClINrrqP7ig8/PXTsm&#10;K68ACxa3BdGH0PbYjzNdm6nxIy7uaGbf5f/n2fPD5qzaHF1cKpwDwXMJ+C1rRuNAfeIAhopKV+yf&#10;9+rcurm61kt9Kq1WFpM4oDbImRRQ86RxwAQOcHLlgEmxoYmFCVFoXu4CB6j6zLq7kZ1XmIvfE6Cz&#10;IE7EOenmOxKN8rfq6a1/1SbqUjjJp5of6R1/5e/ldsmP2jP2b2f+M3HwSUioxyUkH+0HN8GjcoLH&#10;vBDQ3fP2wqTncTSNf1RY0AK40zBJLLIF0EBcgkFclEznABRv+SA8tHzazuSyU/mCZLolPBDgSXzh&#10;N0N3iz1nz/V5/1px5b/6htmLYPoi4jAZTCMOQc0bYa628fA4Mq1Pn6Uf7Ez2vXa9LARc5YRX/n2C&#10;N5XuQGVdoOY9Csf5OAwIDKTkMgPhrZXSUvp3FuqlSYDkPljg8EBpA/FMOQ6xfryX707vj0q98cmk&#10;wVw82YP0za4L8Jtg+jLA8Sbsh753xuo93mjc5LUyTYIBXov1qL+PrhAHUV2D+zSI2wOsNmK9X0BE&#10;a6Fa2/iR/7fsJQCgDnCrSRDl6UntQf7MEju/6KvujR0Pvtyr11q3Ro32IxKLpMAGEhfA1PmDa4fn&#10;nUh5GJmmaqySxwzKPiSnfcSzq1y8WxPQWnTQFeqUfHEvuFb6YOzs+LHYGx2CB2oLZfBmVwEQfQl8&#10;/w0aCgSTaSCrFknE9DmR7goQ/QJA9EDYbweioc4d8wPUuVfArx5kMYjGmBqGw/licUr3ANRrM3zH&#10;au2IvL6KhVAu4LDcK0EE0baWRPvtSs8Yv2DDjlHoaTohDfKF37BmNA7UNw6w33EqLiml1gvbOcdO&#10;jk+aacAckE+gGjAbtKLXEAcIbioweeGArpk6xgHMvG+09m6Sj2xT3ZXAjXRD/OUkkESpDonqv4ZI&#10;8iP/VfqVv1OzS+nxV8qL/Jf5UhJVagletvxnQuQ370X3+w12Q3tUhQES7/1x4m/024s2vgV7TxCv&#10;T+E7mxnmE5FdcXN2Tv7woX5xvCILMsEsPGN+5d8K+2dOkJufguQaEuwx18rKHoKbQJBXtZiVLzHd&#10;azhcat+0PqHzcM/0HsSTByLAlafLSTAkbfZBc1IPRm3JzBwBd3sQeWHxmIH02R8QmJ4ZHRa0dtoY&#10;oT5YP2oTEYIwn/jd6QMAuCfDHgRSSq/x6PZGLHf2lBEhS8aEBW3DQsFlhFJLk7xu+9zXq0el6y8O&#10;ht3ie63VcoV8kM/nAOp++/rZ4Ut1Ls5cnLIZqAGYIn8NGaZ96qWePZIgkWa954DUeGAovMHnaBNs&#10;L74A0P3PHlz7OBplINyGgF1Bm/AJ25o07zgffk6CJ2YvVIjtHlokUGv+b2LMsazcfoiLKuSGgHse&#10;1Lk3Y5sKgftBkNkLMghz04jpcxJ9Lw4Wexbq3GwrTUGGvg1Korkn+nuAaKpzWwqi+b03gUZDb1wX&#10;FwtJ/EC05eZGQHQhQPRegOj5CPcryNYgmnXcZlf6ybELNuwci/6CWhbuIDUQzbYpEfsaYyT5u5O/&#10;8vxI6SKbmmngHOA3pzD2jfWXLhNIkwx984owmrM+c0BrBPW5dmtH2SoxceQgxcFJM3WHA7h2pLI8&#10;wMeTE24CvDpZfyKI4mLAXqipL/zPxEhjYJq1I4CC+N1pg6Ba/BrcPUC2PoBKkBAj3suQDO75oH/f&#10;+LZeus2YiJ7DMyWoZR8tSKapBj59+64ncPr2ADyjxM9SMH0Z4H3L/4aHf+nm6Lge8ZwHEdDJ6phq&#10;3pRM290jgumReN8RRF5YPG6gPphGMSjtqYE9EzHRR/r2BNNqgJKn5/pALb9/fMrRifDTHmmTF5YY&#10;Ara0TycO/jbYv/k22K+A2C/JDSdNzgXFJZ3Hzkx4Aoc4RcDtizTVgIE8nDl21m9WUECzNVjYSUKC&#10;hXDL+G5OVCb7ZTmvTAoOTn6gVatdsAvtTKwLkyNR8wjeELz6Fl8+2//MrqUTUJ5OcHPBg7yUG6He&#10;W/UYdsC7Q+/v8CIdZDGIRth7/r1818R0/aWBWE7i1gjmQ2mYZiGA5O5gf98E2HnY3lWUW1nvynAG&#10;3Sgvy4VFJrtuL3+/FiD6yAgkQi0XQ98E90RnQJ17LtS5l8NfJoiLgWbVOdJl/LqjWTn3TZiZOIaS&#10;aETArQpq5eYBkfnRYV2SRRC9Fv5sBqLJAxB5EPzT9r0vQBI9GXb2DS4gZb3jkfCd8ZvnAhb7Gi4k&#10;nASdECkDvyQ+Ow06A6KfLFC2SFx0OovYzwlUFQ/7jYsicZwiUYOKi4NMi0Q7n4nvK7GQKidhoTUb&#10;HTLTZPpMj+OFsh/GI81oHCAHKhsVl5U1gUUHsuXYwMg1Uwc5oNYJ18FiaFmuxRzAeF9p8cSlFper&#10;vmeNE71yHEBVgF9Kfs2a+NUm5nDijIkfAcu+0aFdbuA6poq3F26IxMFErfBMrQ/kAWqey/ekD84v&#10;KXP6ZPygb3AfMg+9stnVSOQP8kU17yvujRvv/fCh/vb/3bu/8e5zZwfiFSXOBIzSpJSTaLqbnSrI&#10;DwGYtseBZZXuTk5b8ewC4jBrYi6mm9few2P7P/uG5/5rx46ya+XXhyI5TMwFYIRoBcNJgisycc9X&#10;qQfH2Ds4OGHP9Go8+xNp8poii75reX1goi+0KxzARak3AdGtgKRKZbUlVO5HYGGneHRo0DykfQpx&#10;mAXC4B/BKjmZ37f0jVFzxn22AtdiXaQk0wMk8RlWwe6GO6Z7jP0sYdyyN0ff0OEuaIS9hDjUwD7D&#10;mGzEfHBhKoOLCCt27OwPu4EJmZnfHHdJqxmcd/Bgy5YXRnToQGnsGZBVas1SEuAJv51mJZezIo6v&#10;m/007L1AlNQq88E6Lm3aISS9ZY9hP8D+O8hsqTDSY7wEa/e+tXjDZCywDEdKxg7YuvrJxEEHwOfl&#10;CLMDZNX3i/TZNgkge0Kd+xmoc1OF3RiIpiQ6Y+U/Ynhy/EqEoxo7AZpZRky3Ke6HDsMhfDGCOjcl&#10;0ep9F7/JvPei+iVj4XAJ7FtBFu1BR7hqRqwDSp37zNuw828p6Rl9YZcWMpT1zvDMz5UnB/fZ3yeo&#10;4yHYM0EEwAS3/A4kw7DkryOI7UoiPmM/JP3STpLeS7/SM/qTCFZhgY48Z3/B71c+jjFvJSBqXJHo&#10;LwA08PkvFvaHT5aL+ZGXi+Hlbjg104A4wLpvlFklkfaE3YHfBPv1BsQDragKDrAT0ozGAZtzQJww&#10;snMpRzdTgqHHuOKhzXOgRWg9BwD0HOyuIR5OOOq0QXsUDp5CIfZG9mh/MW5q1AlMSv8GMB2IlsnJ&#10;ktIIYDrpYEbEuNx8z8VTor7wcnXiXdOXEdcNpWdL3YiLYJqS6eR3Qh8sm73vQOmWzDODMFfzQ5xy&#10;CQ8HcPbXTaHmff+0HcnXP+wbdgNgeieenUcc5oLpGwjDPdNp2DO97MNk3DNdVh6OdDE5qA6mkUbH&#10;OQcOPCrumV4FNw/jIhiyqG3I6uMAwLQr6sEnKfXkQ4iXoFI5UXXEE3+oeI+qsKssiQ4NXoC0eW2R&#10;WfUA/whWWeTl4pL66aRB8TEzEpoh3W5IT85nOIWJOK7Fynnw7/M33Jj7wkhOwDchrC3vGefEnlJx&#10;OZiAU24E4EhQYIpxgG8l36rC4a5cXL3GBTFK57iYYFGdVUVW9Re8YL48b5QVhWRs/n7sjbISgmgC&#10;LGV+OQaU4ZqrP9uGj18A+0YQAa0lE0+2/w5vL9qA8w7ShyIlXmOk9u0y7mtoV/sBohfDngSyCkyK&#10;5SWI7vXSt789u2znYV5xRRBNAKdmqk7n/kfMNwDRv8ADbwIgUDPLiOk2TdPnhE+YlTAOCzz9EYEE&#10;XJVx8XvIQ7m3oNxLYGffwH3wZn0nykglN/LC9uV2taSk9/Id+14DiA6Fm2DCEA8q3Jydcl8cMXBT&#10;Z78WrIc/QIUg8kEJavFIMFIb5q9k5wvJLv+V7FKbk9zSL8OxrbM9qLU36Znkh/E0Ly4tdYVvtmfy&#10;WTMaB5QcYPfFBUP2B4bavjKM5q7HHJA6oHpcRK1od5EDHKjKHCrsr2Fgsslgjvjkg+RdLFo9T5oL&#10;H1DtxoBxFSW1Vd3dVaZx9ANR8nCii79PfNyU0YtwHU4G3AQz0qRKnkf2j01wwvKDE2bET83Oy4+A&#10;m3c623TwRJ44kSPQ2f/a/b1+GhjYhqqYmSBKS+T5YtsncPA9nX8lZPqO5JiTV64Mgrs1n4sTXVhN&#10;M0iX9XoVat773w8LW4R7ppORHMEWJ7rMk2RYXjfkpPNXqamPYc/0SLjvAbmLE33Jn1m/snLv/WRC&#10;5DKo3+5HBGxv8jIzTqncgf+3fEcU9og+gmfNLUlbShP3Wm9e9kbUWp2bsx5xcVKvNKx73fo/TvZ+&#10;c2HSE7CHgJpYkqYyYuSB5SMxXUOAAq+wu6Kq7Kb0ecb8VCAmSeqmVlYkY7oR25nb9eslXY+vnx1d&#10;VpjbG6Ep2SfP5IZlJIjO6DzktaWwUypLyb68bcn9G7QjTbbB1vO3pEZh3zyvevIDBwmslYZpFgNI&#10;Hgb9CPt60EWkaXEfJtY5FwnuI4j+cechaG8IIIt5UjOCOjcl0V5/3ddsCYhmneo2pJ7oO352wgTc&#10;fvEQ3MZAdA4O5tuIci+Av+0gmy36iTxocq2kJHRGwoa/J6dnhCN+L5AhHhBE57w5eug6gOjv4I+g&#10;PhvERRRqs/CMDLWzMKSzM6g1wcMNJeKiHYlhSVTR54nzJMZJ4qIBieWWiM954r/kV/7LOEiMlwtM&#10;/EYuZedeOYVfutWMse9Mzb/2rPZwgH0DyVrDNuAMIphW9nnWxq2Fr4Mc0BpBHay0OpRldlrFoV38&#10;ODk3e/JUh8pZ/7JapT9QHtLBj8CmXtUdJk2c1J7p4u+7ZOW7MV/iEKIjcCtBq1SnHDTdcEpur5H/&#10;99Nr2KMYCTcPoTIbuEoRqv0iT+RxPigV90YnRgQGJmHM58STkks5/5kfR5AvJNMhuI86Fqd+M08E&#10;007Il1kTPaRLgHGljafntvfD+3yDU52RrnBCO3kkn3RwwoyJg31H7JketU2vfxzuYJAH0jQ0mcZr&#10;40ZMP0/n6rR1ydSoHwCmqfZLqZU8bUbCcjnhmrIO42cmTsK9uUPg5qKG2WOYmOY5pLV8evRD6xAP&#10;+czyKg3j9gJw67M8Jf1R2LuDrFo8kCXAOkWaQltUllXwhocss6n12Qjw3JBfaGPY8zsmUACotkga&#10;XJWnqvbFCWSn7N3xI4rzzvZFqt5wK9sAy1TW2NHtZNuwCcscnFypXk3VZrMBrdi+WiakpD364c/b&#10;R6JltEVc8q0PcN40ZTih/U9IZX/Ck99AVt0JL7avJojnwZe/W/vcsp2HHkbBjEmiy6DOfezXd2Nm&#10;QxKdgHAW7U0Wy9w0MTkt9Pm5v8UUFJX2Q1xMV23xgG0pDyB6M07EXwQ7FsSsU2NH+JtGzItPUVlZ&#10;xMyEDf/Iys0Lx0u1hRMpTIWPrkne1NGRG/x9my7AQ37TBLNWtT0p8pr6Fb+Lkuv2FWeRBoG06ndZ&#10;U+lr8dZaDij7VY4LzjmF17i4puz3am0htIzVHAfMnoTUXFa0mOshBzgQFWMgvoRfqyUh9ZA/tblI&#10;qDYBxNXXCQWBUyYkkolLp0Z9jpPl98NNoKE2eeJACvXjkl7jZiS8CVA9Fu4OIBcwSTnI4rFlhhNN&#10;hKRk+uAr9/daMSCwzUbgKE7qCKbl+WKaBNNUx+41ffuOsafz8wksLQXT/DbzcJrzjn/2C//a3dFp&#10;E5LLQdpK0MNJA/dMd/jiQOqoLXr9GLh7gjzFyTas5huUm+lf0rk4bYAK/dd+PjoCAW4pkJeZEbPc&#10;OAysNCh2RvyLWNRgmZsibUvGMdZ/RnRol3kA06tgPwdS66Oo4u+Da7GGrD94iuXl4oEtTnJn2UQw&#10;Xa2ceHXTmFI28kWimwFlFjTSSvLT0GKRzKthq9jWCaI76/ckROdl7H4M9pYgNXAnfF+dhr72o4uP&#10;3zL40Yv1DKvpRmxXLeJT0qLeWrxxAkJ2ASlV8asitLcrhzT29McTB8fjwWqQRVdrVUWGxlfVrggY&#10;Q17+7rfncTo32xsXDQzVSVn3wBZHf3ln7Gee6FfgzyIQL5bZF3vAI99cvPEFXN03EHEZAtH8RnMF&#10;de6QoKWwp4AohWXbstogL6zbVlm5uWP/HbdqWmZuXijcXFgwxIOKAF/v3P8dO3JzoK/PAvgjiKYU&#10;2Cb5QVw1bSqwAYSLTmy/1hp+k5qpfxygvp7T5YKr7Ic0IF3/6tfsEhnqDM2OSAugcUCFAxzkrwb7&#10;NdPj15D6rEow7ZENOKAEIcaiVPql+3pwoC8n34bApbH4av07TOyo5s3J0nkAuNVL3hz9r6jQ4D1w&#10;s8xKfrA8nBS55JeUBo/8/+Kewx7NcXB3BtkCVCGaKoM88ZuhZPp3qHkvGdAmkPsrT4JYD3Jgy/xw&#10;EPfEQWE9pu3YGQ3J9CC4CabNlpaL6V4NxD3T74eHJTRxdMYEmNdEVTtgi2OGCxJvO+dA6sNb9XpK&#10;au8FWaX2jPQJYnM8XZ22z31+5DJI8/6EuwykNEI9AEx3e37uqtfyi8tYZgJ5PjfZID3WMfukY09H&#10;9IiDFHMbajgPbjmPpfjI55ZvLlj/cJr+EsvbHmS29F+KTPbLPHNBxFje1dqiLIqbVgdEYiyemx6t&#10;sDghrP/ljD1Dco5uGQF7AIj5VxrW5cW2fccn4a5oglruZzcbmIhA1istKzcC19FF46vkIoYbqHo5&#10;AaKhWXLmvai+P+P9CqYJMjtNhBGMmDYB4/2QRD+5bMehAbAbBdHdApofW/HuE7O93F3Wwi9V2NXa&#10;El4ZNkiXbc03PvloBM4EmIiChsNtDERfEtW5F8HfLpBNQDS/JxDrtrU+N/exz+I3PJdbcJXfORdS&#10;qvMfD2FuAERfeGN05Ep3F6c5cO8G1SUQzTLYNXJwYB2wrbOvM1RWvLqtMfXbvW1EmodaxwGcSWHP&#10;dsL2YU0bqXUF0zJkPgfYUWhG40BNcYADSZG/t8d5/HLSqjSWDjRax6XkpK3d9nZlAd66HERbrxdA&#10;MNmlpKTA09l5D074nQ3VSIJpSiTU2ibbHfdGtcMkd1x8cloM7B1BNSGZZh4OvnZfz7iRHToAHFSm&#10;w60Gpikx8hQl0zGiZNofz8wGeuLE/yokRw3KQwAAQABJREFU0/umhYf96O7YGLxQ3TPNcUMA018e&#10;SB26tWrPdBc8s0rtWUw/t4ufz7a410cvhbbAKUxR1MAQ68ElK7ew+/iZ8VMKq9ReCeTN6heQHuuY&#10;Utojn06K/Dm0kz/rnhoBatKzxoUlpQExMxJH4v7eYfDjB1KTxOKxSYZ5BR8FsKKabzxk/tTaoVoC&#10;VWO5gQPHsFOD71XTUYtM+Qy8ZVmbX714POL0zsWURHcA8VtQxnkDOc5r3WPYtqbtQ5bgPReB1OoQ&#10;jw0bsS7dj57N6TNh5nJKoruBDIG460F+zTLjXhv1s87NhcCdaXL/ram8g/e/DNImrwQQjdO5J+F0&#10;bh4tTzBbxeO/vNLGNEoBotN//cfYL7zcXCgJ58Fmam2I/g0aMd2mBNG4y55lDgEZ2od8A4tNF5ZO&#10;Gb0OfdZ8+NsJ4v5gs9NFuFuMyHtK2zoeyzof+3l80otFpaWd4Ca4VNa3FLY8LKiDfuroocvcnJ3n&#10;4uE+kFVXjUkR3+FfaKBUouyVam2bWbGoTd3hMmjJ1TwH7O0qKvgtGPoeaj4HWgq1hgNqA0OtyZyW&#10;kXrBgdIuAc0o6SkGaYNQ3ahS7pC+hj3EemSXQKNeG3HCTeC6DdKdT6eMDN2ChgpprCqgIi+cMKUO&#10;gJRszOw1u2PhpqTGKoksI5UbcUJM6Xj60927JrxyX6+fYD8CUoJpBqsC0+XXe03bvjP2VEEBgV4g&#10;yFmcFNOPSQbpUpqY21an2/p+WN8fAKY3ws2FMD6Xf78cO0TJ9MHhomQ6GM+s5QPTOdslwHfNkimj&#10;FutcjIJpZxwE1yNmVsIb+aWlBB0E8mZNbGR1n4LTuX8M9m9GAFAIUgISxusE9f4OY2fEP1JYJNwx&#10;7YP0KJWwxDA+8pB1ZyzPcp4bSkeICx6NjOf2fGcsHUNxU8WZZWxanJcddnLzd9LeeDVQS57le3cK&#10;TW7RY9gC2A+DzL5qS6xDN0j/e8Z+Fj/5SnHZA4jHA6RWvhtB/s2y4qaMiveoAtHHLUkTYQSDtJkG&#10;0+Ke6KcAooeCaUZBdPfA5kcIoj3dXH5FOEtBNHnsm7A7bcDbi9aPw6fWG25jIPoiQPRvIZ38FsEf&#10;F4BsJYmWyn9fSvrJVz5PXP98UWkZQbQhYIlXdmWhQe0znhoc/r27s+MPcB8CWXw9HiO8i8YBjdgd&#10;Tc0RebDoe7mLedeSvnMcYNvQ2sed43etTkltYKrVGdYyV+c4QPW2QqjdXUa3Y7aqm5HSap2YEeZY&#10;+YoT4oJ7/X05KeUpqqZM5q1M8u4GF4ErVap3vDrswY/+M3HwCjSwC3Crt1leuwMwPWv1nvFvL974&#10;Ovz1AxFYWSOlRBR/GTFPBM4ZEW3arH71gfuWw54G4jPWkdwwXd218vLu07btHL/n7NlRcHcAUfXc&#10;rH4e6VKCeKmNl8fW6WFh32LP9Ba4czFvUPKC8briu243Z3/qo5BMR8HdHaQzN02EEQzSZlujSvdp&#10;bAlJnBbVfwGU8DOQhppUk32AC/ZK3//Ogo1vwU7wYQmYJi/zoOK/6ZsXRsZ5ujofgJsLK0oeMz1X&#10;nBp+7zNz1zwCexjI4rIiLOIz1l5wSoHpxphqN+TUlgFpsR69bpQWhZ7a+m3UjdLiXsiSGqglrwqb&#10;tOj0e5s+4xbA/juIYMqcMkj7kt1xxdL942clvFJQUhYOJnkiLrU2TKns+U8nRq70cBX2JB+DP57y&#10;bFaaCCMYsaxMK+zl79b8jSAa9mYgglylYRqlOFjs8Ip3xs4GiF4Jt6Xq3ARtfrNX7378rYUbn4fK&#10;KNuVMRB9CQfzrceYugz+9oOEg7zwa5WR6hqR9E9OP/HuvA07omEPADF/hkzZ4J7BxyYP7jsHHuJA&#10;Vi1kGErkDj63r7jeyA2fvlqd38FsaEnVcg5Y1MfU8jJp2bOQA2qDk4VRacE0DtzKAXFCQwlTHiQ9&#10;GZBnld7qQ3PVUg7gul67K8H+zU8gfw2mztBeCQYoBeb9s5/hAJ8VAFXn4GYbrm6q7rBtBRXvIVD1&#10;/htUfvvCEw+/stkkTMwTtTlODgwI+PWV+3ougZ0SHzWgx3Q9isrLgj7avTcKh4FRetgRZLbqOdJl&#10;mfPbenn98X5YnxWQTGPCXkm1ZyWYJrh0ASRs+2XqQap5E2BaJZkW+w22u1Ojw7okfjxh8DK0R9aD&#10;Mm08Ihi1c8N932FvL0p6F3aCaTfUAZ+bbJAm474Y4O2xbtkUqAi7OlH6r6ZFw3g9dh/Luu/vC5KG&#10;wN4FZOk+ecR184orRGOxYZ6Ml7dqMYV+TJ4AisBKd72kpMfxpP8+UlqYJwE85byhAqlfdfVufbB9&#10;xLM/IY1kkNkSUrHO3K6UlDwYM2PF67gzeSDi4b5kte9JANFLp4z6BVfZEVAeBvEaI5PLB/83jVRW&#10;PAh56fu1Ty7dcSQCzPKBW1lWhmEaJd3aND/yy7tjv8ae6N/gtlQSzQWwAADo6Flr9jwJ+4NI1xCI&#10;vs6FA0iiVwf7+SyC370gW4Fo8pi8Dv9p+54X52/Yxb6M5VfjPR5X8QBS6MNj+j1AEP0LiAfKWaxS&#10;z0hrgUHnfQPfvYNaX1MLsqdlwQoOsP8j2cJcd3V25IIv24lFfY4tMqHFUTs4oDZI1I6cabmoLxwg&#10;OMkN6ezPyX8RSNnpKN31pdx1pRxK/tN93d9XV9Da2+MS7A1qQsGJOIggLmN0aNA3S6aM5sFXmXBz&#10;0FTyCo+EiaZPfEr6QzGz4idjv24onvHwK5v1rSI4YPp6SKZ/g2R6Kex/gAimlfXDiS/3d3aZtW9/&#10;1Ga9nlIlgmmzwR7SZdwFkEzvmR7WN6EKTPMgNIMHkLUDmH4YAH44wnUS07SID2KZWQ+no8K6rMSi&#10;xhrYuUVEKSXGI2Fy5B6fcjT0nUUb3oCbUnFLFg9Y3otBAc3XTR/TfzXsGSDmQVnvjZBis+W70x+a&#10;t+kAy9oWZPaedIThpM4i/iCc0hibIPKUWaZjzM8t8Yntl+2oqz558WNQ646AvTmIwE9uhMUnB0fX&#10;I+0GPLu8kaPLBrzMRf2p1ZM83C12EUS7CpLoGYmvpWdd6g8PxkD0xaWvj14FtW5KQYWxRWwzt8Rr&#10;ikMGontDnXtC3PbDA8EoQyCSbaEEkugjv74z9hsr90STl63fWbghCirdMbB3BZHnam2CIPrs0qmj&#10;foUkeiH8/A6yyUFeKD/7DF/QQ/M37HxpY+rRPrCraR3gsWDIg6LJg8MPYl/0f2FfCeI1X2paI0KA&#10;OvSnAg0X85RKLiQqv/s6VAwtqzXIAV40WB7QzKcEaZjVz9VgnrSo7yIH1Drsu5gdLel6yAF2NIWh&#10;nVploPehtM+Wg5PJE8N6yNeaKhLrpzi0U+uz+CVQs2V91VSeayJeTgqPYdI6L27K6EWYxFJlUQ1U&#10;MW2q1Xod1eeEjZuZ8GRhUVk/PPPFBLWxCBDoxyojggQBTEMyve6VKjB9EJHymyIAlBtOjN0gm+v0&#10;39/3P765SuVaAtNm9flIlxPKS229PDYCTC91d3TchSaRqwKmmSavxmr/1YEDIyCZfhTue0AWH0Am&#10;lpk8Pw4NgR+jQ4K2wH4ZpDZ5YV/gDnAbNnvNnqdhZ3nNBrdiebOjQ4N//Wzi4LWIIxOkBhCo7hr4&#10;r+Xbh+GO6RG0g4ypwOK1qrldH3a791KkOEXWIFDG6pCwsGNSXCKwdEPEQWd2LXn8sv6PobD7gVg+&#10;eRzsG0oaObn+2XnI64nOTXzIL7PvTRa/EReE7f7c12tehqo+paFNQWptlXXP657WBwX4/gi7DUH0&#10;mok8WAwFJKhke1YaoW+EJPrwr++OnQt17lXwYI0kuvVbizY+vnxPejTiCQJhb65qmQmis5dOiVqB&#10;Q9UWw08qyCYHebGPQlytrpWUD4MU+tXk9JNhcBsD0RU4TKzgzdFDU0KDOnwGv6zzC+J3A2udN5XN&#10;mnoUo6L5zTfUsa/OV6KNC6BsBzxDhu2DY5Ny7LVx0lp0dYEDagNVXci3lse6xYFSP2/PiwE+TSjh&#10;5MRcM7WXA8JEtXcnf0G1VQQztTe3NZQzsdwErhk4dG3BqnfHfglQTSkw1P5UJ1jsS5seyc4Z0H/6&#10;/FdwUBLBlQA+agBMZ0UATL+K67EAbIVJNdJSgssqYFtp1/6/+w5EbTpz5gn4oRoy1Z7VQAJeGTSc&#10;NJwDmF43PQwHCjk5bjMGpoG1Os5JTX0UkunRCEeAYPEBZGI9QEJkd+DjSYO/BqBeDzuAfLXy4hFA&#10;XqWdJ/atD0tIOUoJX3uQ2WAaYVjvJ6PCgn8ZE9ZlE+zcK6/stwgoCf46ffDz1sewb/ph2FuJwATW&#10;O2qYl6qxnLISFQM+8rlEKj6qHoltleXqfPnk7sfyTqQMR6BAuJ1A8rg5ucREsjIzoPfoJKh1E1Bl&#10;gZR8wiPDRkzPFT56vb1ow6u7j2c/BDtVm6vKc2vQCiR6BecXbI7s0Z5aGQdAFgNKpM00uCe6D/ZE&#10;42CxI5EoIEG0WtosbzFA9CFIogmiKYW1dE80edn27cVJExJS0p5Emw2Gmzyonm7VtV76Ve/GJAT5&#10;+0jSd6sP8iLfQcyHf1Fp+aMzEte9gn3RD6A+bwOinfLfGBW5qbNfi08QdgOICwn1CUxUejdpUoZ2&#10;wD6Ada5mDD1X86s9q38cYP2zfRBIK8fd+ldarUS35UD1jvu2QTQPGgdM54A4Eebk6mJIxwBKD6gO&#10;ow1EprPwTvvkpOhiaMdWBGgEjQ3WsO2COGDq/Xw9E+OmjpoLMM0FBkNtWJBM447jB8fPTnwyLTuH&#10;4Ko1yBJJJYJVN+L3xDxlDQwMXP2v/n2/dXN02g03VK6rDeqUUhIUtftif+poANtY2LuBCGxNBtOy&#10;bzgHYHr3+336/IoDyABiVPdMc0wBKLDv8NWB1GE4zXsk3JRME8BbNN4gfU5WroL2QhL5DcD0ZtgL&#10;QWr9CNKobPEWQMrylLS/wY/ZkmmxvKzjI/+ZOGT5kJ7tt8KeA1JKqVgeN+zlvSdmRsLD+pyCMLjN&#10;VOsXAC6CGTRGeUZAhJCkRjipi7+qBv7UeKXmlxLKFlf0hx46vWPJEEQdADcBlzxu1gf5o/fvPXoD&#10;rrlKhP0UyKz9sWLe2T67A0S/hu0RkbAbUudm/gv/M2HwDmy5WAj7XrrFtgGreQZpk686UO+Xvv0t&#10;Jm7H4QEooA/cavxm2gTRUOeOWQAQvQZuiwAk0mVf0A7q3BNwzdVY2IVvA7/V0yWI9vM9vfT1UXF+&#10;vrpF8MPx0yYgGvEwHwTRwz9P+G2yPicvCG6CeXk9w3nTVPjomuROHR25NqCZ9ww8TQbZZH/2zRRq&#10;h4V1fR31xLGPYyHdmtE4IOdAha+uCRd3C0AakJZzpoHaq3feDZQRWrFrlAPsbC4N6d5+D345AVYa&#10;awYrQwO/Mg3NXZ0DSr7TXQKweM7P1ysbdrOkS9Wjrx9PMFnnhCrHw8VlHfZlLhzSo4MgrcczJf9Y&#10;YPapTQqKSnuN/zxxYtLBkwTTfpiYWSIZZXzVDIEeiKDuQnudbtO/+/WZh/3LKXBfASkHduaHYKXt&#10;7N8PjP7x2LGnYYfkSQB8BE0mGaYJj2wPebhnevu0PqGJ4p5ppCmof8t5wTQ5Ke+Ie6ZHbtPrJTVv&#10;s08QRxyCQfosFycvqQDT8yCd2ye65ekKfvEHoBJ7TxdvHAMJZwzcbUAEDiYbMT2qzR/4bMKQeByW&#10;uBP2PBDbgtywrDosnvR8/pvVQwqLiwmMnOUerLSzf7tdH8f3WBgRTuY2lhx5pcYvIQzaKONxK8o9&#10;1yNz16KBsLcHse3I02c9FCOW0wDQvzXrMvAnuI+CzL7mCmFYJx3/vXz7CwDRTM8YiL729MCe+6LC&#10;gggoOY5YDOJQTqHOEMeDuCc6dtnOQ4NQREqiwcNqhvwqxp7otJXvxizydHNeBfdFtA9lO6gWUPkA&#10;6ToWlpa2e+GbNU9CnXsM3nORRx28VoHok0unRuE+dZcf4e8YyOITyRFWMGIdCxJxgOfH/r1s5TP6&#10;nMvBeKmsZzGE8HMjwNf74nsxI34J9PWZiSf7QVYDenkCtcxeHtjMhwuT2vhXyyqmFmSH/UFFU48m&#10;XNglkL4hjo21IGtaFu4WBzigaEbjQE1zgJ3PtcE9253EXi+qZZo9CblNBuUTvdt41V4b4QAnyflR&#10;IUHH8XsZpARlRoLW71fixPmizs35l6+eGz4XUlFOJrkopMYj9qvuuHO4+wtz1zyFQ7BGwS1MmsVJ&#10;PJzWG+SJE71LbT09t37Qr+98qHkLAAPPlN8Xvw+Au0q/H9OODvvv7weehbsPyJuTe3FyDadxI04Y&#10;BADfztMzCXuml0DNGwCzkls2lNJaghI3JAwwfWAkpOHkASfs1qh5k9ecwOxdPCV6DhZ8IBVXPcAQ&#10;j6vA9AvfrB6XnpX7ONxczCBwM9mgvEyvwMPNKWXZG1GJOMGdBzxxgi3nL3nLsnqnZV8KeWPRpgGw&#10;8xo0U8ZWU/otU/0gDwYl0njhwD6YZMwI0ujjSbPuv1FaImguwDPLJuWB/IA6Y6W+SatO69v2Hf8T&#10;3H+AzAZV4A/T8sf+8ifmbU6NgJ0gWo1nzHMxvrfU/43uNw/2HaArYt3Aap4R68ULoUIhicae6EOQ&#10;uqseosaIhbQpiV75jxiek/ALnp1H2vL6pz+jBmlSjdr5allZx5jPE/6W9EfGaMTcHoHUwStAdLC/&#10;7ymA6DhcybYc/tgfW7JQcUu+mA884CJPR/2l3DGfJ6x/Orfgahe41fNRFboc4DnrjdGRK7A3eg4e&#10;HQZZDeiroq61f8tdnZypgULNHzUjfQ9q7+TPTPUnD6PZaz8Hbrg7O3GRleO/WX1B7S+alkNLOKA2&#10;cFkSjxZG44BBDogTcE76L0b26PAnfjEZ00wt5MANTJkvRPZsJwAUsd5qYTbvTpbAD4LF8yCeIj07&#10;OjSIk3ouOKgNpuxb3TAX74prmSbjdOdJcPcEWXPvMILfapAnflc5ALbbP+wXvgDAlmBPDeBzUkcg&#10;2XyzPnMA9k0/A3t/UDNQY5BJRmwTnGCehZr3+mkh2DPd2HET3Jh4VgMYApjG845f7U99DGCaqqw9&#10;QGaqPyOEaJA+wVy+l6vTtiVTomZB9ZULGlTDVAOJjSApDhg3K/4p7GEeCT+tASbMBdOs21wAmh24&#10;dug3LKQQ1LD/kqdH3lLK1wKntlMi3QJkMk/h14AxbV8zArOtIT0jauIouIFEhMciyGKeAyrKigiu&#10;lNJhhhd44ertn9Ku/7O/wn0EZPYeZbEOAgGix+CU9SfQ55BfbCtKwzRLAKL/wPf2A+ybQTwRXO17&#10;U4at5ka65FNTUF9ecRW3kyDanu3fQNr2Rd0Cmx1e+U7MQoDoRPiz+CC1K0XlwTGfxr+CRZ1oxNMW&#10;xPZSHWiJ6txo2wTRCfCTASoVvztYLTNi/aI/sgs+ln0h9vPEpElFpWWd4Cawrp6PqvZdilO5TwNE&#10;/wQQ/TX8UfPA6rwgjlprRD6XBzb3OgeuKL/zWptvLWN3lAM3An2bEkhzUddov3pHc6Uldtc4oAHp&#10;u8b6BpcwJz8XJg/ouQXjNqU6tu6A1CYDDY7JsgLfjh9K/tNdHNLR74y/t2c67CWyuDSryAFMtAQp&#10;MJwbPp44+AtM8LfBngdSm9yzf6XqZod/x+8YhX2gMbATSHqIk3pYrTdSniCZ3vxB3/C5ALa7EWsB&#10;iKBTbtgmCJa8cZJ3GMD0BNgpmaYE1WTgJ002ES6nXVOPvdPCw35t7uaONFVP867igb1d2zkHUiPF&#10;e6aDENaa07zJ68uerk5bvn5h+GyAHErJDE16GwNMdxg/M/EF/D4CfzwQzCwwjTBM7+K9Ac124iRv&#10;qpSTt8rvB48AyOwFgERe3u77o//bGOPgVxaY6REQqQFCmbfbWplnZ8gtXcW45GVgectxQveFzpGv&#10;/dHYxSUDbktBtP+G1FOxANF/A5fagpNq9cH0SkM6+aXhGyOIWweiSjW/P7ON+L3pEDAE6txjl20/&#10;9BAKp1wskOJl2tcAog/++m7sfGqhwE1JtCVpO+YXlQdNmLX8+fTsnBHYIeGPuFheOW/hFEwZFoZO&#10;LpkatRAgmtL+EyCrgatYdoLooF3pGWM/T1gXAxDdFm51MF/Vtgmij+Ke6K9cnZ2+gV+OCVbnBXHU&#10;BVOKO4JPoF0SLKl95+aUQa2ezQmv+b27HFDWv9AveeuacA5LIK027t/dHGup33EOaED6jrO8wSbI&#10;DqgwKMAn3d/X4xzsyg5I2WFZwiht0KrimiV8YH1cgFo3D/G5CFKCsKqYtb+Q+1Wp/IIVKZCWzcVE&#10;fwvsVAVUm2izLghyIIE7OuLtRRvHwN4LRMm0tcAH0VQZ5In1lwvJ9LZ/9Q//rrmb2y64r4DU6pHA&#10;qynAdOh/9+0fD3soiGre5oJplpdpJn/Uv298O09dMuadkpq3PF2OMy5gRLs5qQeHiAeQURpmzZ5p&#10;lvcyFn22QgV2DsD0MbjVVTEB1ApKSjvGzkx4Nr+odBj8NbegrIw7mxo1oZ39WNfK/guP0DQqhX3K&#10;lnx/DG+JIW9Zb2rg96/40ED+chi00Y+jCGzV/Jc3Dxpw3sHZlQCPE0k1HhiMHDwngGyFa+JG4TC4&#10;ibAbA9FlUN3/86vnRnwPf5tAPCFb7fvCK+MG6ZJHHqAHAKKfgDr3QFSVL9xq7Z3ttnD4/Z324Yqr&#10;edgTTcm72ZJohMHZb5WOUOfuMG7mz88CRA8DdG5lhLdl6EuOx02JmudZpc59ElFYDVyRB9YjQXTX&#10;lLSMmAUbd0XDHgBSW7zAY6G/uDa4R9ARgGguYBDQnwHvy0G2GKOZRm03ZZ38W59BJm0BpGt7WbX8&#10;mccBfgMlPh7uHFt5ZkdD+SbM41ID880BRjMaB2qcA+IgTNXYrFeHhWDCLQxSNZEuJw6aMY8DHAxK&#10;/X10uPIniACMp+FqA4QRHoI/nHBTMkkwPSduatQqgLksuAm4lLxjm3TC3Ux+8bvTHhnxUdxkqAD3&#10;xzPeNW3yHmX4N2qQJwKbvPYA058P6P8N1b3hNqR6ThABybQ+bPb+m5Jp5sfkQ9HENkJwc9HdyWnr&#10;e2FhS9p66jbCnQ1S8oGLBgR77XEA2cOQTD8Ge2eQtad5Xw7y80la+nrUXPCfAM8gmMb9xPeMnxX/&#10;XGFJyWD4oxTe5IUMsb45cdIDhF3AL3mtNA4VdgJos2UfdLu4hLaFjEhAWpknuft2cdEv2wVBltIv&#10;23Q5nubil9sbqAFgshF57YuT7IfFzkqYjIWNdgjMtNRMOUD0cajS/wAg+xs8WHxPMdLlHIeS6N4v&#10;f79mPO6JjkTRmsGtlrYAomP7dt2z+NXHvxPviWbaanWNKNQN0hSulgKI7jT2s/hnjmbnPgyfLUUQ&#10;rRZIANFYkJvv4epEFfLTILNOQFeLVCx7E7zr8dP238fP27gTe7NvSsTVgrCcVwCgd4/p/+Bc2LmI&#10;YHb51SKuY88qmunc2G8Wg9gmrDXKb8na+LTwd48DaA/2hZ39W1ILjX2gcqy/eznTUr5rHNCA9F1j&#10;fYNMmAM19km334FJLyVXthik1BjZkAcuS8pegQlyHgDhITDzNIgLHpq5DQdEcMX9yL/37th6zpIp&#10;o35Eu86AW22AZb04YdilRG5o7OyE5wqLSqhqHMDnnHzj12qDPBHYXsaexl0f9O/7TTud51a4jUmm&#10;vbecyez7UcreyZj4D4Bf7lc1OT9Irwpg4btu4uS0bVp4+Pw2njoB/CAepQRRANMoaNU901lZY+Gn&#10;B8jifeMiyLkETZdVXz83Yr69nf1JxKcOpgEQsUe1S+yMFc/CT3+Qlwg2YDXJ8Lu4gDTYdynLxggg&#10;9hWA2x0ZV8U2Iy1QUOpoaGEAlVRhSvuin0bwTJCp4r+yDO2X7Z0LSNfFuofVuBF53FSfl99//MyE&#10;Z6Bi39EgqMQeYQ9X51NxU0YvwLe0GjGfBanx2niieCum6w1rP+yJfjpu++GhsDcHqfGJY1FBbL+u&#10;yV8+M+w72NeDzL4nWqwTl7Ss3J6xn8ZPPZqdEw1OtjZYXrRVSqIJopEeVcgzQbYA0SxjU1DY/A27&#10;nt6YmvY47H4gLpKoGfC4MhcgegdUur+CB4Joi04nV4u8jj2rwF3SRVBpF9o58m4LsKTyPdUxrmjZ&#10;JQdwgn1TjqfUStLmSeSIZlRPydTYonGgRjggTryKsLcx/emIHvuRCFd85cYWA5YUnzZwSZyo/qvk&#10;c5nOxfnPJyO6c/KYh3qqqQWO6jmp409EXlFSmY4rkhYvnTo6HtK0E3CXgJR8ZmkJUrzT9DmhsTMT&#10;J6ZnXSKYDgSZDF7h16hBngg8Lrs3bpzywUN950IyvQNuo2B6z7mzIe/v2DX+WlnZQ/BrNphGmpxU&#10;XG7SuPEf/wwN/a2tzmM33Fi1r6aOKwI/+w44gGz4gkNHqGpKMG3xvnGxvOdCOvv9/NGkiB9kYFrJ&#10;f/YJLuB5N+zPfRL2UJC5IP4GapULggaMoNptKpBG/oztgxYWKdRAn5Q2y0NgRKkjVZdpV+33wBPG&#10;w3ypv69aECG/rmNJh+1HyTsGdcBTKR64b29EMOsJDYw+L3695iVcCxeEUE6qIQGi0Q+doXozwPQK&#10;+NGDLFIpltK9gnQf/WjZ+GXbDw9A/qnOrcZPCUSnfPm3YQvgZxOIh5qZ1Q9KIPpodl5PaD68CnXu&#10;4eCXpM6NKKsZCUR/jzcsr61ANPsY36Kysr7zN+x8Mjn9RJVEXB1Es57L3Zydzr056uFVANGfwr0R&#10;ZPYiAsLUC4N6J0+KOvu1OINf5RzFmjKqfnvWRKiFNZkDtuC98K34N2vKhdRzIIv6JpNzrHmsMxww&#10;dcCvMwXSMlrrOcBJWtaTEb1WQuJQ03tx2XnaogOt9Uw1MYMcCEhyg8mi/eXJEb2OeLq4/IkXZqls&#10;yiNqqHZx4kW+ncBhQXE4LGgpwHQa3ATYSn6TTY3RKD0x0e6JfbsxkFA/imdtQc7iZBxW64wIAgoA&#10;pvcIkmnjat4EF96n8gtCpm/fNeFaeflAuFuBzAL3SJPfdj6k4fum9+mzso2XJ8B0pQSm5XxgelBF&#10;rmy/9tTJh79MTeW+8Z4ga8H02eiQ4OUfTYxYjLhOgQju5enCKfQH7j+npIdiv/qTcD8AMudKLmV8&#10;jPOmwUuOqSyfKf2O0biQdcZhLC6m5QKi5NETRAClZqR4bjfeMz/kmRrfyEkHKC0TBJNuF5ckEfYo&#10;uFYaEjMr/mW0914Ih3pX4U0ViM7CQtQy3BFOyaweZNFEVQTROoD2sMc/Wha7/ah+AOLyAanxh2C5&#10;MAbq3ADRbDebQWYvJkogGpLo7uNmLH8daUeCmYZUyJGEXSkk0ccgif4Wdkp/LS4vI5MM8sH20gwL&#10;YoM+i1//t+T0jEi4m4PUys76LgOIznxj1NCVnf1bzIGbC9wW39GNsPXFFONkZmpo5YPMWlCpLwzQ&#10;ylFt7CBLSrDAcgG/hrSSNLY1QA7cdjBsgDzRilyDHBBBx1WcSnroqYgeqUiKkju54eBua2PKpNbW&#10;adaV+Ep1rk4Zkwf22IoMmz2BrCuFrOl8iu2aKsUZOCzop6Wvj54HML0XkOEKnqlJMDnhdS8sLus6&#10;bmbCuN0nzo6FuwvI4j3DCHuLkYHpFIDpOTjVews8cI8rAa/c8PvARLvS61RB/gPTt+8cX1ReHoFn&#10;fiBzwT3jvoQ909vfDw39CQeQbcM8lBMPJThj+V3wsQduz9QPmXPgQCzcBLVUt1ab9OOVcSMC+azo&#10;0OCfpgwPSai0s88G/5VlZSQOKLBXfEraQ/8Xv3083JSIk+/W9hOQZQmq3Szb7eKS+jnpF0FUjRCX&#10;Mm9wc+wmnyiJJmDTiW78VDeVdgLAut14z7yUOdjZsx0rDYTado0QgTNekByUeZIHEPPndqWkpBe2&#10;MTx/NCu3N967g9T4Qin/RahzJ2Ahajn8nAFZA6K9AGQpiZ54MPPiQCRoFETH9r339znPDFuCNDeB&#10;LJVEuwmS6Bnxr+UXl0YgHkNpkscluDovHSD6a9i5aJAFsqi8CHfTgOdsD82vlZRHzohfPzkrJ68v&#10;3FRtZxtSGiEfPromGQDRPwc0a/odPKSD6vsd0Uo+GHKXdvRreQR9ohqQvt03ayhO7Xnd5gAXVK51&#10;8WvJ8YztQm1cr9sl1HJvEQduN7BaFKkWSOPAbTjAya1+ckSPREilz8OuXPGtiYFKbQJ3m2zWudfG&#10;yqjG0xsIcOXpgT3/wCE3XH1XLmrUOQbczQyLYJqAUY8rcxJX/SP2y6jQ4K1wXwapDbrsf93yS0q7&#10;jJ+REANgNxFuSmbNkZDCu2EjA9O7Aab/29XHdx18UxNEDWByIu55Kj///ve27yKYHgx3AMjFGGjC&#10;+5tGxoPzANObp/ftuxCq5RswIcUKfrVDm1h+gumArfqsoV8dOPgk3H1BZl3HdTNxWEQwnfnqiN5x&#10;0WH3JEGoS8mBId57/7DpYGR8cnoU/NwDMqWchr6xqucOgmq3AFxM4BmRu9p3iazcNKwTtTTJO1cQ&#10;1ZWpPSABabnfm3ZRtfumG/4NmRsVlZVsG2r5coBQmtJoSsENxiWWm3u2u//f8u1P4ZC3cNgJ+NXC&#10;sG5y/jMxMqmLvwCiT8Bt0WnVSJc88b5SXDbgkY+WPX0o82IEEjSmzn11XN+u+798ZngcwqGNmq/O&#10;LKbpcSw7pzck0X/HIWpDmAeQIfBa/F50/4O8Og9+VoLOos1atSea/AaxXgL0uZdH/d+Pq57R51x+&#10;EG62CfJEaVi3JQG+3ifeGztyOUA0FxGO8pn4/Sr9N0T39S7+Lc+7OTkbWgi1lCdq34ClcWnh7iwH&#10;bmDhKQ9XX3HOakjb7M7mSEutVnBArZOtFRnTMlF/OSAO1oU6F5e970X324GSXgUpJ25Kty0YUp8H&#10;MXPLRv4W+/noDj81sAfBFa94UQMctuB7g4mDbRtEME2wuuWTCYPmA0xvgT0HRICiNKw3gMnKtlA1&#10;fjQhJX0c3PeDPMVJutK/2W7khwtVhdi/vO+D/uFfDgwMWAM3JwPMp/I7IwDQnc6/0mPa9p1PAEwP&#10;glsC0yaNF+SBGHeuW6NG+3Ca9xpIw/cgKbUFBZafIKAlTvLuP2d/6hOwh4KsKT/LdeKTCZHfjQ67&#10;RwBIcKvxHmWtbI77vUfiNPVH4acdyJg6O8tF2EJ+KvmGR5TSCvuUDe5Vpie5QSRCnPJnkh0SdfKb&#10;oPUWUCa2C0qFfUDMcyCIqt23+INbMjgDTXjH+MhvY4bSerV4qsKheYuBpd9b4iKowwOC6HvfXrhx&#10;ckLyUQLLpiC1tkM+5uIb+XV0aJevYD8MsgjMiTzxvFJUFv74/4uL/SPzYl8w1li6V2PDu+3/4plh&#10;S5HmbyCzD9YS09Qd1V8Mi/k8/tUrxaUPIR5DabKer30ycdAeaP/MhH01iHdTs61aa9je/LNyc0fg&#10;juhxuQWF0LCobIJnhnheFODjfeTN0ZHz3VycFsCfsKVH/G6tzUt9Cc/6Kugc0CILv9wnTbfcKN3y&#10;d5q9/nGA9V3ayb9FJn5PgtgmNKNxQOCAWkersUbjwJ3gAEFbNvaJJUAF9jTsdwrEcaKnOgnE87po&#10;TCmP2qDPq2z0kI5s9XBzTkXBtYHBhrWPSSnbM4Hjdkye506L7s+JczaIarPK+mAdEhgFvLV4w0jc&#10;sfsk7GEgs+52hn+DRpwkcxX98Kv33/fdwMDAVbCfBRkE05BM95q2fVfspeLih+GvHcjke5/F9Bh3&#10;Lk7z3o0907+29fLcC3cePj+CWjkPWH4nQLAWW7P0/XA9FsH0AyBzDwJDEMReBeRLYT3ynwmRX4d2&#10;8gOYtr+I9q4GWhrjuT9A3xNYxBiJMFw0IDAxZAj+SDTyMggPIPllWC4MsEy3M4SdUlzV/CICjs8E&#10;pTeBrQhUKaX2AnUABYHagCjxvekP9luMvcPNw8Zuea7iID8Yv9rcgLmVylWt7GLe2I47YXFifPzu&#10;9GGwNwOp5YvfR957Uf2SosKCv4OdILoIdWeQH3ivakRA68E90Y99FDcO6tz9kElKhVkOpWH8lETv&#10;+/LZhxfDvhZk9hVPYpqeSakn+8TMXjGloLTsIaTJOlHjG3lV+PHEyJ1YVJsJO9qjXQ7Kyu/AKoN8&#10;sIz+x7MujPw8Pim2qKSsO9xUoVfLB8pufzWsS/s/3oyKjHN1do6HPz3yYbVaOeKpV0bsQ4p6tQtI&#10;RYdyBYUzu13WK4Y0vMIo+ze6r/VqF3gGv3qQ9s00vDZhsMRqna1Bz9oLjQO24oA4UBG8pX4yMfIX&#10;/OaClJ2XrZJTi4cTQlJdNpbmn5OCK5Hd2u+J7N5uPew8oVWbKNi4JYg8zUe0uyH1/waSt2WwU/rD&#10;dq9s66xLArCWiclHIyGdfgr2gaBmmCzb5K5p2TcHMN3r+4jAQKqWZoHUwD0n6LpTkEy/sXFzLED1&#10;cLjbg7iXWA0Y4dWtRkyP4PWCu6Pj1umhocvaefFua9U901L5W2zT6/vOOZA6DuEkybxJ6clTF9Pm&#10;VoU/vnr+kS9wPdY6Uc1bDbyQ720/XL59PE70HgG7H8poSDKNe6SEb0VZf0we42klgTTBpCnfJoTb&#10;1doB46Gh5JtxEEgzTik+jtl8FgjqBboX1BrEZ4bGc6r+8p0UB6yqhu9Z7/L05B4Nhkf8fEc+BnBB&#10;Il5YlKhsAbda3d0A8/KxiLptckTPb+AnDWSNJFqHA81CuScakmgCWkrqWQ6lYR8ngGhREk1NHEsk&#10;0SyTd0Jy+oAXvl09FSeSh6EWqRGgxn+2kwLsh94eHdplFuzbQJfRPq1aOCa/2UYRl39KWsaIzxLX&#10;xV4rLesGt6F2wLIXhga13/9UZN8FANGJcFOtXO17wCvNgAPFnVq3+gN1y7kJ+ac0rFu1fkDpT+k2&#10;+B0pPWpum3DAFvzm95rbs31AJn65QG7V92uTUmmR1BoOqHX8tSZzWkbqPQc4OF0M9vdd8/qIEEqr&#10;KDGTD0xye00xg52sLTramsqftfEqeUh3kc7V5Y+PJ0VSKnkCRCClmRrgACaqwuQdUR+C5G3eN8+N&#10;WOrp4nwMbjUwzdbviApqhv3SA16cu2pyYUkJpXoESrYG0+mv3N9rHiTTWMSq1CN+tgFlWyFgcMcp&#10;3sE4gOwJgOlH4O4EMhdMM+6z2DO9cXp4+Ly2Op0AYPDZKScj/A4J4lpu1esHzklNfQp2qnmbe98z&#10;giD2Ksl0sc7V8XDc649/D82XXShgAV6pTYqdcL9xp3EzE5/C6dKPwY8/SI3nFcC+BB9qceCxAOAI&#10;cEzrUwwDaTvgaI7PVNEVgLkIVskfX1BPEBcaOopuqoAbHs+xudnoe7wUTWPwSA38Vr3mkWOKson5&#10;Yh79IIUe8taiDTHw5Qe3WjzC9zAmrMse8bCtg/Bn0QFXSJdl4unc4Y98fHNPNEG0oXSv4XTuAwDR&#10;XNCiOjcl0WYBSaRJgN4iAdJ2aI9MhT0EZEiNmt9T/icTBm/FogFB9C6Q1Sdii/zm/vjOKWknxs3b&#10;uHMSEuoKtzEQXTCoZ9D+yYPD4+BvLSjb3LIjTEMz13083bOwh/wCCq7WPzY0fjSU8vK7lRu6y3q2&#10;C9TjNwN0DaT0g0eaaagcMDzwNlSOaOW+YxwQJ7qlSPDIa8N7f9XF3ycddg5YcnOnOixpgij9yvNQ&#10;2+ym5lGNd5QQnv5kQsQG3OedAvv/z953wGdVpOsnQDopJKFIErqQBISAAgkhIJCAiqgkqIA0Xdey&#10;e11B77r33r/u3qvsruiuYNctglRRmgqiQCihJPRQE+mkUJJ8IZU0SP7Pc3JOPDk55+tJvoQzv9/7&#10;fTNzprzzTjnzzDszp1isB0crY6vhR9bOL8UO6rUGn8dajcvI2NaVC0dSmTlZ9/vp2MVh0xaunwGA&#10;RwDbHWTpDdpSevX+RX7K4JkGzfSX0EwDTAs3JatNFglKPAGm+wFMP3KpsHA83L3phwm9GmDBo/pG&#10;zI/tLg9npg/+acSIjbjNG21P88y0AFZ2ZWSOBpiejnjDQLZs8y7z9vA4sfLlyUtCAnwOIK1ikBII&#10;s0+5QdZ9pi9c90RapuEBuAkGCVzlBtrUGpaFAEzZv5gG36mUC+3GDOPiGHSDNORxKAduUfYGkQ+m&#10;S9B2N2goKBTUCSQ9h9VmA427Jk/c2E251YFyEdS5w68bQPQkbOmeBXtPpEDelYZxSwEqUxbMiHsP&#10;9v10o30o60IZr4FbzNezsLTivklvr55+IuN6DATaAQHV2iRlXToNIBq3c0tA0hoQzTrovCY5Lfb3&#10;S7c9BzsXMzS3USPTGzjWsT0hKozbuVnWEmvKinh1Rio3PMK/3n0QIDp5KuxhIC0QzcWq/Nlx0buf&#10;iBn6Cezs67wPg21YN8YlwHZpiAztdRj/OJKi2S+Mp6I/bU4JmBqHzeGN40dJRO+QM/g/B7LqMkRz&#10;MtLDtEwJ6EC6ZdZbq+FanGQTUBz824wJi3GLdzbsSk0VB7KmNhyA7TEI25NvS3hSkxlv6TYkRIXu&#10;i4vobdW2RnsW5k5Ki+0cRKCage/krlnx8uRlaOupcFNDqmzvFE3tt6az8obw81hZhsIE+PUB8Zyy&#10;ze1S7HdcxDrzH/cOWfpw795rYT+HrcYE2EpgQ3AigGlcQPYYwPQEuHvTD7yoARc8qm/E/Ag+b3i6&#10;uh58Iyrq2x6+AqjFNrkGWkGW7xcwfST1KbipfbXqO9Ni3qVYvEj59PmHFmMBaT96diHSU8qd+XoA&#10;TPf//bItT2I3wBi4A1HGdjKZ30Z65ZhSU3ZKOXHAkIA0HptjcD2ZpnGmDKhhJZimxpfUBTQExC3d&#10;nUEE0QSyDEv+SQ2MuE28gb+KB8tEUvJFv1vwpcwIKEksK7XvwdDiP/TaUoDoGoEv8qPkg+mVYVfA&#10;sTcSYj6GnQsatoBoj+KysoGPLvjqKYDo+5EdtfSUgdIwX4Lo1I9/AdG85MtSTXQtiN5/evwflm97&#10;HmkOAhG8KssJL6dq9G3DqpfjN+NM9EK4D4GsKisTk4zYBj3g7v/ltr3TE1PT4lFNfeCmnxofLGMu&#10;tnLvGhHa+0vYd4LscjYb6bR6I44bPFO+G4XlvMSeiw9q9dXqZdrEBbRGxspxjyzf8nBzvRoV1ptA&#10;OhekfG8wjG7uYAnoQPoOrnxHKTpeWJyk3eA5xjemxBDgcfWXfnKjNsDJnzeWnYOxNQNyY/FjbbqU&#10;ZzE+MXPojfhR3NJ9AWTRZNLajPV4v0gAbZ1gOjM8uOO6XfPnfIb62Ak3X85qdUGQ2j4tK++eSX9d&#10;/WRatoHaJ2oh7Q2mzz4zcMByaKeXIe2ToBKQcrIg8ALNdBjA9GRs856IMOSF4JbPTBpxYipM7vmd&#10;6T9GRa3u7ue7D2DAgC6mLD/7HIERLiDLGC1+Gotg2lrNNNt/QXhQx+3LX57yqY+72x4MKATTynGG&#10;70QvAMOB097b8AjOvzJPL5A0DtzGYkMJIKQko3rjEpY4GJ9kzpiBuMLYVy8NxKVBfGEbMYF0V5AP&#10;yA9EmRNIB4OonSa4JshjHZiTJ4IZNdi63kAmjABvauIFTSbzI4AmdUrPzhszfeH6abALbRP/Sj5Y&#10;vnKA6FMr503+By43TIbbKu2sCCbx/fWyiIf/+s2vcCY6FmnxQjMtEF1CTTRA9EqE2QyyCEQzPxDL&#10;GbQm+fTEPyzdLoFotgm1+VO1t4db7sq58d8O7xv0AcIcBdkDRAvtErfohy/ZuufJfWnnJyHd7iDW&#10;v1Le8HK65enmmvPixPsTAQQXw70LxLPZyvbOsLrRlkCll7v7hYhewecRhAv+bMtKo+anDKO7m1YC&#10;an3CGg5Yt2U4G00QnQayatyyJmM9TsuRgNqLoOVwr3PaaiSAFzwn7tnxkWHLsPVP0FbArXzpN+cL&#10;iwOzvQZna+rNkryVchJeBtCSnPrbrLhNmMhKGhJlOGv40uNYKAG0dWo2rvq4u/4ErdW/wkICE1G5&#10;WmCaY7QntKT9pi1cm5CWmTcD7ntAXpjg2zx+i+CW2tXzOC/99X/cN/gL2AmmOWlU9j+CNZ6ZDv0T&#10;wPQpg+ERuPuD+KkqNSCDR/WNmB/LX/ud6cjIpdBM78D8FGC6AXhnm0e6zp12ZmaMA5j+NdyRIGvP&#10;TLM8N8JDApJWvpyw2NnZ6RjcapNjyrU9wPR90z5YN7q0tLIb3ART9EefcS4BmC6GXQn+8VTYLWBJ&#10;vWj1QbHsgja6J/IimO4OIrDvC/IFSQDaXBDNNI0Z8sJdK8pFFPqDuAgknA8nePMGBWAL/L1TF62b&#10;XFRWThDtDlLmwbiVANHnAS5X4ZOH2+EuQDtQti14Gzdie/fBdu4ogOjfQhP9AGJQK6/W9pivpImW&#10;QLRFW5qRH8vCsvZ8f/PBhNeWJwJE17DvaWmAb2OMvb5q3mR+ieIThDsBsur8N+LVGbHcvqUVFSPe&#10;W7vlheT0C9BEC5fNsU0q5c14Aoh+NX7C9ohe3VbAnQzSQTQlY7lhO8ofEdpnN+r+GuzKvmF5inqM&#10;xpaAWp+wNk/hnTE2IiwdCVwEYQzUjS6B+hKw5IVfP6bu0iVgfwlwkDqBS2g+iOwTfBB2tUkuX2yt&#10;1fAFoEXmlJmyUcqH7nLQz+/Oivs2NChwC+zc3mfxRBbxdGMnCUD+nJDlY7vxnuVzJ/8bC0jfwX0F&#10;tU+QqaxDtgm34rKKHg+/veox3Ij8K7iplWwvTrJhtd4Q3ILY97IApjdDM/01WPgZ7jKQkhcBTJdU&#10;Vd39RtKeh3dkZBBME1xYA6Zz8GmsZGzzXt/d1+cgyl6EdJTtkmUnUAoEmOansWbCzvPBVpVdbPdF&#10;2P1yYMHMcdBQOp9HWuwfKuWs8U/LyIt8dfmWwXjeAcStvD7VTjVeCCyCamU8oV8py4BoVhnKmhrp&#10;fiDKmHVOXjqBCKLJA0kaM2A1apRlVAtM+Ej+lWHpx6vGqAXvCRpUhK3vuLV6ErT2WtucmUYlwOX5&#10;d2eOX47/DXBbfEs24mB9QgC1XgDRQx9ZsHrOiYxrY+BtTBMtnImGJppA8gcQb6hm3zLLiPlxYaDP&#10;7/FptA82psyCkFkPaosFTLMWRM9NWBsW1JEgmtorm89Siv27w82KiqiFa7fOyMw1TEC6XUGsf9a7&#10;3FDeVdBEX3klfvzG4MAOn8O9F1Qotnt5WN1uhgQgN8q0dFDvbnsDfLzPwa42JjIlZX+hn25algTU&#10;6rCiW2DAuW6B/sdRFLWdki2rhDq3jSIBHUg3ilj1RK2RgPjSInje/9nzEz/Eqj7PkKq9uNQGPGuy&#10;dKQ4ykmRpbypyYR+lZhuXXpn1rhNsQN7fge3/skTSyXbSOHFyW2xn7v7YSweLU0YHr4BECYT2VFD&#10;rARjbB+uqMsgXOj0AG71fhpuaietOjeMeA0M+KGG9RrA9MaXhgz+BnaCafZHJS8EeASVvT88fPTB&#10;7ZmZk2C3BkwzvzyCaVxAtqanj88hlK8Qfsr8WHaC6Y74NNZofBprNuwRIJ7RtrjfoJxcxMidMjz8&#10;uwUzx34LuxaYdoXWuueWE5eicUMzQWx3UBegSW6zVtOCwlvgnemr9Uc+r2fAvLFwlDPz6gMaDhoB&#10;6g0imOUzll1J8GposFRiLB95hBosBVD+auEJK6gJH1hUVjkZF+H9Cmf34+D2B5EfuWH8CoDnc6vm&#10;JizHvQBsT1bdFC3WsWdBefmQSW/zdm6CaJNnormdmyB6M8ji7dyIQ61zX3yG7vH1+9OmwX43SAtE&#10;38JRgSsrX47/BhdmfoZwZ9HG7AWifTLyboyYv2rTrExD/jik3RnkAlIayrsyJND/8p9nJ3yH/6Vw&#10;8/2pb0VVSspCtzguXh03KDwFUa+D2L/tYdh3dWNfCdhTphwHb4yNCGU/SgPZvLvEvkXVU3MUCehA&#10;2lFqQudDkABeWpwQlHh7uu5eOTfh0+BAH26PU9MYqU30mkKK9hyoJX4bI01OsXk5UPbcB4dtBkhb&#10;j8wyQGZrZSTm9P/GkwDaO1/WPG97HIsdy3738LBVqLMzcKu1ed7x7IJ67fyHZYnjP/jhwLMIR4Bl&#10;1blhxGtgwA/bR9aY7t3Xi5ppTiBKQcrJI4ETwUbPjw4deWDH5cv1NNPmAFyxrxNM5+A70zuhmV7W&#10;w9eX21ANaLz0lxv2EQFM49NYowCmfwU3NaFWaaYRj+lfnhIZ/hUWMVZjMOGiQRlIPq5wMOqAQ7JR&#10;+GZwPBYwqA0cCEYC8IDvTnlYOPGl6logrVwI4DNrDPPwAgWBWNaBoECQtM0cVsFQNiR7GOlmbmVa&#10;QllxY7kfjhncM33RmlHpWXkRbIsIqAR2DCtoojGGLwe4XA13JupbWafKPBq4xXbUHiD63kf/8vVz&#10;JzNzxpgJopcjsc0ggmizxzzkR5lzkSgM9T0VC1bTUOZecLuBlDKWypmBs9+rcERDAtHc3WGTAR/s&#10;X36ZOfnDF+Ib0YbiklFwG9PAVxFEvxo//ltPN5dlCEsN2k2xj8GqGxslUDKiX+8d0PafQzpqYzOT&#10;V44HNmapR29CCajVXUWgT/sLuGTsGPi4BrJ4/GpC/vWsmlECfGnoRpeAQ0kAL39ORAt8PFwTP31u&#10;4hJ8dzcdbmrp1AY7h+LdCmaUkzMrklCRC7cI1zhdjR8R9tNLE4evRaJnQTZrSaxhTo9jXALiZJea&#10;39MvPzR89YJZ475G3WlP2MRvTb+/af/Y3y/f+mvEiwZZdW5YgzMCjwxoptfgRm9Myp05KSeYVgJE&#10;TvY9ACp7fHgkdcLOjIxH4Sbg6wCS33QNp7oRy878eGZ6+58iI/+FM9OJ6Oo34KfMj30FoM25E8B0&#10;7CdHUl+EeyiIYNqifiTmS8BzAXcyfP34cGFrfSbc5EUyYn7CedQYbKmfuHhnagyUu92Qmyqwgj95&#10;NlsjLWWk8c/8mY8fKBh0F4iLF5a/t2s/s2XO+Iki1LAMyrB0I19n3xc+3xSSlmXoBHd7hOLihlL2&#10;LP/V//f4yO95Qz3stoBob56Jfuwvq186nnF9HNLiQgLzVBrw53xz2sj+vJ2bIPpHkDUgmgsX9wBE&#10;P7UmJf0J2LuB1M4iUx7C2e+N//3kF2HBHf8J93m0K3n7gZflBm2ZCxNdz2TnTHxvw9bf3iyvGAu3&#10;kXLzG7chlwCiv8ftwjiW4XQaxAvOlHUIb91YKYEqDw+XS+MGhWHXjHMu0lCOTVYmq0dzUAmwfgsf&#10;HjbwCP6pzNH7k4NWlCOwpfZCcgS+dB7ucAlgElCNCYUhPChw48p5CS7TFq2dA01IGMQi314nTRSU&#10;E7nGlp45+Um8yXkxJ548vCm7Wh6c1hJEX4kfHrbx3RmxvGiHLwJ9W5IpaTbjc056YajpOAMt6Uq4&#10;C19bmjgTeGYA/AielG2HY3fAuuT0GOhB2+CTQk44b70Padh8HlKcgFcirUx+Y7qXr2/lG7v3TS2t&#10;qiRI5lZjOZBrA+Tljil79w8OHx2PBtkWAJxAgOA7H2lUiunBqW7EshOA5OLTWCnQTLd7KznZ91Jh&#10;URT8lPnBixebOXfclZV5P+JWvzh4EDUFh5CXRW1clm/mglmxm5yca4LXpPzsjfSpZeUiAQ3/Ca5C&#10;QF3mf7P7VnsPV/Y7llE+FsEJUyMAKbMX/ZCQeh+uTY1yZj3zn2COdvKjbAt0Mx2lP7zqjLF86gLB&#10;gqp0lupXnib9PBbvSHXff7Y9ZCSUXwonj08Qnf/uzLh98cNDuW3etu3cJdBEL8B27szckSic2hZy&#10;5k0+ywCiT4i3cxNE82IxszVIaDssC+t5IPrd4/gm9kTkFwQ35a40zI8gGtvW45fglm4uFlhVzgYJ&#10;117a1y3l9PmHFifuTcBz7EJwpryl9iiPQj7KoTE7Pyc2mjx8A7oI0hdMIQR7GnGsKBgzqN+u7cfS&#10;RpRWVHKMUBuXLc1W6rOsS93YJgFJlpamoib7Sk931wsDe3bntu5skNljiaWZ6+FbvgTUXoQtv1R6&#10;CVqFBPDy4qTsGrYGrt/4X0/+Mzyko7BdDX7KgY9upV9zy4CDupLsyZN6eUVNND4jtundWbErkCFB&#10;NLf46cW2Ga4AAEAASURBVCvo9pR+I6TFyRqIWtKshOFh3278r2lf+ni4n2L9gdTqj8DKf11KWsy0&#10;99c9W3SzQgCeIijAI9sMeCG4vYrt1j+8GTNiuaeLy2G4C0DKSUUdmP7w8JEHNp479yTCjAB1AbmZ&#10;ww/LLqZrwJnp/X8cMeIbaKY5iSkGqZRduCW8487My2M+OXp0NsIIi2zIy6LJlJgvge+ZBTPj1kI7&#10;vQ92A4hjj2QIYgioCLR8Cm9WENxz+68S1GIXsHCraxmeqfdPPJAZhjEVju9o5kPgLoFqWBsYU+U2&#10;Jy8m2gYcqc0L2iABN5yN5uKBFh/8dFbhOzNiU+IjQ1ciXDqIsrXIiHXI70QPevSdr589kZkzCgkE&#10;gJiv0rBcZdNiBpwUQfRPcFt6JprlbV+CM9gv/mPTU2v3n+bOCi6cUOZKw/wkEL0UIJrg1Z4gOnhf&#10;2oUpixP3zUS6Q0Bsa2ogmn2iFJ+2OgkQzXF+NYga8XKxTcOpGztLgJ/COjsuIozzEO6YYVuwlzHV&#10;f+2Vj55OfQmo1SH7VuHjMUOPeLm7cFu3fs9AfZnpLoUE1F6YiiC6U5dA80kAkwIBTAcF+n67Yu5j&#10;n4QHBx4AN0Uglcm1XV9szVdo0zmrDf7CBA8SyH53ZuymOWMivkIyJ0E6iDYtT4cKgTZPoHoNN0v/&#10;CI3XMlzYxImb2tZq8k1w0QHnVaOnv7/+V0WlFcPhtveZ6Ws9fX1/fGvUyC/bu7gkI31OIlXBNNaO&#10;Qv598tQ4XEJGMD0aRK2epWBaODMNML2sp68P+zvzkwNbOAWDsnObd1bcx6mpT8OHYNrib2yLwKME&#10;cQ9Cs78CC3c7ke51LINxIUEynOiS2uCHwIbvTrrlBueLq7kQQvCo1kflYWlHGGGBy1hY5sH8tPJk&#10;OqaMsfSVcZ2hm5XKJi8f7l0TeGB7k/tL8Vk/N54eE5GSEBW2DHbWGyegluRddzs3vxM96a9fv2jG&#10;xWJl00f2P/Xxr+ouFruCfJVtE17qRlzk8SksLx86deGGmVuOXXgYpeuK0Fw4UZaTZakMCwq8uGJe&#10;wioRRNt8eSMXDkDcwt/jm6SDU7/cthtbymvYlrlYozZHIx+lANCpc+JGLoWd2uiLIHl7hVM3dpYA&#10;5Z4/JiIsCWelL8HOvm5Pw/ambHP2TL81p2VPuVUFeLe/PCK0Nxdys0B6v2rNLccOZVMbpO2QrJ6E&#10;LgH7SUAE0zn4BukPuBl1ET4VtB2p54LUJkx82bVmo1Y++pVja++FlfPi10E+y+Em+NJBdAttCSKY&#10;zgao24TdGMuwjVRYGUdx1BaQCLL80rJyRz6y4KsXTmfmjYI7AJNzgh6bDXjhROI6btXe+tbIEV94&#10;tnPZA7cauOX7xBXQqTM+ixUNMB0PN3kRgAkBA+xGjQi8OEG9igvItr4eFcUz0zvhpiZcWXamR61h&#10;56SMzEegmf4t7PeBLF5IEMeYG7zkcMW8+M8h9y3Ypq01xiCLBoZ9sAbboikr8q/WT5WREF44j6z0&#10;l9wsH2UqkUn5SRGV/6Jcld5KN9Nvi/pjfsq8hGd8rvJM0ERjF8U+7IT5B54ngfjdYrXFDzxSN2gf&#10;zJffiY7Ed6LnHsvIiQMbxs4GC5roj559iMB9E4iTXpNHCRBGMGJ+3gDR905fuP6ptKy8B/CgC2pO&#10;WxMNEL1y7uQ1vu6u1ABnoYxq76DaDMz4FfsEAfM9S7bt/e22Y2mzUeZQuLVANPtAyZzYkanY0r0K&#10;dpY7E1RlZh0jqG6skYAo3zIcPzk5adgg7vRSG5OsSVoZR9n3lM91d+NJAP2rpvCJUUMPIQu+c4tR&#10;78r3TuPlrqfcIiXAF5dudAk4vATEwQwTXbdd0Li+9/qUkd9i0soJhJr2R5jU4pk5k1mHL7tYDqlM&#10;Sn45WS2EluTQxv+e+o/hfYL+BbewJVZ/AShF1bLcqD8CskzsxtiwYm4CPwe3F26Nrc61munM/KJR&#10;099f97u0bANBQWdM1NVAgcWCAC8EDHnd/fz2vDUqepWXi2sKJvxqYJqTQOYZADA99MMjRx+DfQwo&#10;BOQuAgdYtQ3yYltn2a9jm3fS/0ZFrQSYpoZTaycK8nPuAs30hE+PHnsW4e4FWXybN/IV+hI+R3YS&#10;t03/GB4ifDuUmmqzJ1IoPMtv9nsVgbXGKKZDw385CZ4W/lDjKaWnGlV8zjBcfGH9aYVXjkOUTemU&#10;yLDT78yK/Q52TkCtBdFehTgTje9EP4eLxUaBAX+kRX6UBjzwYrEBx6GJXoyH34P4LrAURPM28MFP&#10;vbfhifTsvHE4Hd4RaWjk51SO/vfzilcSlvl4ui9FuMtin4DVOiPK3L2s7NbAJdv2PZ2cdn4SUuoB&#10;cgepyb8amtDCFx4akxwV1uvfCMMz6ATzZpcb4XVjgwTEMeLK2IiwDQE+7U8iKeUxDmX/sDY3tfq3&#10;Nq3WGo8yksiaMrKulKaib9BdP0f0CtmHBxdBfA/pRpeAUQmY/cI3mor+UJdAE0gALzFO2ggkjjw9&#10;ZvDHAI7Lgv19hBtK4ac12bXXi60JStggC2O88xkH+WvYTvnTxv+Z9mGQv8/XcJ8H6efkIITWYMTJ&#10;eo6vh+t2gOklw+8OOoSKpyZETRPWDrDMt7isYui0hWt+s+3YeWqEgzFhVwMHFotHnETmY5t30lsx&#10;I1Z6urbjZIPniZW8cHJTC6YvZwz96PDRyXCPBQWDuPXa5HsHefG8OLW7Bo/aC8jwaSx8Z1oTTAsX&#10;kHXamZkxDrd5P4Nw94D4nWmTeSFcnRHLWAh5H/7k2UmJ2FZ/Bg+1zqjXxRMtXAFgfpbkyX6sZeST&#10;abldLbw5z80Jwy3NrDu5YTwpLvnlWEuivQIA8wI+IcazybtByvPl8DJuxDryKiCIfmf182aB6Bjh&#10;du4vkPJmELdXm62RFfPjmeiIp95b92TalVwuOlETrdZPWMYynJ0/tXJu/GJooqkFvoT8lG0e3uYb&#10;8EB5ut6sqgp9b8OPzySnnZsIN/uH2pZyJkwQnf/K5PG7BvcOYbkp7+u28sGEdWOxBHgp5PHZsSPZ&#10;3q+A1NqCsX5tboZSnzM3/J0STj4e2bPMrMerj4+6bwf++a6hNtoe9WhPHvW0HFAClrzwHZB9naU7&#10;TQLiwMYX2c84L70Enx75NG5Qr71w54E4EGoNfFr+iOKQxhi/nMSWYpKf/tmvJy57fUrMR3Angjix&#10;MntC6ZCl1plqIAHUKeu7AOAuCZP5f0H7xwlcPkhtAscxvX1xWeU9z/9j8zNrUtJw3tKpGybuLuLk&#10;HU7rDXih1jYfF5Dt+Edc7BLc6L0D7hyQ8hwZJzsCmN6ekXHvh4cEzfQ4+AWDqJk2692D/FjGPGim&#10;d+E2738CTLPs2HKtBmQEMI3bvLPGYpv3Mwg3CGSxZhpxWJZrIYHeW1bNTdiAIyXHASML4WdsfMFj&#10;GOe688zmTILRx01O1OwzaVTfrl3L8y+/zItgkvWmxT/bItsAZXETIPoizvET1BHQZoMs0o6K7UAA&#10;0Y+9s/q3xzNyRiNjI5pop5KpI/sfgib6X8jrRxBv51a2PXirGzE/H36XeurC9dPTrxgeQkhpO7ey&#10;zByDb2LL+gksFCzBeLsObntt5/YAiO7/3tqffp2Rlz8e6d4F0pL7bXzWKveV+PHbQjr6L0E49rk8&#10;sS/CqpumlADkzj6Q3y+o048jwvochr0IRD+lYfux1SjbpK3ptfT49pKHsm7oLpo0PGJ/t0B/Ywsk&#10;LV1+Ov+NIAGzJjONkK+epC4BqyWAF1nd7cbenu7ffvbcxL+B1kA7/TMSLQWpvdSYn3LwpJ8jGi0+&#10;6V8BugoNSWLS/FmL4iKELX5H4FegT6wcsSrtw5NYt9T27cKk/kvU/05gnRzAHTUQwcmGB5p73z8s&#10;2zbzi+2ps+DuB+KlXzZPRMALQZQBZwWT/m/UyMW9/Hy3wa12nph5EZj578jMGIIz04+VVFURTIeA&#10;LAHTLGMuwPSOP0ZHfwgwvRFuLpwR0CmMoH0P3JWZ/eAnR1N/i4cjQB1Q7raKgJpOji94yMW6Czgr&#10;vWHFK5OX+bi77YdbbSt7vXQwMvGdaul7Vau/10vbDg5z6p5gjnWmVQbyyvoowkLmWSzs/IRLt76D&#10;+zzIop0wIqhtX1haPgy3c+M70SZBdDE+cXXgk2cf/Cfy2gKy5jvR/tjGPXLGovXP4Ew0tcASiIa1&#10;nuE7pBT97AS2rK+AndvHLfqkVr3URIfY/3wyDIao+au+fzUzL/8RPOoC0gLRt0IC/a//ZU78j/j/&#10;EuH2gvL1sR5SaF7DPnBuysihP3q5uXLXCt/LjdWPzem3zSuNpsm9seQgjPf+vu1/HjswLBFFOQWy&#10;6FOKTVN8PRdHlYDWy9JR+dX50iVQJwFpQg+PfdBK//37/zft7ZcfGv4T3Fkgnl1SA9QcNOUEZ7Mb&#10;OT+0Kw39buHnBjRAx1bNS/gXwNQCb3d3npHjNkN90FdKrBW6xfZOwLod9f/eglljl6IlZ8BdCVK2&#10;G046eNayz5/X7p6Nb+O+DDu3O5t1ThnhjBpxIl/g1a7dwTdHxazp6ee7BxHUtvWSDwKzDjgzPfh/&#10;9+yNB5ieAHcPELd5mwVwxbLfQH6H3oiOXtXTz2cfFhE0NEEE0zUdd2VmQjOd+ivkEwnyMzcvhHUS&#10;y0cwnYVv2ScBTP2Em8F4jKQEglYB8IxFg1AN60J4YuVPY00e1djhfEAitef0Y9lv+rq7ZeJiw0PQ&#10;0nIRT2NRg8HVjQiiPbGdewjORON27usxCNkBxLaiNJRpCc5EH/r42Yf+DXsiKEdsE8qwqm4xv4C0&#10;TMPI6QvXzcD/GLSfTug1BLBKI4HoI+hnX+DhepC9QLR3Vm5+1MJ1W18wFJaMRf6dkLYaD+TpVkiA&#10;/9VX4idswKIV+UgGWXz+nAnpxr4SQNtjmyzC55H2zoqN3gV7Y27xJvMcB5pyLGCejmTsVXa18ZkL&#10;w9nPjIv+wdPdZTfs+kKVI9V8C+BFB9ItoJJ0FrUlgBdaNYigOcPH3XXj7yYOe3vX/835GJ9g4cT+&#10;KkgLUEuJSgMr/5vSmJsvJ67FIQE+Z/42M3b1xv+e9udhfbpyUsULxXQtdFPWmAPkhbYutAewcmLK&#10;8PDV786M+xrTq/NwE/Qp2zAnHzxzGYxv4z782vLE38E+CGTxJ6IQp4Fh34NnkWfbtvvnR49Y3cvX&#10;Lwlu6YiFMjwBc4cLBYURf9q9N7701q0H4e4BskQzLZS9fbt2x/4YGbkMt4gfQnzemUA+lIb5BQBM&#10;jwKYngP7MJBFYBrhmS7lmh03sNeud2bHbof9AoSqOaZA3y/1awS12dhr8mgJI8xTK99qlK4S4Pka&#10;bjY/6u3uhgvnnC6AqI2jvNuKgBVWbSOG8cL26iHQRP/mZEZODEITRDMNpaE8S6YLIPrBf8O+E2QQ&#10;+wGspo0EotOzDDHTPlg7o7CsYrRwsZj6mWjWeTG2cx8UQTRvxbbou9RqHIk8eJ+7mhP59w1bXrhZ&#10;Xjka4QJAagsHTKIKFx5lzkuYsNbTzWU53EdB+vdsKRkHMWIbvIJ62hgV1geLHDU3wBrbj9K09DFB&#10;WZ6mdmuNR/bgg/VVMGn4wF13B3XeAXsWiLsNdKNLwGwJaA3iZiegB9Ql4AgS4EsNkxVqqE4EB3pn&#10;vjMjds/vHhw66oPNB8euTU4Lgz8nLW4gY4tHfOHJjT0HcGXa8nzU7AQNN0MCfK++9NDQFGwx/BFu&#10;nscSFgcsmUiqJd5a/dAGpDqT/7PO6ZaTJAK+SEnSZEf6p1bS0jqT0mzUf/IFQ4B3Jj4ydGXXwPZF&#10;L372w9Sisoq+8FO78ZcAJXBt8unxWYbCdp8/9+AH3h4eJ5CGzZ9HE/tdPi4E2/PmyKjqN/Yk37pY&#10;WDAK+Sk1bZQ93zd+FwsL7/lj0l7nN0dF10DDvBl+l8GLWbsqxPwKoaFLxqexXN5KTq6+VFg0FGn4&#10;gpRAjG5/gmn8O/1mcAQ1f/uRVz7+b5mqX1HOQj9E+EtThoclQvJ+/7l0W3u4u4G4SFFvPGHNwM9R&#10;DXmT+oUaj1L/4DO1clT7eLoWrJwdn46vBHCrO7dAcocEd0RQ1pQHJIBOqNF38Ijyak9N9KPvrH4R&#10;IHo0MvIX4+OvnmG/xHbuAQc/elY4E50EN88GU4NklkF+Qhs4nZ07Gtu5p+EivpGI2AGlU5v7CPkB&#10;RB/GDoQvEY7bx20+iyzy4Jdy+lz04sTk5yCiSKSr1l7hLZgqALPLc2JHrIFrLSgdxP5B/nTjWBLg&#10;OHz6yVH3fZuVa+iYmVcQhfr1hp9aPzPV/8wtGdNW65/mxm9J4dTkaC3/SpnRXYYz0aceHhbB40k/&#10;gyq0xi5rM9XjtX4JqL1MWn+p9RK2SgmIA2AlJi7UihUGB/heAKDe9dIDw6M/2rx/zJZjF8IBNgLx&#10;zAMkgStjslAOvPKwpgZ4Y3Hl6cjt+KIXLvGpcSrFRPXaM+MiDsYPD9uKAATQV0CloNv6QA8piAZ1&#10;zXogcSwjUCKQlJNrena2u1NNWzeo09wvXctzgzbIFTJ07ujrfauTb/tSVFQZjrZWhAd3pqaRdBNU&#10;jrQ5SeLqNCfuQn06iuzJh8jf+cg+wRuwzbZi+qJ1TxXdrOCiEdu3sn0SUATsP5MdO23RhnYr5k3+&#10;zNfd/TDSKEJaNk3QEZ+LWPkAt7sBjm/+cfeesosFheORX2eQctsq+fAB2B7wRtLeW2/GjKhs7+Ii&#10;HMdgecyRL8LcYn68gOxPI0fefHPPnjkXC4vGIF1qNesBW7gFIAUwfT/sXgDTBDC7QNeRhsmLscgP&#10;DMF0CehcQmR48jcp6b1SzmRJ2kTKmSQ35vZ9KZ70L0+juezUqTs3KBG5wdiEryUUdgkKvAxXBojj&#10;LPsKDRcpWdcsC/0os3oGcmRdeOM70fcBRL9wIiNnFNxGNdEA0fs+rgXRexCW25otAdEcE7CdO/f+&#10;pxZtmFZUXjECboJ2ZRuBF/jFUYHXE0YeRBlXws1x114g+i7cyj1hyfZ9syCeQUiXCzFqPLDdVEWG&#10;9boAEM0vMKwHnQWZtciEcLppYgmI40MxvyyAOuv69/VbA29WVIaDDbUFTXtyJ40Z5o419sy7KdKS&#10;yteYeVXhJvxLzz88hrtODoBsfhc2JrN62o4rAR1IO27d6JxZKQG83AgMKjBxo7akALfvnl8wM3b7&#10;/yRUDE08fmHMFztS78FFM9SYeYFcQZzUWDpw2+sFxnQEfrFlsghnvbMwkdsXFhywE/7U+FwHCRNT&#10;vrRhv+MN6pV1xTrjxN0T5AfqfOl6Xvf0rKt9Ll/P65VbVBqUlnkFl0zVTfA5iW8LAbZB5Lq6hhua&#10;SWHxghP/SmyjLOjRuWNW907+Z3p0DjzXr9tdlzt5exMwEEiVIG+Ca5PaTIRpdCNO4rit9gIWXr5a&#10;MXfylRc//+F3WYaiCPipgWnKrAPa/jicE/X528wJn6Gd7UGZbD4TBl4IpoUz038fc7/Th4ePtN2R&#10;kRmL/Aimle8ZAVBdgmYaZ6ar/3dktBPANIFLBuVrTjtHGAFMY1t5yh9HjnQCmPa9WFg8HOsdaiCF&#10;+fkBTA/Ffw3ANPtbEohg2uQt96Kc2feoeS0FyuQ/TV07Eu1wt2FeyvIyrIap20Gh8dwm71/GC2fV&#10;LafKxFmedigV+WdbqW8ELW41x0zWaTdQKYifYmM8hqdcb4BYN9Ts0E0VNZ9TLj74TnTEI+98/ZwZ&#10;27lLa89EC9u5dyOuRWeDkSfLEAhNdMyM99c/ARAdCTfHiYblqgX9hndmjNuDhZLlCLMXZHOfAA8s&#10;c9DXuw9MTUxNfxz2fpAGxys1HlhXFXNiR/6Mb0QTyH8Hukw/c/oDwummmSSA+uHYlxPcMWDbE6OG&#10;dsM3wf3R6IPBjnIRkRyyntkf7GWY1i/93F6pNm869pSPVBKljPi+v/abh8duCvT2ojaaO/3MXqST&#10;EtX/dQlQAha88HWB6RJoWRIQJ3IE1ARChb6ebpfjI8P2gvpmG4ru/en4xXvX7z/d83RmHrUiHni9&#10;ueGVxMmPNJBL//YsuDSgC8AN4Lls/KBe+eMG9U4bP7BnEjKi9vkSiDwTtPEMuBQHzjvXoB45AeWY&#10;xcl8x9KKih7pl6/dc/DchXsPnb3cF5oAagk5USWI5CRGqsu6eqyz4CGN4K6VrvB7s6Lq1umMK1Ug&#10;yp5AoRCa66vh3e5Kv7d396P39e15En5XwEsh/uvAAuzNYsS2UQV+csODOu78/n+muQAkv5iWlUvN&#10;F+WgnLTT7YPzolHTF631XPlyvFtYSOB2xLfo3KlaYdnfkA6PVxx+6d4hqCfnNrhgbCzcXLRSTirx&#10;vMYPZ6YH/2n3Ptc/DL/PrZOX1w8IdwlpmAumOYEtBJg+iG3ei99KSXG7VMBFBC0w7ewLMH0fnt/+&#10;zeDBBHl7QDlIw6RmGuHYPgSqcapbyIFX3Vgh2PGM7ZNlVTY1Pm9gkCAXdhrb1PFuIiOywm+RE0wr&#10;Te0zJ2cfPOgOYvtnWTlOMX0+5+6NKyAu7rBupIkpw/kVlVYMBoieJbtYjP1TaZCW803czn1U1ETv&#10;RQCL7oJAvpR/x5RzWWNw5OEJ7ELCAovmJ7U4DhvenRm7A++FL2HfDyoU3x2wWmfAA8vc9cvEfVP3&#10;nT43E/ZeIC0tJeVXBo3mKYDopbBvBmWBTC7yIIxuHEMCbOsZUaG9N2Xm5t+VmJo2Du5AkEYbV+lh&#10;1pdD6q1sR7ppKAGlXIQFvydi7ttxd9dO7GvnQfqCVUO56T5mSoCDvW50CbRqCYhgg1u+qS0pBl0O&#10;CvDZ/8yYQZ1BPTINheEHz14NSzmb1Wv/2exAgGwvjLRueDtRW81JGV+GBCDSCwtWswwHcG6U5CU9&#10;fNFSk1U5/O6gsqh+IQZcGnYe9lPwIzg7A+KqaAmI4TTPGeLZHWVQb5Q964IapW7pWVeG7Tx2ZvSh&#10;c5fCRPBMLaQbSKojS+sJUesM65ppEawTmFfnFhb33XWiePiuE2cew1awjFED++6J6R+6q2cn/3Pg&#10;LRdhuGOgWRc80MYJXAy4cG/7ynmPOU9fuP5X0DwPBl+UDeUiN3R7AWAMnv7+upc+e+GhdsP7BO9E&#10;/Bz42zR5F8E0QdaBl+5l9jXV23F7NpaCusDBviQ3fP9Ak1ww8NUdu9q9GRPdpqev7/fwI5g2a2Ij&#10;lvsGt3njAjLnN1NSZl8qKByCroq2IoAZWX50O3fYlZk1DJ2y5re1Z6YJ1LgwQvBnrM+xLxN03YZG&#10;mna2sQbtDIJl+2G5GjyDXwODlNS3UTcIaZuHOAYqJ5TKRNkuCKKV7UUKR38uzlAj3Q/ERSueN+fE&#10;lGmXgXg+lItQHO+4EEU5BBTcrBz62IKvZmA79wi4ub1abe7BNKCJ7n8EIPpz2HeCuMAjAXI4jRvU&#10;I9tYZ94H8IdliU9UOzvdBwYI/tXyY33m41KxXSKIToHbpu2dyJ/ldSmuqOi5LunQk/vSz0+DuweI&#10;4xefKU0NxpSS2bHRqbi06ks85M6MayCH2PWiZFZ3q0uA/QuG7f/kEzFDNxgKi31TL2axrfuCtPqT&#10;emLW+6q1L3lqpvq/PGxz2U2VwVK+lGUWxpjI0N6HxkWEc9cH5168K0QZztJ89PB3sATUXi53sDj0&#10;ordmCYiDJbV3nJgR/BAEncWFXntB3ri4qQPcHYtvlgedzjZ0O5WV1+OqoajrqaxcP4AOLwATAiwJ&#10;WHObcFuM+sJLEnbM2YSJNiaVzrd9PFxv4VNVFT6ebhX4L4K28DrObGdiK20m0iBlg5g/QQcnnJzI&#10;65MnCEEy4qSUE1DWS2jSyTP3r917eBSAbR/Rjxoeyt/eL18kWZcmgRGJde8D4N7lx4Mnw0APh4d0&#10;TX1gaP9t9/XpeRTPssEvF0GarQ7Rvgmmc33c3bfidveS15Zue3rt/jRO5ig/5WSOMvNAu46YtnD9&#10;K7gRvivAhARizdIII76qEfkowMP90ExXOte0qUzMuvyABpimbNuXVlWF42x19Vsjoyt7+PlRM52F&#10;spjFB/LjVuI8L1fXbX8cMSL/zb17n8IFZGNRhZ00wLR/UmZmFATggW3eXGjYCWKfLEM6xu4g4GTr&#10;NrTOWpMuypTl4RhhTps0JwySst1gq4AEdo0lJvHPMqjxRj+pPzIdAlSOXRxPCUoJJLjYRc0087sO&#10;cissq4x89O2VANG5w+E2CqJxOzcvFvsU4ZJA3F5tMYhel5w24bXl256Erv9etDktIEP+CnDkZy8u&#10;clwF+wGQPUC0e1lV1T0frNv6fEZefizSVFtAgrdgAKLdil6Jj0vBN6KXwIdlzrWkzEIqLeQHfQtF&#10;a72ABWXjjhyOe/tmxca0z1+/xS0jz3Af3OwnyvGXY4haH4N3oxlz89Ma3xqNMTFhc/mzlg+WqxwL&#10;VmlPx0WvgZ193ubdJ9Yyo8drPRLQgXTrqUu9JGZKQHyZc1Dli48TNU4G80CXQe28Pd1doSl2A1H7&#10;Qs2kRHwhkrwBqr0Lb5Z7tXFuQzDHV2JZaFBAEbZqMy1SEYjabwJ2yY8TTQJmapylySYndA57QzR5&#10;a2rDCRfy5NhEWfdKOnFm3Np9h2JzC0vC4CYo5GReOTGBV6Ma8kQioGb+fqczr3QHRXf09Tn5/IOj&#10;N2P7dzL8L4N/fqaGwKLJDfIlqOQCTSJuHr4OMPEbaOfi4A4EKWXG8rjjJ+z3y7Y9g4boPSUybB38&#10;fkYaNl1wxPIjDU4qj/zHfRFtatrUtNtxOYN8dAYRaMqNCKZvheHW78dwYVk1Pm1FzZx0ZlroI/II&#10;Sjvy4wIZvzN9GBeQtf3fvXt9LhcUSosITF9mBM00z0wPQpVim/cgjgEEMdkg9ldjddcGAwfTU8oS&#10;XoDtNYK/6jMhgPIHjNcqc5UPms3NNkFSGsmfZee4SDcXITiWUX4kaqKppaadzzsARHd95K+rph8H&#10;iIYHQTTj85ncQKTON6eO7H8cIHoxHuwBmQ2iUe9Mj22q87qU9HG/X54Yj/QGQ0fO8UOtLli/hndn&#10;xSXFDw9dDvteELePm2xnCKdqRB48y8puRfx9w09zM/MMMeBBa9GAaVR7ubkSRO8LDvT/F9wss0Xn&#10;wJmIIxlRBmSJ9UG5S/1EsqN/CAs6lDPfv6wHEu2kFv8eRBvi+Hsd35f+ce7k8U4L1//UNjMvn2Ca&#10;cwhlW2SZlX0BXs1u1HgS6seOnKnlYcfkhaTkPNNegQWrn3GEgn0+EWTRt+iFFPUfXQIqEmin4qd7&#10;6RK4YySAF5802PKfL3i+CAl2CYJp+PKTEycHbaFlFv5hl14IjEuSJgf8l/ykf3i1/MmCUIhG+hEn&#10;Y1yc6H464+rozzfvnAAN9GAIGdpFAcQqJyPGOJHqxlgYPpPagKlw0nOmy7GT21jb5xYWdZ7/1fcD&#10;wrt1PTRjzIj1PTr7p3AyhWdmbU9GOLsaAgLkT+14Ki5Q+jgsyL/yz2v2PIBCUoZst3LDsnBhoMdr&#10;yxKnp2fleb0+JWYl3GlIw6ZP7oh8cMfF4ZeGDKaMq3ZczoyDuLvCzjzl9UO+fEqrKgf+MWlP2zdH&#10;jnDt6ee3GX7c5k3NNPuQUYMw7LsFODN99E+Rkauxzdsd27zvRTbQSgoXP8nyE9y1YBrp/2ZIBEEg&#10;wcxVpGHs7HtbcE1emZYsPbjoUbtRu4F/7dN6v0J8DD/YE1rPv1EcGOWYiz1yYv8jaOU/AbV8vCOo&#10;5kITn/ngTHTZIwu+Cj2ekTMEhdUClaxXnIkecOLjZx/4AvZdILO3c6OuKEfy03VtSnrcH5ZuTUCt&#10;DIGbmmhlW4eXE3YLueXiTPT22EG9VsC9H2QriGZ5vTPy84d99v2O3xmKSqPRErRAPII6VWNCf+OV&#10;+PFJ2NbNMqeACKJNtnFGdhQjyp7sUM6sdy6isE0IC88/Z+d53yirxBhZ7d2mxpmLLnwhVuAARVn/&#10;4IBSb083jg1FII5VwoIz0uRiM9uUsWMWeOy4BvUo7AwCmE58NT7OBzd5e+Lc9ABwTNmwrcgN+yTb&#10;sKMbc3nUGmPMjW8POSh5oFsA0aiPJR5ubnyvXEU9UZmhG10CNktAB9I2i1BPoLVJAAOsfCCWJopC&#10;MWWTB6PFVqRhNKz+ELOm2gkxJ2S+5eW3Bnzy4/aEQz9fGgd3MKYZnqgQtUmxUnTWvqzV4snbgDIf&#10;yc14JE4cAfyvBP7Pl2v6PnjfgB+mRA3b7OHRjmCUE0Vj24Xx2P6G7Q+G4PAEboH/DN+NLv3Dsq2P&#10;wE0Qqxz3WQZ8EqwmePGO1MnFZeVtF8yM+wp+p5AGtetWT/AZF2lQM30QYLp0QGBA/oeHjz6MHtYL&#10;EIgTS7nsyRfAdNUAaKbbzY8Z0baHr+8m+F1kWczkg/3VgG3ee4Qz08nJZbgdHBoh50D4SwAQViFf&#10;5Ffjvysr814vV5ei2QP6c1cKF9AIyNUm8uS1LXgnn3K+4aw1aDScKJNUn4vBpD+CaIYzJ6wUx7p/&#10;8+G6MV74jGVj+UnsIyS2DxLBFGXM/66TFnzliTPRHRCJC05q/Zd1VYzt3Ec/evaBxbDvAl0HUaNt&#10;0rCKEIgLMsE4wvDAa8u2JcBnIDwJYsmf0twCiM5ZNS9hC3YPEUQfBtm6nZv5BGTl5I9c+O2W/8Cn&#10;9QjiCRrJm5ohiM57dfL4bR5urksQgDy0mO2loszZBrjYSeDsnWkoCjhwLqvf6az8/mlZOf32n7nS&#10;FdcIeKNFuEEKkI8zSFi4olCq0WDYVlj3FSEBPsVdA7xzo/oEnxveLzg1LKjDaYxVbAOFyIvgmosz&#10;zXr/BPK32GCsIpi+TtA2b3Kc28J1W52hmQ5HQpQZ5Sc37ENa7UUeriXYm7sclKXc0E0QnS6CaL5P&#10;MkE6iJZLSbfbJAG1l41NCeqRdQm0ZgngBakcqFtzcZukbOLkjBOzbofOXIz77Iddk25WVg7C1ILb&#10;uDlGab2ctfztwbdW2lr1T6BAwBC++dDJzofPXo6Y99iE9d07+++EH89PN7l2mm0VhpPRk1MiQ//Z&#10;BoD2zbW7Hy8uq+gJPwKQ+qYGIMjZqeualPTJheVVfu9MH7fSx8uN35q2acspATDSIEA9PqZbtyII&#10;tvCDw6m4hKmmH/zUNNPeN6sqw97Yvdf5rZhoZxFMX0AaJsG0WGZOknIApnf8MTo6///27Ll+uah4&#10;HPyCFfmxjgn8Ai8VFkTg/wToPIi8cqKvVtfc2q0JlJEg09R8jmdyw7BNZMi22cYYX1L55IkxbYIj&#10;9gES67QGIJoLJZQv/ZRpMnzxtOgBu8Tt3AfgNoDMumMAbYHpcczosXh76sT5a3c/Cnt/eLIPMj+l&#10;IYi+vnJu/E8iiD6CAMVsm8qA5rjF/Dk2BZ25cu3hzzbumoP7E8LgJk/KskpJ3sb5zJzZsSM2AUQv&#10;g+cxkE0LVVLCjf2P8rJNs16p6e+85fj58MRjF4cnn80egMs5eQ7cF6X2Qo9h+V3w3wZuUQ6/NL1f&#10;bAiFNgIQXg26he/bRzn9sP8x+N3AkaqMuIieR2MH9DmIT1eehR9v1qfWmhchWlVfiNschuNQhpeb&#10;2waAuKq/r982pVYzrfpVAYpGq900B+8tMU9F8xLG7/KQwA6nX4mfsNjDzYWa6GyQTRdqtkTB6Dw3&#10;rgR0IN248tVT1yWgS8CIBMQJGjW6/ZdtT5my+dDx8bD3AKmt3MO7zjTXpEPKV/nSJmN8xslm55yC&#10;4hhop++aMS6q64P33rMRfmdRVt4O2qQTQRFYUjOdHh8V9s/Qbh2vzFi47jeFZRV3i7xK5YEThmAa&#10;FyRtTT0/YXpeUftVc+OXe3u47gXvNn0ei+Vm+ZH2+fu7dfsBwvOEZvpJuHuAKDO5IRDygma636uJ&#10;Oye/NHRIu/tDQr6D33mkYfLstlhmarIMODOd+r8xMW0/OXIk8ODVawQBXJxRAi1s1xa2nvI5gYBS&#10;YwSvOsO92Kx71fqHJ+VpLH5dQqKlvvyVT5veTfGhiEbZkh7yn3JQuiX5UM7SM3lJ+Lxi6sgBp3E7&#10;92rYD4HyQeaCaMqXIL0vjiM8tjbl9EOwsz1zHFHWLbycbvm4u13Fp95+wJGcVXCngqwGsKh+lolt&#10;tlvy6fOPLkncOxv2PqKfWnnxyOn2iNBe12bHjfwW9qWg06AmHw+Qp0VGLCv7ROfM/MK+6/efiVub&#10;kjYiK68wCH7U/LMeOI9sI/YIrfIjSAPDsKxLxmceXATpjC9n9AYNn//NnscBqn+OjwrdPWV4+D48&#10;Y/+/gf8WAYRk49AlaKbXvvLY+JL31v80LTPvxr3oNty1oBwn2C9oLJFhbQz9V5KdJAm6y/oGdTn5&#10;4kNj/uXp5rIF7qsgs8YYKRH9X5eAORLQgbQ5UtLD6BLQJWB3CWBSxImED74HPXT+qo1PZeQYxsDd&#10;GUQwZ2wyYewZojaJIQ/Kl7eUMbUx7fEwbFlicvvL1w0Bc8aOXOfu3u44ymzTVlIpA0v+OaFDeF7G&#10;dSU8KPC7FS8ntJ3+/tpf48buvvDnNlylPPleCMC3qEdNX7TO9dPnHnAODvDbg/i2gmkkIdw/cAGa&#10;6e+Rh8dHh45OBiwJgV1Z5+ShPZ6Fvn/4SNua6uo2Y7p3Xw8/aqbNBdPcInwDZ6ZP/efQoXvfPXiw&#10;76Gr1zhZZ7uTlZkXfgn5E4hRHsoJLrwEQzneRkxqq9UM0yFpxVfGsSSsMq6Fbn5UwKQR+AdO1ApL&#10;f2Wbl/ykOCw7SVowYniS9BxWp9sA0Vc/efbBDbAfBBEcmTXBRd0zbS6yheFW+ie4pRv2HiACsYYg&#10;2tmpCiA6e9XchO9DgwO+QpiToFL0CYk/OM03yJ/lYF69k9MvxANEY2eFU0+Qsv3Cq85URYX1zsIn&#10;rtbCh0D+Z5DJNlwXuxksYjlZpoDM/KKBH246MB2yvg9uap8JAqW5o7xe4W2TYVpMl0QZ+wFQB4MG&#10;f7jp4AO/mzh8W8Lw0ET4E1A3y5EZ5G2RkY29Vz1xAdkrkyc4fZm4pzr1QiaPAHDhTm2sUPYXi/K8&#10;wwIrxyMWH33buQR9LhUXi/0b7u0gXizGHQK60SVgdwlIg6HdE9YT1CWgS0CXgJYEMBHipDfgco4h&#10;+r0NW57KLSiOphtkbEyy56RNizVL/CV+1F7mfEZQ1mP3yTOTUU7fN6Y9/DU+d3MAZeflRlpgzJL8&#10;LQrLPJH39bCQgPVJ82fdxGevfo3b5wcgETXtP+vH73R27oiH3/663arfxbuGhQTuRvxc+FutEeLE&#10;EqYMaaQDTH8DId3+4PBRbunsDlKCerYFLywD9P3wSOqjEHLN2F/AtLELwRANU6laLTgnTwbQsZ4+&#10;vtmHrl7vhmTkGnCwAHBU+/1hAmlO4NUmt/AWTDVwJkGYWp0zAONSdlLboJ+akZ5L/2phmtKPfMhJ&#10;K2+GYdnlfEt26RlloCUf+pc/FT2AgHYv6DqoknWFf6MG7YZypQa0P877A9ilT4Ad9dmg3cBLyL8S&#10;IDoT27k3AER/Db80kNUX6CF/lot9ZcDXSQenJR5LmwQ7NbMEnGqGZa2cExt9DpP6lbBzIegSqMmP&#10;eSBPswzKyDoU+n5xWVnft9bseRSXuD0Avx4gaZyQ6htejWYkPpinexbOYb+2bOvdH2zaP+L1+FE/&#10;Yet3Evx5q3+zfSHBkpKjfQu3eRNMvzhxTPnXuw/eTEw9PRzdyB/pqL3zlH3MkuzulLBqYwzfqzce&#10;jxmaHBsRuhh27mQw+wsAd4rg9HLaVwJqHdi+Oeip6RLQJaBLQCYBcULc+VKuYfxbq76fWlZRSU0H&#10;V+c5gVOappi0KfO01C3nUf5yp78LPO4CkJ4wf9Um99enTWwHMJ0MGdh07thSBqXwmNAJYNrb3X0j&#10;tHQFUxeteSE9yzAMzyVNrRSU/20BR3yLb1ZETn9/neeKefF+0GhTI2T2N57liUl2EeBym/dpbPOu&#10;wJ7v0o+OpD4Bdx+QEkyzTXAyffeHR1MfBTq+NbZbt41wX4YMuTXW6IKEmBe3tl/BpBUkXMBGjZq8&#10;znCakxciCfkQSNMufw6nYFi31YB82kD6l1u71eKLydT9MYw54eoi2GgxlZe5/KilQz/KR0qDoJOG&#10;fhKJYQTwcxT+mSDWjbkgmgsdYQTROMf/IOw8865sL/AS8qsMCwq8+O7s8evCggLWwO8MyGotMNoa&#10;y8N2M2TJtr3PJqedHwt7R5DamAVvgYeKOXHRJ6NCe38O91bQNZDVi1CI26gGZWT9cKGiNy4dfPCD&#10;TQceFXetcGxuzrkiZe8BiQYBUPu/8I+N4cP7Bo1+d2bcpqAA7yTwjX4tLMawnTmswVjEXUFsA1uf&#10;iBl6IyQwIPeb3QfGllZU3gU/VxDlLzdSf5L76XZtCVThFvyrOD7xU0TP4FUIxiMcvAfB6DtCOzn9&#10;iS4B8yQgvezMC62H0iWgS0CXgA0SECek/tjGPXb+yu+nA0QTxPmB1CakyomFDTk3a1ROQgMv5eSN&#10;xhb2qTcrKqCJcPIVZdHkjIkTCwPOPieufCXh7/h2NDWD3CqpBmj4jvDGhDriqYXrnoEWMAHu3iAP&#10;8G91/RDgIg2C6XPQMn+LS8W+8XJxOQ93BUg5IWbb8IRmus9Hh49O2ZmR8RTc94C8wYNau8Gjeobp&#10;YZu38A3beg9kDpaFaZFop+pcWT66sW1f8Fc+wyOY2jh36ntVkBukIMmGcpeTICE8xs3N1TzDzq33&#10;Jo1YxwTRA/6wbNvUtSk/x8HeFaQFPipwFvo82vZXANGcUNu0lRr5sz7bl5aXD12ydc/zANHj4TYK&#10;ojGhL3tx4tijANGLEJYLP1fQ5ql5V7ZtPGp+I8q4Q0Z+YfT0hetfw+Vtv0Wfx1lezc+WKZmW6lzp&#10;b08368ELras7tnuPf/ivq15evP3o8/AbBOJY4PD9DvXPNs9dPbujwnp9Ojd+/NIAH690uDkWqo2/&#10;DtlewGtzGmlMkXigu4zfiH79yYmfA0R/CPcBEG/D10G0JCX9v9Ek0JyrjI1WKD1hXQK6BBxPAuJE&#10;x+fSdcOIt77a+CRANCdqvLBGbQLUFBOzxhAS+Vab/NSC6euG0W+t2lj1+rSHq3CbK7d5N/mZaRYa&#10;Ewxe/lXs6+aWsmBmLK90rlmTkhYF5tV2BggTWEys+7+2dKsHoIBbfGQoL03iBWpWb5UlqGB8pHO+&#10;f2Dg+v+Lib71p917H8clY3fDj5ph5iu1A9qpEeyHreB+mHEGQjO9BO5UpEHNtJrM8VhuBNAtpSd/&#10;INn5zNRz8OFMXmiYp1p4U+kIkZv2R7i125SM+Fwie7An5SelKbn5kWAuWEhy1MwLdUtZemCb8YC3&#10;1uybjouuYuGmJlpqH/K4TL8cIPrsinkJX/m4u26A+yLIagCL/MmjL+5xGPbe+m2/zsrLHw03L6zT&#10;4r0GILrk1fjxB4MD/T9CuN2gZjnKgXzNMigjx6YuW49dHIPt009z0Qxu7lBhHWkZrXavFd5c/7o2&#10;YiQC+eLiXvj8dXsC9p+9EvzOzNhVPp7CeMptvA4NnqSxF2U41S3Qv/D1qY9cxS6HhGMXMih3tcsQ&#10;JZmoydyImFrVI0kGykJx8aEoNiLsGLZzfwH7ThCPizjszg/wpptWJgGtl0ErK6ZeHF0CugSaUwLi&#10;hLR9TmHh0LdWb5xRhokp+GltIFoSsRaQagfY1RHbvKGN35hQUl7OiZOXKBspbpP9i+CzBBnuw0R0&#10;0TNjI7aB8RzwWKXCBN8VBC99fr9s67T3fzgwHfaBIB/wb2zCjSDaRuRBANO9fH3XvTlq5Bde7VyO&#10;AJ/eQCxqb6QJFGXKfLj1NBia6bgPjqRSO94JpPkeA29SXXD7NsNphsUzhuVz/qsZgQcwZCQNIQ+t&#10;+Mo0zQ2njGepW5KhOfGAcYVbyc0JqxVGKhfzVcvbuU2NeUAa8V1KKitDpr2/fgpu56YmuBtIDUQT&#10;PBUDRJ/Ameglvu6u38B9AWQLiGZ788cOkhh8B/g3ANFj4DYGoqsBom+8Eh+3CyD6HYTdAWqWIxzI&#10;16Rh3wBxa3yvJTuOPfHCPza9AnDKcVltMU2enlS/cj972Zm2nLTSZRhXtK6uW49fmICjJy+lZ+ZO&#10;hF8nW8Yjrczs7S+Oe9x9cxk3Sn/7m4n3v//iQ/dvQPu5DD8ed1DrN2p+9mbNEdNTKzf9KgN822e9&#10;Gv/AdwDRf4Gb34h26J0fjihcnSfbJWBkQmB74noKugR0CegSEMGMR3n5rUELN2ybVVZeEQ2pqK28&#10;SxOo1iI0lkdpeDFR58u5hth/bk56BPZQkLsoI2XYRndTO4JMCKb3v54Q897bM+PWYgqXDTe33ion&#10;MLWTVyenHrj05wl8eug5hBkJ8rdl8ipOKjl5vNTTx+fbt0ZFf+LZrt1uuAmmldolvrMEGe68fDkK&#10;9hCQ5s4qMW2Wg5/nITBSqxN4C4bPmD6JdmVY4TnQh5H3pgDcpfhIwlGM+eCY+MpCriVZSf+MLqXB&#10;f8kuJssMquVyFv3r/6FNMYznyUt5A9MyhHP8d8FN4KeUP9twaVhwwKFV8yb/A9+LXgd3BshqrRTy&#10;ZpvqlJV3Y/z8rza9lJmXPwpuAkxl3vASzG1sLc37y5z4H3D29W347AM1y26TWnaM/4rjDe8e6P/a&#10;sm1Pv7UmCVuka8Lg5kKVst0zMalu1Z7xeWMZU/myT3fApYlRWGz59ems3ClwB6N8HCMc2nBsAnHR&#10;MgeUFNG72yfzZ0/+fHCvkINwG0DyhUQ4BaPoS5J3q/1XKy/fCYXjIsKOvPHkxEV9gzq9Czf7m0Pv&#10;/Gi1NaQXTHsCostGl4AuAV0CdpIAJ6U9lyTueQKfgoqBPQCkCX7slKcjJ8Oydz149lLsur2Hc+Oj&#10;7y2A+xJITRMM78Y1mMxxm3cpcjk2JTK0FCin4rXlWx+FmyDVFSSfPNPuCp+71kFDWONc3f71hNFu&#10;vh6uvNHb6s9jcVIJQ/B+rYevb9L8UdFObyTt9Sy9VRUJPx8VHjiB5vZTgoE2iIskjAJATMg0P+uE&#10;JARDkMR068CSLF1pQs9dBeYA8toUTf4SeMvFazKClQFMll1KV23iKj2z5l89PVSWmYm1QbUSwHJb&#10;P8GRMh7T53bu0ytejl/j7e6WCPdVJG91X0KdCws1GQbDOGiin75ZUTkYaXqB6toF7HJDEH0dmugf&#10;PFxdP8eD06ByE+1RHr9J7WzTyJD9Jhwgehq2y0+GVLtiuUMLfCpl3qT8yjIjH2rtifXiBW36wKcW&#10;bWi3ct7kdrhobj3KmW1LO5Dl26hW8Mjxl4uZp3Hc5/oLE8ccO5t9/cHF2/bGGopKurFsIHnbU8rA&#10;UerHHnJSlk2eJhfMytHXsnBZ29a+wZ1Xw50GKgTddtT+Bt5008olIO+crbyoevF0CegSaGoJYILA&#10;Mcb/x0PHH0w6deZ+2DuD1EB0a5oMoIh1Rq1c9CNA7bFm35Hx6ZnXqKGnVrfZxmNOQkDcang2ISr0&#10;35v+e9oKXw+3s3DTr+HkBpNueHZcl5w++qlFa2cVllXej3CBKANBplVG5IEAyAAwvf/N0SM34gKy&#10;y3CrgSLKkO2IGko1GcO7vnHGhdsIybBq4ekngWitMKwfhKk7I10/A8d1SeUVyoU6ktyNzXHDdmNF&#10;jjVONe5oG1y8UeP7dtygXldWzkvY7OvptgvJXwNRk2exoVxABJN3ncm6/sDCtVufBYjm936VQEZK&#10;m+Wr7BvUJWte/IQ1uI3/I7hPghwdRHNrfF/sKHlSANH8hJfjg2iwLBi1NsAH7JueRWXl4bgsbSo0&#10;09zt08WW8YiJNpURxz4uJF4H7bk7qPNHf5kd//Yjwwf9iO3eWfDjjh2t/kR/rWd41CKMsTIQQJdR&#10;DgDQW3C/yJ8Aov8Gv4Mg4dNWlF+LKKXOZKuUQLNN3FqlNPVC6RLQJVAnAXHC7nEpJz9izd4jcXjQ&#10;HaTUcDK81uSIz1qDUSsf/Txxy3P4p5u2x+Eyo4Fwtxdl1mxlxoSEk7kLocGBy1a+HL8E22SPw01t&#10;NSczSkMg65+WnTdyxvtr5hSVl4+HuyvK4GpjOQicr2Ob9/6X7h2cjOahdqM45cf8CQrU5AvvekbQ&#10;WdfzaegQgXL99GRlkfI0tVjAcObw1JCDRvPBIoL5pjEnpZbyAY20kyfAtAuggnK+Qj7LPntu4iFc&#10;LLYXdgIOq85Ei3XMsSkkOe3cpL9v+Ikg2pgmWsgb34c+g4vFlnu5uXyGuOnW5o94TWXYZ0L+/M3u&#10;SThzjs/JCbef009pHLAN17Eo8aZsS3QLYPqpReufxHbvCXAHoG6V7aYuIUezYPytBt0EX5dAmyYO&#10;G/T2X2ZPXoRtzBgHhS3gakdu8EgwbJON2XfFbOz6Z4xnCUBfmTR80O4/z074K+TwOnL/AZQJOTns&#10;99jtKiE9MYeXQIsZYBxekjqDugR0CSglQO1O7xXbk/HJp0oCRW4nVJv8KOO1Rrc0+ZOXjeOvX25R&#10;SeTS7ckEoT1AnMw3qxHBdEZoSOBX0PR9jLOnB8AQtx6qgWmePfY9nWkYMekvq59Py8qNR7juIKvB&#10;NPLn5IoTxixopI9ATcite2p5E9ASSNvjPcb6YTpaWum652CO4ejWMsaeqcWxNLxaGvbyo+xtNSyP&#10;REzLxjTbsE+ogT2mzUWeU6CLIKu+Ey2CaLajXvvSz09esm3fHHA8AG6t88JsiyVRob2OzYmNJoD+&#10;AnSe/UZsu3A6nkE52bY7rtuffv8XO1LZT0NQTo7RSuNI7VHJm9Kt5JVuD2zzHvD7ZVumFpRV8g4H&#10;XohojzFCmXejudGOhHPAyOCUh5vbCmhi//TX2fGfYOHmEPyotaaGWm1MhLfQ39jnbOx3TKpRjRp/&#10;9GPZi6GBvjQpcuA2AOi3Hx426L9wKdvX8D8DKoF8tMqOx7rRJdC0EtB6OTUtF3puugR0CbQqCYgT&#10;l4AfDp6ceCojOwqF6wBSTmaUk6BWJQMzC9MOQuiy+8TZUfcPCL0YFtIlF7K73twTBeR/i3zgO7w/&#10;rpg7pXL6ojW307OEC594LllZj3S3zzIU3TN90fp2OKvqEh4S+D38LiMNa7UGnFDdwrHmSm64VcOt&#10;2KDMfM3RSDMtKDWNTr7YFgk0JCANaz3D5wJhh7Gy/PUCWuBAemafFbYgWbWgwuev1B4o/aRyKv3t&#10;60bDQIISGUu7GidIb9Xg29PO2riAW7mt3s6NuATMfb7Zc2DStqPCd9L7in6UhdJwAl/0xMj7Dowb&#10;HP5v2HeBrL4bQJl4Y7khbrZZn7RMw7DfL936OFpyb7hbOoiWxMV6YluSDMvqlZZlGPTfy7ZO/fS5&#10;iTlwH4EMrFpokRJt6n+MwSxTJfjOw3+hv0/7s1i4SXw85r4RO46lxyampoVigZr3jUiLiWrtVS4X&#10;ZRHUwivDWOI2lpepdBiXALokwMf76rhBoUciw3tv9nJ1PQq/q/Tnc1EmsOpGl4DjSEAH0o5TFzon&#10;ugRakwTcsV15wNp9h2JRqCCQPtao1y5nS5gI1fT+bPOOmPefm8btodTAcntfsxpMWm5jEmfARWKJ&#10;K+dOufXCZ99XHjh3JRJM+YEIOOVGmLxCE9T/qffXtXtnVpxr3MCe3yLABaRh9ZlR5+rqNji93Q6g&#10;ucGkD4JjntIkUs6Lmp1ArJpwGg9JyvTolgNpuiVieMko40n+yn/zwgEhNuBEmZLtbol/6d9Yiubx&#10;bSyFX+SmFgo8oEad2pirUapGwHLUHSfZaob8ai1+qIWv80O7ZPshiO4LLfQj2NJNLS0BppYmmmC9&#10;YHZcdPKI0N68VIzbbQvRT8wtC4I3vUE5KSN+izv8xX9u5CWCg+gGKeta6UaQFmPIu7x9s259txy7&#10;MGzx9tQpT4+NIBg9D1K7bwHejmtkgJoLAgW4kOwMNLSJoMHJaedj96WdH3gm+1pHPOMiJ3dvUBbm&#10;1KVcXojS5Ib5s+9g91FNcUSvblmRYX0O4dbyrfA7DroG4qcRdQANIejGcSWgT24dt250znQJtEgJ&#10;iBPUTmv3HnmkrKIyFIUg2FG+2JXuFllWK5hmuZUTGPp55xYUD046dXZs77xhAABAAElEQVTEqP53&#10;n4cMswhkrUjfrlEIEsBLPsD0jlXzEopfW55YsDb59P2ozU4oBd8f8nrk5BVnFCtCX/h849QFM2M9&#10;pkSGbYDfGaRRagXgIELBJ4cbaMBZRuZrCZAmZKU8lbJnWpIhIGOZmK6WgQpZACZazy3xJ4iWy8+S&#10;uBaGrfv8lbHykxfO27EHwGy2zA4oZxhMkA9jvEjBa5zbOANIY4cELhSQPGX/zN9iIC2OUe3LqqpC&#10;VycdeBSAhACzJ0htrGJ2t7DVNPfJmKFJkaG9v4SbILrYijbNtJraUPMc8v6mw7GZhqLRsN8pu4PY&#10;LjrPX7t7zPC+QefDgzsWoN5zWkidNWgj7JjwrEAZeOyFi60XsNU7CdTDUFw85Oj57Ojtx9L6GIqK&#10;Wb/tQWzLlIFVfRTx7G2k/stxmOC5BJ+Kywf/5yN6Bu8L8PVmn7oA4qe/hK3rYpnh1I0uAceVgA6k&#10;HbdudM50CbRUCbjnFRQP/PHgiaF4hfujEHyZN5eRXt7W5N9YExCmq+SrHXzuWrvn8HAAaa7G38CE&#10;iRN1ZThrymFTHE48wQs/0bX3nRnj8p1rqvPXJKdPRN0Gw4+TdLmcaBe2yv5h2bYnisvL/Z6+f/B6&#10;+B1nGkjLki24CC5soyawlecBp2DMBdKUIbXRxoA002d6EihTy49+av7wrmeMhoEc6tKBrUlqmOgf&#10;HDZFW5LKzn/t/CAEUWKSLCR3PUEyjZrq6kqAaK1FJcY3tfhRl6Yoe9axH3bMROBm7scyDflxcHcD&#10;Sdq8uvCihSA6Z1583M5ugQFL4MfbglsEiEZ52ab9U85kjVy84yhvsr4L1JzjMbJvNKNsc3SzTnvO&#10;X7P7sZVz48/DvgvEc/Ut1mBMZF+pQt0W4b8YlBXg7X0kNiJ0LahzfnFx+NFzWVGpF7PuOZN9lV/J&#10;oKaaoJpjNdsDDWXT2Ebq0+y73AlA7XJp36DOhsG9up0d2LvbgUBvr2PwywQRPLMs/PY7tdS60SXQ&#10;YiSgA+kWU1U6o7oEHF8C0sRtzd7DcXhVdwfHfHkrTWO/xKUXuDJfS91a6TQG/9RNeuQWFvVLOnlm&#10;yKgBfQmmub3bEuBpafnMDs/JDeqW/JxcMDPuX0PvDi4HUKYWj3WsBCCUD/26zf9mz6PpGYZOC2bF&#10;roV7D9LIRVrmbq/Ukj+SEgzzkSaGopfmH5BbDWVpbJLG9KS6lf7lCdKvLVTbRvKsO/OsFl+elqPa&#10;qY02l3etcFr+LDOecfmgxlzwi/0Izi6IxUvtjBljeQrx0PYYhu2yU1llZdTCddsIoqPpFv2VaTDH&#10;Si8316vzJsdthvbsS7hPg7i7wjg3COQghuW9G1rZcfjvCaJbaZTlVj5vyW6WzXP/2ezwdSlpE+Mj&#10;w9LRDi6j/rQWZlpMWcU2yHZYjjLxM4Vc7Mzw9/Y+MW5w2GYQ23nfnzOv33fmyrUBmbk3umILuC/C&#10;8HNubiC2BS6qUEb2aAPkhSQHzjf7du1yIzSky2V80usUQDQ/D3cRdB1EfqV3HG8rZ1zd6BJocRLQ&#10;gXSLqzKdYV0CDi0Bl/LyW73wzegIcMmXtvIFrXTbozBN/QKW52dteRhPng7lwElNILbEhwNI94I9&#10;BxMkhzkfxomOOGE7gy3bX+L6qorfL9/2GPgkr5yYEWBK8qCdE7Uua/anjcEGbe8FM+I4gduGNK4h&#10;LXPANPO7DfiDvcaIqW6Yn5SneohaX2ikBW24dkq16WilRX+WqY24tVsrHHOTnvHfVH4M3+iGqwhm&#10;ZCLxbUZQs4JI6Un/YiQCdYDj+u1FLUHGa4OlDw9wz7mKIp26KFwcMad8bI/dswyG8Z9s3PWIoahk&#10;ENzcBiuBCVjrDNMsCwn0v/jiQ2M2B/h6LYf7LMjay/PqEm4qC/oO26sPPnPVH5+CGgI7t/tqybCp&#10;2GrsfFg+ZVugHPze33xgGIA0vx7BcbUlLYaYlJkMVLPdUlvNy7mue7i6nonoHbIT5AM3LyYLzsw1&#10;9M3KK+hnKC4J+TnrOv08AbDZvyQSxjm4KUsS3TSUq9TX8M9dJcKCxG3sq6nq27VzJW7WLg/pGFAY&#10;HOiXGeDt9TPs7DNZIJ7v5nZ07gbg1nSCbSzZGRnZEUA3ugRaggTYcXSjS0CXgC4BmyWAlzdfur6b&#10;Dh+7H/8hIE6W6ddYRjlhaqx8jKUr58HSsjK8Mr4ntNJ9D569dM/Qu3vwsz48KyYPY4yXRn8mgmlO&#10;hM7FR4Ut9fZ0K3ht+bZHim5WhMGPCyfyOmf5+I7xx1bwyMy8YrdPn3uona+n+2a0latIy5RWiEig&#10;GlMtll9NBkyfkzxTcq+NXwveORFUM0xDKx3JX5hgYvooTSy10qG/FEctTJ1f7WFks4LWxbHBoiZD&#10;eXJkxBQzfM50zA0nT1+wIyLlx3aiBmCV4dsgsDt2AeB2e1X2pYm96kMpMbQ3tsOgzLz8R95bt/XJ&#10;mxVVd8PNhR3yoDRI0xnnNzscfzU+bi0+P7QZAS6DHPrzVspCwM2Fg7s/2HRwJP65xVetrPBudUZq&#10;o/KCuWTlFfVYvCP1kafHRHBcvQAyNf7I47couwhQuQOHX1+g1jcXxDZ8HOB2O4ht3+vhYU4E2Nz6&#10;TXf7TMMNv/KKCi9AXDfEc8GyoWteQanrjZJi5w7e7as6+nhB8+1cAeBcUeNUXQawXIpt5QTHEgnb&#10;t+EmkKcf3Vw0JS86cIYQdNP6JKAD6dZXp3qJdAk0lwSEyWrSyZ+jwQBXupWAgxMcexmjE2d7ZWJh&#10;OhJPtpSTMuySdPJsKIA0t5zmg7TAn4Xs2Se4OEnjZ1kuxQ3q9dWqgIRL0xauTSgqr4hBDuRZDqaZ&#10;KduBD7ZXDn7q/fXly+cmGPw8XLciPr8HKsmM4ZQGOjWTtzurTZqV6dBdje3EmDjj5m5tDMi05HUn&#10;ucmjZG8Lfao8DNP+xdRui5bavXa42hh4bvY26l/ysMKGtYg6OZuQuSmembs5YTS5BCOo9XoaaW51&#10;AFuqbQEbH2rcAKK1QCDLxf5RVz5lxkwbft4ZBsPIheu3PoZPBnHRh+f41crBtIr7BndJffGh+7/y&#10;cHP5Ee4roFsa/OGR4xmUmW3Qf13K6SFZ+UVDYfcEqZVXzc/xCmQ5RyyXvE20Qel9vtxxfAiA9GA8&#10;u2bG+GN5rg4YQ2y3lAUXQDluE9zeAFFGbCfsW8J/SEAHyU638Lxv17p2I/Uz/svtXJBQ+jE/HThD&#10;CLpp/RJgZ9GNLgFdAroEbJKAOFl1T8u4OiC3sCQEiXGrb2NM0oQXtE3MOnZkyszr8NlLvXMKSqg1&#10;cxdl63BcY4JGLcP10OCAHSteSfgiJMDnJ7ivodbprzR813imZeYFpWflBMNObZlJg8o2Vd+cwJln&#10;IEgzAqqFkdoxy8BbxCW3VnJ8bioM45oTRisPi/x5ETciSKQVV+K7sfkiO1ww4qTdVF5oZs5tEcpY&#10;OGkSb6xcHsfPZQfdLK/sikBse2rpsd3ewK3cya9Ojvsntql+B3c28ucFSGrtAo8d1nD87b1o08Eo&#10;/N9J2mjtCqlxaptpKAxatz99LAL5g9TagHb8VvKEbVkknkvmAhGPK0ia5CIUk2eXuYDLC8Coyea2&#10;bBI/IUY/gnBu02ZYLobeBPETh9yxwb7C40j6mWcIRzd3hgR0IH1n1LNeSl0CTSEBn1212uhAZKal&#10;QbKFj5Y2mbWmrJzcYaJf0+3I+YvhsHPrncNO+DhpAn+F4UEBh779nydXhYV03AHIwQmXOph2dnKH&#10;DpbaMVPvHqmupX9EaWAIoJiPsTC/RAKzvzhUbVI6/JfsUkDGJc9t8UQ7HcxRxXDaYWpTFJ7jh/+m&#10;wtbGsOVXY1+0Ismm4YWZ1m6PN6fclKhmW0ECrCe2A2V9MRfJMB9X1D63r0qfBJKeSf9sR3kjQnvt&#10;fDou+p+wbwHxU0lq7ViK45D/WC+ivLywAyQs+0YRz4Gzv6nJWs2vMcok9SdjddQY+SrLR7m0X5N8&#10;eiD+u4G4c0Y3ogTQ1iWAbdG/LkBdAne6BDRfUHe6YPTy6xLQJWCRBAicA09nXu2Hf15qozTKSY3y&#10;eWtyWzJhVJMLZRlw+GxGb/w7vDYJEzACmWJfd/fUFS/HbwwNDkyFm+fylHJgWd2wuVoLzOBxPaOM&#10;X++h6CCQNyecWlw1P2Va5Fkivi8lUotLvakUVu250o9qToZvbMMykVhPpowl/JtKS8qX/3KDGbtx&#10;jbS4C6OWF+i2wL2anLDFQNAUS21AmY88T2hoawgo1cAT5VL4RMywPbPjRv4b9l2gfLRrptsSjXDE&#10;Zm1K2gDIjUctGmNR05hc5PWurBP5M2NpNNYzFyww3JVlKOL2bi9H3e3TWIXX09UloEvA/hLQgbT9&#10;ZaqnqEvgTpSAy6UcQ098P1rtjKw95KGckNkjTUdNAzdDO3meyrzSA58vIZjmNk2HNiKYLvL1cD3y&#10;xpRRh8Est/8pgRuK5ewCBSPLw3ePGjiC9y+mjfHt2GwTEoj6JZKGDXCf+RvLU2uSzzjkl4CEpJ0G&#10;dDliWO0wCNDURqwfU9mSZ4lv6d9UHEufC3lgf7xclvJ8lemB9TqelM9QX8J2fbYzZVuTh2X6bgjM&#10;c9EEmUpT1TforovjIkK34cEREL93biw9ZXyHcYvAkFvX+2w9dkEAi7Cr1aWanz3KwT5krpH6m7nh&#10;7RGO5fbfeuLCSPx3ADWWHOzBq56GLgFdAi1AAjqQbgGVpLOoS8CRJSBO3jzTM68MAJ++IHtPTiyZ&#10;nDmKqGziGZHbASN0PH3paggK5NpCNCcEH2XQEZZDE6aqzYNqEbCo2jgYrV+DxuTI/Pj9VHNAD7Cb&#10;8P1nY22TeUkk54Jx+K4kCKNG08gigLCtluGMhMHTWmNOGCmsTf9oP2rlkqfJMspJ/swGu6AxlscX&#10;6hOtgG2A5ScZNdW4uF0MIP0rwwtpwlP6Vz4XyqWxRZxxuMTCG4Z5/lNtJ4UyPUd3u29NvdgFN+nf&#10;BUbVNPCNxb+W/E3lx3jGyFR8Y8+VbYbLMu7Y3t0DkRrrCJIxfvRnugR0CbQyCZh8ibWy8urF0SWg&#10;S6BxJOB1OuNKOCYpPIeonLw0To6tJ1U1eRFo+F7KzeuIf7Mu5nIUcQD28IZc1XcLZssCqAGvamW2&#10;pAiceEtAmnZjRsgTRwABcDU10tJEnmnK05P4ZXkkIM1/NcOwUjhhscDIAoiUrlo6zeEn8U7+abfW&#10;SOUylgYUvsKihrSgYjys6UUJqe6s5Rk1XsOz0OYuylifT+PHZP35pJzL7oJa9Iad7sY2tsvfOIf2&#10;TR+XjqVnGXwLyyqDkW1TLjQYL6X+VJeALoEWKYGmGGRbpGB0pnUJ6BIwWwIcR9qnXb7KG3HVtiEb&#10;myibykQOakyFbcnPlTKi2z0986of/rU+1eNo5ZVPeLXfLdysawFYg05Tqw2YC6QpJ+wSJ6iAXlLb&#10;MB9jQJqTbhMaaUHTSqBtFkg0Auy1uWy8J5QNZaRdd5bljfTqNOHytgFf4XNWlJGxvGrbSW170cpZ&#10;q20owxsLRyYlIC1ctKSM3ILclGnHlHOZ3fDPuwiMtXd7FMuYXO2RvjwNe+VFmfgcPJvFHVQeRha7&#10;5Hnrdl0CugR0CahKwNhLTDWC7qlLQJeALgGFBNrkFBd3KK2s5LZuggh7Td7sNXFSsNtkTkv5ry+3&#10;GifXi9fzeGs3qcWM1SgEt0+yLPXLY4XYIUBNGQJgE/Ty26j8N2XAiwDetHhiPhKIpl2ZL+XPto0t&#10;90a3iEvhJCCNKA2MJBuENQrsG0S01oOFR1xlmZTJkXfybQ/DMmrmhwdSXpIslHnSn8YZl9MhrOZO&#10;AoYxp2xYSdHmB82VRxEIpjV5ZkYtwLD+OqVn5vFIiJa2VZKtrcVpKbJSK69Xypns/hCA2sWYtspF&#10;j69LQJfAHSQBvsx0o0tAl4AuAVsk0C6/sIS3S7cUzaktZbUkrtoEzvz42B59s7LSO6+ghN881dpO&#10;bH56TRWSGkT1W5Yt5gAC1PxuM1SHnMirnsVWZMR6wAVuzpShsXce0yLJgZlkJ8gm0LoNaKcFIJgP&#10;gQw1gdyZYQ6YRjCHMeQXJCwU2MqUJCPpX54ea471QDLZR9q00QS3jCuRPH2lXahD/KjxUhu29pNR&#10;LH9LN233n7nC4zUEiMbauq3l1JalrSkbj2+PfNlmXE5n5fIMOWXVmHIyXhr9qS4BXQItXgL6ANLi&#10;q1AvgC6BZpeAy6XrBp43a4qthM1e2KZiALM9jM/O3rnFRbwJ3e0O3ILojC8fmXpHmQOkWWX8HrGx&#10;3RKcoBMsMz1Jw00/iehfVUvQkWqDMuZBEM2+IAB3eb3J7JzMwwiLAbXWxv8V81TNiM9EIG0a3Kqm&#10;oO3ZAPxgrYX5yUk7tvBEa/GiXjrG0sAXt1Rv4hZ4QCtj2anBpbtFGrFtuWQZCviZLzeURKssDeqj&#10;RRbYMqaVsmiblpXHxYbGXnCwjEs9tC4BXQItTgJ80etGl4AuAV0CVklAnLy5lZZXhCABggfd2EkC&#10;mO1i8lfjnVdUTM0JLw66CXlTK6o0ykmi9FzuL588N+o5UGTKfOV5S/zwX/KX8yN/LtmFcPjhvxRH&#10;eib8QzFMQGsM1MrDU69JsKSZHp4RLEvbe8mfxCP/mY8IpIVwcKoa5sF+QDDDS+KEreeoN8aXjGp5&#10;pIeN/A+xsfp/AfBiHyZP5B1b1yEj+3EoybBesSAMqR5M5UQErZoGExRugddoH/Uy/CUNtbS4x4Ag&#10;mvVlauFGkaxlTpmszYmoxquxeCyDX3Z+sT8q0MXITnZjadwpz9oUlVVwBxU/gcV2z76tG10CugR0&#10;CVgsAR1IWywyPYIuAV0CCgm45hYIYI+aOFMTY0VU3WlEArwgyzenoKQfwvA8H8frYhBlXAt6av85&#10;+aef/J92iQjiJE0rgWIBJvQl+L8lB1Rw28VUV9d9rkg1PTBqbhthOFNh5QBVNT8xDYLDtiBuO1cz&#10;9GVaJGUI6Rllhwm3qmYTjwReKXNO0LlllIBauglanqapMiFakxvyxPbVTpCRfbKXyiz9S6lCjSy0&#10;Eam90r8BwJcC42YyrTq2RI7YvK2l1Rbqjf1J0EgrFxrq+LDBgjRZVo6PbBfSbdqUi1w2auWRnvNf&#10;aptSPKm94pHAOy8mDD2VnRcGEO2JlNXSY9iWblh+e5TNff/ZK12H393VBfVT0RhjYUsXtM6/LgFd&#10;AqYloANp0zLSQ+gS0CXw/9l7E2hJrvrMszLfq3q1qKqkWrRWqYSElhJaMBKSECAJIRYJ8IBkHywM&#10;gjNeJGYBuuc009PYPqc9Hk837mlje3qgbXdPGyGYNha7Ec1mJAESQjIY7RIClXaVSkvt68uc77sZ&#10;/3w3I++NJTMyX77M78JVRNzlf//3d+NVxhf3RkQ2geltO3fx4pAXo1UFu4Csyt5Cs8MLxWn855hb&#10;7n3o8gcee/pUPOV7P96v9RTeT4UL/toqKMLVuFY+DBJkCS6a8W85Pu/UrLHOFC6kIRrrGA9cwDeb&#10;B7FCej/SKOp2bN54zK1Xvfacm7H/GC4g9+ECkiK74sAlt8EhrDX41d4KZv6wVJt2ipxzQUcCHaY9&#10;xlCgDRdRIMueCWm+II6Cmt8l5mwX062e10ZU3KH4UAN98mdlPR978sP6Gqnc8cK2zLZgiLYsdthD&#10;Iuv6grwj3zuo8TkB79jf5SDQvglVP6/vffyNLd6zZ8+6f379987YvnffhXDiDPztruC6ALRqPlkf&#10;+Ok4S6NXXJKONQRN3HloHkJxRP491w4gD7G5H3YOoQIFOt9TcTSWLPNREIrqIn8bKDaxAf9ONri0&#10;W5wm9hRQx0WgfwIS0v0zlAURmGQCvOibwrXfMuzgwkShDwJpfLy4XorZ/mO3vbRzPTLPxjGXCpM5&#10;/+3mBSAjXqTlHrZlOiODbVtHc7Oth/C971/ZumPH6R+8/A1/i8x7caG/HRfmsVk/q194S18yClM+&#10;mGjIKFYkywkjcshqzww1IEmy+kgb9CvLNye28B9uGUOB48Fl3XyDPcUNVxDYrLTffhGfUXVogf3m&#10;jCkj93sNWWxo0/UbI2e8uzjgfOxKy3DG7GSNG6vjpXXxz3rBCG8m8YZHpY89oC9Ldh04cNJvfOLL&#10;V9z/5HNvwcvHT8WZQ5Fr117WV9siKxrsnDPBz2M7p9h/riaYgn3u5/GINlIgw/woUHRki4A3/imq&#10;1fj3WoT9yHZEjomACMwvAfvHfH69UOsiIAILmQBnQJfg6ooXb1WEcbhQIwf2o+hFWqzP7qIYmbzg&#10;iz6DnlTOa8vaOOnWnz28Crpi7XVXXHw97N6OC/4duKi0i3Ik9Rcwezb3EO6cKecfNJRd6M/lZO+Z&#10;3x2lOE+HhKJCGoWxRBgnKuowhljRL3LmNpSP5Hb9oE9JXXv2krPSOxD3Idqsv992rA0UrzagUbaV&#10;1R77XIWQ9hznKRCeccdImD+29ep17EL94sNV8cD6Nl6x/rkyOAGsXMhaW0iHMsumJTcDFlNEv/vf&#10;33jtA09uuwz4N+Ls4bnBc8xCzGfLj21DTDjDXST02mYR28Mqw5722Y9mHbP9XIWhIAIiIAI9E5CQ&#10;7hmdKoqACCQEcIHqPi0kIIMj0OdFo3PMbCzGJeiRt9zzIC7umzPXXXEJM+/AxT9npk3wuQo9/QdG&#10;Murx5ckmaLLKmYmoNIAwYv3CQhrlbSbPbPtb2qJf5hvzmOa3X8Rf1jchzZnHFxF3I9rLjMwebRWx&#10;h2JDCXajZgm8KirIshyzfobKsAWfM8sYj6x6IVtMs5sfsXzarucs7eZ5z9hL+x3tJiJ66dPbtm/+&#10;nb/8+m9BRF+BAkcj8mVmVY15VXY6fJ+0A/xblHfuTBoS9VcERKAkAQnpksBUXAREoIsAZvoa/Quw&#10;ltm+L2S7vFNCiAD/7V9zyz0PvQGX9oddd/klf43jWyECnocO5ku1eg3uAh+DGL/Qbz2rGs/vbJnv&#10;l44t9qUNCrIigTKa5bPapS1eWPvlbJ95oXwkdwSW4cwul3bzjcDbEDkrzSX57g3e2PIcz/ID2UMP&#10;9IdCbzG8q8I3s8Gtv8+OQUjjGf45AWz5zPODq9tovZiM6aFyTCPzUB7rlAl9/9uTiOgVDzy19azf&#10;+Pdfum7n3gOXwrP1YFr0hk8Zf1W2TwJYlcPfrcpW4vTpjqqLgAgsQAIS0gtw0OSyCIwYgVmIr4O4&#10;km30fSU6Yh2rwJ2ioolCIIbPT4/Z60VIUMwcfsvdD124ZesLK37v6rfPrFiy5LsQA8/1KaYrwFbY&#10;BEVUsdCaBY2VJb+0uDOm3LId/l4y5rVJQUohvQaRs9IvIdpz0nbhTptmH7tDCbH20v2ryBmsAWj1&#10;0baJXaxYwEvxcJDF0nzFqZj7HGvKftj9jLd2YyDavoYrF0hNRPSyB57Ydu7Vf/al/2Hn3v0Xodqa&#10;RERnWbC/b+tzVlk/z+r5abZf1pbVW0jb2L+FBfuAR1lqwc8JFqyvYiIgAiKQf0EgRiIgAiKQRYAX&#10;M7O4pb8PO7qzn0WqfB7ZcnZ4Py7G+bmqFxA5w/kij3GlzGdvOcvJZcOMLGuRxxRvjEyjrVDgBfeK&#10;Lc9ue+UfffarH9x9ADNouPiHKKCo7DUUuYgvUiaz/WRpN+0UsYUy7hVXWeUpkNlvs2dlLZ3PU0L8&#10;xV9aldSlkObz0WuTSFHN5d5Mp33ao21uhxKoRnMaoi+ufzhR8spmmTJm6a1Xx33H2m5aWDkvv2MX&#10;76smp0z/82zQYOz8d415fGirdDARff+TL5x19Se+8M+279l/KYzwRgpvFqQD/53kDRX+XdpKBftb&#10;bR3X8PecFbvr+fX5t1/VCiGYGsuA8wGj1sDbz3POjbHsvTolAiJQGYHQP/KVGZchERCBiSBwaNOR&#10;a3fc/9hTvDBU6J0AL+Ltgp9bXgzvOv34Y585beMxv0Dm48jeiYnVVZhJWYPp/8PxwPEKXHAvxowa&#10;38hkIrCB5dAHITS5SgBXi4vW3vnIlvUQyxR3/Dc/LRZ4vHzL1ufPhpj+7T94zzv2L1uy5GZUfAEC&#10;Y94vyCG7eNELFzsDUum39bkzs/sISiz6fWvaMVu0R1FpabTEfXKjEEbMFXUsy8/qUEitQ+QNEH4G&#10;y1hS9CT2aau7b8gfdmCf6TfewO98q6J9mmL/EDsDzi1yNtadmZ1H1LjwKfjyOitJ+11tWGaybeAP&#10;hKCzYJNB6ZD05fAHHt967nv+7Iv/0469B14HZ+xb0Wl7FNG73nT2iTtP37Ceb3Tfhf7tblDSJTzg&#10;Zr2O79Xh7xb+dLNDV2mDEZ/Cwrfg3Uv0wBn/DiBtxW0PPrHmjp8/yZs4fGt8T31CvUkIhzasPYxj&#10;YH+Xk9Bn9VEERKBiAvzhVBABERCBfggcWDEz8wwM8O5+v4EXxFkXu/3aX0j1ebH8wlWvPfe2zRuP&#10;vgn7DyBuRyQjirpkhrQtJnnRzGgX2uRIsbLpra8+6/V/9LmvXAqxvAnHvMBmuh9oc/mWZ59/1R9+&#10;9isf/IP3/Go9EdPbSopptp01fjDn/Gd7VYQq7dCWCTzuW2SaCWkwj85Imy8szzescyaagobf9bU3&#10;dzsBhOPEdkgoIbfiALFnfTEf/RYsj+dOKN8vW3Q/sRPuHzKZnyfyWmWazWmcUHlls845lweBGjs3&#10;+Ri+jXHR/rly4Mrz4qgbb7vvLR/9zHd+C/tnIvLzZyF/2f62j19z2W1Xnb/5Duw/hPg0Iv+meROS&#10;/WVk8PlYmvWRW+uLpfF8442bU5FwEYT067BPPxTiBPYft3bVs8jmd7mNY7y0ckRABEQgQEBCOgBF&#10;SSIgAsUI8AIE4cCRhx/2OGrsReQFHi9K/cCLFLsY9NNj+yyrCxuwBIjtIEcB/VPEJxC5bNPY+Ez9&#10;fRRpB6Y/tGJm8d3/5weu+vGnbrr53bfc/eAFSONFd3qcKHEPw/PSr/7Dz35t6rorLlq86ch1fGZ6&#10;awkxzfOBfoe/e9R2y50PMZ/nSs311U+zfdZP98Hyym0p78MimoKIbfDGBcXKEujorDZph9HNDmLL&#10;GWn+XVAoMbaW7mJnyMH8ymqWZYYScAJbW1l+Ma+OkrxOsfK9+of1C9HPu/FLamyDY1a4HZznPA/W&#10;33jbA+/66Ge++1vYPwWR50jIBv9dfP7j73vjdyCib8D+PYj27DzPi9DfNJIzg9VhIfrCxwe2vuK4&#10;dXwu/wx4cRSsZp2rKDahobZodsOaVVwlwtUimpGe0NNA3RaBKghISFdBUTZEYLIJHFi3euWjQMAL&#10;E//ibrKp9N/7Bha0vrR5w9FbYIrPRh+A3uMFeamAC35eqP8S8fnrLr8YM2DN38ULxi7FcVhM85np&#10;rdvO+d8/97XpP7j6HVPHH7n2W7BRWEzX61yVyhme8KmADlBohMQGkkMhU5MXtRV2prM5E81mk1sK&#10;EQosvombQmUGnzUOzTYiqx2Yb0KajE0ocUk3n3Xn57CYVoIBSvcerD+0EGvT0m3be2tzNf1251Ln&#10;9vy20vtWF/zdrG8Wc45t1vgyz/+G+JwHrT1+2JzXQrxZ4vuRLtc+xt8Dy6+/8Uf3vfGj13/nt1Hr&#10;VBzH6vMljC/9u2vedPOV55/2aZS7E5Gz0HxJY5bfKFI4YHV4k4Lw6VOPW7cF25dApPS/FYVbW9gF&#10;uch/dvNxa19EN7i0W5wW9njKexGYVwJZP07z6pgaFwERWDAEDm3ecMwzmNOjSNBFSVXDhou99atX&#10;8WLvScR9vYhousKLdUQKN86A3YVPXf3V68849fvYp+3QbAzFxPI9+w+c/a8/99VrH9v6/JtwfFQi&#10;HrCbGah6M8UBjNM+Y7+BNor+hmX6lDhCWxbNNoU0BRJFNJfKzqB3ebN8rEshzfL8BNYxiBsRj0Xk&#10;cm/as3awO4TQep48iznzsvLLOlnUVke7OMf8etzHo825b+0uMraZ5yUM2A0Tv/2uPtM/RN5UOfEL&#10;P3rgPR/99Hf+RSKimRaqy4+ubf+T9172fYjov0EZiuiX+PfIv0vsVxZgj//27t24btWzK5fPbMU+&#10;/+bTIeRjukzecRU28toYdP7+048/8nE0wpta+s0aNG3ZF4ExJlD0ImSMEahrIiACfRLghcgLx69b&#10;y1lTf+lxP2bH4WKtbP87L6xri/Yfv37dczDCi2Jy7SskF9qcgbn9g1dc/G8uPuPkr2HfbHe23RIF&#10;y/dCTP/h//fV//HRrdvegbLHQUQsSYmdtE94y3L0pV5U2HjnV+HrVizATJvvOi76G5Y9lQ+X0C8a&#10;53ln5x63nHmkiOaL2g5vNBorUJBp4XZhA3YwJY/nepvNZYirENciHo26R9MGIkUXhRttWFvY7Qz0&#10;BvUKx87anUecgisQ0Fx2uTI+ob1o39Ap3x2Ws8h023dbnFDcZgXnVlYB5FFmZthxqwzCY5oYBhvW&#10;57nwij/72o9++198+lvXYv9URI5nKDRWLZt56YYPXfnNq16z+RMo4G5e4e8w/6wOWSuWxn8nnr3g&#10;5cc9DihcAdEBOnBczOrCL+Vz4P6u80467p+4XfhdUw9EQATmk0DmD8d8Oqa2RUAEFgwBKqOdeHP3&#10;I9jyedCqQsaFb1VNjIwd/0KPTnE56K7NG496FvtcBlpYfbJyLCSzYByjf7r2ijf86VvOecUXsc+Z&#10;GT67m/bBCYc9+w6c+Uef/doHH31225UoswkxS0zXMf0NkRhf/oxG2E66LSR1h0atkfUbRf8sdlfu&#10;TCl7LrE8xS5njw9D5BLtNeAXelEbsjoC61JsU2CxPMXzOsT1iJyh5nO07FcdFMr6hWoDCTYmhcYl&#10;xwP2KbNfvD2AMn5b0fIo5JdLN808/m1klWGdGuR4zC9Lj55riYjmuJ3+0eu//Tt/ftMdvwFrm3DM&#10;8yMUWiL6w+/69gWnHPcfUeAuxJ3JzaxQ+arSyOLF80457il0KvaoTR6rqnwZtJ3oOZNqON3fJm5w&#10;7MC43I9ye5N/E1NVdCgCIiACxQhEfziKVVcpERABEXAEdp9+/NF3Y28HYiWib8K5zuIq8fnNG4+1&#10;Zd3pi8Ge8fDCEZHC+cH3v/G1/+G6Ky65Hvu8CRIT0zN7Dhw47V99+gu/e8s9D70H5TgLtzQRF9ht&#10;B17Y1jHzx98V7mdd6BbpT2LDvQis3UhqJ6uNjqLoc9GySbuuHxRPFMLrMaPMN3Djc2NuRrrDtnfA&#10;uuy/CWnOYFKIH47mKaZpy4Q0pV1Rn1BtKKHIuJRxJNI/fq2tLX79Mv5+0XZ8W6E6tFmr17Ju7rjZ&#10;ZlcubQDnOceTN0TOwvPQH7jx9ge4OuMYeM/l+6FAEf3iDRDRp29c/5co8I+IuzH+w/h3kSx2v+Ws&#10;E5+Ffy/g7Brk7Heo78NK6+U8Md8OnX/ycc/j4GnEvlf6mFFtRUAEJpOAhPRkjrt6LQKVEcAFIi/e&#10;9r3q5BP4dunYc7e9ttfPBVOvbQ67Hvn5gccHluGTYi87at1j3Pczq9rHuNHuIxedccpnIaY/j/2f&#10;I4aWg3IM8LbqRSd+6uvfu+bmux94P47PRlyRiAzsusDfkynoBW4rGTcYybOTl9/yLN+OlbMt7VIM&#10;UwhzFvkoxJaQbj0jndUu8zibTaHFWWk+K+3ENMQ4bfGYtqd4RwPbUQnp87Bfv+J9w4kD49Yey8Vi&#10;ER9sRtrsherwzdzR8xL3M6z9jrpwk+PEmx+v/V+v/9ZHbrz9vqvgNs8Fjm8oNFYtn3nhhg+/85sQ&#10;0Z9EgTsR+a3oYYho9z4EtHcAn3V6avOG9Y+C8ED+7UAb8bFF5oBDP21zDcieN5994oPwkW/sHsq4&#10;DJiHzIuACMwjAf6wKIiACIhAvwQOHrZ06dOb1q95HBdvITGWdZHbb9ujXL+Xiz6y2vXqk094DNvH&#10;EUMvDaqkz4mY/iXE9H+69q2XfBLO3o+4D8ZD40VhuPE/3nTLr9/yswffj/1fQXRiGoKDwsL9njRq&#10;9UOwwZmwkA0kDz24MYCIdduM1plvYov7bSGNulzWzReFQRi7z19l2WIeeXDZL4U0Z6BtiTeXiHOf&#10;+VNQd8P5DS72sjHrO1yrNOSxYrsWWZbRfKHCzapf1NG2vVCFpA2WcQHnM18qxvOdN09ej+XcH/z8&#10;7Q+8Cftcns+xC4XZDWtXPXfDh9711dM3HvmnKPBjxGEs5077wlnWx6664LR7sOUzwCGxWMXfZhXj&#10;kvY977hsm+l+NlYtndl26Zkv+z4a2p7XmPJFQAREII9A+4cjr6DyRUAERCCDAC9YXnz9Gaf9GJe9&#10;nJVOX8BkVM3NKnvxlGtwSAV69ZvC+blzT9r0MLZcghi6EK6sCxCIbO/pi8865YvXvvXiT0Nz8QI8&#10;9jZbistjPvWNm9/+vbsfeDf2z0BciUjRyLwG1ifsw+BXMhMGO/x/1rmUlQd32qHIWLAMfxMtsj+c&#10;PaaA5kwyZ5UhjHPFL+1QbLE+xRgjBTU5UUjzxWVMM0FWxDcU7yNgkFHbYsgQ+0x/qr4myOob86xd&#10;sjLu5gePMZWbO2tv/cpqCyeS0+TBMjiJzBcKaO7Tn3Xb9+69+O3/5nO/c+OP7n89EjkzHeMzu3nD&#10;uq1f+Zfv/jJmov8flOPf0Hw9f8ubWNsuO/ukn6PTz6Jn47q8G90sFfhvxYE3nXXi44evWDqf41PK&#10;aRUWAREYbQKxH4XR9lreiYAIjBQBXKfzImXXOadsvAPXpHxBVtXPngUvgEcKQqczRf1NC0G+YHn/&#10;8qVLtpx7qlsqzxmldJnOlio4wvjxYnvrRWed+ncf+423//XymSU/wTHbDol4Cp2j/vKmW95+4w/u&#10;uhL7r0Q8EpEzryy/FzE2q42snkK/DNBFCKnWzGzAgfYzsk68oQC3bSGNqhTTFNJLuH4W27xARqxv&#10;kcJ5GapSjFFQm5Ae0m+w61+sLfaHkT4zFukfivUa2p99YjvG2TjZln4wr45CrJDlU1aeOQn0uSsS&#10;2J75tPLFPfvP/c1PfOk3739i22tw3nD8Y/wOnbZh3dNYzv2l1cuX/hXK3Ye4Hw32e87CTPmQtLtn&#10;49qVP8fbwu+F7/x7HJQvRdiX70R3DbbTb1s8jV78wBvO/hFsPY2oGwzdnJUiAiJQkkDsh6GkGRUX&#10;AREQgUUHjlq9+tFzT3YzqaE3xvZ7MdfvhdRCGCJKvR2vP/3kR+Dso4gHhnVBjnZ4YfnMK44/5qsf&#10;u/odfwUxjZsi0ZfHUfAcAyH9rk9+/eb/HvsX8xhxGv7vxWX7fmxDIhxFXCgyljxf/HPG36eRdL4z&#10;HPlPkd86+tQWcNin2F2OZd2cQWbk89KLMUGeZYs2mO9HE6iclaYYbwnylsjG4eADZDT96mKezL6a&#10;z9b3rnID8tDa5blE1ozcpx/ckiFvfmTxRpFw35jhBbxrzD0j7SV17LIN6//Mjr17T37vJ268AiL6&#10;PLSfKaLxLPITn/vQlX+3evkyE9H85nv6XO1obAgHvJH52LsuOO2n2MaeBa7Kx0GfL73aT/fv4Pkn&#10;H/sEVgx8H0y4rDudjyQFERABEShHIO8Hqpw1lRYBEZhkArww2XbR6S//Li5RnsH+IJ7t7fWiapjj&#10;0o+PB6Ckt1xx7ln/BIe3DohhlEUipre+7Mi1f/97V1/xf2FmnBedOxBDopjCZ+Ot9zz4FryE7H3Y&#10;vxTxWHz3dwWkDwRnt3BDPhPJpzAjSJKsC96sPDZXJphf/F3kPoUVl6xzpp0imP21POxmBpazSFvc&#10;pz3aoSCfE4o4GHQAQ+sbt6Fg/nE74EBZ72b1jYtxIh8Ts+ZvHWXrKG3HvfjGulOLmu6zbNxPB7bP&#10;59b5/PPhu3Yd2HT1n335rQ888fybcMxnpMNMaosOYjn3Y5iJ/tyqFTMU0fcjjoKIhhvu73Xba07e&#10;8I/nn3IcxTRnpQcZbHxCfPtptyp7/PfrxQ9dcf4PsL0Xcb6W3ffDQnVFQARGkED4B2IEHZVLIiAC&#10;o00gmYXZfe6pJ/54/eGrfgH5E1reS+FTpfgZbSjZ3qU58GJvx3kv33Tv+sNXUkjzbb/pMtkWK8hF&#10;m/TjpROOPPL23/+Nd/yX5UuW8KVJWWJ6HT6L9apP3fS9t6HceY1m7WiMMJ8t7roIRkKzMSeiuvJR&#10;pyPUF7nPJHWkpQ7oaxFGRcrQH4v8baSoo3i257+ZlutzUobl0uV5vAQz3BTTvmDE4UADVav1iw2F&#10;+kDfKO7pVygfyVUGt8za+Jhv/pZ5ScRb4CM3ZRKPrF7MQeZPN+ruDdzcTwemrcS4nHr/48+d9+6/&#10;+MKbHnh82ztB4Tikk0k68Fw6cNV5m7fgE1f/Fcu5P43jn+O0nrfl3GkHk383+O/vfb931eu/iy1v&#10;bIaWMhf5u0ibzzu28fC3eXX8/F7r+Tb8fnF/Pz559TC+Hf117D+X/Bvnl9e+CIiACPREgD9UCiIg&#10;AiJQFQFerD195WteeRsuRJ/Dfujird+2eKE1isEuAIv45l/oWXnO4D/1lnPOuBvbJxEHMaNvbWVu&#10;kwvxnZuOXHvrx97zjuvXr1p5FyrExDR/R1bdcvdDZ37y6997HeYPT8ExZ/iyxikrD1ULBTIMcQxW&#10;xjJmyrGs8jWIqUS8Od9NSFNMlxGZdh6kt7RNOybMaX8oAZP6WbyZR1+GJKJ5YrgZafJg27ZN83J5&#10;+EQY8/sJtDONW1IhUUy7dGblA08+/+rf/LMv/O6DTzx3NU6rk5DOcUoHnj/7r7pg88Mfv+ayz0BE&#10;/w2Of4m/Fy6lHqmQiMUXT9+w/qcfuPRs3gzbiZh1/g/Sf45B0divH+k+8mbbsxgv3lDgqgF+VUJB&#10;BERABCoh0O8PVCVOyIgIiMB4EDABdvFZp92yfvVhj6BXoVnpKjrLi7JRCXaB2I8/vPjbvXnjMfee&#10;vulYLsWcj8/mdPifXIi/gGXe3/rjD1z1XzYduYYv6eGzhbwwTQeKsDW3Ymb6T7/4zdOxnyekq/jt&#10;IbOQL2nfyhzTL4vsE8WXiWimFx1rK2dbVHV1bYabts0e8wYboEbRgMV0W0ynL/SJkceDDFxmYYyN&#10;gW3NF/O1ztd2w5ksn/Ly2Rcbx5Cd2hMv7Fzym5/44rHb9x54FXx7BcqHVlTwfNsLEX3Px993GZdy&#10;X4/4KP5OKnlDPWwNItC3h/7ny8/7zqplM7/AfshX9mtcQrovPN79oSvOu3vDmlXfxP7zyb9r49Jf&#10;9UMERGCeCfDHS0EEREAEqiTA2ZmH33Xhuf+A7dOIg5pZDV0UV9mPIrZ68SF9scd2yOyJ9116wZ3Y&#10;/hxxJGZNcNHJFQXbVixdctPvX/2O/5sz1Dh+ETG00oBi5ejd+/YfjS1n89Js2G/rO7f2qSHsjlSg&#10;34z8fTQBRoFpYg+7mcHqp/vP+rQz9Blp9MZ8ijlO3yjyuR1GYDtk68/2k41xtv0peJ7nk39ehXxn&#10;381eKH/RE8/vmNqxbz+fhecb1XkTKN0m26CI/hlE9Kew/3nEx0ZcRGOqvfWYxuHLl/7g315z2Vex&#10;JOMp+B3620Xy2AWO2f7TNqx96MNvO/9G7D+IGLqRMHYdV4dEQASGRyD9YzG8ltWSCIjAWBJILt5e&#10;vOTMU755+vHHumd90dH0zCEvcqoIabFShc1h2yCb7Re94tQ7Tzhq/R3YfzFhOGw/gu3BF154v7h8&#10;ZuYHH3v3Oz4NMf0DHPNNwOkbJPw94Yu0KEgoXIKhziXWrfMB86T5z4Anb5wO2qoo0c5F29Is+8I4&#10;BR9N3OWJUdazkC5rx7Rl4pH2h33+htqjH9NY1k5hGx035FUYmmzHXuBGHsYkfeOCD8n3zMl7KzkF&#10;eV7fyCbUFs+L3R+45OyfQkT/Z+zzOdutyd8Fdkc+uJt0bz7rxG/92vmbvwtvQ2/x9s/9ke9QxMF0&#10;H/jv1pP/7r2XfQPbWxC3F/n3JmJbySIgAiIQJMAfDQUREAERqJoAL95++d5Lzv86rk4fxT6PBxV4&#10;ARwSCINqj3Z7bTN9scfjfXg79oPXvNG9UfYRHA+SFX0vHZIL0B2HLVty8+9f/fb/fMKR6/hm9q0w&#10;RF+tT2TC35RMwYLCLG8Ru32FwuNQr+e+uMzvB51iX0xccp+xcHsoGwpm0+yGygwqjb7HAseMYpbb&#10;rHKx+mXSYd/dnDABzRl62zcu9MNFLFsw7qE2ipxH7A8+f9Uev5CdWNosaLz08fdedtvv//pFn0Sh&#10;ryHyZVULZlY3+dvlW7vv+99+7XVfOX3jWr7vYDeine/YdSF9bOkLYZv2nePz/Mff98bvb9545Bex&#10;//RCGrOFAFw+ioAItAjwB0pBBERABColkFy87Tzh6PU/vOp159yOS7bn0cCgLz4HLQCMUZXtcFb3&#10;qevecvEty5cuvR37L4Fdevbe2p3XbeIXZ6Zv/djVb/tPF515yk30HZHLJc3nfDYtQZu+8A32rbHI&#10;vd05mIfE/LZiNbvS3cy47xN/G03Mmbhje0XbtLK2ZYvcp02bfcUnmQrbY/1+QpbfzGMf6VcV1wTW&#10;51ibTGc7bM8X0cbFtmQ1XfBlY/7YoVpXwF2UzO9/d1VAQkuMvfeyb1/1ms2fwDFnNheUiLZOJX+7&#10;O49YPnPHp37nHf8Vz0uP80u3+G/RzqvO33zHVRecfgP2H0bUkm47GbQVARGolEAVP5qVOiRjIiAC&#10;Y0OAF6KPX3nhOX+L5cA/g2jYg2P/gpf7/nEVHc+7iO+lDd9mTBwUsZvuKy/4Xjzn5BN+eO6pL/s2&#10;9h9DHLnZaL9jyQX59hUzM7ddd8Uln7z4zFO+hPwtiPsQi9wo4cuz2e80CyTFgntRFjND7ENpIUN8&#10;HjvvM0qsR79ok5FCjsuPKfYoNBntN7Nou6jigpU3Ib0YS6m5P8xgPqTbtL76NwzSZSo9RoNskyyd&#10;WMaW4pnRWDOd+Rx8lu038AkBu9lTxBbP5eewlPtbeC76L7D/fUQ+clHkHC9if+hlEt+fP27tyu9+&#10;5sPvuh5i+hGQTf97w/O/xN/m0LuRbjDtL493Q0D/BG/pvh77fOfEHvR9IfUp3Ucdi4AIjDABuygY&#10;YRflmgiIwEIkkFy8UGDde+0VF30Dy5cfxX5oZmBQFzm9XICzTjoiqa+QvtijMUyQLdqNz0rdfd3l&#10;l3wLx/ciLogLPowrBQlvitx/7eWX3HDRGadw6eRDiLsQ089NI6kj8DtMrF9Y1EAB23h0GMIB04v+&#10;hploY528YO1R7FLYmZhui7s8A8g3G3573K+Dn4lGPrfr5xcwO5Ai9IEimn1lHxkG6Rcfkvf/5tmm&#10;tU8fyKcMaxTPDfi8uTvn/HZDlbhGgOLy6T9535u+ARH9Kez/BJHfdC98zoYMj0Ia+sC/z2desXH9&#10;Nz77kXd+euVSvMm7W0zT1TxOo9CdtI883rN5w/q7P3bVaz+Hfd78mPevH4wCKPkgAiIwOAJFL0IG&#10;54Esi4AIjC0BXLjx4mY7XqL1nWsuvfAWXJ3zudqQ2EpfFFXFpKggYLmiZcv4FuvXQbS25Z+9883f&#10;xhuxb4PBkV3SHepsMq68SXI/ZqY/DzH9FUwdPozLbz6LmS04eAuheMgbkyK/YbSB2Wj3gqtIy+4F&#10;aL5ftEtxRxHNyH1Gpmf5xDzLty2S2oH1TSzSXqhMu/CQduhD0f5V7RLbpmi22WiyoS8mpLFbiFEW&#10;R45rA5/Szj4vW+ftnlVLZx664SPv+tyVF5z256hHEb0gbnDBz6KB//4+vnnDkV/63Efe+f9GZqZp&#10;y/97KGp70OXok0W/LY7trvNPPu6nN3z4Xfy+Nx87WZDL8P1OaV8ERGD0CRS5CBn9XshDERCBUSbA&#10;C7dH8Uzt3735nDN+iP0XEYe5RDLrIpvc8vJZpsrgZoWufevF/3DC0Wv/AYafRgzdXKiyzcptJWKa&#10;wvlBiOmvvuVVZ3wLJB/DMVcdxC7CWwus4/ldfnJNbldiK4HpmcLWe2szrNRYNu83jzbNLgWdL3oz&#10;20JZP4R8NtsmHLkNlfPtDGOfPgzbJzs/yNQ4823vfOs7b1xQWBfhbXZQPDPg35sm/82JlWfejpXL&#10;Zn50w4eu/IsLTt7wSRzfh7g3Oc+xOx4h6Q9n3bdATH8B/f3r1Utn+Gko3hhL80kfzyeEmC98Idx2&#10;PMd++2c/cuVfrl4+8xU4+Sz6OczfmPnkorZFQATmkUDeRcU8uqamRUAExoGAJ7h++v43Xng9Zi9v&#10;Q7+2I6ZniHihFLtY6heFiZjQtl/bofqxvvDi7oWrXnfuLRefderfY58XsPsX6sU6/OYYUkw/cM0b&#10;L/wSlql/Dx3fhuP02CKpFVDDxsCSsrZ550MRsUX7LJf3e2d+2ZYCj4KOW6tveUjqKVCwml3uj0Jg&#10;39hPRvZvGIHtsF2yoHhejbgWcR3iEYjLEd3sNFY6sFzMr6LjgSUH0WfzeY7tXb10yT2f/dCVf3v6&#10;8ev4d/kEzu0DC/XvEv5nBvaL/UOhLadvXPf5r/zLd//F5g3rfopjPp6R/tvN+xvMbKuCTLYf84E3&#10;ILd9+PLzvos3q/8H7HMmmiJ6wd2YhN8KIiACC5AAf6AUREAERGCgBHBhw4uznYg/wuzlZ15/xik/&#10;xv4OxPRFG5KiF03MWwghdtHHvm6/6MxTf3TVha/irMlYPHuZjC3F9MNYdXAzlvDz5kDoWXgkQxDF&#10;Z5iZ74cYRytDEVVUjHJpd4Ygcy80M3HHcoz+LK3VjQk68ym99ctzn5HikbZpc9jBfLB27diE9DB8&#10;Yptshxw4+3wYIkX0sYgbEI9EpLDmDPVirCogK9YJBbMVy7c6GPzo588OrVq29OnrP3LlzRDR30MF&#10;fiN6IoQY+umeB9+wbvWXP/Ph/+7jeCb8u+j/c4jp2VwTs3l/k6haWbA2QwaZtw/L0rd88nev+PKH&#10;3nY+Xwh3M+IL6FPa91B9pYmACIhAJQT4Q6YgAiIgAgMnQMGFi+KX0NCt11x6wYo9Bw5M3/XQo+fg&#10;eBVi+gKeF0p5F8coMnIhdqHpbiRgNv4fr7v84hvhtVviPi4XfcnYcjbrvuOPXEMh/UpECqHQGDIt&#10;lI7kzpCIn1BZSytqy5Z2W73OhlpHzON5yEjxxt9HE73Wjm2RFQ0sEzt/mWe2swRi1HgVGVzyjmA+&#10;0o8lOOYMMPcHH9AYGiFbtsm//zV4sdvh2OJz33XOUFMMcanxYrz9K/1vA5LnAuqxTlYZ9hMvG3PP&#10;wc9VbO0x78BpG9b+Ai/g4ufnnkKcCBHd6j7+EHHTAOfDtsOXL/8u3lL+zGVnv+zKj376O+/YuXf/&#10;8SgT+hu288ZMVL2l/Vhg3iz+s+PNZ514/79976VfW71iGVcQ/AJx7JbhxyAoXQREYHQISEiPzljI&#10;ExEYewK4aJvlRduKpUu//b+8883NT339ewdvueeh89BxzkAN5yJ++JQpCna89dwzfoLZ2r/F/vcQ&#10;+SKccbtgZz+frzebz0Im74GU5BJdCiY/4NgJo3S6X6boPm1kCSizY+XyyrIcz0GWY/SFNI/L+Bwr&#10;a23Qdp4/KFJZyBIn9MlmpGN+V+aIM4RZZn7+C/qXM9Irsc8l3esRpxNhvBv7vOkGgZ/Jif76EYeR&#10;4F5yx5sHXSj21xfVnkStXyLuw99lV4GIxbFJRp95k5Mrhn765rNOeva8f33cPf/HF77/ni/cfv9Z&#10;oLsWyHi++ueGz8hPL8LEr2vlaSOUbvnc8t+X3RvXrnriX/3a634IP7+GY37eio+SHJzEcUO/FURA&#10;BOaZgIT0PA+AmheBSSOACx6K6WfQ75uwzBsXy7Wdt9zz4Otw7C6kPR7+hVXZizXPzMB3fT/TjVEs&#10;P3ft5Rf/4OIzT+VM9PcRuXSUSyrHMRzCFNdBXBLzojeLS6HxbCxqWDnb+sxqiRjz0/rZp7ClkObv&#10;oh/LiugsH9gPa2eYQjrLJ/aZM8OMVfY1q01yMPFOMb0MfxN8Lnoa/zZwRpq+0C9+tIplQ+OPZBcs&#10;n98Kh5kuIcz8Keho2HOfUkuqtTcNLBfh3+l+xKxztl1hHHcSbvvA8LHDVyz9yp+877J7PnDx2W/6&#10;4y/cetXtDz95MvrMJfgck3SoglmWTNOnQwAAQABJREFUDa7m2Ytl3Fvf/4ZX3vmBS876Ovzj6gHe&#10;/OAb1ZmvIAIiIALzQkBCel6wq1ERmGwCuPihmH4eFG657oqLt5+28egX//Kmm9+EYz4nyYvo9IWz&#10;XWil01F0XoP5lXaC6QeWzyx5/J+/683fOP34Y7+E458h8jNX4zYT3dF36B6OUVyQFX9GmobqfGt3&#10;lzRqtch2+BtWwTnhBBZ95rlHgUe7tqX9CtqAlVZgOxQkdRiNdC0pWdVm7pNj6X7wmH3lEl4T0lW1&#10;GrPDNsmAfJfgZgi3xtpxSfJZDn8ujn3ab2S1A21lBddHmImdKxgH9xx2np2sNsYmL/m3mS+DvOcV&#10;x69/8oaPXHnXbQ898et/8w//dOG3fvaLo5G+EtFYZo1LP0z476cT0BvWrtp25Xmn3vv+N/7Ktw9f&#10;NnML0n+JyMdIZuFr7N9fZCuIgAiIwOAJ8B9DBREQAREYOgFcBHE5IV84dtclZ56684T1a5/90y99&#10;8/Lnduw6GWl5sx+DuoAryiHrAs4tQTzhqLUPf/hXL/vSUUes5jN8P0eciNkTDAylD7RJUZTxcjhH&#10;6rhU5lgHxtsJdgqvQF7cZiSHNiik+Jtowm4x2jdhx2pVteNm0mGPb7+qwiZ9yw6t54NtRFybnL1F&#10;JUb22RfSw/ApzZo+GGvmmW+cbszyp10OdWKB9hbjfIxd7zCfbTMqgEAiUA/gHNmKwx++5pQNv0B8&#10;+RMv7HjNjT+8/6Ib73hg05PP76CgXo7RWQK2ZGfjZFskFQp2XnLLm4x8UeHuy84+aetbzjrxbnzP&#10;+1Yc34W4BZECX8u4AUFBBERgNAjEflhGwzt5IQIiMNYEEjHN5yHvO+HodS/+8Qd+7aEbf3jXr37j&#10;zrvPRxrf3stln6ELM150hdKRPNBgF32hRpjHJdvPXfnac378a68958vY50XgU4gL9hNX8L1MgITG&#10;cuyW+C1TL1S2DhFloiqQ74RgleKHtiiibVaaW/5G+ueZv4+s0oH12Y7F0gb6rJD2n8fsM//OuE3n&#10;I2kQwY2dsTbOZG2illsGTkjn+cT8rDLMm4Zls0+7XnDP7DOPY5Jlx6szGbuJoN4DQf0oevzUhjWr&#10;fvLht5//ecTj73t82+nf+tkjv3L7z598+R0PPbkO4JZjVJfib38GFHnjoj2GKVr8d5KRM87895Iv&#10;lduHmeed55983NYLTj7u4cvOPvFuLOXmd7y3IPIZaP5GHOLvBbYKIiACIjAyBPjjoSACIiAC80Yg&#10;uVhzz+atWLrkhWsufc19rz7p+Ld98hu3XLFt+85T4RhnPkIXuWlRW/VFcNp+FiPOQu/avPGYR655&#10;w2u+vunodf8Nx3x7NWdQeAFYxhaqLNjQ6ieldLjHeObVPfdcdKzyymUI7cIMrQ3aorgzgcdZWhOY&#10;1o6VLWw8UJC2eD5zO4wAfePOP/ruR44Qj9lf9pPXA1X0D2Y6QuBMcDP9FNB8Hno5/j64AmUFIpnw&#10;WWn6Q0ZFgvUpVpb5U56wS5WjqK/ZuKfydEgCiYDlv9F8jvwFxEfw/enbEJd/uPXd72Pvf+K5Tfc+&#10;se2UJ7ftOOmBJ7Yds33fPoyjW04/hbOqdV41IIRrTc46H8R3q7evXDrz5AWnHPcIRDTj40jnDDhX&#10;KVE4U2BTaDcm6N9PdFdBBERgIRGQkF5IoyVfRWCMCeBiic9N8yLq3s2bjnvuz6+9+p4v/OCut339&#10;zrsv3LPvwAZcivEC2wRNiIR/wd66cAuVyk7zbWSXbOVyhmTf+tUrn7nywlf9CC8U+wqO70B8BpGz&#10;0JM2gwIBjRXLYRntxoSqBWwsYjceeNkdz3U5eflWvUh7JnApqiiiLfJ30j/virZpbftb1qUt2gzd&#10;HPLLVraP4bD+29Zs05fFeE6Zn78ahD8m1q09bm3FAtslY4po3ixjhBs1vsV7Od7oXfT6JN0nmOkK&#10;WWV4wtrNE/JQiBDA2HA8edOQcX/y7/Wz2H9k84b1dyC6GyM45r/VvFHCc4qRXK0uhTQjRTm/P8/I&#10;fS7pZrr7NzNpC4cKIiACIjC6BIr+UI1uD+SZCIjA2BBILp74bN7T6NS3sUT6/rec84rz/9td9775&#10;7++8+5y9+w/wZTecucq76E8LYl5Ix0K6bKycpbM8L/b2rz985TYI6J9dfMapN+H4NsRHESf6RThQ&#10;SVk3D7Dw2y3VzRoPIHShSBkrm7fNs8X8OlwzQTUDMcc3SVPo+UK67LkS8suJV2TwHB5OwMus0RDb&#10;5dYi22YaZ38Z2U/mDTzAG7brZqTBmH/PNiPN9rlPQcaxgHILfv8ZWS74fbG09NaVyVgiTjg27iyr&#10;UJAAxo5/D4wU1RTC/ISWPybGk+NtZbHb3m//PSW2mKcgAiIgAguGgIT0ghkqOSoCk0MAF1Wcneby&#10;vkfwzelnIKjvePOrznzlrfc+cPE3/vHeVz/30s4NyFuFyItx/8INh8HQvmAL5uYnsj7XJB/Azq5N&#10;R67d9tZzXvHgxWee9m2kcwb6UUTOpk/6i3AwbN0XyeAy/wEnVYYTdg7xN5GiisKSYs5m1SgELGTZ&#10;sTJZW9qahjt5N4OybJTLay2tpd9s2/efPlhfqxb2/JuxiN25gEfoedNiCU4WMqaQ5gwm9+mb7XMs&#10;OPOZF1jH71OoPGed/THsLNNsj3menc56OmoTwHhyrBls2zrSf0VABERgjAlISI/x4KprIrCQCSQX&#10;ZodwsU2BuuuwZUsev/zcs76PeNL9W558/c33PnzRnQ9vedme/fuPQD4vvimA0kIBST0HXhCaeN6N&#10;5dsvnPPyTQ9fdMapP8Qbuf8ReY8ibkW0GeismVgUm5gQFE/WeygVjlFc1FjBua3ZC4mcKpnTPsUk&#10;xTPFJWejua1S8LINxoSBez4XhwMPXpvtvxGm8RqAApb95D7TqgxhUVVzopZtsm1GsnYz0Mk+03gM&#10;hzJvgLCInR/cDwW/78H+8SFyVAzmhQwqTQREQAREQARIQEJa54EIiMBIE0gENWemdkNU83m65/AM&#10;9QOIX8P+SfdtefJV9z3x9Kvuf+zp4+9//GnOUlNU8yLdLsxNtMUulO1in6KMkS+4cW+TxcvDXjz3&#10;5Jc9ctrGo+542VHrf4L0XyA+h8jZci5l1ItwAMEPtXqzgRlHaBPDOpeLFAyniUgUwieYkvGdK+Tt&#10;QW51G/HyscvxyivTqoHGOqt2HfE84W8izxueP+ll3Ugq2BZLxgPPQ7YVOx/jNXvMIeWkTd4USES8&#10;M8a+mpit6oYBOVt0jaT+w1ODbc3ALWubNy/s75XpZM80/N070Z3FKqstmHD9nUahqvpHmwoiIAIi&#10;IAIiICGtc0AERGDhEMAFNoUTn8fjTDDfHvvw6ZuO+z7imkWvXXQUjjdCTJ+8dfv2k5/fseeYe7c8&#10;iecta0u27di5eOv2ndO4GneiGhfV7sIc/2lgpvnQ+lWHHVy+dGb/pqPWvLRu5aqtJxy15olNR67b&#10;AnsPIT6OyLb4/J/EMyBkBC7sblIhh2Qi5Byy3OeGiogaJ5CoyNuLRjsadqk8H6oKPCfolwlpuxlj&#10;opf+uPOmzwZpw2z2aapYdUJP2mS77KP7O8CWYnVFImiZXnHgGBFbW1gbP7bPtimkyZn7dmOf+yak&#10;D8KC1UFyV3DnSFfqXILVrWPH+jyXm+yhjTw7XXWUIAIiIAIiIAL2wyUSIiACIrBgCODCnxe+buYY&#10;mm0P9rchcrb4TswiL0V0M114ERhFkc0ycmsCjhfVvMjmW2Jpx7Z8eywjP71iW+Zr5hkQigQMDKUP&#10;x6c7cKq62eQYFBNtczI5YM/NMHOlQiCvu+m8UvALp1Vtim+wRm2O9wzSeM6YGOPW2rK0roZQh2nM&#10;j5VhOvsfFXbIQ0tQdy1b7rCf/6DB2uzsbH1qaor9YeT5Tj+Wob8r0ddlaMv+NpAcCeV8AgjXAWNG&#10;o44JelYnZ7yZu4F2KaTtb5NlFsOfpck47MNdFFeHGZHg2w8VYd8zzzmMfPPQoUOLpqfphoIIiIAI&#10;iIAIFCOgX41inFRKBERgRAngopsX0hRUjJyt5rJrBl6A20V4eusKJP+xC3Fu/X2uQ7Zjv7z2+yLg&#10;BBtvcGQLyVYbNm59tViwMtvibyKFNMfdBJ7ddGFaFf7QXnKDJ/f5XxTtO/Akpt8Uk3Zjif2kH3xD&#10;9hGJmC46JqjSV3C+JGJ5iltY89teAn/4xnTeDMPfc/vmVy+Nsq2k78El4i4/mbHvxb7qiIAIiIAI&#10;TDABCekJHnx1XQTGkYAnfiWCR2+AKVz4u0PhxP2sAAHYqOM/WeWy8rJsh/JqEHB8mzYFNEWnba0N&#10;bvs9p2iDAtZfyozDQQe3nN5uElC4sh+LMQt7BGaF16HPfLcAx2RYgQyWol22SRbkzTQGjgF95Nu8&#10;92Nhf7/XKTDn+m/2bTzZloIIiIAIiIAI9Eyg3x+onhtWRREQAREQgYkjwNeHUcAtxjJaEzYxCPxE&#10;EgUWQ0D8uNncQHqrQsn/msDlb6KbiebS4qR95jFSfNoWuz0HzsJSQLIt2ht8aDbJ0vrGmV62y5d6&#10;rcV2PSJFq93cqMon8rKI3XagfY4rxTIX75uQZrqfR5/24mGALE4h+6jWERK7uecLyymIgAiIgAiI&#10;QGEC/IFSEAEREAEREIEqCOSLkZqbcbTZ3qw28f7v3GW9iUjKMlM4j7ZMbFLg0Udf7DPfxDR2Swfz&#10;lTa5fHloM8CQkGyT7bVno7HPl4wdhbgGj0NQXLMMfRxGcAyShsjcb9tWA1BI7wHxjJspzt88n5kP&#10;+/ySXTjgKexoXriGUkVABERABESgddEgDiIgAiIgAiJQCYFGI1OUUDBR0JmQpoChOE0HpkPjuRnp&#10;qkROqB2/XbZH/yjs+OYxCjhf4LFszF/mFQ20aUu7q+pbVtt8Rtr1CysBZpKVADN4Addq9HENBP0q&#10;bOkPy1Qd3DhGjJIvx8QYGwtuTUzPYEZ6CtRjr6+LmO5Ipr26+/BaR/LcAQqwDKOCCIiACIiACBQm&#10;oBnpwqhUUAREQAREII+AEyV8rjkmS5rtWV+KpVgppmMitZEn7ijE8gRynsvMNz+4tTZN4BWpX6YM&#10;7fK3l/0fVmCbfBv2MghoimaGI5LI765njQXL9hKMaaiuG19k+FsrxzQuf1+CmXL46m5uWF5oy77l&#10;jRXeJ9Ye45ANS8vy2cpoKwIiIAIiIAKOgIS0TgQREAEREIFhEaDAtiXG/P3JEi51TAub2AyIZfdp&#10;pSr9NlFnbfrijHlpH7J8j/nFOvz0E1+oldf/mI1e0p2QRkVbwk2hyuejD6e4xnaYvpj/9IkhxJFj&#10;wPOkNVMeF8EcE9YP2UCyCy4f/4mWwcv5XRmroK0IiIAIiIAIFCEgIV2EksqIgAiIgAgUIwBl5r7I&#10;3KU7XXUKFnsrsxNJmHVEDa4+7ggsV8d/TGx1ZHoHJqS8pMzddDvpwnwplxPQ8MttUYC+pEMoLV0m&#10;dsy6FImDmAUOtolOW5ucfeZL1Li0nm/rXo1+8rlp62uw/gAS6Y8f/SaYTn94frSEtJ/bvW/luY0F&#10;ayuWz/Ss+ln1lCcCIiACIjChBCSkJ3Tg1W0REAERGACBPDHCfIpIzoKmX+bl3KGwdjsQNsnLxpLD&#10;6CZPHPsVzbaflt43UVmkbLpukWPap4jmdigBDxizPb6lmy/w4rejuT0KM+NHJKKa+QMIfFN2ezzT&#10;9n3OZM1oN0boD5ei27P06bp2bPW4jYUW72b0ZgE/I212YjaULgIiIAIiIAJdBIb2Q97VshJEQARE&#10;QATGjgAUSZaoYX95A5dCmjOhsSXFtIGXTOU+H2siOq9NmMv1y8rwd9FiEbusVyZAH7ol6wMSrylX&#10;3NPqjiNnd1cirkHk27qPRFyNfaYPpJ+wGwtsj5Gc/bbb6RD59Is3XfKuU7LGivbIeRqtZNrhoKCc&#10;ggiIgAiIgAgUJpD5w1LYigqKgAiIgAiIQD4BihUT0lxm7ISSNwvtW8DvU6MqsVlEJLEMI38X2W7s&#10;97GILVSPBtY3+/3aijaSymBfeOOCs9FroBnXQ6jyGWkem1ilLxX7E52NRlOOL/2ydq1tbsmHftnS&#10;bstDUldI13cFknPKt5V3LmW10dWoEkRABERABEQgdqEgMiIgAiIgAiLQEwEsJY6LkpoTScvxKSbO&#10;jtrybiyv7ajjBBAEX574KeIfbcX96bRgZX2B11mi/yO2QfvD/P0lR7JeCaaHY0sxze0gXzSWx9xY&#10;w42uwGfV/RnpmC2uSLCx6jKCBNZj33nzJq9crA1UVRABERABERCBbgLD/CHvbl0pIiACIiACk0SA&#10;nyHiTCMFHT+/xGd12zOi3iwif5umUZYCiGLJInY7gi3t7khMHSQCqdDSXZZl2xZ9U8yrQmzRBvtV&#10;xU0C37+M/fbSbgrnFZiN5ky0e/EYtuxrFf2Cma4Qs8t0P6YrMm8afi5GqZgNq8N864Mr651HPHZC&#10;GqPPMgoiIAIiIAIiUBkB/bBUhlKGREAEREAESABfK4oKXCgbCufVENLrseXzujYr6v8eUfygXJNl&#10;nTjCtp9Q1AbLMXYIsx4bDjEw+xTSjHbcYxMFqrlPR7nZfrIk62Vgzy1nqOmDzx2HQwuhvjONgdvW&#10;THLrJWEuMeM/IVssznT2cTFuygzxxgWbVhABERABERh3AvP1AzruXNU/ERABERCBNIHW7CLfxrwK&#10;WUfPzs4egy2XGNuLx/ibxEjRswQrxPsV0ibMYK5wMFHWS11rJCSiLY/9o7hjH/tpw+zlbuEMvxvN&#10;z14txSyviWgunTYfrM+5tkoWyLJreWkGlk7fFsP3dH7aBeaTabqc2XFCGnd3QmXStnQsAiIgAiIg&#10;AoUJ8AdGQQREQAREQAQqIQDhkyUi2QaX7HJp97GIm3D8EuJBRNazOI1nqGcwsU2xlxXS4imrbF6e&#10;CS8TXFXatratjaEK6eSZdXdTAsw5E83IY19I08dB9Jl204HtGOd0Ho+ZT/E/jR2WCwU7z1jW4qLU&#10;s/as64Q05uSz2gvZV5oIiIAIiIAIZBKQkM7Eo0wREAEREIESBJpOyUDNBCVZa833NAQShfTRKHYS&#10;ZqV3TU1N7UMbhxBnk0gBvRQz0txSJPUbYKORZ8fEGLe+wMyrV9Y32qOoiwnEsvYKlG8/I802TUTz&#10;998Xl1X3s4BfmWPLMTAfs2wZT279Plg6bxgsxsEQeWe5qzwREAEREIFxISAhPS4jqX6IgAiIwPwT&#10;aEKyNSBnGjFXIGgokJZjVnp9vV6ncN4PMb0XYno/9jkzze1SCO3l2TPS7uVhRcWRL7BgPhpYbgq+&#10;cTbUF5nRCpGMrPaYR9tFfY80USqZbS1Gv3gTgzcnKC7NB/qT5S+ySwWzl2XTL2P7fiNM43niZtH9&#10;jMC+CW5uWY8z1dyyf1Nc2YDzjDcPmK8gAiIgAiIgApURkJCuDKUMiYAIiIAIYJaZItqW3fpATDBR&#10;0PCFV5y8pmBl+T0Q0zsgpvdgfyci3yiNN0vnzkhTLNFufmCD2WXb4gvl6GNx2/mt+yWsHdofRnDt&#10;QURTQPM335Z0m/Bk/qCC2ebW32d7flq6febRP/jazBsHiuXF09PTfn9Yn/XYXz5/X9XKBphSEAER&#10;EAEREIEWAQlpnQkiIAIiIAJVErDnnGNimoKHwsZtIaYpenZD5z6PLZ+XZj0u/aaQpuiLBFcvT2TN&#10;1Q0vNp/Lb+3VIDhpM8su/Q31rctWOsE7zrLvFatkF3csXH/4kjfyNCFtYpNbxmGGvDaZz/MD1yhu&#10;ZUDINxsDsuS1DMtzn+ncunT0eYYxOcZGQQREQAREQASqIcAfGgUREAEREAERqIQAVAyFjImckE2K&#10;JAofimnOPB8BocO3dx+HWem12B6GGUamY3l3k+Ioy16VApC2+JtogizLdlYeTGQG1rW2+rGT2UhH&#10;JgAjUEDbrLTfx+H40OFQ+yCrbRPDWWWYxxsEFMp2c8bqsY/ss72lPOt6J+scgwkFERABERABEegm&#10;oBnpbiZKEQEREAER6JFAvVnHVHENbxuLammKH4ocC8sxK30EDuy70i9AGFH82O9T9HlrM1Boy3nZ&#10;/GC++UIzv1a5EmyDoo7bIQW3PNqfjQ61Pyh/erHLOoxZ4tfY8Tzh8m17iRrTTUQznecSRbbZxG4w&#10;FDk/ghWVKAIiIAIiMJkE7EJlMnuvXouACIiACFRKAGoEi7WzdHRbIJmwoQA6DOKZs9FrMBvNfYqf&#10;xRDYFDexZ66RlTlbzfyiwXxx4g3tU4hxf1DB2huU/bRdtsff+9CybpYdZF9pPxSy2jQ+eeOAoarx&#10;POEKBkYKZgb2ledV66V1SIfBqCjHygeGam7YsHUFERABERCBiSAgIT0Rw6xOioAIiMBQCOBpXCei&#10;82b3KJR8kUQRdDjiGgijVdhyJtF+n6oQOO6zXLCZF8wv37e8Oul82sjqP/Ojoi5trKJjtkeejOyb&#10;3z79ma/Ati2mfaCPRXzj0u4VKItn6p2Ytr7yHGI63xA/gwGJ2bKxsi2qKIiACIiACIhAPgG7UMkv&#10;qRIiIAIiIAIikEMAaiRPkJhwsi2F3QxmBFdiyyXeqyCMmIZYb9SaixpYK16FmIbJ3FBH2yY4iwq5&#10;XKOBAtb3QFb1SWiM7ZEp+8Z9hmH4YG21Wiz3X/Knz3k2OAu9Cs/XH463vu/APmfd2c+lWN2wCp++&#10;4ovrODtNe1kh77zNqqs8ERABERCBCSQgIT2Bg64ui4AIiMCgCNRbD0fniRITcRQ3LEvxw9nDwyF6&#10;VmNL4TwFUxDRzUPQUnn2ULzvQJ8o3PxnidNGWaYqX/IEYrrtno/hsPWN/RvkDYKefUxVpL+Mmb4m&#10;/XJCGmXXQzjvxWewdmN/Gvv8xBofF+BKB85OR4U0n0VAvoIIiIAIiIAIlCIgIV0KlwqLgAiIgAjk&#10;EKAoyRImJpJsS3P8LaLwWYWZaS7t3o84hQIQ1LVDkDmtj2QhsecA4zl1mU+xRV8Yi5RHsdLB2uE2&#10;r43SxgMVrB1fRFtaoPjQkvL6zrHIFNIYUX6ubAmGljdgjkb5Q5iZppDm98n52SsT0pyRjraHk9XO&#10;V9uiuIIIiIAIiIAIZBOQkM7mo1wREAEREIHyBPjV5tbcdLiuCTkTNxR5FDtc3s0Z6V2I01jSPYvt&#10;IWyzBI7ZQNFoKFrGhHRadEYN95iR7n+PZgpXY3vWJ/ZxlIONFbeZQjrpBGekec4cA+HMPu5BZF1e&#10;36xG2mrcnFmClLx+Z51jMKUgAiIgAiIgAp0EJKQ7eehIBERABESgDwIQLRTQFNJFgwmmJahqz0lb&#10;Gm1QTHOpN4WOZ9Utx61a/Fi7Jjq99tB6dYF2B2U75KX1q4gwDdUfdprxyRa/OMsQOPPM5dtTOH/4&#10;eMBeRJ4vtLECM9acrV6SdUZyxUNSBxsFERABERABEShGQEK6GCeVEgEREAERKECgWa83IG8gTdyn&#10;q2I10iKSx/w9Wg7RcwSqUghxSTeEFPedaA7ZMoEdyusljX5QvA1ScKb73oufZetYv4bVNtuxWNZX&#10;K88xSN08saz2lmVmIJb5OMAKvFiML6vjYwF4rt7dgOEqB+YthjOhvtM+b/rwPGJUEAEREAEREIHC&#10;BCSkC6NSQREQAREQgRwCTSgbiJNC3+RNCy3OAi+DKFoNQXQQYtot0W3WanxzNwVPKLSEUCintzT6&#10;RHHGOMiQ7vsg2zLb1rdht832ygTzz/zNq8tnpLmSAR9eczdveO4cxDHFNJ+V5mexpnGiZPjRbOAl&#10;ZVXflEGzCiIgAiIgAuNMQEJ6nEdXfRMBERCBIRNwC7tbM4mxlilo0sKYaRTSSyF83MvGsG2gEOe3&#10;Z5NnpFN1Mme8u9suvtjchHSG8Oo2XzKFtgdpP+0O22K/htlm2of0cR4D3+eQ31afb1nnd8j5rDTT&#10;ZnHumJDG4aJliHatE7KDbLfiQTPSpKUgAiIgAiJQmID9uBSuoIIiIAIiIAIiECfgBG5K9HaVTgsa&#10;Hjshje0qzErv56w0XspsLxqL2YuldzUIiVWkLP0wwZn2sdvmwkphfyyOkucxzrF033eOlX03mkKa&#10;1zQUxCakOeb2DemYPZZhHQlpQFAQAREQAREoTkBCujgrlRQBERABERgMARN4FEMrMKPI51z34Tnr&#10;3ZgrxLekoyKniDimx0XLmR8UaIMIZn8QtrNssl27QZBVbpTy6HORwOsYlqVg5s0YjjXT+JI6Rp5T&#10;meOJGzasU/QcQVEFERABERABEZhb7iQWIiACIiACItA3AaiRXEGCZ1hDgpJp7jlpbFegzPJmrbkf&#10;Je2t3V2+YeYaa78zNZKrc+jQIZjLXgruZZtv3HaFrM4xz7PTVddLsDa8pM7dErY6K4aOuN6+k3mw&#10;b6GqfloPPgXb4UjkcGI9NpcX+Fw0zxlGimcT0jwpuM9ZZm5RDv+NBNhoHjx4sLF48eKMUpHKShYB&#10;ERABEZhYApqRntihV8dFQAREYGAEehEkFE8UQFyqy2ell2ILEVSDGHIyKGYzKNZQNxRiNliWdvwY&#10;ql9VWhmf+24Tnfb7NdS2I87TB45Fli+WZ9uIKSeUKZadYE4K8Tyy5drcp42onfAz+IklbURABERA&#10;BEQgQkBCOgJGySIgAiIgAkMlQKFjM4lLMNu8FPoZotqJaHt+1Rdf3GesOpjgsm3V9ufLHvszSn2q&#10;whfasHPG9snXPy+YbpF56UAdzfI8x/x66XI6FgEREAEREIEOAvwBUhABERABERCBSgjU45+qMvsU&#10;NbHAPM4sLsaM9Ay+R203e6sSOXltM99mMOljVnnm9xpod1C2Yz7NR5sxX/LSjY1tY+WZz/GyaOW5&#10;9fMsPWQH73PnqgeJ6BAcpYmACIiACMQJSEjH2ShHBERABESgFwL5b8iOCRsTQBTQfEkUl3lzlnDY&#10;M4W+mEbzCz4Y1xj3QXfQb9ffz2q3aLn0WFk9bi1mtcOzy2aks8spVwREQAREQAQ8Ana330vSrgiI&#10;gAiIgAj0RMAXvP5+GWMUPxRH/H1C5LJb91blMjb8svSjqC8mvLgddBhGG9YH65cdD3Ob18+8/Cxf&#10;ra5trWz62NIjW721OwJGySIgAiIgAhkENCOdAUdZIiACIiACZQlA+OJ122VrpcpTCE3BCJd5w5wT&#10;wv3aTDURPGS7JUVY0E5e4jDaSPswrL6l2x3GcaxvsfRh+KQ2REAEREAExpyAhPSYD7C6JwIiIAIL&#10;jICJnzp2IKTxtHT+c9dVdJHtMlj7dtxKXdj/9fs0Tv1a2KMi70VABERABBY0AQnpBT18cl4EREAE&#10;RotAs154GXWW4xR7FNL2GxWbjY6lh2yzbJnyIRsLOW2UBLT5YtssrvEytfZNj1D9eL1QaaWJgAiI&#10;gAiIQEkCdpFSspqKi4AIiIAIiEA3AShV+5xQd2a5lFqzCVmOkDMjTcFUlWiq0la53k5e6SJjNoQy&#10;fT+GMHkjpx6LgAiIgAg4AhLSOhFEQAREQARGkQDmG2sUUo0mF3eHQ3uWGaI7KrqQx8yYjZDlqK1Q&#10;4QWSxj4Nq1/DbKtP/O3zZlhs+vRX1UVABERABEaFgIT0qIyE/BABERCBMSGAj/KWEa2hXntCrElz&#10;IXttEU0D7knqkKVWWqh+qLS1a9tQGUsratPK21aCzUj0u8UXoGHCj2mLlpdOTx07Mc3rIY1NiowO&#10;RUAEREAE4gQkpONslCMCIiACIjDPBDAbTSGN2CHOTURbep6opRLPK2M9HVcxNa79snHrY1uTiO6D&#10;nqqKgAiIwKQS0HekJ3Xk1W8REAERmF8CecLO5deaFNKLTDB3eFyv14uK4456kQPzh1vbjxStJHkY&#10;bVTiaB9GBtnHCm03aKtCe30QU1UREAEREIEFQ0Az0gtmqOSoCIiACCx4AiZWbJvXIehot6w7LZjL&#10;Ch/WT9sItW12i/oXslEkbdD2i/gwDmVsvPrpi42FbfuxpboiIAIiIAITREBCeoIGW10VAREQgREg&#10;UFSwOJEEJR0t32g0bEku3/AdLVeiz65NlPe3sepVtBezXWW69YU2F4rPZX3tq1941NpnVCV72RIB&#10;ERABERhjAhLSYzy46poIiIAIzAcB/LD0JWwSn/mqbtiJCmS2Ef0NS4R1ET9YxiKbzquTl08bWcGv&#10;7+9n1akib5htVeFvURvj2q+i/Vc5ERABERCBeSIQvQiZJ3/UrAiIgAiIwAImAFVTmbCBIfuNii3L&#10;Zn5l7Xm2qrQZGk3aH3QboXaZNl/txvzpJ32c+tIPB9UVAREQARGYBwJ2kTIPTatJERABERABEYgS&#10;SMSm+4Z0TEgPQkgNwma0k2OcIY5jPLjqmgiIgAiIwNzdfrEQAREQAREQgZEjkLxsLPjWbjgbE9jp&#10;fhQVdSxnMW1Dx+UJGHfblrdQrEZf9mut75QXPZeKeaRSIiACIiACY09AM9JjP8TqoAiIgAgMjwDU&#10;SFWCxBdHDcxLx+z65UIdzcsP1Rm3NGNg22H2r582i9QtUiarvziv3GfUYudXVl3liYAIiIAITDAB&#10;CekJHnx1XQREQAQGQQDTx1mipIzwqdl3pPHKMd8m9y2yC2VsxrpchY2Y7VFIH/f+9c44/Im13u2p&#10;pgiIgAiIwEQQkJCeiGFWJ0VABERgpAgUFXUQy82DrdghpK0z/pLvLJvMy8o3e0XKWFlt55eAxmp+&#10;+at1ERABEZh4AhLSE38KCIAIiIAIjCSBJlT0LDzbj6W3iIsomv3QqNfrENlBge2XK7svgVaW2PyV&#10;r2asMr5VPn9dU8siIAIiIAKjTkBCetRHSP6JgAiIwEIi0Kzzw89cdt13gB0+G70PLxzbB2MU1b5d&#10;CutDBRupwVY1oqtggyq24Ajo/FhwQyaHRUAERGB+CUhIzy9/tS4CIiAC40rAF7299bFWm4Uq34fn&#10;pCGka2khTfsU0rnt1BB6c0C1JoNAQ+fHZAy0eikCIiAClRKQkK4Up4yJgAiIgAhA2pq4tW1vUJpN&#10;zjofwLugsLTb7Zsd2rUZ6bw2KJL4WuYyYqlMWfNJ24VNQGO+sMdP3ouACIjA0AlMD71FNSgCIiAC&#10;IjC2BHB3Nk/YFu27E8t4fJXPQR+AWc5I+4H56TQ/3/adkMZBllBinvlt5WxrdrQVAREQAREQAREQ&#10;gTYBzUi3UWhHBERABERgxAg0640GRTTFdMfS7uS70h1pKd8phC3WCyzvtrIpM2NzqBsD2UMpPtl8&#10;lCsCIiACIpAiICGdAqJDERABERCBgREoK1YaeDX3ITwjTSHNpdycNXYzx3h2msdFZqRRDEu7m03+&#10;3pVtn3XHIVi/bTuMPrGtrPay8obhX6iNUfQp5KfSREAEREAERoCAhPQIDIJcEAEREAERCBPAjLQJ&#10;Zlt6zYJ4kfecqA7XbKdSHNXxnzIiqUzZdkPaKU1AnEsjUwUREAEREIFRISAhPSojIT9EQAREYAwI&#10;4OPPvuCtrEeJcG7bw4x0URHGcvaysSJ1ipRp+6GdeSeg8Zr3IZADIiACIjCZBCSkJ3Pc1WsREAER&#10;GByBWjViGorciSRMP8fEeYeIwvLtjmN0kMeM+q0b3GjLsgiIgAiIgAhMJAFdXEzksKvTIiACIjAW&#10;BIr8hvE9YyyXFtn9AKjSVj9+qG61BGI3bKptRdZEQAREQATGgkCRi5Cx6Kg6IQIiIAIisGAJlBI4&#10;ycy0iV03I13grd2EY3XS+wsWnBwvTKDUOVbYqgqKgAiIgAiMLQF9R3psh1YdEwEREIH5IJD5Im1o&#10;3BJ6BUXx1m78t4kXjuEp6e4V43nGTBjXmo2G7XdBCTzWHS3bVXlQCWU4wYdSXHv1uaRPSTPdLEvY&#10;yelXt+1o3+KnCs8uBREQAREQAREoS0BCuiwxlRcBERABEcggQOHbrXj9CjniqF0Uj1rzO9KNZo0i&#10;ujvMzs426/XchVUUW7mCy/Mpt2y3J3Mpnp25xB73RtFWVT6Nmp0eh0jVREAEREAEJphA7hXIBLNR&#10;10VABERABOaZAGek8a4xCOkS05jdPtfxway+BHK3SaWIgAiIgAiIgAhMMgEJ6UkeffVdBERABEaZ&#10;QK3WqDewKLveNSNtoti2Wb1gmSLlsmwor1oCGo9qecqaCIiACIjAPBCQkJ4H6GpSBERABMacQFVC&#10;iR+0aqS/Id1i52aYp7CfJZTND7xrTGJ6zM85dU8EREAEREAEhkpAQnqouNWYCIiACIw7gfhLvUr3&#10;3C3pruHtZaFl3U3+fvE9H22xHLHvhDbWhlu5SLHc/Fg9pY8HgbzzYzx6qV6IgAiIgAhURkBCujKU&#10;MiQCIiACIlAhAUxG86VlFNG10HuV+UUrCum83zEKJJaRUKpwcPo0hTEdyaBzZCSHRU6JgAiIwGgS&#10;yLsAGU2v5ZUIiIAIiMDYE6CKbono7hlpqGwTyFkcTBjVscN9O86qo7zBE9A4DJ6xWhABERABERgw&#10;AQnpAQOWeREQARGYLAL5n78qw4MfgG7WnM1YtTxRxnwY4AR3WEgjI89GrG2li4AIiIAIiIAITCgB&#10;CekJHXh1WwREQAQGQKDqJbvN5PNXkReOFeoBRfLUIr5uTEEEREAEREAEREAEKiIgIV0RSJkRAREQ&#10;ARFwTzRzOXZlgprfkK7xS9L4v883eZN3R5qf7+3zd24Ki8T1e+dB0a4IiIAIiIAIiEB/BHRh0R8/&#10;1RYBERABEfAIQNliDbUTvUVErlczvEshnRbRXkm2EWqHs8/p6FXTrggECYTOpWBBJYqACIiACIiA&#10;hLTOAREQAREQgcoIQL0OaAl11yw3JTY+jRUU0h39aTQa/K0bkF8dTelgwRHAeod6tc/1LzgEclgE&#10;REAERKAnAhLSPWFTJREQAREQgRiBJh5IjuWVTIfK6bDVnjFMlnZ3CWnOX3ttcN+il6xdEegi0D63&#10;unKUIAIiIAIiIAIBAhLSAShKEgEREAERGA0CiZCmyOkQOkjnMb8v3ZGe8tpENNU49yc5THr/o2PP&#10;pQ3RTGWIgAiIgAiIQISAhHQEjJJFQAREQATKE4AisWeky1dO1aD4rTcakMw1W5pdRgxaWW71W5di&#10;q8MuAhLTXUiUIAIiIAIikEVgOitTeSIgAiIgAiIwTwScEOYDrNDmjDg2bYy91hJuE9ghF3sRRnMN&#10;hCxWl8Z2evGvOg9kSQREQAREQAREoC8CukvfFz5VFgEREAER6CBQbzYbzWpEIpQmZqMbEJ0U0m5W&#10;ut0UZDXFaNdvGB6p9gWq7SOx41nrth3tiIAIiIAIiIAIiEAvBLouQnoxojoiIAIiIAIiYAQgWU3A&#10;WlJvW6pivlLZzUp3CWHktpd8Z9mvxpesFpQnAiIgAiIgAiIwcQS0tHvihlwdFgEREIEFQwBCetE0&#10;lnEvhse88ctZaEYu9OZ2ivsLMEjcL8BBk8siIAIiIAIi4BPQjLRPQ/siIAIiIAKjQ6DZrFNEQ01T&#10;SFM0OxHNLddqY8ubwZaGXYURJqBxGuHBkWsiIAIiIALlCUhIl2emGiIgAiIgAoMnQOE1RSHdrDVm&#10;uJ9qkscU2EUEmmaAU/BG4LDIuI2Am3JBBERABERABMIEtLQ7zEWpIiACIiAC808AYqu+BG4gNtNC&#10;2glt5EmQzf84yQMREAEREAERmDgCmpGeuCFXh0VABERgYRCgisZsNG748hnprheLmZBeGJ2ZTC91&#10;k2Myx129FgEREIGJICAhPRHDrE6KgAiIwMgQKLvMGsu7+Sw0P4HVFZhmYi1kN5TWZUQJIuCdR4Ih&#10;AiIgAiIgAoUIhC5MClVUIREQAREQARHokUAhgYtCfKnYVLNWs5eKmWjm1iJtpe35aem8Hl1WNREQ&#10;AREQAREQARGYIyAhPcdCeyIgAiIgAqNBwEQytnU8G92kkE7/XlmZ0fBYXmQR4FiNbOAHyUfWOTkm&#10;AiIgAiIwsgTSFyYj66gcEwEREAERmDACEDjNmlvSHfutYrpE0ISdFuquCIiACIiACIwCgdjFySj4&#10;Jh9EQAREQAQmmUCjQZHMt3UzpgSzm0VMv8k7RkvLu2NklL6oiSAMIiACIiACIlCWgIR0WWIqLwIi&#10;IAIiMEQC7RnplJBu8jj2G8Y8i0P0VU2JgAiIgAiIgAhMCoHYRcik9F/9FAEREAERGFUCfHi1yc9e&#10;uU9fhbzkb1iHwMbkYsdxUgmJmnUMAVRam4BmpdsotCMCIiACIlCEgIR0EUoqIwIiIAIiMB8E8B1p&#10;98buwNLutjuaeW6jGMmd0I2NkXRUTomACIiACIhAGQIS0mVoqawIiIAIiEA+AUz/5hfKLUEBht+o&#10;5kzy1u6QIGM7FrMMVuFPln3lLWACOLF0fizg8ZPrIiACIjBfBCSk54u82hUBERCBMSRA5Vtht2hu&#10;CewtxvekU0IaKYsWNRALtYdChcpV6LtMLSwCOj8W1njJWxEQARGYdwIS0vM+BHJABERABEQgSKBW&#10;w5LuOoS0W94dKlJU/BQtF2pDaSIgAiIgAiIgAiLQRUBCuguJEkRABERABHolMDuLml2zx3PWynxp&#10;iC8Ow/8Ww+A03hYW+r3ijHSh0MyakC4js7PeWZaVV8jLuUJlXJqrFd4rwzxsoZValU+ZY5FyoDLf&#10;M5zHOZaRm3JIhyIgAiIgAiKQEJgWCREQAREQARGoigDWX1OW4HXbcYsFxRGftK5DSVNIB74X3Ww2&#10;Go3mnj17msuXL481Vtu7d29teno6w5tW1YI+xdppp1dlhwZH0VYlPkG2VmKnYkbtQdSOCIiACIiA&#10;CBQgELrDX6CaioiACIiACIhAgECtUavX0s8zB8oVS8JvVJM3fGO/VQ2I6Nhsoi+eue8fF2tdpSaJ&#10;QOw8miQG6qsIiIAIiEAJArGLkxImVFQEREAEREAEWgSgVqsUrPiO9CIK6dDnryh80uLH2va33Lfj&#10;lpP6rwh4BLCCIn0eebnaFQEREAEREIEwAQnpMBelioAIiIAIzD8BfEe6LaRD3mQ9I+3EM9aYS0iH&#10;yClNBERABERABESgLwIS0n3hU2UREAEREAGPABZ24xlpPCLtpfW8CyP8f2xGuojdSvwo0pDKLFQC&#10;7ReNaVZ6oQ6h/BYBERCBeSIgIT1P4NWsCIiACIhANgEoGwhhvrU7uLQ7XdlEM7cW02V0LAJdBPBW&#10;O4noLipKEAEREAERyCMgIZ1HSPkiIAIiIALzQ6D1yausl43l+WXiOq+c8kVABERABERABESgFAEJ&#10;6VK4VFgEREAERGBIBPj5KwhhLu2uhV42RjdMKKe3lsd0i0xTEAEREAEREAEREIFKCEhIV4JRRkRA&#10;BERABAZAAL9R/IZ0M/RbRYFcx3ekTURb8yacXT7LIFqalRn0Nu3ToNuTfREQAREQAREQgSET4JI5&#10;BREQAREQAREYJoGiQpPl/JeNpev5AtvP474T0O23drfe3j3MPqotERABERABERCBMSYgIT3Gg6uu&#10;iYAIiMCwCdTzv8nrC94s90wMc1m3L5iTOq3PWiVC2eyYbX8WumWniQ9pKYiACIiACIiACIhARQQC&#10;FycVWZYZERABERCBSSPg3n5c4VuQTUxHRXATIYFsZWzri2n91k3amaj+ioAIiIAIiMCACejiYsCA&#10;ZV4EREAEJokAVK0J26q67QvitE2/LX+f5ezYhDW3tp+2o+MJJpB891znxgSfA+q6CIiACPRCQEK6&#10;F2qqIwIiIAIiMAwCFDf1mnt7d7C55vLly00wswD3LfoVJJJ8Gtr3CLiHA3h+6BzxqGhXBERABEQg&#10;n4CEdD4jlRABERABEShKoFlvNvKfky5qjeVqeLo5IHLckm4T0bYN2TWRFLARKu7SypSNGsnICIn9&#10;jOLKGiQBnGB2jgyyGdkWAREQAREYMwIS0mM2oOqOCIiACIwZgZjIoRhtIJqItq11P31s6fO99f3y&#10;9+fbr4ltH/d9YufYxDJRx0VABERABPIJSEjnM1IJERABERCBEgQwvzcsgVikHZYZ9AxzCToqOloE&#10;MB3dWvGg66HRGhh5IwIiIAIjT0A/HCM/RHJQBERABCaaQJYI9mek05DS9dLH6fI6nkwCNbz4nddC&#10;PD90jkzmOaBei4AIiEBPBCSke8KmSiIgAiIgAj0S4AxxkZnkIuazhHSR+vNZpioG89mHsWk79T3y&#10;semXOiICIiACIjA4AhLSg2MryyIgAiIgAt0Eysz8WdnQTGGzXq9TSBcJofpF6g2qjET0oMj2ZFcv&#10;G+sJmyqJgAiIwIQTkJCe8BNA3RcBERCBEScQ+p2yWe30jLSls0u2b6J1lMT0KPky4sMv90RABERA&#10;BERgNAmELlBG01N5JQIiIAIisCAI4MNUMaEYS4/1q5Z8QzpUjwL5EKIJZd9GWkT7eaOyH+pTX77R&#10;YDr2ZXBiKrtPqU1Mb9VRERABERCBaghMV2NGVkRABERABESgcgL2DemY6LSl3SacWc72/W22YzHr&#10;gVp8xXPdrQTuzmRemRCzQxvlLC1yPtXr4Vql/CrZh1h/Q55wQBREQAREQAREYFwISEiPy0iqHyIg&#10;AiIwIgSg5zCRXEmgHvNj22jSRHppdzs/tYMPBWcI4BKylTozJlizhHHKH3eYJXCz8mK2YnXKaONa&#10;Lb5QrfWVqFDr3WkxRq2Od5fPSkmL8orOLWuyYnNmVlsREAEREIFxJyAhPe4jrP6JgAiIwDAJ1Bpc&#10;jQ3tA+0aCPjU0CLGIgElKVrDX6WGidnZ2UXT0x0/YzRs7XLfxQYCjLgPBlu7Vsgd09uCPtEdJ5g7&#10;DLSsul4XtMMamWIT+UV9crbgz1RsRrqErbQY97vjYPoJbDgSpupzgryrHzDUlRaxw+QYJ7pS3A69&#10;VxABERABERCB6gh0XIFUZ1aWREAEREAEJpEA9Bz1JCYvu+cvXQb/UzCwZMsQ91IPXhczA53lBDRU&#10;VK055ax0Nz4n+brz0ikUmrGZ51h62oYdZ5Uv1j2zROj0K9yT7pGYq9e919myP1xpkd1ddy7FL+vv&#10;s4Rvc65GfA9vZ29n+sK5nJ3WuAXldNMtoAhmtRvWjgiIgAiIgAikCEhIp4DoUAREQAREoHcCmPqt&#10;UfekxVOvFrlMHCK6U93BWIY4pCCyyGbdZ7IgutyMdJehbFus3xEofmMzpGX7nNGH0vycX4HOEUQp&#10;wRkR4x0QChzY7Hi/6pS+d0y0J50pa5fVOD4BRDhhC3RIRURABERABEQgRUBCOgVEhyIgAiIgAv0R&#10;wAyi0ytz/2nZ43FIyERao+yBxums4R9BGPmHaTMmpvkcNfR9S0hZIb8izBTWZS3BOlfb9yBrhtna&#10;9bcxQe6XKbpPP2L2sjF1ttD5jHQay1y/O2t1H3WyaNkxa2E5222DKWwxNtPuz06Ha8+ltuzM+c/H&#10;BizE7Fu+tiIgAiIgAiIQIiAhHaKiNBEQAREQgZ4I1KFQprCMmsJuTqq0TDlBN6dlCtnvFGQdVWiJ&#10;q7XTFtmsxQbEFoX0LIo1YrZSQjNtD9XnAvtls61zqa09bwVyOss/pn2HJtWuX6anGempyNSqL/Y7&#10;GgkddBROoejIC1WeS+sU9bDjnwwps3O1QnupFQB4MNpMZfFLW2LZGu/vJM94U8y37aQL61gEREAE&#10;REAEChCQkC4ASUVEQAREQASKEoCM5npsaJaQXio7G2liKWCLSfwN87NMG3HLaEL6EHVTbAVvLB31&#10;uwIFImbcadtv15XrnM3tquonsG4zJuxZsIRmdXb5HLETiu6o8z+lmGc13NXjznb8o6m0Ha+ut+tX&#10;Ce7TzBSiDWxpMJ5V167nl/nRKfq9CtoVAREQAREQgQwCEtIZcJQlAiIgAiJQjgBEaRMztlHd4+mY&#10;fMNQOhGxSTPUQfVdu3bVDjvsMNpqt5kY5jEmpFsz0lPYMVGe5LeVcBmfKEq7hHdigBOe6TasrdA2&#10;0jdXlO2Us0XBSSSdgRBop7Ct9qx2GieBd9vvbG3uaO4FYQE7AT/nanbvxZZez81Nd9dJp7D/ad7d&#10;nqVr6VgEREAEREAE4gQkpONslCMCIiACIlCSQI0T0pyRbtVrK692Skl7HaK1W4B1ZHumqZEYGytW&#10;rGgcOHDgIKaRZyGkgtqpjNBszUi3u+U1GRX9HWWSA+dHbAaZZbq7GjIzl0aRGJtZpcAvGuYEd6AS&#10;2pjLz7Y412anHRsA3w7ucUSN8bzx++WXLHNO0QuKe78t86ws66izyhABERABEZgoAhLSEzXc6qwI&#10;iIAIDJRADZ9srk/hKWI+Ju1aMrWSNFtE/JjIYlnup0y0LLUSm8lsdLtTKA+t1H7LN3XXIcT9sEIh&#10;3S7n76RfaObnpfdpA99IDhoyv9N1UsdtLZjVbkFbbdPsWtircrPkWQq+jE/8jnS7o20vWztpO+lj&#10;vzjzQuNmtq2uL5D9+rbPcmRk5S2dTtbxP5407TTtiIAIiIAIiEABAhLSBSCpiAiIgAiIQDECtRoW&#10;GNdbjyM7tUn1kgTuBcWMFUhtKQzTImrOmpthpPjJEkDMm52amtqH2d9DqNtR1kRVysWUF52H9Mfq&#10;+Tm0kfbVzw/sN+GT352OItGMjlJzB3w+O7YEOt7KXH3bC/XN8jB6c7s5e+17DYk+9cGX82fu5W6+&#10;Dde8p32z/W4J6DRuV52fRWs9ikDzXU3kdFPZIiACIiACE0xAQnqCB19dFwEREIGqCeA12jU8I92h&#10;uNxBkpQneDr94Wykn9Jx4GeEBJAJI75wbD8WdR+CW6FynPf2bWXu0//oW7s7u51lx/mRwtRZvrgt&#10;V4+22uK101JQ+KeKzB1ibX4Vod23QD+K0255YkvgXT1PPLu7MgWdZd32y+ASG3TNDUTrvAieGwXN&#10;q5gIiIAIiMAEEpCQnsBBV5dFQAREYFAEOCHNh6TnPi7UNY9ZSkeZ8O6u5EQxPmu1iJ+3cgFlE13k&#10;lnczjcfMPwCHMp+RZuEiITRLbvUCmtGyQtuul5/5hbr76+d277PttnhNZZexZbxTJlqHJToYu9nQ&#10;0rDFPWJJvkStrXLpQ/sg6GU4EfXarXr9YFpy3rTPo7ABpYqACIiACIhAJwEJ6U4eOhIBERABEeiD&#10;QKOBGWlqZydc2tKlZRGHqZTsllAYzxF3VUECpRQjn3/Ok1WckT6IOrMmtK1RMwxxzN08O64ahWZM&#10;sMbSrb30Nqt8pqBNG8IxbVUyI50xQp4UDXjQmcRvWgffqg3S3SPaWbfjCIXJwsbK5XUcdJSOHrDN&#10;EB8Ke3xei2NfaPyjDShDBERABERg4ghISE/ckKvDIiACIjA4Am5p9zSkabNT+/TUIqSNLzZT+onC&#10;5yCiE0FpkZy05/KScpiRTlJTm0hyqlTrsDrBGhaUJqBLiU24RpHos/KdL9O/LJVLmEUDv6KVkr89&#10;StXmoil+SDoJ7mNmdlBiSwvGx+8HODfxXjw/qYRVFRUBERABEZhkAhLSkzz66rsIiIAIVEygUWtA&#10;m3CON66ky7wg2cRP2k0Io+bs7Oyh6enpvCW5zD8EgZq5tBs+zam1dGPeMf2JLVtmXhV9s+bK2ELT&#10;wRlXZ6uEX+3niM0Jb0uRX9Sn4IvPHOGWZi1qh1U63m7uffCMloracbKekBBa/3W7rWPe9ulR5s9Z&#10;0Z4IiIAIiMCkEZCQnrQRV39FQAREYHAEqFFq05ziS0SLNdUWL+0dy4lvWRTi1NnsKpXosa70QALE&#10;FtQ9FL6TUDTXqmyudM2cBmxYEr1pudRKMRs84ixsweCqBcVmYqCMT6xCsclniUMhNhMfKps1I90t&#10;QYMWXGLrZkOLMxPm9sr2jEvWi4ONeUQ0oZsyODdwx8fNSM+5GDOidBEQAREQARHwCEhIezC0KwIi&#10;IAIi0B8BiEzoQ/c0qlN1vuik5VIyCoVhxAkc2PFVIs1QXc04kzTsBWgjvyyFbx1pcArJzOnMdklM&#10;Reyo55ls79JGVLDmV2/b4U5HjzpysvNSRd0h/QoJRWaWYZ41I12mey1fIjgjyaF+kVHXs83Qvr2o&#10;Xnv7N9uhfmZw51WpOw2umv4jAiIgAiIgAoskpHUSiIAIiIAIVEUAWgVfvwpMtTrtBFWUJR7TTrAO&#10;7NN9dhQAAEAASURBVHHjqvv5FMeIS1iE6WnxjCSr57ZTmC/mgnOWTVtDemFdRoEYmyFlXoHAQk60&#10;x+y0bBSy1W6OmLoEZ5JbzK2k1UjhlnQt7lNs+Tv1qw1D2/mcHfsgV3uQIj5mmXF8WC8R0DwRzV4y&#10;381DS8oypTwREAEREAERcAQkpHUiiIAIiIAIVEYAk714N5Rb5FxcdUVbt1lWmvI1jjvmfyikufUL&#10;cJ/B3zpDIQFHbUWRVTRwVjM9gWm1Y0I2YJtVmslNgkA2fQomRxPZdkyYl+lfrGGyK2OnzheEeU+v&#10;2+g53tFedGcQQ6xf3aXjKc5/nhIeWENcwcrxeMPKEQEREAERGFsCEtJjO7TqmAiIgAgMnwCeRIbu&#10;wRewoJxCwsvESxHPWHZOeKVrOkW0mEU8W7af3kLUwbGQQ86AFfcsRXYpomOC2dNokdodydTk0RBx&#10;NV4eOTF7Gc102yvxoHd35bkU94Kw2KPNZRwC1DRvW5Y911r+HscmZgct0IBp/XxjKiECIiACIiAC&#10;ICAhrdNABERABESgKgLQf1jazRnplFhqC8OSatMtl6YtT+Y4W02nfqZ27dpVP+yww8x/lkqVdjWb&#10;kPecAfasWBUK0OKzrSwbK88V7e1+zpmP72WwKD0DzBnpiD0q9qJ+hZ+RbmFzwxppI93JrFlk9q1o&#10;YEk+k94xcAV98NugHeNjQtwxQYalo0hHM3597YuACIiACIhAmoCEdJqIjkVABERABHolAM3WwDPS&#10;dT7WGpQ7RSSUiT4aaIucdEUco9yUJ6LNZxNDrMF96Ca8tZsvErcSybbdTuesdqpU5yH9iT3/W3aJ&#10;cOBR8nZjQXjt3O4dik2A785AStddjWCpJDHYcJpcloFWnmNkzyMjyQaFueRu7Ful4/91ZXkjwC/i&#10;GWO+CWO/SHrfbzPdNm4Q8BzxrKZr61gEREAEREAEuglISHczUYoIiIAIiEBvBPjZq6mpOrSbL1s9&#10;FeQLmrwmWLYtpLsL06oT7N1ZLoXCiGW4xbpu90yyy0j/Jy2s0vn+ccunsGBNyT2/WnA/qFmTkmV8&#10;clUyWGW1k3Yss90Shty4WfmURLXkdNuhYzfIqNBhwo3qXEqmz4nR1rixYkrUJ/naiIAIiIAIiEBZ&#10;AhLSZYmpvAiIgAiIQIwAlAolFP+fTPOmVFNLysSqd6enxalnjqb4G9ZhEoLJKSxMMDK9rbY4Ix0T&#10;5Z7NbgdSKbThnkUOVIrZT5ngofMt/cxuoFzhJOeXc6y7ShGh2a6Vfka6Y6K2A3W7SmgnNmsfKpuZ&#10;Rt4205744gY1wD/TDjKNg/XCJqGT4/a5kmdH+SIgAiIgAiJAAhLSOg9EQAREQASqItDkXG16ibET&#10;KiZ8bFuwxRxx2p6RNgFtZnmciGkmOb+6yiSFyyx9ps6MCeC0BjVfYtvspd0m92K1O9OpoWOsyiBP&#10;37jgPZF28HbbaZGdmC8sXsKMK9u+P+D7Emk3lkwRbePWFtDO3lx6rK7SRUAEREAERCBEQEI6REVp&#10;IiACIiACPRGAzmxCsPgLuzvslBNRyexvh4X2ATU7f8OKzSRSAEeEGEVW0UDRHRPAXNFeImS2Wtyj&#10;VotOKEYqdYnjLCcz7gaUsRNjXXo2GX0yAZzldl4eYRue9HhnDkSeYeWLgAiIgAhMLAEJ6YkdenVc&#10;BERABAZAwD2LPLeMtqsFUzNdGeEECjKKr0i19ox0qDYEE2elW9oNFkKCiXZD6SF7TOObq00kputZ&#10;eqxuOj1LIKbFXrpu+phtt5dApzLTfqayOw47vsmVvkVRwlDMFzYWGcsOP+yAZfkiNT90rDb3MzL2&#10;eRPAzqVIsc5GIoWULAIiIAIiIAJGQELaSGgrAiIgAiLQLwEnvab5FuTEUkoDufljW1qb31gTwjU8&#10;DwrVw1ctL96zZ09t+fLl1lzIJAUSIr+X5XnjySbuFvWJy4xjz//SelE7dDTWN+YxlLXl+9UeANgh&#10;weK2UmCcJ3P/KWqn7YvniD9IRe2w5a4bFJ6LZezEeJdcSTAHQ3siIAIiIAITTUBCeqKHX50XAREQ&#10;gWoJNCHZ+G4oSGCq17mQaFhPys7lZex1iai5sjS/GOKIW0Zfp7lSEFkuD0Wm8B1pTADzsDukPO0u&#10;4KW4Z5HbD+16GdjNmmHuLNk6ivnD3LCnIStmKyU4PQORbgeNhb8jbUU9o5YU2bYRlWk8ZsteNpbk&#10;dw10pJ6fTDfas+SeuGeZxHwvZv0mtC8CIiACIjBhBCSkJ2zA1V0REAERGCSBOpQ0BAukShl5GvaI&#10;FmIvAoMuoqrjb1ieumP+VL3RaEnuQFNltB6NxBqMpQeazE8qa6xMJ/Jb77tE5k2CEn1j0egNipQg&#10;znLajZu1m2bVVv1ZFpQnAiIgAiIgAp0EJKQ7eehIBERABESgTwLuZVwmWmDL2+3YL9KMXzdVnlmL&#10;U+ZTRdrNTeP71qXeBJY2pON5IpBx48JfqV/Eu5i454P2CJqRbnHQf0VABERABAoSkJAuCErFREAE&#10;REAEChDAbHSG+IWqzswt0EBHEWijXIMsM41WKaQrbbzDEx2MNIGMgccr5t05lFFkpLsm50RABERA&#10;BOaJgO7QzxN4NSsCIiACY0kAK58hSzi7N4wZvmgb9nw0/KBAWoyCmW/4HsuxUKcKEcAJwpstuh4q&#10;REuFREAEREAEjIB+OIyEtiIgAiIgAqNKIDZb2Cjg8NTs7CyXgCcreAvUUJFJIlDjY/3J+RE7zyaJ&#10;h/oqAiIgAiJQkICEdEFQKiYCIiACIpBLYBBCJGaTs9ENzDzHZqVZz+IS7Bd5MVluB1VgHAm42Wit&#10;WBjHoVWfREAERGCABCSkBwhXpkVABERABPoiEBPRNEoB3RbRyVLudGOsP4VluzNYcK7fuzQdHZMA&#10;zhF3buj80PkgAiIgAiJQioB+OErhUmEREAEREIERIeBmmyGSu8S293w0f+M4E70Un7fWjPSIDNyI&#10;uYHzp8mbLTo/Rmxg5I4IiIAIjDoBCelRHyH5JwIiIAILiQAeOMU0cXumeICuOyGd2HdimgLam5lm&#10;Wn3Pnj2LIZKWYV/PSA9wMBa06VqT54aE9IIeRDkvAiIgAsMnICE9fOZqUQREQATGncAwhDQZdonp&#10;BKwT0difrtfrM41GYwX3k/JJEW1EwBHAO+ZrU4cOHdKNFp0QIiACIiACpQjwwkJBBERABERABBYi&#10;Ad4MdrPRifO2z3QKoxkI6ZXYrsE8+Qy2vvDGoYIIYPkEnw/QM/Q6FURABERABEoSkJAuCUzFRUAE&#10;REAEogRMyLLAoGel2dY0BBAFs98u26aQXrJ///5V2B6LMsfjZWOcldYqLEBQSBFoNmenpqYOplJ1&#10;KAIiIAIiIAKZBHRRkYlHmSIgAiIgAqUI1IY36wuBzO9D84Ywf8tstpnbqd27dy/FbPR67J+Echux&#10;5XPSacGNJIUJJ9DESXEIDBgHffNnwlGr+yIgAiIwXgQ0Iz1e46neiIAIiMB8EsArtLvfoj0gh5xg&#10;hkjmN6JtVppCiOnTCKvw4rHjIaZPwfZopNnSbuwqiECbAM6Z2uz/z957gMdxXWfDFyR6IXrvvbD3&#10;BlaJRYWyqh1LshVLbnGcWHYc259bHPuz/8Q1X5y4yJYtW92SZYlUIyUWkQArQIIFINF7JXoHG/7z&#10;DnYWs4ud3ZndWQAUz3mewczccu6dF7sz8+459xz6jDCRNkPCB4wAI8AIMAJaEGAirQUlbsMIMAKM&#10;ACOgBQEPcUMiskZa9tSsyB4UREwKJkYTA0m+Thss03NGR0eDiWAn03EOEaQM2ofSxs87AoFlCgL0&#10;WUWgefrkskV6CjhcwAgwAowAI6COAL9YqGPDNYwAI8AIMALaEfAgd+o543PGQaVvTJOT7Jzr168H&#10;0gbi7E3WZxyH0nrXRCLQuTT1PNrg1u1Pm+z+TYcsjIAZAfqhRvKikL0azBV8wAgwAowAI8AI2EOA&#10;ibQ9dLiOEWAEGAFGQCsCsBxTHmeJRMM6rGaVRrmalVnrWFI7Is8INhZGBPoKWafjYX2m83Tax1MD&#10;rI8Opg1BxmCx5pggBAKLDQTGx+fQ54aJtA1ouIgRYAQYAUZAHQEm0urYcA0jwAgwAoyABgSIuEok&#10;mggtyAhoMizSIMyGkWZJr+Uf6PaisWNpC6dtKZ0vIkKUQMcBJmIkW6H5WWeJHZ9NIoBP7xzKI+1N&#10;6+r5x5ZJXPiIEWAEGAFGwAEC/HLhACCuZgQYAUaAEbCNABFWiUBTLQJ+BRERSRwduxpH9FlONWXL&#10;8myrzOYAY9dh2FYVkPZQIswraR6wTOfRHm7cgXQsEyKZzM8lXZrHVR2RKkauGJclKXzOkOpQfuKK&#10;ap2tiijvMTHqO2qrSgR7Io6W63Ljmr45qY04PGYchiNXrgk/b5deZTyvXL0WSksCEmlpQhl9hnCR&#10;N+gzhM8OCyPACDACjAAjoIqAIS8Wqtq5ghFgBBgBRuBDiQARDpBVv5GRkRAi0AnlLd0L3j5bs7a6&#10;pWs1MZAUqsO6ZPMzJjM2TNy5NF1kxiDul33pv3JFHG1pFaVd3TYbzvP2FjtTkm8kBgWCOaIR5hJI&#10;my9tShfdcej6oLl5TnVfn3ku1MYskX5+YntSksDekfz58AVxvLLZZjOQuS/fuUokhAfZrLcu7G8o&#10;EV3lR6yLzefRi+8S/lFp5nNHB+1ndovR3habzeZ4+oj4tY+IOZ74vcO+DHdUie6KAtVGYVn5NK8M&#10;1Xq5ouBSk3ihsFSokeZ7V2aJ7YtShb8PMpjZlxOVLeLVE5foR4ypPwgA9y3zk6XNEaGuaOkQp6sb&#10;xMCIxQ8O+LWmy9tr7rHUqIi/LclIOhERFNROZcO0SZG8mVTb//9wLSPACDACtyoCNl8sblUw+LoZ&#10;AUaAEWAE1BEg8oxnBjZfiowdASvwyarWtW+frl7WNTRKrG88gurAJMHYQG6FHgINC/TBxiZVAu0z&#10;d65YFxcrlkVh+bMkiLQMIiTPS95LlWcuXxbH29qEmjU6PThYItHQa09A4H77/hlR0Wqb2KPvJzcu&#10;EGsysTTbsdy4NiYaj/xJYK8msSvuF76h2vRBR9fFg2KwrVxNnQiMyRbhuVtU65UVPZUFYqi9Sllk&#10;cTwvaYnA5kgaOvvF7w+UCOxtSUSQv/j0bYtFTly4rWqLMvwP3j5TLQ6W1luUyycuEmqYyAfo89tI&#10;PwKdiw0LOb4iI7EkKiioyc/Pr4/qRmi7xoRaRpv3jAAjwAgwAkAALx0sjAAjwAgwAoyATQQU5Bls&#10;EwQ6vHfkSu6xipath8rq8kfGriVR+TzaZPIMAu2hl0Cf7rgsits7QHqp+1SZHx4mtiQmCBukV3bB&#10;NT/PYIXe19AgmgYHpyoylWyKjxdLI82EXLUdCNx/vX1SNHYRz1KRrWQRfXBNjkrt1OL2s2+J4Y6a&#10;qRWKksT8x4SnH2DVJn11RaK3tshu4+il9wjfkDi7beRKWLivDqn/cBAQnSFCM/Pl5qp7WKR/f+Cs&#10;OF3bptoGlmlYqLVYp5u6B8RfT5SLSpUfNcID/STPh9WZjq/TykKNH2VggR6hN6Ne2jfP8/UtXZKe&#10;eCwnPubslStXWgMCAkCq2fWbQGBhBBgBRoARYCLNnwFGgBFgBBgBFQSIRIM8+9DaUfKm9o5p7Oyb&#10;/0FZw4ajlc3LPYQH1iMjKjZ8c0FiJSK7hggMXLjDiNA4EpBmRwQ6yt9PbE5IEOTG7UidVA8LNDY1&#10;ARHflZoqEgId62si8vwLItG2XIpl/Vnksv7knSvlU4f70Z5m0Vr0msN2qdv+yWEbZYP+pvOip7JQ&#10;WTTl2NM3SHLxnlJhowDroduKXiWrOXijbfEKCBORC3dqchnfd65WvFBQalsRlYJEf3rrYrEsNUa1&#10;jbIC7t6wUHcNwlg8VfQS6oqWdtHaDZ5sDpIHK/Uwfai7vDw9axYlxZ1YkBx7lJYxVPv4+HSijjZY&#10;qUHAWRgBRoARYARuQQTMv+DfgtfOl8wIMAKMACNgAwHT+mcfsj5HUXXG+YauVYfK6ldXtnVnkfk3&#10;ih4cYKGI8CS5b0OFHgKN9lj/DDduNQs0CC8s0LBEa5HLIyOSFRp7NcE66AczMmxZtad0gcXzN+TO&#10;bY9Eg6x98751moNdwZW7+fhL4tqIbVdneRJY05y85bPyqaY91kfDiuxIQlJXiOCUFY6aSfWwSDvS&#10;CTIdkbdVzPVx/MMEXLz/441jquumMSiI9MP580VEkOMfYvC/gas3CLWaJIQFiQfIW0DL2vzWnj5R&#10;TGuoTYQaKuHtABcJ+OCDZbdkxUWXzk+JLYgMCiohK3UzWalhvb7ChJpQYGEEGAFG4BZDgIn0LfYP&#10;58tlBBgBRkANAZMbtzdZoEOvjo/nnqvv3PHOmer1ZPVLoT4htCEfM6zU5meHMwQagcTgfq0mWAON&#10;tdA23LindAERhwUa66HtCdy44c6tRRBQDIHF7Ine4GLQ1VtzUvRUn7CnVqrD2miskdYjWok0dCLw&#10;GKzTWsRR8DHoQBAzWKZBqh0JXL3/+90icam5S7UprNNyMDLVRoqKbrJKP3ukVNXdG031LDVQIdQg&#10;1ROu30J0xoYFVy9Iij+aFBFSQN+bSlpLjQsC4eaI3wQCCyPACDACtwIC5pehW+Fi+RoZAUaAEWAE&#10;LBEwkWc8C+DCHdw3NpZ2srL9tgNl9VtHx65lUzkINNY/o435mbE6Ay7caZpcuKmftF753boGuwQa&#10;7tubE+I1RdCWdb7X2GhXJ8j4xrg4kRfmmORBJ6ybb9mxcKIN5BMbEFzM8TrcidZkshzoFC0nXpJP&#10;7e5BpGOW32e3ja3KhkO/tVU8pQzrpKOW7JpSrlYAl3EQansCMh2auV74hmHJvGN5sbBMwN3bniAI&#10;2RPk7q3FOg095xo6aP10hQCxVhNYpu9fnS1gqXYkINSnqxsF9goBoYY7N34J6g3y86lflpZ0NCk6&#10;/AB91srJ7Ru/6HBwMgKBhRFgBBiBDzsC5peiD/uF8vUxAowAI8AITCJgItBwz/YfGxuLaOweSj98&#10;oT7/eE1zPmXQzSC2gFDKsECb3bfR2xkCfay1TTQOqAf+QjqrtbExmt24YYUGgaaUVpiSqsCVe1ti&#10;omZi/uwRpLdqUdUnVyDd0oNExvRIW/HfBNZHa5GQtFUCm17RSqShNzxnswigSN5apaNkj93gY7Ie&#10;kGkt6bHQ/nRtu3j64Fm7rt5oB+v0R1Zk4lCTvFNSI7l823PL1/M5ViHUmAsINdZS93t7ejZlxUad&#10;XZAcdyjI3/cMxRTAPxsfel5HTSCwMAKMACPwYUSAifSH8b/K18QIMAKMgAoCRKBBjL0GBweDyXoW&#10;d6y8cdmJytZNVe09C4kVxNJDQQ4gJkXfltXoIR7og7XKh5qa7RJotAOBhiu3FjdutAd5BolWW1uN&#10;NhCktgKJ1qIXhOv/vX1KNFJEaEcCF+En79C2xljW1d9wlnIzH5FPHe6dJdIIDnZlUN1lWjkwLMhx&#10;a7TllkY/BB1rL/6r3eBjsv7AuDwRnKotABvWTYNMY29PkiLmiSe2LBbYaxFYpWGdhpXanuj5XGsg&#10;1AhA1pEVF3UuMzbqQHxEaDGto25URPse5xRa9v4bXMcIMAKMwM2FABPpm+v/xbNlBBgBRkA3Akr3&#10;7ZGRkfDRa9dST1S35h8qbdzUPTCSQQojaEN0J1ioLZ4LeogG9ZXcrGGBRjAxewI37h3JSQLWaC2C&#10;NdUg0PZSWsl64MqtJbUV2iPq8+/eL9FEorEu+gcf3ag5uBj0I8BYU8GfpT3OtUjU4juFf2SalqYW&#10;bWA1xlpprQKLNCzTWgXBxzCGFoFVGmQahN2RYN00XL0LypscNRVIlQXrtJZUWVBW2dYjnqP10/bc&#10;veUc1JvzkjT9b7sGhkRpQ4tA+iyFwOUbguBkcO3ujA0JrsyOjypIj41EOPUaX19f/MoxStt1JtSE&#10;AgsjwAgwAjc5AhYvTDf5tfD0GQFGgBFgBBQImAg0goP5UQTuiJ7h4eyDpc3bKJjW2tEr15KpXA4g&#10;hmeB+Xmgl1hgSBBdLQQaxHlnSpKm9FPQC0EgsRPt7Q6t0LA+352Solk3chL/F1mi7bkAT8xg4u//&#10;uXetprW1yj4dZ98Ww5drlEUOj7E+Guuk9crlC3vFSGedrm7RtFbaR2NuaSjGWmlHabbkCSD4WMSC&#10;HZrINPpgzTQItSPBmmmsncYaaq1yqKxBWv9u73+t93M/ODImTtc0WBNqTAmkGhuCj2EddcP8pLiT&#10;2bGRR8jl+yItpWgLCgqC2zfcwtlKTSCwMAKMACNwMyJgfnG6GSfPc2YEGAFGgBGYioBi/XMguZbG&#10;lbf2LD5Z0bTtWFXLMmodRzd+5CryEh4e5vXPeBjoJRIYGS7WyAUNEm1PQHLhwg1Xbq0C9/DDLS2a&#10;rNBYD/1AeromV26Mf7a+gyI9X9BMovUGF8MYWBONtdF6JSH/Mc1RtZW6++qKRV9dkbLI4bF3YLiI&#10;WfGgw3bKBlqCj8ntQaaxbhp7LQIX7//cfdzhumnoWpYaLbl7a7VOg0T/9US5OFFl32qP78EDtAYe&#10;3hhaxA6hFuPjE+uoiVUP+njObUuNCi9bkp5UEOjjVUy6Gyjadw/tQbjZSq0FbG7DCDACjMAsQoCJ&#10;9Cz6Z/BUGAFGgBFwBQETgfYiHSDQCUcrmlceq2jeWdHavZBu9tFUHkDk2Zy+Sn4AgDhsXZAstlIQ&#10;LRxrEZlAg0Q7Wq+cERIsRePW6saN8WGBRlorLQI3brhzaxUEFAOJ1iqIzg0irUfg0t1y4mWHOaNt&#10;6Uy5/Yu2ih2WOUOkoRR5pYNTljvUr2ygNfgY+sC9G5ZprWQart6/fLdYXGpxvN4bJBprp0GqtQrc&#10;vV8jQg2PBHsSFugr7liSrjk6+wAs1JSHurylfYpaItSwUMtu313JkaGVC5MTjsWHByMfWgVH+54C&#10;GRcwAowAIzDrEZDfo2b9RHmCjAAjwAgwArYRIAJtDiB2/fqcxIKqxlX7z9Vv6xocBvuLphu9v8n6&#10;LN3z5Rs/SAgI9G0LUjQTaMyguKNDFJIFWibQsj7r2UWRlXhLYoJIDAy0rlI9xxpoRymt5M6wcutJ&#10;bYV+rxKBOlhaL6twuE+kNEnfIJduvYKc0dj0yhxPH5G0+TN6u0ntx2h9dLvGNczKAUB0YZXWmlsa&#10;ffUEH0N7jIE101ojeqOPlhRZaAfJJjfvT+tIlYU++EHl1ROXpnglEOm1kLBAP/HQmmyxODnKolzt&#10;BIS6uKpelDdPEmqFSqLU44j2PUZl/RHzAhsWpcQfz0mI+YC+x6VEqNEJQcsQ7VvRTW00LmcEGAFG&#10;gBGYKQTU3n9maj48LiPACDACjIAGBEzWZ9zDfSiAWFjn4Fj6ntOVm0pq2zcOX7mSTkueI6jSl/aS&#10;BVp5sweBvn1hirhtYbLw94YBW5uc7+oShS2tdvM2Q5MvEdz1cbFieZQ24oE+IOWwQJ+53IlThwJX&#10;7u1J2lNbwa33FSJNJzSkt5IHh3Veb3Ax9NWTM1oeS947m0Ma/Z0l0uirN7c0+ugJPob2ED3psdD+&#10;dG2b+N0Bxymy0BafZaTK2rE4FaeaBJ+LN09XiQMX6qX2NpmriVlnUcT2u5dnCOy1yMDIqDhVaZdQ&#10;Y7hrINRBfr6NeQmxJxakxB709fI6S4Qa7hgg1OzyrQVsbsMIMAKMwAwgoHy3moHheUhGgBFgBBgB&#10;PQiYCDTIsS8FEIu81NKZ+965hq2n69vWk/0qmW7qwfRi7kPWLNzfLe7xINDbiEBvW5SilUCj/zgI&#10;dAGtVe4bu2J3qhhyYXi4uI2s0FrSTsnKqiil1UFKlYWAZRCLScuNFIUZlNpqR1KS5jFAln7+1knR&#10;2DXhyishI+u1s//WvetEQniQnRa2q1qLXtOcM9paA4h07Ir7rYs1ncNK3HTkD5ra2moUuXCn8ItI&#10;sVWlWobgY92VBar15gqFmTcgOoMI9QZzlaMDrJt+an+JqKc9Fh0rxfJsoiY3Plw8Sq74yRpTZaFX&#10;E302/nLsIrllT7iT29IrjwsivWt5JlnBtRHqsavXxLm6ZnG2rkng2FroO43hEHhsgD7mDWSdPrky&#10;I+VQcKDfOfqRrC04OBiBydhCbQ0cnzMCjAAjMMMIKF5NZngmPDwjwAgwAoyAKgImAu3V19cXQAGK&#10;Yg5fbFi4t6Rmc33XwEq6kSdRx3m0NwcQU97cI+b5ifzsBJsEeoJv2x62fmBAHGluEQ20tyVzFIw0&#10;MShIbCArdBLttQqs0O/U14uq3r7JLsqJm0qVRVsSEsQyWhOtVUCen/ngPJFoImF2RDkGmv39poVi&#10;bZb+yNn9DWdEV/lhxUjWmhVVNg5D01aLkPTVNmq0FdUf/I22hlIrS7oIt/L4tcgt7aNDh6Ao3kfE&#10;UHulrj5+YckiNGuD5ojeWDf9LKWxOnyx0cbMTUMrSDauDAHDHqRNj5TUtYuXjl4UnQPIYAWZwMgS&#10;qYmadVkJUiouRBG3JRP8eLIGJPqsFkLtIQYolndTfFjwmdVZKR8kRYWX0I9mzRTpG1/Eq/SdhWs4&#10;CyPACDACjMAMI6DvCT/Dk+XhGQFGgBG41RCgl3Hz+ufR69eT9pXUrzxc3rSps39oIWGBCEuBdCMH&#10;gZbu58qbeuQ8f3Efubrm5yTogg0E+rBEoAehzswhFLzZrA9u3NvIxXpRRIS5TMvBBbJyHyArtLzO&#10;2lEfWLj/LitTYN21VgF5/vGek2KESJhZbF2EuXLiYD0R6E9tBrz65NpIv2g+9ryunNHWI4SmryEi&#10;vca6WPN589FnxbVRxQ8f5v+eNhXzEhcRwc3X1ljRqv3065Krt6JoyqE1sUTE8MhFd2om01D4TkmN&#10;+BP9MKIm1pebQlbpx+hHkbwE7Z9PkPb3zteJN4osfxywnr88h/X0IxVyW6sRarmdvAehLqltkjY7&#10;FmqYrskSPd4xz8+vdFV26uGsmPBTc+fOrfP39++lOkT65tRZMqi8ZwQYAUZgBhBQvnPNwPA8JCPA&#10;CDACjIA1AvTCjnszNp/h4eHQzqGxtL8dv7j+VE3HluGxsUx6fY4QcwQY5VwPYtBSf8XdHAT6gVVZ&#10;YkNOolSl8kfuYeYevWNjYl9DoyjvwXv6hNjjnaujo8WG+DhpTbTc3tZeafXuozHeJit0wwBxBBsi&#10;T0pZBWv3/elpml250bewvEm8eLRMDJNbty2dSv3K48TweeJ7D+onktDRfma3GOqoVqrTfRy38iHh&#10;G6bvhw/lIG2n/+a0W7msJ2aZ/jzWcCtvPfmy7h8RPH0CRcT8bcKLSLVWqbvcJ/791QIxpPyBxE5n&#10;fMDvXJouPromRwTQ8gY1QmytAlbpp2l99qWWbnOV+cuCErKAK8/vXZkpdixKFVhCoUVkQn2mptHC&#10;5dusc2Ki1+kc5vEuHy/PyqVpSYW0lrowOMCnytfXF37oo7TxOmotgHMbRoARYAQMRkDP+4XBQ7M6&#10;RoARYAQYASUCJgKN9c9+5MoZcYHWP79TXLOhqLp1PfHlVHpzD6U6H7pxz1GzQINAb8qDp7dNsXnP&#10;JwI9fogs0GdNgb7skWci7iJ5XhCtUU4U0f7+NgdRKzzVjmjfrZqt0NCzIjpK3Ebu3BAlIZcKVP4c&#10;udQknj54dkqtvetCYwSr+skjWzQTIeUAQ+1Vou3MG8oi87Gjcc0N6SB25UeFX5jdH0CUzacctxVr&#10;XJ9tZmtTVAjvoAgRt+bjUysclFwZ7BLtNL6aWNLOyVaI6B21+G7hHejYaiyTYFiNf7znhChtsh+c&#10;Tm6P0fAD06c2LRKrMmInB9dwhDRcv9t/VlzuR+yvSbGA0ESqQaJ3UrCzHYvTJNI+2Vr9aPTqVXGm&#10;pok2S0It96BrwFBw54YVuvfGuKibnxx7cll6QkFMcHAp3Ss6aB31ENXBis1WagKBhRFgBBiB6UDA&#10;5kvVdAzMYzACjAAjwAhMIEDvyZL79sDAQCCRxRhy3V78yrHyzZf7h5Z7eMzBQt15tHnTBi455b4d&#10;RQThQbK2bcrVR8DIVVwcIvfq423tpHhiLrb+ykMG+3iLnRTkKzs0xKKZI4LbPjws3qyrFx201yJY&#10;e+1Nrtx3pySLzBDLsRz1R4TnArJGaxXlZX//oQ0iSUeAKnmMG1fHRNPRPzuVM1rWIe+RQ1rvGmW5&#10;L/a9NSdEnxNpt5Q6cIz1y/OSllgXOzwfaL4gequOOmxnq0FY9iYREKNvTfMfD52jqNuWXgASwbVg&#10;uZajrSYi/cWdy+0SXSUBl3u/dqpC7D1bK0Dip6hXFOAHA/wos3NJmuQZIvd3tIeF+jSR6bKGVtE3&#10;LK/RnuhlUo8dNqxV6Kc5NidFhJYszUg8mhEdiV+Omsjtu4/2INw36HupmBWVsDACjAAjwAgYioDy&#10;HcJQxayMEWAEGAFGwD4CJgLtDfft0dFrybtLqta8dbp64+DY1Ty6OSN3VABtnnRMXHbidq28aUcF&#10;B0j5bTerW6BtTgAE+hjlgUa6KRzbEpk8y3WbE+LFmphoh27ccnvsoRtW6CMU8duWqBHwaH8/ItEp&#10;uizeIDdPkdWwmNIlqYnaeGj/GcpBvEHnWnJ5nK6LB0RfXbF8Snvlf0lRrOEw7Y6vamil3gREurf6&#10;hHoDmzVT+RbIfNyah4WnH37D0Sfdlw5S8LEK250UAcFsNQjJWC+CEvStTz9R1SJ++W6xoO+NpUrF&#10;WNZXCBfvJ7YsElvnJ1v2cXB2eWBYPHe4VBTVTH7OrHWbz2n8CPzIRQHP9P7IVUpk+mh5jegbsiLU&#10;ZuWShRoW6GEi7p3BAX4Vy9KSji9OSjju4zO3kty+YaqH2zcTagf/U65mBBgBRsBZBJx/2js7Ivdj&#10;BBgBRuAWRoDIM+67sEAjfVV4R/9Q1gsFZRsPlDZsoLI04suhtMf6Z7SZoM/0V3mzhgX6Y2tzxZb5&#10;qi7c1NWii/T6PXrtujhK5PkYuVfbItCWo0CFEKnz5on70lNFiI++SM4IWLa7tk70XYFxbEJs6Zfr&#10;5P2iiHCxLTFRF2HHOugfvn50Ij2SrMi0V+JmVWU+3UhryT97m37rKxSM9XeIpoJnzLpcOfDyDxZJ&#10;mz/nigoxTGu020v2uKRD7uwflS6il+ySTzXvsV66o2S3uDJo3+3apkIin7BKh+VssVmtVthBbtc/&#10;ev2YqO2AQXZSJnmnqcxEruXyhYmR4sk7VoioYH3LFMqau8SfD18QWK+tFFuWbNRHBPk79aPXBSLU&#10;hRerp1io5TRgdB24oVwnv2980Xp8vT2rFyTEHaf0WUdC5/lfonzU+CeAjXP6LAKBhRFgBBgBIxHQ&#10;8o5h5HisixFgBBiBWxIBE4H27O3tRfqqaEqzs/DFo6WbLjR0riJAwIiDyWIquW/TsXRvtragLkyK&#10;JAtakj0rmuo9/XTH5fH9TU2i1yoXtFqHUF8fKcAXiLQeAUH/oLlZnCRLtBYxGdqlptuJQK+iAGZ6&#10;pL6zT/zsrVOKdEW2e1tjKbdCruEffWyjfKp731zwjESmLX620K1logPWRsMK7IqMdDeKtqJXnVeh&#10;sOJCSdSSewQItV5B5PD2olco+Jh17nGZwtrX6BMSJyIW7NTl5o7gY3Dt33+hXlKuRmqtR4Z1+uH1&#10;eVLkbes6R+dvn6kWrxwvtxn4TDm+fNXzKXr4R9fmCOz1yPn6FolQ91q7fE/+vzDEDXL8vkJbL30e&#10;6xcmxxUvSok/khoTeWFsbKyd0mchwh/M9ryOWg/43JYRYAQYARUE1N6hVJpzMSPACDACjIAeBOhl&#10;2py+as6cOfH0kr/suYLSje19w0voBhxHugI95lD6qgkLtImPTdya5Rv0wqQoetHPFQvIeuZA5C7m&#10;ZsUdl8X+xibRQwHF5MIpjeQK2vt5eop1sTHitkT9kaMv9fSI12tqVYOJKUmzYkiyPnuKx3Kydbly&#10;o389WQO//9rRCRJj76IUgymbITDULx+73angYlDZV0sEvmy/QrtrhwExWSJm+f0uKUEKrqbDv3dJ&#10;h7IzXLvj1n1CF6GV+4/1tlAk89flUx37iY8qgo9FLb1X99jvX6gTv3j7lDSe+UMvj06mW8iUcipL&#10;iwoW/3LXKpEWrW9dPgj8M4fOi4Ol9Tb1Wo+F8wVEpOFVsiBRL6FuFkfKyEI9xeXbPAoOQK9BqJE8&#10;vTkmOPD88qyUY0tSE0rovIl+yOulPSzYHO2bQGBhBBgBRsBZBJTvFM7q4H6MACPACDACVgiYCLSU&#10;vqq9byj9vXP1G/52qmI9vXRnEqEEI4YvqSdt0n144s/ELVm+MS9KjhSPrJ8vYInWKOgqvVHX9PWT&#10;a3WtR+uQFOBLKpP1WuuSrbV5YaHi7tQUEarTjRtW6L9V1wgQaaWoEWdlG1i8P5aZqcuVG/0PlTWI&#10;X713RqnKfGzzOm1M5scf3ySSI4PN/fQcXBvpE42Hn9ad7sneGGGZ+VKQL3tttNTV7v2ZlmaO20if&#10;Gop0l7JMhOt0tZaVDzSeFT1VBfLpxH7SimpZbuNMiui99H4pkriNatWimo5eSpFVKOi7p9oGFbam&#10;8uiG+VL+9UBfbWms5AEQQfyloxfFBUQSJ8Um+ORqaW89HgKffXrLYt2u5efqQKirRK+CUCst4KZL&#10;wxSwjnqITNCXQ/x8qshCfXJ1duoJf2/vClpHfZnqOH0WgcDCCDACjIAzCNh833BGEfdhBBgBRuBW&#10;R4BeZHFPNa9/rmzpznrt1KXN+87V5RNfTicuh/XPWGw8h9YLT9x/6a+8dljmeouIOD+SP19gL4tM&#10;dunc7n27uq9v/D3KBV1NRBqi1lihT8QFBIhdqSkiLVifGzf0H6M11wco8vfoNcrXLF8AKmyI9VzW&#10;xMSIO5Lh1a5PEKX5mQ/OW3ayMbb1eMoO/7h9qdAbpE3Zv/XUK2KoTSWglrKhjuOw7I0ijKJluyr1&#10;7/9SIJK4c2KL/gkRv/4x4T0P8e/0S1fZ+2Ko9aLmjtYUFIHPIhfdLXxDEcBeuwyOXpXyTZ9tAF80&#10;iYnJ2r5K/Ao1URNNgfy+tmu1WJys/5oPkGX69wfOmd29rQiuNBHrsq0LkiX3cozrSJR9K5o7xInK&#10;OvLO6DZ3U9aj0MTpEVVwlK6u19fLqz4nPurkprzMw0H+3peuX7/eHhISgl8ceB01AGNhBBgBRkAj&#10;AvbeMzSq4GaMACPACNzaCNCLK8izZ39/fyC5b0cfrWye/+rxio3nGjpWUiqnZHp5DaGb7cT6ZxNr&#10;Nt98iQDKx3hp/8SGBRYEWoGs3ExRNHEIAts9OipeqqgiAi0FP5IYvXVDa6ILN+5tlA96Q1ysdVOH&#10;5+QqLl6rrha1/QOqbdUm7Evj3p+eJnJD8buCPkF05oNkjdYj1te9haKcf3HHMj0qLNoOtZULEGmj&#10;JZ5cqP3Ck11W23riJYG10oYJMTGQ6IT8v3dK5Y1rY1J+6SuDSkKrX1X4/NtFYGye7o5/PnJBCgwm&#10;dzRxadMpfTtJpL8Th6byid0DFHH7sY0LRKAvvr7aBe7eLxaWiTeKKhWWacVYClXjJndzFN22MFl8&#10;jgLfYd22HgGR/uBCpajrUCfUpA8ToDTUtE56fLyfzpqzE6NL1mWlfJAcHXH+xo0bzYGBgfgFDgvb&#10;eR01gcDCCDACjIA9BNTec+z14TpGgBFgBG55BIg84/6JDe7bIf0j1xILKxpXUl7bje29Q0hfFUMm&#10;2kDaS+uflQZTdIJBWtrTIQj0J+llXcX6JTdDrynSPTom9jY0SGmmFJXSG7u5o2lw8zk1XBkdJT6S&#10;liqtiVb003SIoGVYd20tymu0rsM5rjgmwF88kJ4uYv31RUkGMfnRG8fEhUYEIVa3tEuVdupTo0LE&#10;zz+xVW6me3/j6qho+OApcXUYy0yNEfmTEL/+kwYR6RfFSJeBRNp0meG5W0Vw6gqnLvraaL9oPf6C&#10;Jld4a4uqcsB5SUsF8k3rlULKLf4fu0+IwVHr4GeSxVahTvrqWBDrQD8v8Y171jqVHg0u5k+9XyLO&#10;maziE9ppOBObN58rZgASfe+KTHHvyiwi8PoINYj0BKHumiTwNNbkONIR/mC7RlWwRF8OCfSr3LIg&#10;8+jilITjnp6etYODg10RERGI9s3rqAkEFkaAEWAEbCGgfK+yVc9ljAAjwAgwAgoETAR6Tmdnpz9Z&#10;byKaevqz9p6u2fiXYxfXDo5eSyXH7jAiRkhfNVdijnQg32ilvYLULkmJEn+/aaEtAi13UYxseQgL&#10;9Lv1DRPRsRWtTYf0kjxxpKiSFGQEB4uPUDqreHLnVoq11VZZJx+3DA2JV6qqRSvtIVqIs9wX+2WR&#10;kdIabN+5c5XFDo9Bor/50mFRe1k/eVVeFwjK7z6zU7e1TznBy+ffFcjV7A5Jv/PrYo6Xr8uqO8mV&#10;uq+2yGU91grmePmIxA2PU25p59aVj/Y0WUYUtzQNWw+ncj4uAuPmU0TvHSr16sVtvUPiWy8fFlVt&#10;k2v5lRTT3FPimhNn5kM6QJ7xb9631qF12tYPAccqm8Vv3z9rXrM9eemmGZgHAsOdOMHn9f5VWbRe&#10;O9sJQt0lDp6vIAt1l3Qhk+PJ12UeENOF2zetBfDo9fGa27Q+O714XV7qQa85c0rJ7buN3b4nMOO/&#10;jAAjwAhYI2D9jmVdz+eMACPACDAChICJQM/t6ekJ8Pf3jz5V3bL4ndPVt79dUrOcXnyxeDOYbqje&#10;WChMe+neKlsaZSYtnVPNHUvSxEPkMpoRM8W1WepnD/ARWot8iNJLHWpqGR+5jjhCEyKPaRra0rWb&#10;Kv0oMvZ95E69iizRegXBxN5rbBQFLa24PNXu6jVCWoO9Pla/Czkset948QPzelMMPmUcG3Oa0ob6&#10;/fdjtwlYpJ2Vsb42UX/w1852l/qZPxM2tGTe+z0bpfqLeiqOiO5KqwBfUGPNpvSrphzPFFl8xYNO&#10;9Jzo0l9/WnSXH3LY3xYZVXbyDooSsas+qjuiNyzS/03LA94pqZmwySqV0rFMYuViM91EAeEHF+/H&#10;tywSH12TIzfRvMeabQo4KJ4lV3OlmMcw/X/M52hEJ1g3DY+VHYtTld00HdcSkT54roLya094clh/&#10;BBQ406FUi/RY+KWsZVlG0tnbFubsC/b3OUOEujk4OFhaR0117PatCX1uxAgwAh92BGy9a3zYr5mv&#10;jxFgBBgBTQjQeyXukdi8BgYGgmj9c9xbZ6pWvHm69rYztW2LqAbMEO7bnsQwKYDYhCh5nVRGBdjf&#10;uSRdegmPCbG0BsvdTHubOxDogxTUC5uJQEvv2/KYMnc3nU+8i5tONsfHS0G9sCZaryBo2V+qqpA+&#10;a0rXybGnVEkFIN2wPn9uwXwpoJntVuqlcIf9/muFYogIiBTCzaqpw/EVlPvLd64Qty9IsdKg77T+&#10;wK8EyLQ7xMs/RKTu+Iohqgcaz4mOkj2G6LKlJG7doy65oF++8K4YbC61pdpxmYIJYt129NKPOGUh&#10;R/7nH75+TCLHGNSCvJpmoRjKPC+53bKUaPHt+9eK2JBAc53WA0QS//GeE+JsPeValxVSZ/MhDWw+&#10;NinFXHDfeGzTArFzcZrWocztatu7xP5z5aK2XSbUkyNMHk00NxFqih4ohmkibWm0fnpdbur+BUnx&#10;p6lFE/2QiEAM8JFnt+8JyPgvI8AI3KIIOHoPuUVh4ctmBBiBWxkBE4GG/7HPyMhIWO/gaMqeksq1&#10;Lxde2tTaO5g1R3hE0ssn3Lc9JwzQk2jJJFq6uZpO7l6aLp7Yukjtpdvhffg4RcZ+pbKaCDQ8MCeE&#10;Opnffy0UKE6yQkLEo9lZIsxXv7swiPsbtbWiiPJQK0WhXlksHVtbq9MptdUnKT+0XgIPPfvO1Yqf&#10;vXXKpHfKUIoCezOaaLZ9YYr4yl0rFX30H/ZUHRUd597R3dHx7CZU+kWmSm7Tugew0WGkq140H33W&#10;Ro1VkS2maNXE1qmnf7BI2vRZp93QEXys9eTL4ko/EUlVMX+8VVugAhG9Y1b9HaXHirTbzlZlJbl4&#10;f+OFQ6KFXL7NYsLE1ugTBltzS+kL+JmtiwU2ZwRE+j/fOC7aiFgr/xXmsanQfGwaAOcZ0aHin3Yu&#10;E0uJzOuVnsFhiVAXV08E7LO+JuiTxpwYG4fXqQA59LpCAvyrty/NLcxJiDvu6ymqyUp9OTQ0FHUc&#10;7ZtAYGEEGIFbDwGtz/hbDxm+YkaAEbjlEDARaGn9s4+PT2xr70jei8dKb99TVLViYORKAlloQojk&#10;mdJX0RndQeWbqNJlVyaUdy1Ll16y40JtWq3krqo4H2ttE2/W1YkuCigGUXSQ3nUV51Q5eRZOxPnB&#10;jDSxOCJCVbe9ivNdXeKlyioBMj2pdWoP+Tqn1tB6UnLjRjAzZ+TZI6Xi2QJLi6W9eUhjUIOpbTxE&#10;enSI+NXj252ZhrnP1aEeUbf/fyilFFLuuipTZwmNgXG5In7tI64ql/rDat5w6ClDdKkpQcCv8JxN&#10;atUOy69SHu6Wwj+J6wZgilzTkQvvFP7RmQ7HtW5A32vxtRcOidO1k54G0pcLDe2S6klNWbFh4t8e&#10;WC+y48ImC3UcPXPovHjlRLk5EJp5fOigEzOdVlSgDET6U5sXiWWp+gl19+CQeP/sJVFcTUHprAm7&#10;1TgTs6Bo3+OSFbqf0me1bpifVrwyI+lgSEDAOYr23TJv3jyE72dCjf8ZCyPACNwyCNh+ot8yl88X&#10;yggwAowA3iMlF25p/TNFrI0uru1Ytru4Ytfu4urFdJOE+3YA8VT4ReOeSfxx8tZpcQwwqWqXiUBb&#10;u32a2k52RnsbUtHbK565eMkWgZZak4LJV13lXKj2rpRksTUhXrcVGIq7yX37xYpKOYWWNJb1H+X1&#10;TqmjAqS2+rvMDLEgzDlS8dM3T4q95+usVVucWwCouH40UtYhWNOzX7jLYXAoC+U2TpqPPScGWy7a&#10;qLFdZDUl242sSsNzbxOIim2UVO3+vj5Vk58oB/0mGyZu/pzwCY5x0F69erS7QbJMq7ZQ5oVSbSRX&#10;jIsIItOB8QvlAl373x04K7CZuLO57+TVUpEKsZatug+vzxOfu32JCNKZKguDIRDaHyk3+jtnaO22&#10;ScwEms7N87AivZgSCPWTtHQhc2rMBVmVeS/PVS6Ahfr9s+VEqBsmCTvGMw+IY/OJdEB/EJwBZvz2&#10;lelJJSszU95Pj40opnZInwVCzemzCAQWRoAR+PAjoHzn+PBfLV8hI8AIMAImBOilD/c/bN5DQ0PB&#10;RBDjXz9Vvvr14qodxdVtSFaLqFzI0QQXb+leOfFn0vasJEwgmLuWZVAO2MUiVqcFWian5T29Yk9t&#10;nSgnIk1iGTBsYhKYwrjS+izNiQqXkPX5ocx0AWu0M/JBc4t4l9JowQqtFHluyjL5WB5bPkck8I9n&#10;ZTq1HhqBmL7y3AFR3W47Mre9ecjjK/f43/yGLNGwSDsrGHOwpZTcpJ9TUWGNgEozDcUReUSkaTNK&#10;qt74dwNUmQmUTV1+4Skibv1jNuu0FvbXF4nui/u1NpfaKYjdlH4g0pGL7ppSrqXgEOUn/96rhWLA&#10;lCLL1jhmRMwH+EJOSlxogPj+QxvEijTnfmA4U9cu/t87xaKyTZkPelK/eSwbhPouWkLyGSwhofuP&#10;rblPapl6BEL9Hlmoi6qIUE8SZ4trU5aTBkyF1pp4kGv3eEd6TGT5iozkwlWZSSfI5buOtq6wsLAR&#10;asNW6qlwcwkjwAh8SBAw7i3gQwIIXwYjwAh8uBGgl0Hc9+ZS+ipauusZPjR2Pf3FYxfzXy+q3Nja&#10;M5hOdeG0gY3Ooc3uPVKqJLL1keVEoMkSZcOF225/0i8JiPNuEGgi0rJQR+md2UIB2KFJ5CMQ50/l&#10;5Qish3ZGmsjF87WaalHVi/hBE2KPtMrjym3l/aroaHGfk3mpYY379itHRDXSEimuEbrVxpPqrNrK&#10;c8H+a7tWiR2LUpVFuo9vXB0Rde/9t6ac0XamomnchI2fEf6RaZraamnUXPiMGOms09LUpTYRC3aK&#10;kPQ1Lum4fO4tCj523iUdShNqYMJCsu7f7tQa7paeQfGVZw+ISy2TRHZyYmYaKxVN8s2Jcumvqck9&#10;lAf667tWiyA/78nuOo5ePnZJ/P7gWQHXc6VMjjlRakVu6aYxLhCTAeu2VX7QU6qbcgxCvbfkojhV&#10;WT+lTqUAV3yDNqw/6QsP8m/Kz8s8TYT6iJ+39wW4fQcFBcFKfZXuK2jHwggwAozAhwYBe+8oH5qL&#10;5AthBBgBRsBEoKX1z97e3jHt/UOL/ndfye2HShtWkQUqjhBCcly89eK+6PDeiBfkR/Pni3uIRDtL&#10;oDspF/QbNbWikNZCK8VEykyv5JjM5HTkI39yob49MUHc4+Q6ZIz3dn09bQ3S0LJe5TzkY7U6mXDf&#10;n5YmNsUDQv2CgE9f+tN+MUi5otXHcaxX2RdRjb9+z2rHnRy0QOTrHltppBz00/DxmaIhcfNnjSXS&#10;BX+cFiKNvNcp27/sFGmVQbhxlYKPnXiego+1y0UO99YE0roDInrHrXnUqXnBIv0Tiqr9RlGlpFZJ&#10;kOVxzF9OU8EkwZ2owV+4eP/wYxvFbQuS5W669pjHLyjg3punq6f0k92+zfOgA/MxtQ709RIfX5cr&#10;4G7ujKt5NxHqfWcuigsNLWLkCjJiaRIQZbi0DPt5e3WQy3fphvkZh0L8fE7NnTu3LiAgAL8Ustu3&#10;Jii5ESPACNwMCCjfPW6G+fIcGQFGgBHQhYBsgUb+54n1z+2Lni8o23mgtH4VMbd4UkZ+kOb1zw51&#10;ywT6EbygWlqbNN9PQaBfJwKNvMxKkYkplUnvxNYKZavn+tgY8ZHUVFU3boUepXrzMdZgv1pdI5oH&#10;B81lygN7/ZVzQjTwz+blifjAAGV3zcdHLjWJH75xjIIsTb6oK/XbUmRRLwNiaog65OZ++rM7bXXV&#10;VTbW2yJq9/2Xwz72sHLYWdEAOaTneCEQvDHSXvw30d9wxkVlSmqmriowNlfErnlYvYGGmmsUfKzp&#10;yO8poJt1mjVtc5CGmGSz0qn3vGgRteQegb0zAiL9n7tPiH6zVXhiLlbD0JfVco6T9RPlWynt2jc/&#10;skbEhwWpTsPeDwMVrd3i528XiWIERCOVytGs+1mfI+81yLSN+5XqXJQVINFHyqrE4VIKPqidUGOK&#10;INVw7e5ckBRXtmlB+qG06MiTdA+uo1SC3ZGRkfhHS+tI6DukvCQqZmEEGAFG4OZAwOKd5OaYMs+S&#10;EWAEGAHHCNALJVyzkf85kPI/x79xqnLZcwWl28rbupdQORYwGkGgdd1Dh2n98d6GRvE3IrEk5pdH&#10;azJmrVSuTwoMlNYg54Q658aN9c9vkRX6AOWithZ5jCnl1gWmc7iSf3Z+nlNBzaDi7ZKaiTy+KvqV&#10;xWpzU7bBMSxvr3zpHpeDi0FX3b5fiFEi09MlOR/9iaFDdV88ILpomy5J2PCEQAovV2SU0na1HHtW&#10;kwpr8qrWaY6nn4hb9wnh4ySZvtTSJf7pj++L5h54J9OX1vytnTiQ/prLFF9q04TkKnw2/2nHMvHY&#10;xgWmGv27PaerxM/ePCWt4bYmzJPzMs3BVGAen370+4fbl4pH8hH+Qb+4SKhHacTuuLDgug0L0k+t&#10;Sk+hBN7iEl1DO7l949c8/JJ2g77n8nTplIURYAQYgdmPgPX72uyfMc+QEWAEGAE7CJgItM/w8HBo&#10;z+Bo8otHL67efapiS3PvYC51mxJAzI4qqUrFAq3r3ikT6L3kRo1jkzh8aZQJJNy4sf54e1Ki3Ff3&#10;HlboP10qp0jgeKedEFm/fC7v7V0c+tyVnCxFB5fb693/4p0i8fKxi+Zu5vFsWJjNjawObM39mc/f&#10;qSlysZWqKafdFYdF++k3ppQrC2yNr6zXc+wVECrS7/6Wni4O2yLv9eWzbzlsp62Bw4+q8PIPE8m3&#10;f9EpV2rlHPpqT4jO0n3Koqns1LJ28kzJJidLaU4+ImLBDhGUiN/Q9AvWKX/jxQ/E+xfqLDqbUbEi&#10;rXIjW9NZlR4rvn3fWpEbHy4307WHu/dT75dQeriyiX40iHkeGjTxk+TZAABAAElEQVRhGco/bFsq&#10;LUnR0HxKExcINaYJt+6BsED/ZnL7Pp8/P/04Bao4S1bqxsHBwR6yUuPmdJ2+W3ouacocuYARYAQY&#10;gelCwPz+Ml0D8jiMACPACBiNAJFn3MvmtLe3+wYHB0fUd/bk/va9ks0HLjSsoxfPFKoLpQ35n+fS&#10;pum+ZwSBprHMFmgFgUax5hfFDXGx4pHsLAEy7Yxg3GcuXRIlnV1Sd7WLVy1XkFt66RWPZWdTfuoJ&#10;EqCXTIIE/PztU+Itec2nQrf6+PavWu737fvWCUQtdlWuDnWL2nd/akh+Y/tzkWdOoeGj0kXy1i/Y&#10;b66zduRyjWg8/PuJXrYYnU59Wpoj6nh43u1amtpt01GyWww0lNhto/UrpLTcOhMYTdn/l3tPi1/u&#10;LZbmZQ9SZR/5IqzL/nnncvGlO1bI1br3CIr2nb8cEUU1lvEVtCoCof4aBUPbMj9JaxeLdk4SauiA&#10;yzd+TZTcvldmJldtX5J7PGJe4Klr165VUnCyyyEhIRQJXIr2jbYsjAAjwAjMWgQmn+Szdoo8MUaA&#10;EWAEbCNAL6e4h83t7u4mnukZdab28sJfvV98e1FN+xoqh/kWixK9aEM7Tfc7gwj0+BFa//y3mhrR&#10;OTJpAaY5aJbc0FAi0JkiKUh9XaUjZQhi9nJVlWQFt3XxakTYVttEciv/hwXzVddlO5oL1kF/7vd7&#10;RQUFF7OlX+qvUjGlWEHA0Q9Rir97/zpHU9BU33j4aTHQdF61rRpmqh00VARRlOmEDY9raKm9yTCI&#10;9AdPae+gpaU99mjqn3bnNwQs7K7IjaujornwTxR8bIIkWpNQ+7rt/0YFq3TU0nvtq7BTe6KqVfzD&#10;03sV66YnGivnaJ6BCS/zuUmvDGMeWaW/+8B6sSYzzs6I9qsOljaIH1NgNBBrZwRpumChdjZdlwuE&#10;GrBQ+iyyUnuI3vToyIYdS/OKM2Ij4PZdSni2Uk7qfqmefjVhKzUhwcIIMAKzDoEp7yezboY8IUaA&#10;EWAErBCglyx5/XMQrX+Ow/rnX79/emtLz9BSejuLJZ4VRDZfmHA13+OIQHtQFO5xU1Aezf2spiZM&#10;BHrcWQINyzMs0LBEOysIZvaHixct0mnJutSIoNoFo/26mGjx0YwMp63i5RQs6Xt/LRQImiSLMhK5&#10;XCbvLeZiRZot6qhDVmyYeP6Ld8tdXdoPNJ0jK+7TLulQ72w988mWkQt3CmxGS/krXzdapZU+a4oo&#10;aJ10mkja/HmrdvpPrw33ioZDv6bgY3Z+iJIZqU71ATE5ImrZfU67oTd1D4jP049CZU2dNl1LlNMy&#10;I6RCqjH1J7YsEl++c4WY5wenGf0C1/PnC8vEr99zPricEYT6VFW9OFJa5YGI3yTmS3dwRWiHDeuk&#10;ye3br33bsrwLq9KTj9J9/gyCk/X39/dER0cjOBm7fRMILIwAIzB7EFB/ss+eOfJMGAFGgBGgID+T&#10;7tvz5s0L7R0cTX2+4MKa5wrLNtCLZA5BpHv9M2AlF0cPssiMI42VSZy6L17q6aEgYrXiIu1JtL5E&#10;ymNK+x20Bvq+9DSnCSuUvNfYRDmpa5VrsS3G0HKiJNuP5+YQkY7R0s1mG5DoT//uXYvI3MqGFmAr&#10;ThSHyubSsUzCkeJnz78+4DC9j/J6pigzFVy/MiJq3v4PcYVcu22JPKatOlfLIhfdQUT6DlfVTOl/&#10;6S9fM5U59XGcos9c4EBd7KqPieBU+27L9H02q1M7QB7slsI/qlUryid1WaqdLFc0lg59gmNFfP7j&#10;TpNpKPnqcwfFKyfKJ1TbIcoTDez/TQgPEj9/dKtL1mlYpWGdhpXaWcF9EBZqGyn9NKsEoUbqLBOh&#10;1tyPGuIfRm7fHiN+3p6dG+dnVK7ISIbb90m4fV+/fv1yaGio7Pat/s/VMyK3ZQQYAUbABQTsvau4&#10;oJa7MgKMACNgDAImAj0X6asoF2lka99I3m/eO71lT3HVmnHhQe7b4whhDVMOrNSa72kGEGjpRY4I&#10;tIeCQMsXreslD27cn6EI2BF+vnJ/3XuK1iOeLrsosDdCIii11RcXLRRw6XZW3iiukvLxYm20tWgh&#10;t47avPRPu0Q2WaSNkLaiv4ru8kNGqJrQYWVJt6c45fZ/FgHRmfaaOFVXu/fnAmm8jBHtH2mk8Uq/&#10;+5tEUl1P59VbfUx0nn/btUuwZNdmXZ7+oVLaLpBqZwVE+t9fLSRXbxhMXZcdi1LFzz6xxWnrNGaA&#10;ddNYP+2suzd0zAJCbXb7XpmRXL8pL+NUbFjwUZoa3L7b5GjfdI/gddT4h7EwAozAjCCg+aVzRmbH&#10;gzICjMAtiwC9LFm4b5+qaVn2631nNxfVtC4jUPDmi8XDsvu25nsZLC1WUWs19zX9MyRGAdft5ysq&#10;RHHHZVOxROK1sw3qBeL8SFaWWB4VKetwar+7tk68QVZooySb0mt9ceFClyzjyMH7bXqZN4uCWNoC&#10;XFFt7mLrQCbX338w3+nIw9Z6R3uaRPWb/591sXQuj2ez0qDClG1fEv5uINKNB38thjuqDZqlpRpH&#10;FuXg1JUidvXfWXZy8qzj9GsTObFVCLG1WodxrBV6QPYTNn5auEKm4eINr4umrgHrqTh1Dhfvf3tw&#10;vXhodbZT/eVOv6Ho3pTyT8D121lBuiykzULsCGfFRQs17qmS23d6TGTzprz0c3lJsQX0o+oZ+gw2&#10;BgQEYB01fsXgddTO/oO4HyPACDiNgK33GaeVcUdGgBFgBFxBgF6McE+a09ra6kORW8N6BwfTDpQ2&#10;rfvt+yUbmrsHs4mqRtDmRw6AMoG2N5zF/Q0E+vO3L5FduC3q7CmxrqP1x+N/q6kVBRRMzFnBOmi4&#10;cSOdlbPRuDF2OaW0+uPFSwJroo2Se1JTxD0pKS6pA4GGNVqvTPmnKNi1su4j5H76/Yfy9apXbV/z&#10;1o/EaM/U3NqqHexWKGdqt6G5MptySM/1dt16a1ZoOmgu+KMYbC61LrZzrut3IDt6JqoSt3xBikju&#10;sKGDBlLwsYKnxVifje+cghQ7UGO3Ono5LRFIwm90zkk/kdV/IVfvfeeM+0ELQch+9ugWkRDmfMBB&#10;WKVBqHc78X2UkQCJRuwIkGrkw3ZWiqoaxL4SyeVb/pLo+cChLaJ9D4cFBHRsX5pzcX5S3FF/H6+T&#10;V69erSHX725On+Xsf4b7MQKMgLMIyDczZ/tzP0aAEWAEXEbARKA9yX3bnywNUS29gzl7iqs3UgCd&#10;NQMjV1NN7tvwe8Y9S+t9S2pnItCwXsovbVr7W1wX0kiBQO9raES5rMuijZaTZZGRUjRuuE47K5gL&#10;rNDvNzU5q2JKPxD6T9F66KUREVPqtBbA8vXtV46IAy6s0XQ0Vk5cmHjlSx9x1ExzfdfFA6Kt6BWb&#10;7d25Llo5YN4nfqU8Ney468Je0UmbO8We9dcrIEyk7/qOIcNfG+4RDQf+x37wMRdHCsu9TYTlbHVJ&#10;y3+9UyR+8XaRSzqUnWGdRiCyxzcvVBbrPoa790/ePCnKW2zHANCiUCbU9IOkluaqbUyEWm9QMlkf&#10;7r1w+x6lddQ9tIa6akNexnHKTX2MyiqQPotSIA7R8TV2+yYUWBgBRsCtCDj1QunWGbFyRoARuGUQ&#10;MBFor4GBAUTfjr/UfHnpc4UXt+w+VbWE6DJywsAUg/RVcPPWIx4KAq2n35S2IK0gz3tpwzGJUyQa&#10;btyfycsTOeQ27Yqc6eyUrNCmubiiytwX66C/uHCB06mtoAgk+vGn3hGXXHhRN09I5QAv8nu//pBL&#10;bqZK1VcHu8il+4fi+hXEL3JBFJZzvVq8AsJF1v3/V283Te07L7zrHJE2yMqLSUZQNHLkbzZCRjpr&#10;RfOR3xuhSlXHPLJKR5F12hU5XtkiPvM7pMgyZt005pKXECF+9sgW2k/kcHd2fojuDQu1K+7eRt1b&#10;LzS0iiNlVaK6rdOZy8F9GBtA7l+ZkdRIpPpMWnQ43L7PE6FuonXUcPu+SoTaqXs29WVhBBgBRsAu&#10;Akyk7cLDlYwAI2A0AibyjHuPz9DQ0DxyyUv8oLx5zXNHSrcU17QtoPIoItH+Gt23p0wvOy7MA26I&#10;iijcU9poKSCiOm4i0B4K0mrvhQzXNKVeduO+Ny1Vy7CqbTAHuHGDSBsp6yki98cynU9thbmAPH/p&#10;z/tdCm6k5ZpgiYZF2ihpOPgbMdBYYpQ6p/QExGSJlO1fcaqvo07DHVWiYf//OGrm9vr0e75LuaWN&#10;+b/1Vh8Vnefecuuc/SJSKQjZoy5F9EaKLJBprJ82UmCdfvIO+xHRHY2H4H8g088XlDlqarfeKEIN&#10;Ig2XbycJNeaIgGP4lXMwPSailYKTnV+RkXSQfpw9ZSLUWLyOdda8jppAYGEEGAHjEGAibRyWrIkR&#10;YATsIGAi0HO7u7vhvh0xPHY942Bpff6v95espXV8GdQVphb4O8+lTcu9yaIN8qDC5RB7F2W8oLVV&#10;cuPWmQsa87Eg0vmUC/qRrEyX1kHjWuDCDVduBaF38RInurua2gpaQKJhiXbFwqXlYv7vRzcIrI02&#10;SgYaz4oGCsY10xKUuEQkbfm8W6YxW4i0f1SGSLrti4ZdY0fxXyn42GnD9NlSJKXH2vBpl8g09GLd&#10;9KtyiixbAzlRhjXTWDuNNdSuCFLT/WTPSSnKtyt6jLr3Kgi18t5ucU91ME+0Na+jXp6RVLphQfph&#10;fy+vU5SPup7zUTtAj6sZAUZANwLKm5XuztyBEWAEGAFHCJgItLfJfTu2qbN/0fNHyzbTGuil5PqY&#10;QP3n0YYINrgfab0nmdsZ9RJHYwsFgdbz8oauFpIUFChF43bVjbuLgoj9gazQCCpmpGB99j+SK7cr&#10;qa0wHwQUs4jMbeQkFbpAoEGkjRLkjK587Vuuu3QbMKGoxXeLSNrcITfoOiv++n/coVq3ztg1D1Nu&#10;6VW6+9nqIAUfIxdvm8HHbHVwsmyOl6+IJzLtSkRvDA0i/e9/PWqoqzf0Pr55kbR+ep4LEbWhB4HI&#10;sH7a1R/DjLoXmwi1h8lC7cy9GH3M66gXJMXVbl+adzzE3/cIlZeTF1RHWFjYCB1jHbUz+qkrCyPA&#10;CDAC2l9aGStGgBFgBHQhIBNoct8OIfe69FO1beso9/PG3UVVyOniivu2RKKNemnDRV3q6ZVSWTUM&#10;SDmY1V6sMK5aHdRIluf7yIUb0bhdld11FEyssclwK3R2SIhEol2JFo5re47cQv9zzwlXL9Nhf6OD&#10;i2HAtlOviK6L+x2OPR0NYlZ+VITnuhbgyt48L734pL3qaatDVPL0Xd8VcwyKTj4dwccADsg03Lzh&#10;7u2KlDV1kas3pcgil28jBcHIYJ3evijFJbVw94arN1y+XRXcmxFVH67frojCQu2sGtyvscGtu39B&#10;UmwzBSY7lREbuZ+eT+eIULeGhoYiQAITagKBhRFgBPQjYLbq6O/KPRgBRoARsETARJ5xX/E2Eeg0&#10;sjxvo5zCW4pq29KpPJQ2H9oQPEzP/cfc1kSgx7HXqQPtZZEIMQg0InFf6umRy9X25vGpgU0yDfIM&#10;Eu0qQW0cHJSs0NgbLUaktsKcnE1vpfd6jA4uhvGH2itE3d6f652K29qn7PiKCIjOcpv+6t3fF1eH&#10;nI/UbOTEwrI3iahl9xmmcjqCj8mTdTU9FvS4I0WWPL/ti1IlQu2qdRrpsr77SoHL7t6YF+JUYLmN&#10;EYQaQckQnMwFwX0bbt9DcWHBzRvnp59amZGyj87PXb9+vZUifeOGCys2r6MmEFgYAUZAGwLKl0Nt&#10;PbgVI8AIMAJWCJgItCetf/ajAC+hQ9eupe0uqt72QmHpxpbuIRDoENr0Rt+2uD8ZZIGWSDDyLv+u&#10;9KIWAi1fqXIuFkQ6JzRUWgcNd25XBOufjU5pJc/HiNRW0AXXTwQVO0WpdKZDjA4uhjkjSvdod+N0&#10;TF/TGO4m0gg2hrXSs0WwVhprpo2S6Qg+Js81JH2diFh0l3zq9N7oFFnyRIxKlQV9B8sapPXTINau&#10;Cgj1v+5a5VIOasyhZ3AYQck8TlE+ahWxuDfbaSOto/bz9mrbMD/jXH5e+nu+c+eeptgdTYGBgXAZ&#10;uELbDXb7VkGQixkBRsCMgPLl0FzIB4wAI8AIaEFAdt8eHBwMppeOmMbuvvkvFFzcalr/DP/mYNpA&#10;oPXcayzaGkSgcTnjINCwQBe0uGTZgC7J8vxIdqbIj42Vzl35gzXQiMiN+RktRqS2wpxAot2d3kp5&#10;7V/ftVo8mp+nLHL5+PLZN0UHbbNJ5n/yN26dTvORp8VA03m3jqFHuW9ovEjZ+a96ujhsOx3Bx+RJ&#10;GJEeC7rckSJLniOCkMHdG0HJXBHZ3Rsps1xdPy3noH6EvtNBvgiJ4bwQofZAlG8VQq2FTGNwtEO0&#10;b6yV7lyZmVS+fVHOwbB5gafI5buWtq6IiAjUXWdCTSiwMAKMgE0ELF5YbbbgQkaAEWAErBAgAg3X&#10;bC/ZfftUTfumPcWVGyloTSaVRxBtdiZ9lcX9aMv8JIE0ViYXbqsZ6Do1lEBjZHkdtKtu3LBCv1xZ&#10;JQrb3GPhNSK1Fa53uiJzYyyI0cHFoNOwnNFQZqC4m0hLuaTPv2vgjF1XZWRuacxmuoKPyVduVERv&#10;uHp/7L93G54iC/OEdfqJLQtdTpUFXbBKIxjZwVJVSzCaaRIXCbXFM8JkobZFqLWSacwZbbEhH3Uv&#10;pc9q2LE0tzAtOuIIPefKiFC3c2AyQoaFEWAEbCJgcVOy2YILGQFGgBEwIWAi0D4jIyNh9IKR9kZx&#10;5W1kgb6d0qikURNYn7H+GfcVPfcWi7YGrauTXqRAVE25oLUE7cI87L6AwY37M/NzBaJeuyrIBw0r&#10;NOboDjEitRXmBTduuHO7apHSeo0ILvaHz94h8MJtpNTt+7kYaqswUqXLunzDEkX63d9yWY89BbOR&#10;SCPwGKzSRuWWxvVPV/AxGWuQ6dg1jwhPf4R9cE0Q0fsPh865pkSld15ChPjZI1tEXgKyC7omRXQv&#10;wPppI9y9nchBbfGcUFzJuIJQ22pj956u0INDOR91f2igf/POJXnHc5NjDgV4e5fSs68tKCgIfu4I&#10;XMZu30CLhRFgBHS97DJcjAAjcAsiQC8QeDnxaG1t9fXz84scuXIj+7nCsjt3F1fm0wtVAtWBQMvp&#10;q9QQsvWCY9F2Bgk05iHPz+ZLV4Sfr7QOellkpMWcnTlBSquXyAoNIu0OMSq1FeY2XemtZBxAnl/9&#10;0kdcDk4k65P3syVntDwfeR8QkyVStn9FPnXLfpDcupvIvXu2idG5pXF90xl8DOMZlR4LutyVIgu6&#10;IV++c4VAuixXg5FBFyJ7G+HuDV06CLV8j0Y3a5Hu2xrWUKOfzXu8lUK0wS+cQ7SOuiM/N6NsdWbS&#10;kdCggBLKQNFIz8QuCk6GaN8g1RycjEBgYQRuVQTs3ZhuVUz4uhkBRoAQMBHouZ2dnX5eXl5RrX1D&#10;eb997+wdBy82rCWXxEQPDxFErySe1FTLfUS1jUEEGv8z6QUJ65+fr6g0xNIL121E496emCACvLDU&#10;2zVBOiuktXKXFXpJRIR4PCdH+Hvh3+Ka/Oq9M+LXBqTC0TOLP3x2p1iZ7vqac+WY168MU87ob8+K&#10;nNHKeeE4JH2tiF//mHWxoefD7VWi4cD/GKrTKGXxG54QQQkLjVIn6emtKhSd5982VKc9ZSDTEQvv&#10;EvOSl9lrpqmutKlTfPW5g6KsuUtTe72NsGYaa6exhtpVgYcK3L2Rg9oIAaFGyiwdS3nkZ4o1Mfbo&#10;HhwSR8qqRREFJRu5Aq47Raz7TGlgKkA7WKkRvKJ3ZUZS0/q8zDMJYfNO0fPxoqenZ4O/v38P1XFw&#10;MgKBhRG4FRGQb0S34rXzNTMCjIANBEwE2rO3tzeAXhTiT1Q3L32p4NLOAxcblhJVjSXaHKCDQGME&#10;m/cZEOjP3bbYFeujxctQQWubeJ0CiekI2IV5WehQwrEsMkI8nJVpiBs3rNB/vFQuEFTMXXJPSorY&#10;lZJsiPrvkPsmrNHTKV+jqL6P0pp4o6Wt6BXRffGA0WoN0Re5+G4RaUAUaHuTQeqrmj0/sNdkxuqQ&#10;Uzp913fIsutn6Bw6Tr8mBhpOG6rTkbKoZQ+IoKSljpo5rMe66a8+f1DsO1fnsK2zDR5cnS2+e/86&#10;Q6zTcPf+6ZunBC3vcXY6Fv1ApPFc0EGolf0tnjUg0QUXqyVS7SKhxhiy2/cwraPuXJ6eVLEiPfEI&#10;Rfo+fuXKleqxsbHu2NhYrLNmt2/lf4SPGYEPOQIWN50P+bXy5TECjIAdBIhASwHEKAL3PFr/nPBm&#10;Sc2q549cvKOirXs+dYuizZ82tNF637DZzmgCjVzQvy+7qIVA25rPFCIN1+hP5+WKnFBk7HJd9tTV&#10;S1Zo1zXZ1gCr+RcWzBfZIa7PF1F6H3/qXVHeYsxLse0ZTy1FcLEfkDXKaBlGzuh9vzBarWH6YlY8&#10;JMJytxqmT01R+UtfVqua8fJQ5JZeeq+h80DwsZaCp8VYn+vR+fVMLChpGeXJvl9PF9W2fzh0Xnz/&#10;taOq9a5WwMX7p7R2evuiFFdVSf3h6v3b988K3EOMEBDpr969UmTHhulRZ+seL1mlDSTUeGaAVI/R&#10;OuqujTlpl5ZnJH/g4zX3GLl9V129erU7OjoaFmwm1Hr+c9yWEbhJEbB507lJr4WnzQgwAjoRMFmf&#10;57S3t/uS+3bY8I0baRQ8bN2eoqottP45i9RF0IbIWrhXqN0v1Mqpy6QYQKChzEx8QaBfr62lXNCa&#10;rby25mnWJ7tx35uagnFcFlifX66qFo2DiE/jHkFqq38kEh1uQPAzBBD60rMHpp1EZ0vBxXa6nBLH&#10;FsI1yBnd02SralaUpWz/svCPxtfMvVL52jfFjSvI5DM7JXHrPxqaWxpXeW24VzQe/B8povd0XjXI&#10;dMTCO6X1066Oe7yqRXz2d3sFrNTuEhBpWKddTZWF+YFEg0yDVBslOp8btu7x5qlosFCb25oOzM8H&#10;6wrTuUSoaR1114rM5Ir8nLTCsED/E1RXSaT6ckhICNZRX6P0WWjHwggwAh9CBOzedD6E18uXxAgw&#10;AoSAbH3u7+8PmDNnTnRT10Dub/ef3UoBxFZTdTxtMG8igBgs0I5E9T6CfKF4EXp4fa4rLtzy+NJL&#10;jRMEWu6vus+PjZHcuF1NZ4UBsP4ZVuj3m9xL4NbFxIhP5WSrXpOeCrhlwhI9XZG55bkhuNgr/3yP&#10;EZ8NWaV5f/ncWwJ5o2ezTBeRbjzwv2K4Y3pd9fXg7oPc0ju+qqeLprYIPgbL9HQLInrH5T9hCJkG&#10;if47pMhy07ppYAPr9JN3IBiZMevVcT+Buzfcvo2SGSTUjsg0LlEi1LTvXZGR1LAyPak4LSYCFupS&#10;Wh7VHBgY2E91V5lQAyoWRuDDhYDqC/CH6zL5ahgBRgAImAi0z/DwcOj169dTTla3rPztgXNbiqvb&#10;cqk6kmzOetc/Q+2U+wgI9CP5eRKBxrELYn6JwdpnrIHGWmijJCkoUDycmWmYGzes0FgLjTXR7hKQ&#10;/Y9lpAsQaSPkQFmDwJro6SbRmDuCizm5FtLupSNndM1bP6QAY7PXCosLyPvEr+1eh1GVs51I4zqj&#10;lt0rQrM2GXXJZj191UenNfiYPDDIdCS5eWNvhMDNG+7e7hQEIfvpI5sNsU5jnghERj/QGpIuS77u&#10;z9++RM9zZcqzSdaDvUYLtfkZpOyrcgxCjehmQ3Fhwe0bc9PPL89IOkLnRbSWuj4gIADuU1eYUBMK&#10;LIzAhwQBuzeZD8k18mUwArc0Atbu2/RAz9pzumbTb/af3dTaM5BG4CARKvI/61n/DEyn3D8MItAW&#10;Ly7uINAgowgkBku0EQIrNAh0iZtSWslzhAs3XLnh0m2EIKAYSPRMiLuCi+Fa6mld9BCtj57tMl1E&#10;uuvCXoF80rNZEHgMVmkjc0vL1zsTwccwNiJ6wzJtFJlGiiwQane6emPesE4/ecdyHLoscPd+ofCi&#10;lDLLZWUmBU48Z6Y8q5RzAaEubWgV+85eEkihZUMsnkk26q2L0P46bSOhgQGXV6Ynlq3PSzsS6Ot7&#10;ggKT1dA66h5aR43AZNeJVOvVbT0WnzMCjMAMImD35jKD8+KhGQFGwEUETNZnz76+PrhvR/WNXJn/&#10;QmHpJloDvYZebpJIPdy3kdPJkfu2w/uEEy82aldnfqkAOd1H6aJghTZSkMrq3rRUYYQbN+YF8gwS&#10;7a6UVvK1I7UVXLmNmvePKXXNcwXGrWWU56ll767gYhgbOaMbD/1GyzRmtI1vaIJIu/tb0zKHm4FI&#10;A4hASoUVn/+44ZjMVPAx+UKMiugNfXDxdmeKLHnOefHh4rsPrBNrMuLkIpf2iMHwb68WGurujefO&#10;525fLB7RFu3f0XNMevZQyiwPO4TaGgPz88q6wnSOelipR2kddc/8pNia7YtzToUE+B2nH7TL6Rnd&#10;FhQUNED17PZtAox3jMDNhoCjG8vNdj08X0bglkdAdt8eGhoKRvTt1r7hZb/ZX7KJAogtpqd6DH3p&#10;Yc4Egdby/bfbxkACjf+b9FIiE+h9DY2GklNE4YYbN9y5jZDpSGklz9PI1FawEP14z8lpT28lX4s7&#10;g4vBlbvqb9+a9S7dwCKAgowlU7Cx6ZC+2pOi7cSL0zGUy2PEb3hcBMYbs1ZXOZmZCj4mzwEByILT&#10;18mnLu2nI0WWPEGsm4aFGuuojZCDtJQE66dBrI0S5KBGyiyso9Ygas80mRRL9chBrYFQy300DCsR&#10;akSNG6T0Wa3bFueU0h7uQEX0Q3cdraPuo2Mm1FqQ5DaMwCxCQO2GMoumyFNhBBgBRwgo3bd9fHwi&#10;yF0s6+DFxvXkUpdfXNOWTv2RQwTJWufSpvV7r9rOHQSa5kVRuOuERgKNuWl6iUE6K1igjXLjxjwR&#10;SAwBxdxthYb12ajUVpg3SPRMpLfC2BB3BheD/tmcMxrzU0pI+loRt+6TyiK3HSPQGNZJ3wwC1+6U&#10;nV81PLc0rn2mgo/JuBuZHgs63Z0iS543Inr/9NHNhlmnoRdrp58njxjck4wSEGqkzNqSB4crh2L9&#10;fMPzxLpMaCDUmp5Ditmg/TXaRuH2vX1xVumKjOSDdH6MCHUtE2oFUnzICNwECEy5adwEc+YpMgKM&#10;gAkBE4Ge293d7U+uYpFDo1fnHyht2PrU/rPrmnsH8TYxjzaYEvBd1/J9t9tGQaDH6dhuWxrPkZhf&#10;QBBADC7cWA+tUeSxzTps9QOBhiu3Ue7QSGUFN253prSSr8PI1FbQiUi636b10NOdI1q+HuzdFVwM&#10;umd7zmjMUSmRi+8WkYvuUha57Xist1nUvftTt+k3WrE7ckvLc5yp4GPy+AGxuRRY7QFDInpD53Sk&#10;yJLnjlRZyD1tlHUaVmlYp2GlNlIQwBAWaicCGcrPFevpjGtw+bb7LLJWSOdof4M2cvv2vpyfl35+&#10;Q276QT9vz+MU6buelmT1xcbGYh0156MmEFgYgdmKgNpNY7bOl+fFCNzyCJjIM767npS+KpB+xY5t&#10;7hpYsud01W205nVF/+iVOA8PEUSPaU9q4+g77qhewlt2ndsyP8mIfL/mFw4nCDTmo5yzWZc0UdMf&#10;uHF/Oi9XwBptlMACvbuuzih1dvUYmdoKA81UeivlRbozuBjGme05o5VY4DhmxUMiLHerdbHbzstf&#10;mh43cqMuAFZpnxBk4jNeZir4mHwlRqbHgs7pSJElzx0kGmQapNooQZosrJ820t0bczOQUMvPGQ8N&#10;FmprWOS+1uXKcwQmw6/InSvSk6o2zk8/FhsafIzOKym7xuXQ0FA5H7UWXUq9fMwIMAJuRkD5Qurm&#10;oVg9I8AIuIKA7L7d2trqExwcHELrnxMr2npWvFBYtumNoiosKoyhLYA2Q9y3MVeZQGtce4YujkR6&#10;EXBHLmgMDOKMaNzLIiMczUNz/XSktJInA8u5kamtoBeRuRFYbCbSW8nX5c7gYhjjZsgZLWMh76cr&#10;h7Q83s1GpN2VWxp4zHTwMczB0z9UxKx+2LCI3tA5HSmyMA7E6FRZ0Pl8YZn47ftnDXX3hl64esPl&#10;G88zHWL9foxnl7msuq1TvEdRvrHXIFoIMNpggxW6LyMmoik/N/00BSg7TD+Wn6Pnf6spMNk1Tp+l&#10;AXFuwghMEwLmm8I0jcfDMAKMgE4EZALd3t7uK69//qCsacNzR8vW0fpnRFeR1z8j+rae77RqW4MJ&#10;tPklQkGgMba5XCckU5qDgG5PShT3pqZMqXO2AOufYYXGeujpEKNTW2HOM5neSsbMncHFMMbNkjNa&#10;xkPeTzeRvhlyScvYyHt35ZaG/pkOPoY5ID1WzOpHhF9EKk4NkelKkYXJwjqNQGQISGaUYM003L2R&#10;g9powQ/CcPl2kVBbTEsjodb7rIPLN9ZRD4UG+rdtX5R9dkFy7Ac+Xl7IR91I66j7qQ6Ly8c5fRah&#10;wMIIzCACqi/SMzgnHpoRYAQIAROBntvZ2enn5eUVReuf8944Xb31hYKytS29g8nUJJg2Peufgavd&#10;77xMoHctQ3wyQ0R6gcDa5xcrq8Tpy5p+vdc1MKzPH8/MMNSNu6SzS7xcXS0QmXs6ZElEuPj7bONS&#10;W2HO3yFXSXe8jOrBA2vq//LPu/S+uOoZQtS/91/S+mhdnWZB49xHfzWts2g6+CuBoGM3k8zx8hPJ&#10;O/7FLbmlgcNoZ61oKfzDjEMSufR+EZS01LB5IEXWvz5/SEqVZZhSO4qQKusnj2wW2BslxbXtEqHG&#10;shSj5eH1uRKhxv1Jo9h9bkJHTTss1OWOLNR6CTXak9u3x7Cfj9fl/Jy0UspJfXiev+9Jej+o43zU&#10;Gv973IwRcCMCDm8ObhybVTMCjIANBOgBCcuy18DAQCA9KGM6BoYXP3f00m1vFlcvI/fcBKoLQj1t&#10;jr6/jupJxYS4gUBD8TgI9Bu1dQJroY0WuHE/kZcjckKQDtsYgRX6mfJyyg3dZYxCDVp2pSSLXcn4&#10;XcQYgUXnO68UGh7Ax5nZPf2ZHc4E/NE8FHJGN33wW83tZ1PD6SbSl8+8LnoqDs8mCDTNJTB+gYhz&#10;Q25pefCe8oOi59IB+XTG9qE5W0Vo9hbDxse66R+8dlS8erLCMJ2OFD15x3LxpZ3LHTXTVb/ndLVE&#10;qI2M7o0JgESDUGPTQKi1PEslkmwi1B4aXb4xFS3kGm2kwGS0716RkVSzIiPhRGpkxFEKTFZ548aN&#10;9nnz5g1R3VXoYys1ocDCCEwTAlpuDtM0FR6GEbi1EQCBbmpq8vHz8wvz9vZOKqpqW/nG6cqN9CIx&#10;n5CJJtocoDGAGIDU9N12F4EGIYUF2h0EGm7cH0lNkaJx40KNkv1NzWJPvftTWsnzxXV8Yf58kRUC&#10;xwJjBC+bTzy1VwouZoxG57V8jdYkPrI+z3kFDnoiZ3T169++KXJGW1+Kb2iCSL3rm9bFbj3vKt0r&#10;ui7sdesY7lKeuOUfhV+UYV4yU6bZfvIFMdR6cUr5dBfAKg3rtJHyhw/OE6FG3KrpEaTKgnV6TUas&#10;YQPivoZ0WZTO0TCdsiKZUMPlW4PYe64qCbGHRgu1PKSyr1xma4922ODWPYB81MvTEy9QgLLDRJ5L&#10;iFQ3UgaP3oSEBNRztG8CgYURcDcC9m4K7h6b9TMCtzwCJvdtDwog5ksEOpKCiuTsPl11+57i6jUU&#10;yTSZAIK5FaGn59Km9fvqsJ2bCDTyKo+/19gk9jU2eeCY5myoIBc03LhBQo0SuG8/U14hEFRsugSp&#10;rb4wP09gXbRRAhfIJ589aHjkW2fmh7WIP3hwvTNdNfdpL3pVdM8CS6LmCSsa+kdnieRtTypK3H8I&#10;azSs0jejILc0XLzh6u0OkYKPkYv3lb5Wd6jXpRPrpaNXPWxYeiwMDlfvj/9yjxTdW9dkXGj8+KaF&#10;4ktkoTYqVRamgnvcz94qEojybbTofCY6fMbK8wOhPlJWI0obNX+2tD430Y7WUXuM0Drqzg25aeVE&#10;qI/4eM09ThbqavJm646Ojh6jNtfZQi3/N3jPCBiPgOabgfFDs0ZG4NZFwESg5fXPEYMjV/N2n668&#10;44Wjl9ZSCpBEQkbpvq3le6qljTkdyPLUaKPAlx76sECbCDTItFG6zXqSiHh+PCvDUDduKIcFGpZo&#10;d8zZPHmrg3Ux0dJ6aKtil07xgglLtNHuj85MKjs2TDz92R1a3CWdUS/1GW6vpLXRv3C6/0x3DE5f&#10;I+LWfnJapzHSUS0aD/7vtI5p5GDhC3aI8Pk7jFRpoQskGuulQapnWryDY0Xc+scNJdNw9f7c7/dJ&#10;eaen6/pgnf7O/WvF9oUphg4Jd29YqI1Ol4VJ6iDUmp658oX3DA5La6iLqhvkIi17LaQabSS3bz9v&#10;rx6K8l1NwckKQoMC4IYAt+/LISEhUvosOme3by2ocxtGQAcCum4EOvRyU0aAEbBCQLY+U7H34ODg&#10;PKx/bu0fWvhCYfntbxVVL+u/Mob1z4Ea3bd1fXflfJpGE2hcIty3sQ4a66GNFlieYYGGJdpIaRwc&#10;lKzQ2E+X4Fo+mp4uQKSNFAQUQ2Cx2SBwk3R3cDFcZ+1bPxKjPdMTTd0duEYuuktE0DadcrMTaWAF&#10;q7S7cktDP9y74eY9GwQRvUGmQaqNFLh5w917OgVEGu7eRlqn8aMhXL1BqN0h+EEQKbPsPDN1PYPl&#10;OTpJqOXu9og16rDBrbtvfmJsc35e2um0qPACskiXktt3cz9JbGws6tlKTSCwMAJGIODUjcCIgVkH&#10;I3CrIGBtfabrTiuu7VhDOTPzD5U1IH1VJDlt+2kk0DJsmr67biDQGF96mOsk0JivvZcA+brM++2J&#10;CdJaaCPduGF53t9Ma6EprdV0Cly5/z47S2BvpCDv6o8pVcxsEXcHF8N1dp57S8obPVuu2Zl5RK94&#10;UIRRcKnploqXvzLdQxo6nn9UhkjY8gVDdVormy3BxzAvkGmsmQ6IzbWepkvn+87XSVG9YaWeLgGJ&#10;/s7968SDq7IMHRJW6e/99ahb3L0xUReeoXaf0S4Qai3PUVioKdq3GI4Lm3c5Pzfj0or0xAI6L6b3&#10;kepr1651RUREjKANu30TCiyMgAsI2P2iu6CXuzICtzwCJgI9h9JX+VP+5zhysVqwp7hm5wtHy1aQ&#10;Ky5MrPNo86EN30M930WHbV14+NNUVEV6gF+itcQvVlSJBu3WXHm+Wl4ARE5oiGSFhju3kVLR2yf+&#10;SBG5pyullTx3d6S2gu7ZkN5Kvkbs3R1cDGNcHeqSrNEINHYzS/K2Lwv/6Mxpv4SbnUgDsMil94rQ&#10;rI1uxW62BB+TL9Lo9FjQO90psuRrWZMRR9bpTQJu30YK0mX9G3nmuMPdG/PEM/V7D6zTm8pPfvap&#10;XqqThFrTs5QGRTuQ6jFaR91LgcnqNuSlF/p7ex+m95NL169fvxwWFoab6TUm1IQCCyPgBAIOv+RO&#10;6OQujMAti4CJPON75dnb2+s/d+7cmP6h0YUvHCu7Z3dxzQp6yINAB9CmJ3gY8NT0XXU3gYYL96Ue&#10;XUG5rOet+gKAdFaIxm20Gzes0PJaaAA5nfIxcuW+LSHe0CHh0oigYu4IuOPsRKcjuBjmdrPmjLbG&#10;daaIdP3en4mx3mbr6dxU5wg4lrbr224LPAYwZlPwMfmfE5y+VoQvuFM+NWQ/EymyMHFYpx/fTMHI&#10;DE6VBd1ydG93xYvYtSxdykGNtdQaxPr5p9rFCUKt+ixVGQSEGumx+ikoWf22xdmFIQF+R+gdpQzp&#10;s4KDg7GOmtNnqYDHxYyAGgKav+RqCricEWAE6Gff8XF8l+ZS9G1veiAFk+tUQktX/5JfHzy7/YOy&#10;poWU/1km0MgR7eh756h+CuRuItAYZxyWZ6Sy0kmg5TlaX4vNh/+9qSliG7lyG+nGjQkgHzTyQk9n&#10;MDGMi+swOrUV9OLlcLakt8J8INMRXAzj3Mw5ozF/pUx3Dml57KaDvxLDHVXy6U27d3duaQAzm4KP&#10;yf8od6THgu7pTpElX09efLi0dhp7IwVW6Z++dUocKms0Uq2FLhBqrKE2KAc1dEvPRiLUHkXVjaLg&#10;YrUYuQJeq0tsPl+tNKANFCN9VvP2RVmnU2Mij5JF+gK9tzSRlbo3MjJylOrZ7dsKOD5lBGwhYP2S&#10;a6sNlzECjIAKAiYC7dnT0wPrcyQ1Sy+ubVv3XEHphkNlTWl0HkYbcrZoIdDUzCHJRhuzuJNAI3gY&#10;LNDuyAUtXwDcuJ/IzRGwRhspcN9+ubpaItJG6tWiC+ug/2XxIsN/FJhNkbllHKYruNjNnDNaxkq5&#10;nyki3XbyRdFfO3vW1Csx0Xvs7tzSmM9sCj4m4+OOiN7QPRMpsuRrepLSZH2K0mUZGYwMuuHu/VOK&#10;IYF7pztEzkH98PpcLYQaU9D8zg0SXXCxxhlCrYVMYy5oZ0qf5de1bUl29fLUxBNUdoreZcqJULdT&#10;tO8htGG3b0KBhRFQQUDzl1qlPxczArccAgr3ba+BgYFA+hU3jh48C3cXV259sfDSikut3QizivXP&#10;XrThO6ble6alDamaEJ3uZXI3LftxJwi0cu6aHuIgzk/k5RiezgoXiHRWcOWebis0xoYbN9y5jRa4&#10;ccOd213uis7OdzqCi2FuN3POaGtsfUMTROpd37QunpbzrtK9ouvC3mkZy92DuDu3tDz/2RR8TJ4T&#10;yHQM5Zr29A+RiwzZz0SKLHniWDONyN5rMvD4NFbk6N7uun86QahxgcrnpuoFO0moNT2HTYOiLbYr&#10;lD6rPz83vYkCk50MCwo4Qu825+jdpoWc7JDeggm1CTDeMQJKBDR9kZUd+JgRuFURkN2329vbfejh&#10;Euzt7Z04MDq69PmCi7e9UHhpET2ko+jR6E+PJE/CSMt3S0sbC7jdSaBBPJ3IBW3rGlQf4nB5lqNx&#10;W1yYASewQj9TXiHKKRjadAuuyx2prXAdsym9lRLX6QguhvFu9pzRSsxw7B+dJZK3PWldPC3nHyYi&#10;DcDcnVta/qfMtuBjmJe70mNB90ykyMK4kMfJMv0lslAbbZ0GiYZ1Gjmo3SUg1HD3xnNag9h6dqp2&#10;mwZCjbHx7Ibb9yCto27ckJN2Ii4i5DBZp89R+qy2oKAgEGqEeud81AQCCyMABHR9kRkyRuBWREB2&#10;36bgYQFz5syB+3ZmU3f/6qcOnMvfU1yNJ6Ye922nvnMKAq0kqU7psv4fDl+9Nr6vqUki0TqtuGrj&#10;K+doHm5pRIR4ODNDRPgZ68aNAZDOClbomZDEwABKbZVteGorXMuv3y8Rv3FTnlRXsLqHXhR/8FC+&#10;Kyo0973Zc0ZbX2hYzhYRveIh6+JpOcf66P+/vSsPr6o88x8lhGxAVpKQheQmZIOwJKBAIkIBtepT&#10;dWw7oNOn1tZW53laW+0ynVptZzp/jFZnbDudVlutUwWX2iqLnbIzmgRlCYuQBXNDIJAEsm+QxMq8&#10;v+P94snJXc6593znnHvveZ/n5Gzf+d73e3OW773v8kOedChR7q2PMHinRdLfxi6ztqrnKG+6XSQb&#10;zX3DmEYBMuRO6007jhNE1qZ9zEiILD4GGNHwTgN/Wm9CdA8KkiHsWxShENnX1y5SY1B7+oYqRRv/&#10;pn5sUDdNQdg3tv2k8f48XI/zkkFNedQXKoocJ0rnzqmhomTH6fhZWnfb1b49aM4+HHYaUPsQh51i&#10;7AHbGiADGnnNCN+egfBt2i490nJp1W92HVtGedDYR/h2JC14jtQ8S2raUFefEAzor316oVbIjU86&#10;8L51taq9nQqJNekRBo2xuf04A8Zq47w8VhivbxgihnZucIi90Nggrb0PVczZxUlJ7EuED613kTRI&#10;+yhBuWwR6D3xVyMoLvbb+25QmxPoLxvpus4Tb0m40QF1YrGLkxfewpJL9a2+rHaIly81hZwhHT07&#10;j2WuFostDf3CiG6rfk6q6K1W30a1S1lyB4vL0t+YRt709zbtl/KnjRqLnM96MqR/dMdy3aGywAOe&#10;6Se3HxKaLgODGpBZ5bmp8mF52/Y1R+Df2CkwoqvqkUPtt0HN+/ImD9pQHjW7khgX07OyyNGyND/r&#10;CMFnHSBj+hR5qdvISz1A52F0215qUoJN4acBXw9t+GnEHnFYa4DnP585cyaSKlfOopCmbFrKt9Y6&#10;1zy75/giqgaaSiazlvBt6FPzc6aTAe3xQwkD+s3mlimUD+2xTaA3AozL23LnsvWZmYF2Nel6eM63&#10;tZxlu8+bB+XzhTwHW5uRMUm2QA8gBPGrz+4QViAnEPkQuvjKN24V9cPOBNGAGd30xqMTjoXCTvqK&#10;L7JZjuWmDOUj8qw2/fkRU3iLZJp6zQY2M2eZSBZS38PtdayDCrZZkWBIw6DWmySIrD/XsNffa9S7&#10;a1X9wTsNmKwvX79AVXstjfCufWb3cbapuk7LZZrbwpCGh1qDQQ0equcNh6nK987jDQwQWhpJ7fcf&#10;7bCMUR71YHledltlUc6x+NiYKkpzqx0dHT07NjbWl56ePkJtPrKLk2n8L9jNg1oDqh/UoB6lLbyt&#10;AR8a4OHbnZ2dUfQrK+IEcwevjC7bVF1/PRUqKaYPLkK6hVXf5uLpZECjO7cfyNrOTskDjYJiIqki&#10;LU3yQovw1Db29Um50MiJNoMwpgfml7CCWbN0Zw/Ylm+/uM+SRjQG+9v7bmRL1XtXAtLP2V1PU360&#10;OZP3gAT3cXH2um9RnvQ8H63EnT796sPiOjepZ2BL5976Q6HY0nxovQ17GQqQWZFgTCct+IyUP623&#10;fM/vf5/9KxnUZhGKkD1+1/VCvNONbT0SXJbIcG/oTaNBrXl+HoBBDfHczhlwQkFo9zdahsrzMi8t&#10;zZtblzs7sYbS3g7RsWbyVHcmJCRcpm14sm0vNSnBptDWgOYHNbTVYY8unDTAvc80Zl59O50+BsWN&#10;F7pWvlRdv2zrEWcOfQcQj4ykXjwr3p4Xb+foUs8EL9/qkiyEcF9FKJiC/O13wkcRBbjIA83qBRfi&#10;KqLwbXihRYRxwwv9AhUTO9rVpVCRcbvIh35oof7QVhgBIFrgiYaXxIr03VuWsbsJ5sUI6nMeYG01&#10;fzCCleE8cm/+AZtOlbvNojPb/42NDYmBAzJrTOALjzQ800YQvNLwTluRImelsfSV9woxphHqfdcv&#10;t5mSN811De/0gzeV8V1d18CdfvKtQww/aIokDT+Yq/n+T/jWQ26XQT3FDw+1fNiT+pWfpG2c/4iW&#10;EUdqcs+yvMyWsrzsWtp/jzzSdeShPu/yUuODZmNSkxJsCk0NqHlIQ3Pk9qjCVgMuA/pTbW1t06ny&#10;dgK99LNpWby/rnUleZ8XHT7TAfwNWLSAr0KetC/y6znikBkbVxZdxbaC/Olz0ofPTwOa857Un0LG&#10;8V14aZEHDU+0CILxDCNaYzE0XUVBGDfCuUXQXprAISfaqkY0iov9y+cqRAx9Up8fjVL48Zs/YsCO&#10;DkUquvu/TB1W675fscsXxVUuNnNwmWv+kUWnqKqYHJCYH41dkfKlrVZ8jA8KsFipy+5iMKr1JoR6&#10;3/+7HezAB216d626v5KMJMk7jbXehHfw5up6qSCZ3n0r+9NgUMsv5d9n+TH59vh3WweDerwvOQM3&#10;2zCoxxLiYijsO7O9ojDvVMz0acCkPkJLMxnUXZQqhxAy26AmJdgUWhrw9UCG1mjt0YS1BrgBTfBV&#10;UWRAJ5H3uWDg8shK+hW64jd7jufTr9DJ5HOOot9ZhcFX4R/gw4BGE63P5aSP3cdY0C0MudAaScl7&#10;Ut/K/pADDS+0iDBuCdKqsZE19vYp2Rq2j3HBgF6RmiqEJwqKwYi2KhlZXAw6gCcaHulQJbMN6baq&#10;59ng+fdDUr2o3p1zyw8NGZuVi49BAajoDc+0CGMa/T/9v0doOYxN0wh50/BQ6w2VhQHBK/3j16uF&#10;VvfmikP+NP2g7k8BR+X3Gl1O+mYHaFBP6o/L7WaNth9SHvWVkqy0SzcsLGqIj4uuIUfFAZp/nbYN&#10;ajcasw8FvQbcPYRBPyh7ALYG5BpwGdBTKf85mvKfkyiHp6i9b+i6bbXNlYT/nD9wZQTh29NpwfOg&#10;5plQ00YugrTtMqCvqvhgqu1/0gcuAAOay6vkPYkHb4gw7g3khUZVbhGEQmIoKGamFxqh3F8qALRV&#10;rIghsie2H2QvVVkzRBQDxj1rVHEx8ANm9Nld/4nNkCRgSGeve9DUsXWf3MGAJx2qlDT/RpY4/wZD&#10;hmfl4mNcAaIqeqP/nScAkbXf1FDvzMQZ7AnKnb6WcqhFEPKmYVCLDveW/cCuxaBWfq+hAo/fbDKo&#10;JdisCz1+/zDtsW+F7tEOXuor87PSOiuL8xocqUmAz3qXipOdpgKul1zwWci1tvOoFcqzd4NLA+4e&#10;wuAagS2trQE3GnAZz7i/Jfgq+iU0lV7gyH+uoPzn5QR9kUPnYECrCd8O6DnRYECTOBKp5Tf+UYOx&#10;ubP1POVBn3F14fdKyXucB+8xOSpKCuMGLrQIAqTVq84mU73QGJdIaCuEDz6x7aAl4a3k/1Mji4uB&#10;L6p0o1p3qJJtSBvzn4VXWjS2NB+JlYuPcRlRgGymYwXf1XXd2j1Aod47TYPI4oO585oCgspaIcQ7&#10;DR7P7KHq3vSjp+j0G8wXvrZ2Ibtrpap6FPLv9aRvNdeNcu3s6GI7jzUwZ0en/HplM7X73vjinJRH&#10;TWHfPetLC53l+VkHyUP9LhnTp6ZNm9bR1dU1mJOTM0rH0M4mWwNBpwE9HqKgG7QtcOhqgIdvy/Kf&#10;59ILegnBV1VsO9y0QJb/zPGffSnD72dE9guzuxxod3zV8hr/cHEDeue5Vj09t1yOcT5c2NtycwjO&#10;KkNIGDd4wAO9taWFszNtLQraCgPCRMyq8FZyhRtZXAx8QxEzWq5PbCcWrWGzyz+nPGzoPsK6Ed4d&#10;ymQUtjTXoZWLj3EZRcFjoX+zIbL4GBHiDe808KdFELzSMKiBQS2aUHiUCpAy5FGLIpdBPYUM6kBY&#10;TJonuOkMbbCMUth3f2Wxo7Wi2FEbPW0awr6Pk5PjbFxcHNzkY7ZB7UZ79iFLa4BPmC0tpC2crQFf&#10;GuAGtCL/uYLyT1durm6Yd6FnAFVJAF81lRa1973adhPE88OAxvWeeHn8SL15poUFYECDn8e+JwyI&#10;dhDGfW9xIYM3WgQB0urVpiYGb7SZJBLaCuNCZe5H/1htWXgrrnsji4uBZ6hiRnN98nXywltYcunN&#10;fNeU9eVLTax1769M4W0kU6OwpTEmqxcf43qPSSuWsKaRPy2CgDWNUG+zSSRUFsaGcO+fUVoOYLNE&#10;U5AY1KrnEqQveJ4BjTVY7shqX7+48P34mOi3yZg+NDIy0jI0NNQLDzWdt0O+SQk2WV8Dnibv1pfc&#10;ltDWAGnAZUBHAP+ZwoSSKVyoEPnPm6sbK+lXY3/yn6FXv54LfPCQ/0y/IKv1QPvi5fbjhAJigLIK&#10;AAtaPj63PCAYCIbzV8iAFgFnhf7hUYcXGvnQZpNIaCuMzerwVlz/RhcXA99QxYzmOuXr9BVfZLMc&#10;y/muKWtAXwECK9TJSGxp6NLqxcf4/1skPBZ4ACILod4I+TaT4J1GITIUJBNFm6rr2DO7jwsP94b8&#10;GjGo/RoyeainuEK+/bqeLvI6n1B0iraUIz1l2DE76WJliaNuQXb6OzSne4+On/nwww+7k5OTpUrf&#10;6Jc81Vr6VrCyd20NiNOAfEItjovds60BHTXgMp5x70r5z/TCTaMK3CWHnR2VW458QPjPUv7zLDqP&#10;8G1f8FUBPwOuX4yvqgzB0sJvwodDZwOa/0cm8OAH4Zldn0XVuHPm8kO6rwFp9WqTk6Eyt9kkEtoK&#10;Y0NlbuREi86vC1SPiKYwsrgY5A1lzGjl/yN73bdYTOo85WHD90+/+rDhPM1gGF+wiqUsvs0w1sFQ&#10;fAzKEF3R2woQWfyfDu/0I5Q7LQIqCzzwTn9y+yFDwr3Bzw+DWjnncPvNR9+cDMyhBkvIIxUmi4+L&#10;7blhYcGZkuy0w1EREYDPOkkOknZylAzYedRQlU1W1IDyAbOijLZMtgYkDfDw7dbW1sioqKh4Mp6R&#10;/1xG+c+VivxnNQXEuFb9fgY0gehu8AAAGeNJREFUGtDgp5bXhA+dn1jQfHya1ygiBkxoUWHc8EID&#10;ExqGtNkkGtoK47M6vJX8f2B0cbFQx4yW6xbbuTf/gE1PyFQeNny/6c+PUDhyaOJ0K5VpFLY05xsM&#10;xccgK4zp1GvuYlFJOVx03ddWgMjig4J3+sGbyviu7muEeSPcG2HfRtDqkiz28M1LGeYhoggG9aGm&#10;swzwWURq5y9KcSbMZ5QnZftoh2WUcqcHyUN9viwv62hSXGw1Haul0O8WyqPup207j5qUYJN1NODv&#10;g2GdEdiShLwGuAGNAmJEiWRA5wP/edsR56pNNfWU/0z4z9rzn6E3v+5/bkDfusShVfee+Ln90DQQ&#10;djLyoGFIayR3fNzykPebRTBWG/PzKIwbznwxVNNxkb3mdOpZGM1vQbNiCdqqsIBl0loUPUawKTCk&#10;g4G+c8tSdre6SrG6Daf9wIshjRmtVFThXb9UHjJl//y+/2bIlQ4Hmh4/h2Wtf8jQoV48uJkNt9cb&#10;ytNfZsmL72BxWYv9vdzndTtPtLDvbTYXIosLWZyRxH50+3JhUFngs63WKXmojYo+QiQcipKlx4v7&#10;jvUMDbNdxxthULubW3D1+lr7nIPIOkBb5FEPledltlcW5x9Pj5+xj+CzDtMcEAa1XZhMpix701wN&#10;BPJQmCu5zT2kNSAL357a3d0dTb9GIv85r713uPKZvSdW7Tt5Nn9gZDSRlKAF/5nrzK/7ngzoq/hg&#10;+WFAg68nnpM+Lsh9fvmDJlbb6ZfHVjUfrgx4ZT9LIdyoxi2Kuq6MsBcaGxmKilmBVqSmsi84chkB&#10;iwsRB5MoGNF7T0m/5AvhoWena8i78dTdq/Xs0mdfwxdPs3O7nvbZLpQa2Ia0Of9N4EonlhiDLY0R&#10;ovhYe/XzbLS/3ZwBa+QaX7iGxRes1niV+uat3YPs/ud2sjrKn7YCIW/6mzeWCYPKwvsf1b03Vxv3&#10;Ywrqs2B+gvQcUWSSQe3Ko068WJ6feXJp3tw9ZFAfpKWFYE370tPTUZjsb3YOtaj/ut2vLw14mnT7&#10;us4+b2tAiAZcBvRU8j5HzpgxI45elGnEqORIc0flpur6pfvqzmXTPvCf1eQ/Q8aA7/EADWjIAPIk&#10;x7ghDQN6C3mgq9r9Dg3zxAP8x/lgh1NFWirbQF5oGNOiaM/5C2zb2bOW8EJjjF9wONinM+aIGq6U&#10;M3ffb3dQcTHxFV31GERhegJ79qs3CJ2AuZPT+eZjIY0ZrRwzMKSz1n5TediU/e5TO1j3yR2m8DaD&#10;KQqPZZNXOiI2wTD2MKJhTMOoDgaCVxreaVGEvOmfvnGAobK3FSgzcQZ7hLzT60vnChOnrXeI/Zh+&#10;UDUq3BtGNAxqLAYZ1NCdt3mHFt26naO4OsA5MqjZlYQZMZ2Vhbmny3KzDkRPn3aI5oxNlEd9keaL&#10;qG43RotdmIyUYJNxGtDrATBOYptTSGrAZUBH9PT0xFDoNkK155IHetH2o87KTVV1JY0dvbPJFETs&#10;Eiw+XwXE5Dry+x7XIYRb/mFwJ4d0HjnD8EAHYEBjvPL+5XzluhjfRhXujfkOhnBuUdQ6NCTlQp+j&#10;tRUIPxY8tLBUaCg3jOeHXtrHgDcaDITJFoxoGNNGUteJtyTcaCN5ms3LNqTN/Q9Ep+SxjNUPGCoE&#10;wrsR5h0shHzp2cs2SvnTomR+/b3TUqi3qP619gtD+vGN1wvzTkMecgCwp946bNh3IUgNap/zFlIl&#10;2mAZITzqgXJH9sWKkpyTibGx1Qj7pnlky+joaA95qUeozUe2l5q0YJNwDcgn38KZ2QxsDSg1IDeg&#10;6UU4h158pYMjYysoJOoayoHOvtA7CO8zQC9hPGu9X7W2l8RDVUxAWOkcwi31LftzFQb0rtbzbCct&#10;2A6A+Dh9fohgTMIDDU+0KLpMY9l9gbzQBGtlFSqYNYs9UFIsLJQb44QRDU+0UblxeugW4dwI6zaS&#10;AL/kfPNRI1laglcChc/OLr/TErIMnX+ftVX/3hKyGClE+sp7WGyGODgkd2PpbdzHUIAsWChyZppk&#10;TEfE4NMrhhDiff9zu0yHyOKjA1TWI7evYHdeI66iPr4LCPVGyLdR5HIG+JuOplpMnUK+wc/nHEYm&#10;FNpKXur5WendFUW5jXlpyW+TA6aGnDGNV65c6bQNapm27E1hGuATcGEM7I5tDSg14DKece9F9PX1&#10;xQK+igzoBe19w+voI7N836lzc+ijA1eplurbcjb+3NdXYUAjxwhrP8kb3/EPhI4GNMTkPMf79yQ7&#10;cqCRCy0yjBs50C80nrYEpBXXw1oK4/48hXOLJBQUQ050MNH9axexr9P9bjSd2/1zNtxhjfBOI8ee&#10;XHozS6LFCoRCYyg4Fm6EEO+cW/6ZPK7Rhg49mIqPQTGo6J228ssMRrUokiCyKG/63Q/aRLHQ3O+1&#10;BJUF73RmorhILYR7Ay4LXmqjyEiD+nBTK6uqd7LLo2N8bqJ1mD7nMm46BHzWyJyEmb2VRY4Pljgy&#10;99I88x0Y1MCjTklJQX6FnUftRnH2ocA14O+NHjhnu4ew04DLgJbynyMiImZGRkbOoWOlB5vb12yu&#10;qlu6v651DpmFsfSbJMK3fd2bvs6r0a/0wtbBgOa8PMk0/mFA+DbyoJEPrZJ4n+N9KK7zdZ6qcMez&#10;e4sKhMFZQR54oZEHvZvyoa1C+MHgSwXz2KKkJKEivVRdR7Anh4Ty0LtzM4qLYQx9zndZ+4E/6D2c&#10;oOgvbfkX2SzHtZaQdaT3Aju38ylLyGK0EPHzrqNcYOOwpTG+YCs+BplhTCNnOiatCLvC6Od/PcIA&#10;k2UVgncahchQkEwkIW/6J3+qMSzcG2MpoBQeQGZpcBb4nF+409GV0TH2Tn0zN6jRhPfjrrnaY57m&#10;QPLrYVCPUh51b3ludnNFYU51TFTkO2RM1yOPetasWcgzQ/ifnUct15q9HZAG9Li5AxLAvjj0NeAy&#10;oCN6e3tj6RfCFHqp5ZIHevG22qbKZ/ecKD7fM5hCWoihZSotau5JNW18KVYPD7SShzu5pJe/BgPa&#10;XR+cj5oPCW8rGc4I416SLNaQPEZ40PBCBxiePi63HhtGQFtBzmCCt+J6Nau4mIQZveVRhnU4Uta6&#10;B1nMbHGho1p1+sFr39F6Sci0R640cqaNpGArPsZ1IxoeC3ysBJHFxw2orCc2rmJYiyRe3dvIlCAd&#10;nQdeVaMwqL3Nbbz2Izupdg4Eg3qM8KgHSrLTLqxbOO9QYlzcOzTvPDEyMtI6PDzcl5OTM0r7aGeT&#10;rYGANKDHjR2QAPbFoasBMqCR1yyFb1PeCvKfF/VfHqt4+UDd0s1VDZkDV0YAWAz4Ki35z4HesyIM&#10;aPk/kcsnvfCBBb2ZComdGxzEcU8fAX6NvB93256un9T2NgrhXkeh3CLDuOGFhgF9lAxpK5FoaCuM&#10;FZOeh17cxw6RVyGYyKziYtBRuGFGK++LnM/8E5uekKk8bNp+OBvSZmBL4x8dbMXH+M0507GcJc7/&#10;DN8VsrYaRBYf5IM3lbF7Vi0QWowM4d4wqLdSipCRBIP6x3euFIpBjfHIDOopFPId6BBVz4OIEdoi&#10;j3rIkZp0cd3CwuPIowZ8Fs1Jm4eGhnphUKMdzU+19EuX2GRr4GMNqJ3A2/qyNaBKAy7v85QzZ85E&#10;JiUlxdHLCuDEiy70Dq1+ZvfRa7bWOtPp1Ybq28h/VnP/qWnjSzbpBanTr7ByeTy+eGFAv0kh3A29&#10;vZ5kk/fjqY3yuEd+vCG8z/BCJ0ehPps4shqkFR+paGgr8IERHUzwVlw3WJtRXAx8wxEzGuOWk1Uw&#10;pLlMyJFGrnS4EsK7EeZtNAVb8TGuH9HwWOBjNYgsPnZAZT1O3mnkUIskhHs/+dYh1mgwdCIVV5Xq&#10;w6THY2oWMGFu43auorNBzQV1y4ufdK3RBt7nywlxMZfWLSp4vywncz8ZzwdpztpMMKs9qampyLez&#10;K327FGav1GvAn8m8+t7tlmGjAZf3eWpnZ2fU1KlTE2g/k15SCw87O1Y9s/d4GX0gUMELb2lv4dt6&#10;34/SC1YnA5r/L5UyTniJk+eZPNBObwY0+lH2wfv2tZ7AS94YhvO9RYWUDw0nvzjqujJCXuhGhqJi&#10;ViJ43kVDW2G8wViZm/+fzCouBv7hhhnNdS5f24a0XBvmb5uBLc1HHWzFx7jcKD6GImTInxZJgMj6&#10;6Rs1kmEtko/WvpE3jfxp5FGLJF7d28hwb4xHB4NaPrfxOF/hBvVh5znWMzgsV6X8evlxrdueeOM4&#10;DOorMdOnda0sdDSVOTIPJMbFVFPaYT05fi4lJiZCILswmVaNh3F7vW7aMFZheA/d5YGe1t/fH4fq&#10;2/QymkdhM2VvHW1e/ps9x/MJTxeY0Mh/VhO+ref9eBUfhY0riqQCGzr/lyDnhBc1ioehiJgPLOhA&#10;xjeBHx8PDEhejZsfE7VGMTErQVrxcRoBbQVeCONGOLfRkxs+zkDWZhUXg8zhiBmt/F9ZCUOay9Z5&#10;9E3We/ptvhuWa0BhARLLaArG4mNcRzCmk5fcIbSiN3hZDSKLjx9GNCp7A39aJOE7A+xpo8O9dcCg&#10;ls9z3M5b5HqDMb3reKMIg9obb5zDMkJujZ4yR7bzuiJHVXrCjCqaw9bZBrX8P2Rv+9KA/Ib31dY+&#10;b2tgXAMuA1oqIObCf15MeT7XU+h2OVXgzqCPwExqjPxn3GNq7jM1bcb5e9mQDGjAWKkMU+J8vb10&#10;PbJTaUDjes7HY1+yE6pkARY04KxEh3G3Dg2xFxoa2TlaW42MgLbCmIMR3or/r8wqLgb+4YoZzXXP&#10;11Y0pLtP7WDdJ3dwEcN2bQa2NJQdrMXHILsR8Fjgg1Dv723eLxUjw76VCIY0DGrR3mmEeSPcG2Hf&#10;RlIABrW3uY7HuY0bg9pbP2pU4ZGX7GK0wYI86Z7ctKSm64pyq0oy098mg7qB5radCQkJqI75IUVY&#10;2oXJSBE2TdZAoDfq5B7tIyGrAZfxjHsGHmgJ/5m2Sxvbe1e/UlO/YkttUxa9krTkP3Nd6XEfXr11&#10;iUPK8wFmohfyxkvNi1fqWiMWtDeeSlF9ypAVF8c25jskWCvlxXruY4zbLQZpxccX7YK2WiwY2gr8&#10;KLKC/Xr3Mc46qNYfFxdbzwrTE02RO1wxo5XKTihcw2aX36k8bOp+/5mD7OLBV0yVwQrMp8Umsqz1&#10;3ybjMNpwcYbb6+h/8LLhfPVgCGMaBciQOy2afk7wWE8TTJbVyCioLIwbnml4qI2OiMI35OFbljLM&#10;rzSQrzmPx3nO4SaXh3poPOTbV1++xPLIS3EhDOURWrop1Ltp7cKCg8UZ6e/GTI9oIOisdkpbHLAL&#10;kyk0Zu9KGgj0BrXVGAYacBnQUy9duhRFv9IhCTeDfp2bT7jPKzfX1C+lkNesKVPYDDKi1eA/c40F&#10;eu+Nvxy5Aa3CA+2L53ifXEjlWjKgCSt5V+t5tXBPvngqWXiUAWHcn52bLVXjVl6kYl8ph0c+6As5&#10;0P9z+jRDTrTVKDM2VsKHxlo0PUY4n0aH1uk5pqfuvp6tLs7Ss0vVffU3AzP6RdXtQ7lhUunNLGmB&#10;2KrHWvWHQmMX9v9a62Uh2X4WsKUXfdaUsfU17mMoQBaslLT4dhaXKd6YfrepjT3w3C7L5U3j/4Yi&#10;ZI9vWMUyEr3+iB/wvxhG9Ms1DVKF74A709gB5leI9FNpUCvnG0puXucfaHzY2cp2I+T7E4Mah331&#10;izaeyCdPuhBtYFDDQ90fFTmtrdyReXJlUd6BxNioWpoLt1AKYy8VJsPECNXAGc2F1fSLpjaFqAYC&#10;uSlDVCX2sLgGePg2CohFRETApZXTf3lk8b6T5659ds/xBRf6htLp2Axa1FbgRtd63HPSi0uDAQ2+&#10;nOT8Nb0Aq9s72MtNTrUGtDt+/JintUd5EMb993kOoXBWEAqQVq81N7OajoueZDT1+IrU2ezzubkM&#10;HmmRhAnL1363UyouJpKPyL6/TpMeLGYQsKKdWx8LW8xopc7Tlv8Dm5l7rfKwqfu2IT1R/Znrvs0A&#10;i2UGXTr0sgSNZQZvPXjCK5206HY9uvLax/nuQXb/87uk/GmvDU04Ce/0lwkm6xs3LhHOHXBZP6Ef&#10;eY0O98bAYFA/9ncrGIq4qiD5fEvZ3ON8R97QjUHtrU/5pe62VfGkC9EOBvWHtAzS0l6el3WyLDfr&#10;QH56MkIjWijsu4cKk6HSNwxqu9o3KSFcKZAbMlx1FvLj5h7o7u7uGKrAnUy/wDk6+oaWba1tXkHV&#10;JAvJyEghJaCAGKwZFBFTS4Heb9JL0E8DmssIGdS+TKVrYEBvaTnLkA/tB/kas1dZUIV7Q14ey4oT&#10;73091tXNXiAvNIxpK9LnHbns03PET3QJqo09/NK+oDai4YWGN9osgicaHmmbPtZA1tpvsujZ8yyn&#10;jqY/ftdyMpklEIxoGNNmEIqPddT8XsqbNoO/HjxhTCeU3CS8ojdk/f7m/2OvHzyth9i691GckUTe&#10;6esY1j5IOTfwOhdw1xdFBUr50zCsvZCSj7KpZr7oAIb0fWtK1RjUuvCHQX2ECpM5O7q4/L765e2U&#10;ay3jRVtuUEPJl3JTkxrL8rIPLnNkHqW5cjMVJusio3qAvNTwYiOXWkv/Stns/SDUgL83YhAO1RbZ&#10;lwa4B5oM6GgyoFPo5VB4yNm+fFutE0s+XZ9E/uQojSHcnK2ae83rCyhAA5rLoXpd29nFXiEPtJ8G&#10;NOfjadxex4ow7g3kgV5JnmjR1DUywl5zOhkMaQMJevGqAy4LvM8PlS5gRoRyA94Knmij89D4WPVY&#10;o7jYM19Zz5Db5gfx+1XV/8Zd/5cvnmbIjbbpEw3Mven7bHpC5icH3G+pfibcX679qG1IT9QZwrsR&#10;5m0GofgYjGkY1cFKqOiduuIeNcZ0wO+ZP5Eh/dM3DngL9eY8lOr0+92m7Mjb/j2r5nuDyvIkm7xL&#10;VXLycG9AZrn5bqnhA56qeMmF49sqDWpfcqjmD0N694lGuUENUXz1z8Xla9X8XBegPRZ4n5G83ZMQ&#10;G3O+oji3gUK/j02PiKij+fNZity8GB8fj/PwRly1jWrSQhiQ1psvDFQSXkN0Gc8YdITMgC6mKsXX&#10;bScDmkKHculcAi2owO0NA5pOTyIt95fbFxuvHLlhRaG/hsEkoXwdaOjtIw90C2FB9/lqqua8Ox24&#10;HSvvDJW412XMER7GDX57Llxg286eM9ILLdeHVz1APkBb3V9cJDyUG7z21Z1jj71e424ygtNBQXhe&#10;YETDmNZI8v8Lv9Tn/4c3lK+btzwmVeuWHwv37YKNv/ClAq5/v3Tuq3NP51t3/Qcb6b3g6XTYHUfB&#10;MRQei4jx+Pzw/xN0o/v/ari9niHMO5gpIiaepSzd4AkeS64/5TA16xMQWQ9QqHcrhXy7IS28lG01&#10;y+KGP8uknOl/37iKXZuHLLgJpOQ34aRiR5Us8Eqjuje81C7SwoNfo4oXbyxf+3B0qJFFE283BrUa&#10;HnKRsa2Jp+tiXAODeoyW4enTI3sXZKSdW7dwXm18bPQBOnYKxcm6urqGqDgZ2thh36SEUCZ/brxQ&#10;1kfYjM1lQCMsO6Kvry9mdHQ06fLY1ZxtR5uWvlRVd21771AR/cY3m14zCOFGDrSWEG53evR0r7l9&#10;kYWAAe1OB16PIYz73sIClhQV5bWdHicBafWas1kqKqZHfyL6QBg3wrmNIIJtIyO62ghWQnmYWVwM&#10;A+t6/y8SbrTQQQZZ55+KjGb5dz5uSalRbAy50jZ9ooHYOfNZ2sp7Pjlg8FawFx+DulDRG55peKhF&#10;EyCyEOq98/0W0az87v/OZfPYD29f7g4qSz4vcjsX0soUedPIn1aEe8v58C514cc742sfBjWacVl0&#10;4e/GoJbz4GLJ13rwRR9YeNg3wki6izPTmioKc47kpSUfocK8H1BaZDvNtQdSUlJQnMwO+yYlhCLx&#10;GzoUx2aPyY0GXAZ0BAqI0YMeT+Hbs9v7Lue/fKC+bPvhptL+0bG59HpAck8sve4iaRte6ECNaDeS&#10;uD9khgHdRbnPyIGuolxoMwg40CgktiTZZ06VLuJtJw/0NoK1sipJ0Fbz5rFFScZANv2MfsXfRGFx&#10;wU5mFheD7oAZDW+0TRM1EDO7gGWu/cbEgxbZu3joFTZw5pBFpLGOGHOuv59Fp+SZJlCwFx/jijOq&#10;ojf4/eKvtZaEyOK6QDEyeKfXL5jLDwldP7v3BPMQ7i2UL+8cFb6NjCT0YFBzcUSsYUiDYExjG+Hc&#10;MKj70hNmtVcU5dSV5WYeoTn3SfJQn6Vc6ktUnGyYwr2tWYSGBLfJPw3YhrR/egu6q+hhntrR0QHj&#10;eQblccym/XmHznQs2X7EuYC8cdl0I6CAGLAbIsmAjqDXAoxnLIbcI+FoQCMPel1mhmFh3IC0ghca&#10;3mirkpHQVsgn+xnhcgYzvBX/P5pdXAxytO7+BRu+2MhFstcuDVjZkO45tZN1n9ph/68UGoiITWBZ&#10;VHjMDGxpiBIKxce4ShPm30QV65fzXaFrK0Nk8YHDkH6EvNOiobLAD984YE9TjRvO3tC1GfM6Ewxq&#10;6BSGNF9gWEth3wSf1VVZlOuk5UhUZGQ1zbtP9Pf3d1LI94idPw21hQYZYiSFhqqCdxQwogcGBuJH&#10;RkZK6eGt2Ha0+VrKf86nECC4/BC6japE8vxn3BeG3BtmvGiBBQ0PNLCgzSJ4n1FMzIgwblThRh40&#10;8qGtTEZBW0EHmGAEO7wV/18GWFyMdxPQ2saM9qw+K2JIc2n7Tr/NOo9t4bv2WqaBxJIbqAr1etkR&#10;YzdDofgY15hR8FjgZ2WILK4PeKe/eWMZQ0EyIwjh3k/95TBrpGKaZhCf56HKt1HU1tPPquqbCY/6&#10;nFEsOR/uqcYaudSjNJvuW5qbdXrNwoKt8dHTtw0ODp61jWmuruBf/z+WXxLtiZfqRgAAAABJRU5E&#10;rkJgglBLAwQKAAAAAAAAACEA49gC9/MeAADzHgAAFAAAAGRycy9tZWRpYS9pbWFnZTIucG5niVBO&#10;Rw0KGgoAAAANSUhEUgAAAQAAAAEACAYAAABccqhmAAAAAXNSR0IArs4c6QAAAIRlWElmTU0AKgAA&#10;AAgABQESAAMAAAABAAEAAAEaAAUAAAABAAAASgEbAAUAAAABAAAAUgEoAAMAAAABAAIAAIdpAAQA&#10;AAABAAAAWgAAAAAAAACQAAAAAQAAAJAAAAABAAOgAQADAAAAAQABAACgAgAEAAAAAQAAAQCgAwAE&#10;AAAAAQAAAQAAAAAAddL73AAAAAlwSFlzAAAWJQAAFiUBSVIk8AAAHghJREFUeAHtXO1508oSTs5z&#10;/+NbAe4AnwrQqQBTAUoF+FSAqQBTAUoFmAoQFWAqwFRwnQq47wQpkR197Kx2pV3p3ecZ9DU7O/PO&#10;vKOPhFxdcR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JEgAgQASJABIgAEZgPAtfzCZWRDo3A79+/V1hTZFlsF8X2&#10;GbYm41uhlGN7FLm+vpZ9DkcIsAE4ApJmrq5A+AQ4lPLSIyY/YDsvBU3h5HGtSZtmA5h0ev0GB8LL&#10;HX1dSIKt6Z0dqk7HF1jbi7AZOMWVxojAUwTkTg/JICdIaGMPh6QpcRABIuASARArhRxCY3yDP0ec&#10;30DkKYWDCBABWwRAIiG+ECrGIU8pWwgbgW0BcN48EQBp1pBYiQ/Xz4Y0gs08M9kcNT8CNmMz2ysg&#10;yhLBZxCfX/JhfpTxC6um/HHiH+z/GiUFXDRYBED+LZz7CZki+QX355CviHMHmf1rAZ8ApCQ4rkCG&#10;FWDIIC8cwyF33CMkL7ayL7/QI9vaAV+WuCAiBBW/ShHyuhx8GnCJJm3FiQAIl0LkHdnFEDsZRGwu&#10;XSICewvIGiL2jxBXY+vST9oiAtEgAAYJmfqOkvTrIQOH0yvIDiLr9x05DMgTBwcRmD4CUuyQQ0/W&#10;yF04FVtjI1b4ISTuMwQPed3gIALTRQBF3pf898QPESHElkD6NIITm0CImaVPThCQ4oZIkduMYIl/&#10;CQ6Ck0ZwsAkSc9gELgHlcfwIoLD7kH+L+aM/6muzAJ83BaGxUQ02AS3Y1A8XAZS+LfkPMjfcyLo9&#10;g/9LSA7RDjaBbnipEToCqHpb8u9Cj03jH3DYaDsA9NkENCBTNywELMkvRZ+GFYkbb3rgEd3rjxvE&#10;aCVaBHoUe9SP/F0JAy4LyAGiGYcuu7xOBIJBAJW9gsidXDOEFLO400mcEIlXM7JgEkxHiEATAqjo&#10;FeSkqWzoChlmQf4qbog5U+KUVudznwgEhQCKmeRXZgSY7RVNQBrrUrkE1YmAfwRIfjuMgdsCcoCY&#10;jtxuJc4iAp4QQOWuIHJ30gwp+tk99telQHCACB6mY1Nnh+eIwOAIoGJXkJNp5RZ6UuwkfyVbwEOD&#10;o+BN/Cr4cXcEBJRFC/X7QfI35ArorAuMTDZZgxmeJgL+EUCFau5YZUGT/B2pAVC7EiyD7arDHC8T&#10;AfcIoDBJfvew3lsEtgvI0YD8opJ7coNmiUA9Aig6kr8eGmdngXEi7DYcibOFaYgItCGAgiT52wBy&#10;eA1Ym/6SUOZwWZoiAvUIkPz1uPg6C7yXkBPEZCx9+UG7ROAKFcg7/wh1ANy3JuyHzm4E97jkHBAg&#10;+cfLMrBfQEyeAk7jecmVJ4sAyT9+apED06eAdHxv6cFkECD5w0gl8iDfAkzGPgyP6UX0CKDa+M4f&#10;UBaRj8ykA0BnEZDbdCVGBEj+8LKGnKwNG0Aanvf0KBoESP5wU4XcHA2aQBZuBPQsaARI/qDTc4X8&#10;7AwawDHsKOhdkAiQ/EGm5cwp5Mj0NWB5NpEHRKANAZK/DZ2wrhk8AYhKGpbXzd781XyJV4ZAQMiP&#10;dXLIM8V6P6CbXF9f85dPFKA5Uv1mYEdyGsVgAxgxTST/iODbL50bTI2mARjEQhUfCAj5ISeIZhyg&#10;vPDhD22aIQD8Tb4D8MnMDM55aqGISP5IU4/cmf5WIBt1pDn26jbJ7xXeQYwjhyYjGcSZnovwG0BP&#10;ADXTUTXybphD+MFPA1x4uvIRdhKDDWCgNJL8AwE9zDIm7/jS7IMfbAADpIjkHwDkYZc4GiwXxTcA&#10;NgCDTPZRIfn7oBfs3GOwnikdYwNQAqZRJ/k1aFF3DATYADyhTvJ7ApZmnSLABuAUzj/GSH4PoNKk&#10;FwTYABzDSvI7BpTmvCLABuAQXpLfIZg0NQgCbACOYCb5HQEZh5kofsZvAiUbgAlKHTokfwdA07ts&#10;8jP+4/TCZkRPEBDyQ04QzThA2aSInqzHE+MjgNyZ/G3AZHxP6YFXBFAIJL9XhMM0btjpJ/OaEGYW&#10;RvaK5B85ASMtX+S9sweM5J56WX4DUEN2JX8dVrp7DuH/6rPAL/IpJnf2X7HEyAagzBTJrwRseuom&#10;DeAYS9hsAIpMkfwKsKarmhiElhvoUCUmBIT8EH7tjylpjn1F/hcQk7F2vLQ3c3wCMIc2harmnV8s&#10;Z/zT3QLDZIYpsfPJRMxAHhFA689M2v+FTvpogXsxI4C87i9yW3d4iDlG+t6BADLOJtCB0RQvI++m&#10;j/+7KcbPmCoIsAlUwJjJLnKeQkxGMhNI5h0mKoFPAjMqAeT7YMD+04wgYahsAvOoAeR5ZUB+Ucnm&#10;gchEo0QCl5CFJjxJOkQ7Us0a1B0XASTXNMercT3l6tYIIMnS5U8QedRjE7BGcloTUQtyUzAZx2lF&#10;PqNokN2S/GWi2QRmlP+2UFEQpnf/TZsdXgsUgRryswkEmquh3UIhJGUxdGzlyVH11Dh0LFyvBgEk&#10;7fLOf5lnPgnU4DaXUygGyb/J2M4Fk8nEiax2kb9MPJvAZLJuHgiSvykLwGC7NLdMzdERQEJNyV/m&#10;nk1g9KwN5wCSLh/+TmXyO7bb4TzjSr0RQDK15C/zzybQG/04DCDhkmuTIU2C7/5xpPXPX/JBwiRp&#10;toNNIJZkW/qJwtgpimNruQynDY0AkrqC9CF/WRdsAkMnb6D1kOC0TLLB9jiQW1ymLwJIpivyl3XB&#10;JtA3KYHNt6iRJLAQ6E4dAhaJLUnetWUTqAM8wnMWNbKLMMz5uWyR2C7SX15nE4i8rCxqRJ3zyCGK&#10;032LxF6S2/RYXRAwbPrrpVUf0jgzEa7XAHcFOVVBNthfhRsRPbtHwDKxBrlvVGETiKz2LGskjSzM&#10;+blrmdhGZisusAlEUm6WNZJFEt583bRMrILjnapsAoGXn2WN5IGHRfcsE9vJaAsFNoFAy9GyRtT5&#10;DDT86bplmVgLbhtPURcNLPPDoMcStawRdR49hkDTdQhYJtaYyT0U1cWDtdgE6pLc85xljajz19NN&#10;TtciYJnYHpxWT1UXEVZgE9AWQou+ZY2o89biAi/5QMAysWoGO5igLiasySbgoGgsa0SdLweu0oQG&#10;AcvEOuCytQl1UWElNgFNUVzoWtaIOk8Xy/LQNwKWibVmrsOJ6uLC2mwCFgVlWSPq/Fi4xil9ELBM&#10;rEMO9zalLjKsyCagKBrLGlHnReESVV0gYJnY3oz1YEBdbPCBTcCgiCxrRJ0PA1eo4hIBy8R64K4z&#10;k+qiw8psAi1FZVkj6jy0uMBLPhCwTKwzpno0pC4++MImUFNkljWixr9maZ7yiYBlYj1y1rlpdRHC&#10;AzaBStFZ1oga98qS3B0CAcvEOmfoAAbVxQif2ARQhJY1osZ7iHrnGhUELBM7AFe9LaEuSngy6yZg&#10;WSNqnCtlyd0hELBMrDdmDmhYXZzwbZZNwLJG1PgOUe9co4KAZWIH5Kj3pdRFCo9m1QQsa0SNa6Us&#10;uTsEApaJ9c7IERZQFyt8nEUTsKwRNZ5D1DvXqCBgmdgRuDnYkuqihWeTbgKWNaLGsVKW3B0CAcvE&#10;DsbEERdSFy98nWQTsKwRNX5D1DvXqCBgmdgROTn40uoihoeTagKWNaLGrVKW3B0CAcvEDs7AABZU&#10;FzN8nkQTsKwRNV5D1DvXqCBgmdgAuDiaC+qihqdRNwHLGlHjVClL7g6BgGViR2NeQAurixu+R9kE&#10;LGtEjc8Q9c41KghYJjYgDo7uirrI4XFUTcCyRtS4VMqSu0MgYJnY0RkXoAPqYkcMUTQByxpR4zFE&#10;vXONCgKWiQ2Qe8G4pC56eB50E7CsETUOlbLkLhC49o2CJBZr5JBnvteamf0fiDe5vr4+mcYtTQC6&#10;b0z1C70brCHzvA3LGlHHbxoA/EmguywEm6tE/ukYB1yXXBwLOWhygzmjDK8NwDKxowAR6aJqEoTW&#10;BCxrRB13U36L9RNcF5Gb1XOIq/ELhqQxiORoCDm2QQ1vDcAysUGBE4kzajKE0gQsa0Qd72Uese4a&#10;50QSiEvCw1zruMPVHLIXieEJAX7qhyQWcoJwDIOA+l0Ybo36TQDr29SIOs6yeov1dtieIKGMPRyR&#10;RjSdgYBWkJBADiXZvv04YIGFppKgP0oTwLo2NaKOT7DAWgkkh4Q8jnBuA1HlT5PrQXQRgE1iQ05M&#10;bL6pSYIAM4sgU9uCwlo2NWITVwzEv4T+hBNbyGCNwNk3AEksiiKH8Gu/LTvczFO/IyN3GZb2/tMB&#10;yxpRxYM1lohF4nkJiXXIt4ItvhHsfAfwl4sFLBPrYmnaeIrAC5zKkRPjuwgKLcWc26emWs98whoy&#10;z2hY1oiW/Fs48xMSM/kFT7mJfgBm8uSTyAlfo/cTABxcwrkDhHd+X1mys6sijyyBXGbYOH8SgF2b&#10;p0Nj/4sa3MN3aX5THB/RpDc+Auv1BADgF3BKgCf5fWSnn00hw+hPAgOQf404D5Cpkl+q4C1wlKeB&#10;lRy4HL0aABzJIVMG3iXWY9gatQkMQP4UoH6GPBsD3IHXLHOZulzXugEguRkcEac4wkagLJyFqZsu&#10;vgkMQP4M8XwyjWkietLoPgHbrat4rL4BwIFUHHHlBO0MgoDxO3XpDfKcYV/9TQBz5JE8h0jBmg5j&#10;/yz9MvUjFr3bolH38lfdAAC+vId877UqJ4+FgDHJSgctyXaH+SR/CaK/be8moHoFQDHIY2TmIB4p&#10;kBvIP5D3DuzRhBkCL6A2xIdBkt8sH3213hQN2tqO6gkAi+2w0lvr1f5MFPLLf2OVx8T7Absb7Hwo&#10;Drnxj8BQTwJdkRj7gRpJYYyvnfWI3oBPWf2l9rPGDQAJWMHU93ZznVcbEw77vztnU8ElAo25aFoE&#10;KcpwTftNoMmc8fpYN4URkr8eyX9BfrkxWw1NA5A79gurVf5Makw4EryAyv962OZUOwQac9JkzlET&#10;MF4X67m48TSFE/P5Ozi/BvnzPkEYfQMoOnAf8t/C0RXk1ODspuE8T/tFQHI6xDeBahQa8i/Fv+pk&#10;7t8jIBgKn/K+eHQ+ARR35yMWema52Hs4um2bizWkMdjabzPNa2YIGJOyNIecZdjXvg6o1sEaB6zR&#10;58ZTujul7S2C2bTcTFWxmjwByN3Zlpw3BuRPethXBUvlRgSEZL6fBLTk38Enkv88ZcKnFCI3TCej&#10;tQEUd39pANpxhwl/w9HMYGJioEMV/wj4bAJa8q8R7lv/IUezgoZPqqBaGwAsCfmfqSxeXYmzZz/m&#10;65i/6rjOy8Mh4KMJaMm/QLjZcCEHv5Lgt8TN9KDxFDfvxES/qwGkJkYqOlryy1RJOEc4CLhsAiry&#10;FxBk2GpvOuGg59aTWxC/7eN57WrF95mv2Ka1CpWTjR8Bi8nan73+A4fziv3OXaxzghIT3onU4Apq&#10;8iKXGbwsPwzazF9j/ufBIw1vQbmRyoe+TOMa8JebaQ6RJi5D7MjTg3CsdrQ9AUgyNEN+ISHXTCh0&#10;SX4L0AaYIkVk+2HQhvxSvLsB4gp9iV9wUF6hM42jIP8K+kdISX6ZLtzayE7TqH0CgLElJvxsmlRz&#10;/gscXtec7zyFtX53KlFhTASsyNx216kLBmWwxfl3dddmdO4bYl1bYCck/9CAU+tTQNMTgIbMskDa&#10;sDhPx4+AzZPASRN2ccOZO/k/gvhy5zfGDrgtIBmwbiK/pKH1KaCpAaQy03DsNE4b2qRaWAiom4DS&#10;/a1Sf0rqcgO9AYfkLm48iqaZY8Ibg0kbaRZ1ek9eAQrDP+uUa861Pl7U6D85hfV+PznJE6Ei8AOO&#10;qe5SXYEo663LXGzXBc8U5D9oHAdmCfT3ELm7mw75Rre7VK57AkgulVqO9zB6arneegmBLFoVeDE0&#10;BHw8CWxDC3Igf75gHWmmB8164MwG+l8hGvLLEjLvyejdAJ5Y1J1Y6dSpHQACzppAcfc3eYQNIGyn&#10;LrwH8VUf++RmCdnDiw+WnjzH/ORybt8GkF8a5PEsEJAmsHMQae1dyYHdUE3IK/NrkH+rcRDElRtl&#10;DnmlmVejm16eO2sAWGgJheeXSg3HPxDIqeGa6WkJjCM+BOTd1QV50/hCt/ZYMJNH/r3GAji5hn4O&#10;kabbd4its3HWAHBldXa1/eDYftno6sJIi0ohIVAW8qmPUyjsFPOf9bER0dxb+Grzvr/FvM8QVzg9&#10;KxoKTP4ZfRrAoTTC7WwQcEL+Aq31TFCTr+/ypd+4YYKk5fv+Ow8YJVWb/6keYH91ccxDIlAi4Iz8&#10;UuAw+qo0PNHtHeKSD325Jj5gIxzcQ0xfxTXmRTepTrh8ApDEmI6jqWKL3qnlGi+Fg4Az8hchrcMJ&#10;zYsngtfKgvwp5uUQX+SH6asXRQOW/avLBvDy/qzZP0cztVatQ+tVXgwBAdfkl5im3ADK9/2jJnkg&#10;5Q76nyCu3vfbll+VFy8bQHneZPtgxES5TkfbIets8JxXBHyQXxye6uP/DWra5n0/ByZvBZiBRlKu&#10;89AAineP8rzJdmGiZKAjRcYRHgJeyI86S8ILtbdHd7DwN8ifaSwVnDtgjubJW7NEk+7DzfuhAUBT&#10;S2itfpMzAgBHWAh4IX8RYhJWqL29EayWIL+qjkH+FPNyiM/3fZivHQ/crTaAWs2Wk6uWa5pLKuA0&#10;hqlrhYBP8otDrurGKjjHk25BfPnYd9LYBfkz6A/1vl/n2sMTx+WPAeuUm869RCALbfA1xtgAakAZ&#10;6ZRv8ktYU2kAN6j9TJMn4Qv0c8gLzTyfun2eAMSvtU/naHtQBIYgvwQ0xiOvSyB/wZjt+/4Rc4Mg&#10;f9GMnvwYUAtUqp1Qoy9dkWNcBAYhP4ouGTfM3qt/gwV55D9oLCHuFPrfIc808zzrrsR+3yeAlw6S&#10;mngOlObbERiE/O0uRHH1I4gvv89/MvUW3Cj/ZJe87wc5+jYACWrXM7J1z/mcbo/A0ORP7F0dbeYd&#10;Vr4B8TcaD0D+JfRzyBtIsMNFA5BfLcxsIsS8FPNifye0CT2EOUOTP4SYtT7I+77c9TPNRNR1Av0D&#10;JIj3/Tbfqw1AHLYdbxD0VjMZ+gvo7zRzqOsMAZK/G8ovULF5399g3ldISO/7jdE+NADNu02DtXcg&#10;9b4gdoPKn9OFTo6jKEBqDSa+iyR/d87egw9rDSekpiEZTH/oNh+OxkMDKFySR54+4xUmHwHEtiD5&#10;E1s4n4oO5AWEY1gESP52vO9w+TWIv21XO7+Kml7hTA4J+n2/6jViFH+vLn8R6Ihzfd/J5a7+TgTA&#10;yI9NcoiMJSSB9LUPExwWCJD87aAJPvIfeQ7taudXUeNrnMkgUvfRjcsGIMG/dBiF2HJpz6FrszJF&#10;8ren+wsuC/lP7WrnV0H+Lc68Oz8bxdFd6eVlAziWF7idDAIkf3sq/wXxd+0q51dB/AXOZBB55Y1x&#10;yI3+flw2gIcLpQK3USNA8jenT+6C8qEvb1Z5egXkX+FsBon5G9YR/t+Ps4+AWjBKI9wGiUCI5M8D&#10;QUqwkR/xqfwB+VPMkzkxkx/u33+El23trwLLhzuOuBEIkfyhIHoLR+SXe44ah0D+HfQ/QaL82HcR&#10;a14enz0BFCcfLpZK3EaFQLDk195xPaAu7/uqj33yvg/J4ctbD/6MYrKaBzaAUVLgbdFgyV+J+Fdl&#10;f6jdOyz0Nwpf7uLGA8SX9/0DZEo/yZIaeRhPGkDRHQQwjrgQiIH8gqgQasghuCxR16p1Qf4U83LI&#10;c8iURl4N5kkDKC7uq0rcDx6BWMgvQOYDonkL4svHvpNmTZA/g/5U3vcvQz/jNhvAJTzxHcdEfkE3&#10;HwjiGxA/1awF4sv7vjwpvNHMi0j3DpjkVX9rGwCUpEvcVRU973+E/dcQ+ULLYY5AbOS/Qm0JwXzW&#10;lnxjkPf9zBzGqysQfwX9IyT2H/G1hS28Phu1DaDQyM40/R3cIFkbyB6SYpl/IN/8LTcZy9GRv4L8&#10;k0KsXOuzK3Ujj/zSZIwHyJ9C+TtkCj/ia4v7Ce7XTdoAZYlrP5uuOzr/C8la1tnC+gnO7yBT7sh1&#10;oZuci5n8crddI8jPJoEqdD6iljYK/XtV+JJhZ6qP/FU4arnW+AQAMI+Y/aVqwcO+rFE7sH6OCwnk&#10;F4TjEYGoyS9hILdyJ7p7DKnXnti5gU0V+eUGBzlg7hzILwBn8s/laHwCEEUAlGDzVfZ9DSSuy4cV&#10;1pbHM46rq+jJXyYRtbXD/tvy2HIrN4c1SkiIbDyKut5jwjPjSfEr/hc4nS7DaHwCEEVMyLH5Jvu+&#10;BpKxbLNdJPd9m85Mrk2G/EW+pAH0GVKXNu/7G8yTm9qcyH9bR34Bv7UBiALG9v5ff/8kBqb7FovB&#10;EkGrTI38cnM5AnHbm8t7zE+airouk7jRRPknu+pisTi3bZrT2QAAco7JX5oMODi/leS02SkSbVss&#10;baZjuDY58ldA31b2TXbvoPQa9aCaVzxl5pg7l/d9hPowboHX8eHoYuf64rj2sADwZ+1FNye/wMl1&#10;k6miQfyv6fqEz0+Z/PdpQ25z7Lw0yKFgkaJODga6DyqwL3WVQeb0yF/GLw1TXpOO5YnLbecTgEwo&#10;DLy/nOzw+BUSdSiIXmd2U3dy4ucmT/4if1uDPH6Bjjzya8kvtj9D5kh+hH21ayO/KBgPISfkCPE5&#10;TjCelk5hX9bc+VwwUNsHib3EYepbxJq15GGrjV+wg+xbbM7hknC1s4aMXgHKBMBggn35gup7yKOL&#10;dHuTR0Pfvgxtfy53/gdci0I94kT1Ti01ID/iy7E1HrC1gnIGeWE8aZqK/5hgZ/QKUOJTGPxYHnvc&#10;SiGQ/B4BDsk06uoEf7YVn6QJyrtrXjnXuQvyr6Ekc+ZOfvmtSMGhc6ieAEprAFruznMHuYTD1XZ2&#10;d/5L4FBXOc4dIZuiKWDXbGDuDppvzbQnrfUL0UnzlKbaOWwbwBKWpQnInZqjPwKzJ78thCD+AnP3&#10;kDk+MdbB9jfIL9w0GqpXgNIiFjhif10ec9sLAZLfEj6Qf4WpUuwk/x8MbzTklylWDUAmYqEcmxvZ&#10;57BGgOS3hA7kTzE1hzyHcOBvaYCTmRYIq1eA6iJIxBbH76rnuG+EAMlvBNNTJdTcDmf5vv8IzTeQ&#10;P3k8NN/r3QBkKSQkw+aN7HMYIUDyG8F0roQ6W+BMDuEH6EdoetWSkwYgvrAJPGakY69XwjpsT/Yy&#10;6kve93MIPzw/Zrl3LVl/A3j04c8eHkFS7N1enufxGQK9E3ZmbSYHIH+KUL9DSP7HnDupJWdPAKVf&#10;RbI+lcfcPiDgJGEP1mayg3paIlT50k/yP+bcWS05ewIofSu+RN7g+K48x+39F1rjX84gXo8IoJ6O&#10;OEogrCeAgPENIv8x6nR/1PMf508ApT/FO9sex3P/Mc2/SNauxIVbOwSKesoxe85PAreopdQOwfpZ&#10;3hqALIekLbDJIK8gcxu/EPAaCTvMLXBf8RavA3JTeeFrjYDt3qCWMtf+OX8FqDoIh0+QNc7dQOb0&#10;CPcF8cojP8lfLYie+8DzCBMJRPCdy5Abifx6b+YjYK8NoHS4cH6F46knTpL1GvHKnf9Uxs+tOwQE&#10;V8EXFt+7sxqspY/wzOuN5Hro0PEYJ8nbQab2bUAKckfiD1dRxXeB/QRrSW4kKWopHw7NgVdC8raQ&#10;EyT2kSGA5cDwcbkCAWAvf/1HamkqQ2JZzCLBEigk1kZA4gdUpaijJSSHxDrmXU/IWgo5BJ49eWLZ&#10;QZYB1T5dqSCA3CSQmBrBvIlfyd39LpK3ggjJhGyhjD0cSS995XG4CCBfITcCqW2p8eXYCA7+EVAT&#10;MACSD4YJRLZDfjS8w3o5RD4w7flhDyhEOgqSbeB+Chn7l4i+wYcMEkxNBd0AANTDKBKZ4MSqkJcP&#10;F/vvyFfXAyQXAeFln2NiCBQ3lDXCSiBD3VDkR997iNTVEdugRjQNoA61oikscW0FWRQ6SbGt2xxx&#10;UkRGLv9M+kctEiBHLQKoHamZBCJbERe/XVjeSA6wJ4TPsQ16RN0AgkaWzkWHAJpCUjhdbuWwui/H&#10;MoTgp/u9Yj8Gshf+ckMEiAARIAJEgAgQASJABIjAfBH4P9RkhLXmgOBGAAAAAElFTkSuQmCCUEsD&#10;BAoAAAAAAAAAIQAztVVgLpMAAC6TAAAWAAAAZHJzL21lZGlhL2hkcGhvdG8xLndkcElJvAEgAAAA&#10;JMPdbwNO/kuxhT13do3JD70Z27BkB3vkCgABvAEAEAAAAAgAAAACvAQAAQAAAAAAAACAvAQAAQAA&#10;AAABAACBvAQAAQAAAAABAACCvAsAAQAAAAAAkEKDvAsAAQAAAAAAkELAvAQAAQAAAJ4AAADBvAQA&#10;AQAAAGJPAADCvAQAAQAAAABQAADDvAQAAQAAAC5DAAAAAAAAV01QSE9UTwARRcBxAP8A/3AAweMj&#10;LB5GRsLlBQAAAQAAAo4WGUy7AARCgAABAAABAddoAAQAAAIAAAgAAQABAAgCBEqqqqqqqqqqYRkM&#10;CKjCYUEBBLAikQYQtmwi9Ys3CAWACAQSqtMJhQQEEsDCR0EEBMKYRKxUI/1P+2eXwQwO6aEx4K1F&#10;PAAAgACABAECJphIKCAgliYQiAASUMIb4NCU636S03vOypbFtl2dDSPxBoT6i0wAAEAAIACAEBQw&#10;mGBAQSxMIxiwRSMI7JuEYuYNAQ2wkGhAYSxsIMgAJGmK5MIh4AgRNMIZHBGJhGMCFAmqMIg8IBhL&#10;FjGgRJhDnBCTSUKtMJhgQEEsTCVUELBNoYQhlwipZmgPmJ+sH8GAQAQBWvMIHQwEhJg1n4Rs5M/g&#10;CBJhIKCAgliYR/giIE7RkLAQCOlZ70l70kCk/+rO+BgBLCkwePAQsmU1uLE5TVOAAEAARADCINIB&#10;RhD2jALQABAAYQOMHzaFZP5ztyQKTlak3XDCQYI0NbEZUHSrkQwLUw4WLhpq+aolmXRMI0ELIUER&#10;AAIAGKmAQCHRLLfOdgAOBgLJu2b1JAKZBwIZAAA+gkMRkTrZ/UvTKfJF8vWTeDJPkCwATAAACAAA&#10;gAAiEx2SZYsGGKAizgIxcI4EMQAAWbG6yIrT7VCs5xZjlazDrEWGTHAsAICDCBdB2EqMChJfY2cJ&#10;lQ0UADBDCPaJvf6yrOBbUgr5SNdl6M8G8ZFN7SGScoAABAAAZzoWEBjRBVVCrD0IriEAIxnsxL3x&#10;WjGQyEhAABZb7bKe1FipBNtIUCSkQzkAASl42IeQQhxpQ154AAJc7+ystmqeVco1zEpAAAQAAY72&#10;4sVBpt7/9VO2lqYTCEoU/QZPerbj9TBotsAABAACQIzBjGAlXGTooSFTXFZMWYmUw26UAAABAgAA&#10;AAAAAAAAAAAAAAAAAAAAAAAAAAAAAAAAAAAAAAAAAAAAAAAAAAAAAAAAAAAAAAAAAAAAAAAAAAAA&#10;AAAP4R4MIwEEgBBF4jDCMRkGEMgyCCDDKI3Acb8eEQWh6ck5HhEAwhQgiMQQkWGEKHGDjhAB4W42&#10;X+ErBhABDDCHj4gIuQSmiOMIIKGC97iWHdI+G3wjsYgijCADhGFCCOC8YwkZ7v/CIPDraIpaJo2k&#10;C8IIywgeFDRvlpPWLP/fggYhxgRDjRcYQsRBiCoIwVBF7yNsJGk4PzqGbswQYQAYIQAcIgwhwijF&#10;FQRzR6aKGTKghoCMAgAAKVjAAAAKHTMgzAAAAHgAAAAAAAAAAAAAAAADwAAAAAAAAAAAAAfwlMYS&#10;kwI9cCMKNAi+hHpjaEBXhAYI+5zPLxaiw//+34RuYRvIIhiCEjKIISMIhMkxPiQRD+CVkCRVCQlC&#10;CRoRXQNCP4EOnmgQGhAOA4RzhISkNj1HykTZ/BHcCKKES0ahCFT0IigOMYJRONhDvwRPB4ECgRHA&#10;gMYEGJpkL+6yEaSlpJqMAYILCwWBAoIoPsIk1djFyUlPeZ5zU/r6ii9ezir/gb2D9y0lEpKIcQ0Z&#10;IN+TPyWCAmZgiT7DZeT3r3dth9dwUijEyYnggZnRCwSN6I81t/+FZA48AVpa1rCk62lNADAA7kD3&#10;pPklua2lTy4CAa0ta1hiY0cLTYd07K6iEgQAAAAAAAAAAlSAAAAoAQkDCAAAB4AAAAAAAAAAAAAA&#10;AAAAAHgAAAAAAAAAAAAAAAAAAAAfhKXCUsEeEEYTGwIwMbQj2hAaEBwI+z57lvzfe3nwjfCN4IhI&#10;ITMuBCTLoRDRKJgRD8EqYJU4RXhG8BthG9oDBGewQeCD+EdbHj98U/RbGO+COYI5wg+EOjThDpjQ&#10;QpwCAeEOd3e1vW9bGo8WAAFbHb8JvX+AAAAAAAAAAAAA+CPcJl40EEhI+Egce672EZcPhCb46lLI&#10;MLpsEQ4STtDXvhEeUq60IXxcD+EWwSMwj3A5suEXwR/BFGED/fA98IP6L9t+iWNfuEIginCIc3vY&#10;QmCIoILi9ObrAGCClMKwAAEqAAYcoiQAB4AAAAAAAB+EpcJSwR5BGBjSCMOMYR7wgOEBwI+z572H&#10;LWft58I3wjeCIYISZZBCdKYRDolEwIh+CVMEqcIrwjeA4RvaA2gjOCD7BB/COtjx++j/Zicd8Ecw&#10;RzhB8IdGwh0xpghUAcA8Ic1u9r1t62NR4sAAK2O/YTev94AAAAAAAAAAAAHwkET4p7a2EjoJbAJQ&#10;zpBCXgguQ3GNCK4EgAfmgmhxMvR8mEcQQ6JOwDvBCFgA3byjp/BJn/tv2EOggFKM+oB4AAB+CwkR&#10;BBoJBw+NhG+EKgjLCJ8FAfcEClckxE/7bmLjnwieAQRJGy4Q7BQQvCC5o28KfBDoJW4RjhGeBggE&#10;EbwLCNLwRZBCfeEd+qE95q6P5iu+CAQR5hCsIXmhIIdHwhkwQeA94Q/a3e16222NQ8sAAK2O/YTW&#10;v/8AAAAAAAAAAAAB+ENwgcEEr0EJmCIsIHhAXBA6uEUdpKTkzZLsHiw07AVBAsUxcGjcIL8EFgmT&#10;h7RsIi2oJAW9+J42EaTDio5IgX8PBJGLN8IE5giOd6vJhDPAAAAAAAAfhKXCUsEeQRfjEEXzG4R7&#10;hATCA8CPs+e9mW/e/z4RvhG8EQwQnKQQmZdCIaIYnAiH8JHQSOgkfAb4D+EIghmEIgiLCIcIX4QL&#10;CBZYsUX6yrK1fdwiuCK4IqjTl3AQPAQQHCA4HxcVBFWEVYQwgiyYRZh4sPf+EA8fHNRvb2lt2cuo&#10;Qo8EGwg2Dgg5hB5FyhZWonlyy2VhCYITj48Oe2MbkiYGuGKNj2y2IuQw4QSojgYDlyxTcTLtIZkV&#10;uRv4w5hPAAAAAAAAmEAAAAwExKIAAAHgAAAAAAAAAAAAAAAADwAAAAAAAAAAAA/BYKCD4QjCEY8D&#10;x4ILA8BgI/A4GrndacptQz54BgMBlj5YePly348dg4Inwj+BQ9sDBDb4SKhIIRG7Uva+jYtSuusB&#10;N0YQGCK8JDwQCA2wcERRMJJwsELj96QCJHiEbDWiXVKX3r/iKykhSawLRJIFEhIpHweEmhFJcxPr&#10;68AAAAAAAAAAAAAAAAAAAAAAAAAAAAAAfhKXCUsEeQRfBF5jcI9MbhAcICEEfZ897WH+O2F8I3wj&#10;eCIYITBCTLwiEy8TECCIT8JHQSOgkdAcDeCGYQj8ERYQjCIsIX4QPCB5YsVD0bre33cIrgiuCKo2&#10;WYHgNggOAwgOB8XFQSWwkthHcEmsJNOAQQhQsEIxcIj8IThCY2b8YzUTUvvdgi/CL8IggjEwjHFI&#10;BiQDJhA/A4FhGsEa4QjCEQQjMYQfGMfD4Q33Zat++6TNR0GmSRwhkEMwGBgPjAbZSLwdbo8YISYW&#10;wAAAAAmEAAAAwEwlEAAADwAAAAAAAAAPzZobHx8kLGyZcsa3GjNa1XO65TbShnzwDAYDLDx8uXLH&#10;vx47A4HCFQkJasS0ePibWu/t//d/JKbSDamW/g8HhDoaGvWLCXhMXvdQWSPHjoXqPfV3u43tcL7d&#10;mRAcPVivL/CQkJJP1H/6993fwhOD4AAAAAAAAAAAAAAAAAAAAAAAAAAAAAAAAAAAAAAAA/CUuEpY&#10;I8gi+CL8Ywj3hAcICY0II+z572sz9scL4RvhG8EQwQmCE5TCIeJiGWEEQgAAeeEjokvCCEHliwk8&#10;IriZCAfBI7CR0EjoDgbwQyCIsIRhEX8IRhC/CB4QOLlioeq07u+7BFeEVwRVGyzA4IDgMIDuAwPi&#10;4rCS0ElsI7gk1hJpwCFghGKoIRhEfhCcITmjfjGalI897uEXwRfhEEEYmEY4sSAGTAMIH4HAoI1w&#10;jXCEYQiCEYQfMY+HI3CG+7LVr/3ZNjiQ0ySMEMwhmAwMBwHspFluDrdHnQQWJkyF/dbpt2tu2W5Z&#10;AGocqVjaa2HruKty1PMjCln3WXLgL3U2t+WH8nm/Tvf9q9QjGgomGCyeebNgokRTe/5f63QGbDJU&#10;Y291lukuQ8K8hElh9oEpjtHJgch1eVHNveZfpO8XK0yYB8H6ICYhZRBRWaIsyOAgkHcMwigEYADi&#10;IgFimfYccs9QjnyNHJAZQsx4CFkBDhgMPBznQ3YAAADOKamy4Y7xyo6EphpNBDfI6etmXcpgRQVO&#10;JBPUJUMlIyMhGTTUnwAwAj0MzGwt8zAAAAAAAAAjIAAAAAAEPgAAAAABnxo4p8i8s8l9P1JYpJ10&#10;SMgICRgDhiY8ITyDS8u8soxQ3tGjZ7Ir7x3ip16VoTXbWRA3LxYqTyPHxLIr/3HbY5n1X/yyMq00&#10;MrMyZxGWDBMBgBhI0YVrx/M1T0EFdQAAAAAAIAAAAIL8AAAB4AAAAAAAAAHgAAeEjomCEBc8sSEn&#10;hFcTAAlBI7CR0EjoDBDMDfCEYRFBEWEI/hC/CB4QOLliqh96je+7BFeEVwRVGgeWcBhAYIDgNwPi&#10;4rCKoIqwhkEWRTCLMP+5D8IB4+OajfNG/GRmy0T73cIvgi/CIIIximEY4BkiEA4QPwOBdj4Qd5If&#10;sIDYnCmTGS9HXeS2esmcZHr8UT2AwhbywHCB+uVhsvjsIIa4IBfPVPvl379YeLPsGClShmxC46lN&#10;AU1wQK+Jank4u/ZPP/YJdErYxWc33EK/Yq7HL2xtt1tttXu7zbet+qksE7lyk4AAAAAAABIAAAAM&#10;mgFAAAAPAAAAAAAAAAAAAAAAADNAo0DMsx5fiTk8q776dtVpUObFNtyyhnggEeCAmbgSI42XN1o5&#10;RjYEREikgEvmPV1pUEHKBoYgBsjuIiRTQMoO3Ud7kqG0YGWyJqIr02Cuj0WNZ6jiDQ73lNDaMHL5&#10;KcVs2eSrJSIhZBSnPIaywAKCCdFKE0SyLWj1V5SVi3G44EGSnQAok9JAVjgJxQD1oBAAHxGbHEh3&#10;QqAw8AAAAAAAAAAAAAAAAAAADwAAAAAAAAAAAB4AAAAHgADzwkdEEEIOc8sISeEVwEAAJYRpBKuC&#10;JoIqqCC4RZhGkEXQLCBYRXAfCJMIi/CUWz79k/L7sIZBHcEEgg0w+EHwhkEIj4uEHj+ECwgRhsEO&#10;usIXBDOzR8IJgMIP5op78s7i/L3Pt9Rh8ERRFhDoIf7PCYQfA4QrxI7Lkxc2XE/kH9k9Vvi3PKr1&#10;vWMsEERs2XGz5sbJlb/l/UXe+AAAAAAAAAAAAAAAAAPAAAAAAAAAA+CGwQvCIoIBeGweNjWwUfsA&#10;K0fe+SlPbq6XlBEEEPwiaCBRIfCA4DHthAIT3AhnyQRDDYOHgNnOL3plBt1UVVxJ6ZEmjwh5iZYI&#10;mh8IDAIFd4096Zma8zw7PPsXf8Z90FZ82nWElSQGkG9n2BS7xICz89xt/xibpTL62ZHVY4ACDam5&#10;FYRNLoCjBMhQTCi09PSY4gJaeFWhco5acs2xNlATQ5Uc2GM9ooN9sQIaq3BaQlGWu+u5DptSCLzD&#10;I1BSLMMSSDEAwGAAJrxrxqoPAAAAAAAAAAAAAAAAAAAAHwQeCD4RJhB4IiwhsERYQeCAQQCCAYQW&#10;CAeNhBZntrq1Kdm7AIBhBMBBAsHBAsBCQkJjwnkx/whsEjIJGQQeAYQyAQSNwiPCI8mEEwgfhDcI&#10;J0WLK1ReO6/twgEEUwRTAI2DjQRVhAsIF2NjeDxmEgcsTScwRmbXsIdykg+5AlgDsRDMIj9TFUEL&#10;HW4QAD4eYgSIAWAwIDAEEQAAABihIpC4iI8AAAAAAAAAD4IrgjTCI8BlIIPwOaEI3J4QCGnUCNHy&#10;ay3nIr+mCMII7wifBZ4ITg1nhY5l+ECh2PhCo8SCGxYDfPZFvNzNm9st+ldShogOUrA4Q2EiwRDG&#10;gcTEsi/qIsfvRCRkJEQiIiAAAAASSSSSBB7Cu0bzpF4tdyld49kI0BxdwMO9bTEyiJm7ifUwUa7Z&#10;XEV4xgRu9OqUahGOkGyGZhAI8RsriqJHMGOj6XJC8URZBUMAABWImAnicMDBAIHi5y3fRbZLf5jK&#10;CKe7VaMxWkW1ywUECggONiFu/jWy38k/lcPPlxQ1RgAAAAAG4EUAAAA8TIgoauAAAB4AAAAAAAAA&#10;AAAAAAAA8AAAAAAAAAD4aGwgONBAMDjQQCPHj4sfyYumkme2u2kp2bsAgGEEwEECweAggUJCQmPC&#10;eTHQQGCAwQGJWWJWfO/vy/mqmmnqqFYrHHrOJOCBwQOCBxbZotsTEeR+bJcKfAAAAAAAAAAAAAAA&#10;AAHxMISZs/ggpfbAaJ6sokxafGuwkNDA8i4Qwz5/BB4hbgtE91r26KZGSOxmRgAABiO1pYIIVDx4&#10;mENixMD0dlvev2yadl5S+kbFFFy7oIbAYSLhEMaJg/Qml/eu3BY+Ln5ETWzo/XrA3wXQEk3RoDQl&#10;DCbvwONiekibbOj9fQkU6+DqAEABwAGAAaAAFAQKAAMUIcBgAHA8AAAAAAAAAAAAAAAAAAABFo81&#10;kRsK6x16iFYWSUOKbHAmICBxjPi7j0ZJFTtjyRouadcPRU9Jqm/mvcKqypOj2Qoww7QggMDwgNsn&#10;QQyNGWdXsV5C0ql7rltJEyUskSgEUFiVXeXdWNdV+9/r7s1XJVIw00N2JEQFo5hvtZwICTg30huC&#10;Fdrmymi3J37dV7VN3+kxWStbwAAAAAAAAAAAAAAAAAAAAAB4AAAAAAAAAAAAAAH1Xu622lTu8qKO&#10;nxp8Cme3a2klu8sAgOEDwGCggWPBAY8ePi4/CZFrWQ4pvWN6W93GnnK1l+qpDisdjZxJwQOCBwQO&#10;Lmi2tiYjyZPM3CnwAAAAAAAAAAAAAAAAAAAAAAAAAAAAAAAAAAAAA9gBmMYRZU1jELU6xBhDMxhe&#10;CPtpvCM54WCIEAK2Bwvm8hGzrCoXmH3I1SrDRub+RM6xYIBBI2CMMIF/+EMgiKGWJk4su7xt65FF&#10;OONwopikOMd3eHbaFFPoksFg8IFnrLiZI8S5PjapKHgAAAAAAAAAAAAAAAAAAAAAAAAAAAAAAAAA&#10;AAABgAAAMgCMAwQg+sEBIIBxIIV555xMCuT72/umUWRPoQ3y4/IIq9BE7wg0EfYnsIFfCCYRBXEo&#10;ceR4AAAAAwAQAOJI4ABwRNIwgYAiOjZr2f1TqXzKliLzPRL6JktT8pdJ8zgYIiwiOCDQQP+EFiQD&#10;NAI+ThYYpefSQHbfP/v15kFGktlLTySA1OcCzQQe2EI1Q4i8H1iyBmHFzKPbi4BgAgKQAACvPi8q&#10;AAwRDMIaLwIGwnAlFiNBWkBl/vUkg0GQdqIojQTuvQCPGggPhzHUlAvCFKhB2Sr2RNDWuVF1j0TM&#10;sbriemqRNDjeXSHjCFQGCCwQC5Db5f7eG++Wu/gAAAAAAAAAAAAAAAAAAAAADwAAAAAAAAAAAAAA&#10;AAAAAAAA02gAIABQD6kivxskXFi4kWN3rZL/tJxdQprZ9XTTa2awQDAwPCDQPCCwKCAZsSPgIbzf&#10;QRJiZypAJvYmN1tXj2suof3Cl47nw5gknhBsIHFcEOf5/AMIVm+hDDzHMQBHZe840OLpSbTwkKwI&#10;CCFvCFy2yaIIGsiHKqTfEp7oXzzNUkGgVkQkaNYTWECNFv7My0xPyFF25n40Bji/3/w8YvELANUi&#10;7Vykd6CWuDFggMEQQQOni+xsXMKad78AAAAAAAAAAAAAAAAAAAAAAAEDRyf/////88Ze8wJxRcZD&#10;pWGpXXjjwhBCiT8aMgzjhEEJrhBQ+MgoXGlRp0THjDIIojijoyDIZoiCNXjjwzjFGj42jIIooZBH&#10;cIKFxEHC4o2JKiYRc5jvxQuXPeqd53KhWw8NLSXkS8wiiKOg8bHhkGiILOIOHhIkUTtGgeYWEQeE&#10;jR49PxcWecZBlG0cNHheiIJDsUULCRoonKJAiM94zsMIhiwWTYk0oTjxYPG9NYbjbP9I2dZQ8ISM&#10;g4aRIhhw8LDwijeawQGjEgsMowgwuOFxIyj324IAKEEHJiiCB+iXdOIL9BY9sJfCiPNXf3Es8hvJ&#10;5JQMRpP917jZ3N+RU8g/CADR4aIxaOEjRcaNk4cZbBghI8NFCh4aJ9cMIGJhAInsfTV+go5uLFls&#10;M95jB5iX4pnQFS/MV+RGNGwYgn9/uKR0BeclWKNGkonYNeRI4bBwmihooaJ93hAhhCx8fGEGto9B&#10;o0d7tJNOpq0yhROnIbcyIO65vUgvRkmZ17kSD8hNbjRtJzNaQbBo2UTRNleAGEBHDBDvp20bUQFt&#10;jAbDGe2mTNjfolcIQOFxClRGg+MokWG36ihlHCRABo+JGLBcd8HDmrCiMNFoMskGSbyYg4TKNE2w&#10;bBNOOMURh4WLRYRB4aIwhOeUXMTBAx4fgziRe7XKdcTTF1rcDlOpK4797FwdFCKTF4PQcJ/DMfGw&#10;R6OGaQWG+mML0qeR7dhsN22WWyPOMouNFExI6ihcRedUUZUQo4cMkgq6s2ySUbBo2k50zftux/+A&#10;Y4AGOADCSEvpYzzuVY2rEsoxmvRM/hr/8TKqEAVJTm7GTKG6i2UYzXomfw1/+JZRjNeid5G3/4mV&#10;0IA6WkbMhn7x8roQB0tI2ZEv7x4hYWEzb4AMLBhYTN8YU14pi32mRWKdd9NbJHUdnsW7+jK9Un3R&#10;rPNjrZI6rF9pttbJHVYvtNt/Rne7mz0rCZf0Z3u5s9KwmQmCDMd4DHAAYiYQO6+i3QDSTVlT00J2&#10;ix555RncVNNGXVJsW4xi2+EhWE7E3sWaeY0xue6Tul8qQQeUNfWmrC32gsV5JtQMO7ofyJpIw/kY&#10;1CAQyc7U59h9/o3VU6rPORsJnQhGeA7r6rYf76uqSrWurNvuL3gQWrn0wDvOV4EqAgxqSIDgLUsE&#10;ta6NaS+M3V8SaMpalKMo8yiy0l3ixNJvCOaLsVdiWOMDjPSO09zhlVfjVEhIQ1md2wn53o05VSTO&#10;qfbysVcvKzzZIRcFKu1lCb7x/U21hE5DE/iJJMUnSQ11qxrOVswQWe90IPAgKuU7P7Sw0YAlMzUh&#10;tf3ZUldX3qRAlWMCAUIXGtrWjWGeGgtLCEAn0xc/PmMSqlhEkCkrAbwQC0lEaqTWMInLt09qtOYn&#10;TAZHaDIfVSZ5KzqMEK9I2vr8lZGr0GFVYOqEBqq1qlHknhZr4c4jLj7Vd3wBDL3+GKkeMoCgA22h&#10;0EHuvVPG66+eaUfagg817p43XTzXWjz0ZKjwaltfNWFmt2nYkkqm+md1PcTibhDEFRcg1EGFrmAX&#10;EUYLBO+NwOtlSRta6Uo1k4HGzpFWsqyqpu6VPDXVujM5R9FWJPkHI2bxJ/AdzMHMzWmVjMWrhroV&#10;tGSl7JqTXIEpaylQE9a0WUZ+iCCQlJRHCw5E0C77/QgL5BDXVL7nNKycnPfKes8W7XWm63LCT2cj&#10;TO6wGjWhZ63k1RaWm/TknTZkxJwkaX/EuY+aeiRrfSzzzdEu4gvLkHKb1aNEFUCfgtha8QL0PN88&#10;x3z3aECl8XTxcq00ZlyYDNS3TuYiaI7XUKHGrJnZOJtg5LpRk3tbVlzv01ZiXk24SmnrWZHNNdf6&#10;em893Zlf9bVNIy5NWulKPIAZFUxhhY24lY0s9W5Ruk/fVKtqrKJ1pVkzXEGYibEWSXwkiWmdT0n+&#10;1pNUzegKu1rCO1qyrX8aqCRhY1tGy7Wkps9bDJ1nZMmnH19TVcEint0q/davEvxRBQPU8LhNC09D&#10;KS4MDQowrUnz/a8BaGokrOs18pq+/2ntdZE3Enb2drrqkuJM4sNBDyU9XGjbwl9fJslr9OrWazhA&#10;32ah7O+11ZvnljAEbQSMbSuhLub7THmP1Y3V91UWyZOtet5KLAFblJVMm6f73/AMcADHABhJabfX&#10;5Un5/xolpt9flSfn/GiZcIBlyPI2y8uj2m31+VPz7xolpt9flT8/I0TLhAMuR5G3cu4fLhAMuR5G&#10;3cu4cw0MNF0YkDDIYYBdGJAujEg0qO21WmsL6VHbarTWF/8b/n5t1ECtKjttVprC+lXHVtprC/+N&#10;/3m26iBX+N/3m26iBQsJDHYAx2AaTLhAMuTI23eOF42EAjXu0n+OH42EAjXu0n+OH/T691uq8S4R&#10;o2EAjXu0n+OH42EAjXu0n+OH/T691uq8S4RvT691uq8S4Rl0YgCaAmgJoCaB/jf95tuogVvjXqmk&#10;+vwG+NeqaT6/AeXUVfymkL7416pNc78BvjXqk1zvwHl1UOys0hfy6qHZWaQujSen176tvEVwjeXV&#10;Q7kWyF9UmlQgomAiY9AZ7TGUMfA+yEJSyR6uIHiZCvtsV9k5t0orujFyw3sIIsE4uR5Mpfx4q1lk&#10;yU+qNbPzf3FIrFHcmu07NCRPoU4S2V9YecvcxDSoQWiNmAfr2m+f+Gi5MILubIdtPQtSA+9YVIYo&#10;IMsYGRQYmppcwd888Z8IWeGE0d8GTibieIlK6UJECltxOrlUndJ6kTdeKONgTtEc5264rxLr+Ue7&#10;WeMb5XZNda64Zem1HCoMWpXOpPb6y1OeMEtGz839G2wPn/xuMoWsZCeo53igUxlCYErm2vnqibri&#10;/vZoIPWeMZ/oSimzOybRoY64zwMovt7l9DFi56JO+1Gb3N1zJjqU0gbQ10rOAXRA9+l4sClWugZ8&#10;Ye4ARYDkTZLjY1mZub7sDyTkuZNoWJLRZkfeIHZfRIlMqm/Y1lqsys/P6y36GSWgxqKYwRlSFy5f&#10;4BjgAY4AMJLTb/5lfX4gRrTb/5lfX4gRsuEAy5Mjbu7hHtNv/mV9fiBGtNv/mV9fiBGy4QDLkyNu&#10;7uEfLhAMuTI27u4RyBgCBgF0YkBguAwXAujCBdGEFKu5CzHbC9Ku5CzHbC/8b/vNxHTCqVdyRads&#10;L0q7krHTov/G/7zcSnQP8b/vNxKdAiwkMdgDHYBpMuEAy5Mjce7uDGwgEa90o/38GNhAI17pR/v4&#10;Pp9e+7EuroI0bCARr3Sj/fwY2EAjXulH+/g+n177sS6ugjen177sS6ugjLozAmgJoCaAmgfxv+83&#10;Ep0DfGvVJX58wL416pK/PmBy6qbsVKi98a9UlfnzAvjXqkr8+YHLqpuxUqL8uqm7FSoujSen177s&#10;S90gjcuqm7UUi/nGBIxUiZOVr/r1b6/1RiNVzU2PvrKcs5szQxMSNfKQrG3jnkKQ9nMZDOHQBAFY&#10;nQKNDb20q7Zl7Xs3L5l/B1FbVSV8MmWJ+oxddTeyFR2TKGUTFcJls1rSGmpjgMEMmD3Pamenb7B4&#10;0EH/avW/7prn2XVJNzIoG6FAa1G66GhBhCGCBaKVOxSqndxc0C9U9Xbqmd8eJKloNYUOD9BjgAM5&#10;5gI2m3/zMT/0gjMSv9LiZPyyNWXCAZcmRuPe7B68+yj28dvE5K9Nso/qO2ieuECwcEAKu34pfYzR&#10;YufNbyfV0yFrW9OtNrQ3BY0CiGRx9JQxjAgAENXRkA0xAbpJfnhGDrJLkGlXdZLuC7arVmTutO1j&#10;/G/70RuirDtLv0PWsxWTPKfaydZFHHxoYnc5oyvK5r5PzxuLrJAquk22tYcXNC28ZvoZmwkMdgDK&#10;xhgEOXCAZcmSO7svYMbCARr3jr6P2DGwgEa946+j9g+n17xNvt1GAy9KmaTdjd2NnzW9yp9NgmEx&#10;88IiH6o14ikiQPTa/4k337zAxcIBliZI7+rigLo0CaAmgA0YKNi4gGAAFNaA/jf9E86pjhvjXq9L&#10;uTQN8a9XpdwqDy6rU6ocX/qUqU3QzfJ+dNxNqQIufJEI651KWOVWt6lw4/fG/aJ7nQqABhGen14l&#10;77fYyA5dVqp0wv9BgS35gTGZtDiRVXHwWPNV06pnudnEhZ2abl76VBBYITBBJmaSlTaU1dHJMdKu&#10;EHgg+EBO3y5IvfF7T7ExJT17LQ3NhB4bJkjegTidEPORgAl0EmCaCdkNJhXU2KTADux1w5z4uZTK&#10;1pLaTlirU5YrtyQKCAwBSlKFUuRm4m8+lXBwPHNytdUtOyey5UK2nocmCje9eE4tmrZ8wFmdzjIq&#10;mADCYGH1T27S3eiCAQLCE6p6d5bPxn0k2mBHk00kA+rxaOKDkgUePfEMad0urJmhHX7c5mSewheX&#10;BzaJe81VW5siDZ0JBglSFYVYD01BFj4jS17Kb5IbCAQupat1NemRAxGBwtiv6H0LEiVkM02yk+/E&#10;c9T2VK1wgP8VValUzNdH0GOABjgAwktNvxP/n8xkBabfif/P5jIDLhAMuSPku7jsG02/E/+fzGQF&#10;pt+J/8/mMgMuEAy5I+S7uOwcuEAy5I+S7uOwTDCAwwgXRwGEEBhBAusBdYFKrd3LkF6VW7uXIL/x&#10;vxPep0Ow0qt3cuQXpVbu5cgv/G/E96nQ7D/G/E96nQ7CoYRDDFjblwgGaP/Jd3HYMWB5s98n3cVg&#10;+22S/7z/YyAtbznW0LobGggGbPf/3cVg+22S/7z/YyAjQQDNnv/7uKwV1ihSQUkFJB/jfie9Tpjh&#10;vDZP13OkOHnXq6lw0XqjsatpMN4b/67nSbA516upcNF7w3/13Ok2AzgjKwnMYCuCxoFjxMhskhjR&#10;s+brepc5sE2t5zraRsNwWNAseJkNkoY3ptEv+8/15gY2fN1vUuc2CfbbJf95/qjAWt5zraRsNjQQ&#10;DNnv/7uhwfbbJf95/qQRsFjQLHiZDZJDGjZ83W9XJzIWtbznWmtDcFjQLHiZNJAMbXIxQowdcjEC&#10;YQgUYKSDrkYQowdcjCHFzQua3mJGa+T+zsmskCqOxq09YcXNC5reYkZuVWt6uTD98n9nZNZIHOvV&#10;1cmF6o7GrT1hvDf/XdTSYPOvV1cmF8XNC5reYkZr5P7OyayQKo7GrT1hxc0Lmt5iRmSZ3OMYITM1&#10;sXCAZY8TJ+7FQHptEv+/53MwYuEAyx4mT92KgPTaJf9/zuZgxs+brerk7SExcIBljxMn7sVAem0S&#10;/7/nczBi4QDLHiZP3YqATWgDCCFNaAMIIUYKa0AYQQprQF8b8S3upioHKrW9XJh++N+Jb3UxUDlV&#10;rerkw/fJ/Z2TWSBfG/Et7qYqByq1vVyYfvjfiW91MVA8ZjgBGzxutaqb9obGzxutaqb9obgsbBY0&#10;SJpqEMjARga9GEF8l9mZJbMN8l9mZJbMOLmxc1rMaIzMcADGaExIMxwA0hGcG6L1f3H/CZYnTVWl&#10;+Odi4n5eSG73RTE85oUltFlK1Ra4kmsZDI3Pfpf/du2u+qwWNgsaJE01CGtazmW0LITa1nMtoWQm&#10;CD57OIYucy+ZfDxL4GPFtH7LTXuxclxL1EvqiucjJGiCMBRk8S5EeBoD16PjBLE978C2t0IxQFIq&#10;qK4y2VeJ6L+2qZlczW5cvS/Rt6+mXPxRMptUYzx7AZ5LaLa1XJleZxc2LmtZjiNVU0ICBVU0ICBA&#10;8lOxlq+yPeNasSJeom/Ju1R9c0ozSc6axWZmtYSMtoGbtG93qcTBZMPkeqULqTUYaELMTEUTPMJP&#10;sTJkPp2SbOUyWD4DRCL14FBhjcZ7VtFzUW7CeY+JpNRjRSmakU1IoVW3vHk2smp9BjgAY4AMJLTa&#10;J///zGlAWm0T///mNKAy4QDLHyZL3HbBtNon///MaUBabRP//+Y0oDLhAMsfJkvcdsHLhAMsfJkv&#10;cdsEwggMIIF1gGEABiEC6gV1A0rV3dyuBStXd3K4H8aJ/3qodsNK1d3crgUrV3dyuB/Gif96qHbD&#10;/Gif96qHbCBhJlwgEfLkyXuO2CuoH+NE/71Ux2GpjaYYsbY0EAz5r//disH25LX/f87GQFrP060x&#10;dDY0EAz5r//disH25LX/f87GQEaCAZ81//uxWChMKEwoTDeG/+u6mkwederq5ML1R2NWnrDeG/+u&#10;6mkwederq5ML3hv/ruppMFmAiZWMMMTARwWNAseJk0lDGjZ83W9XJ2kJtbznWmLobgsaBY8TJpKG&#10;N6bRL/v+dzMGNnzdb1cnaQn22yX/f87GQFrec60xdDY0EAzZ7//disH22yX/f87GQGCxoFjxMmko&#10;Y0bPm63q5O0hNrec60xdDcFjQLHiZNJQxtcjCFGDrkYQmEEKMFJB1yMIUYOuRhDi5oXNbzEjNfJ/&#10;Z2TWSBVHY1aesOLmhc1vMSM3KrW9XJh++T+zsmskDnXq6uVwao7GrXphvDf/XdTSYPOvV1crg4ua&#10;FzW8xRmvk/s7JsqgVR2NWvTDi5oXNbzFGZJnc4xghMzWxcIBljxMn7jpAem0S/7/nNrBi4QDLHiZ&#10;P3HSA9Nol/3/ObWDGz5ut6uVnITFwgGWPEyfuOkB6bRL/v+dzMGLhAMseJk/dioBNaAMIIU1oAwg&#10;hRgprQBhBCmtAXxvxLe6h0gcqtb1cvg3xvxLe6h0gcqtb1cmH75P7OyayQL434lvdTFQOVWt6uTD&#10;98b8S3upioGMysZGzxutaqb9obGzxutaqb9obgsbBY0SJpqEMjARga9GEF8l9mZJbMN8l9mZJnWH&#10;FzYua1mOIzMrGM2dmzmIwcbPG61qp+ehsbPG61qp+ehuCxsFjRImmwhsFjYLGiRNNhDWtZzLHSkJ&#10;tazmWOlITgsbBY0SJpsIa1rOZbFUhNrWcy2KpCfb7Je977m1g+32S9733NrBiwOLniRP/FSARgIw&#10;NejADXowA16MAAxQYkzDfJfZmZOWG+S+zMycsOLmxc1rNhGxc2LmtZsI1VTQgIFVTQgIGLmxc1rN&#10;hGqqaEBAqqaEBA3d61qr7B3d61qr7BtC2/a3HUkBZiMGZWMMrGe32S973zbrB9vsl73vm3WDFgcX&#10;PEifP0kBeAx8lo/ZXW2rWLA4ueJE+fpIAMSGJMwkcgEh3d61qr7B3d61qr7BhbW/a3HUkCPV/VE0&#10;9i5RYW1v2tx1JA9BlAAygAZZJtaJ///xplATa0T///jTKAwgGXLHyZLl7bBm1on///GmUBNrRP//&#10;+NMoDCAZcsfJkuXtsHCAZcsfJkuXtsEwgAMIANbAMIwGIAa0DrQKVau7uugEq1d3ddAY34n/eoq2&#10;wpVq7u66ASrV3d10Bjfif96irbDjfif96irbCAyyYQDLHy5Mly9tg60Djfif96qHbD1MbTDFjbBA&#10;I2fNf/7jpg77Ja/7/nYyAtZ+nWmLobBAI2fNf/7sVg77Ja/7/nYyAggEbPmv/92KwZFDIoZFDDX/&#10;+u6mkwV6vV1cmF6o7GrT1hhr//XdTSYK9Xq6uTC8Nf/67qaTBZgImVjDDEwEcbBQLHiZNJQxs8bN&#10;1vVydpCbW851pi6G42CgWPEyaShjT60S/7/nczBzxs3W9XJ2kJ31sl/3/OxkBa3nOtMXQ2CARs2e&#10;//3YrB31sl/3/OxkBjYKBY8TJpKGNnjZut6uTtITa3nOtMXQ3GwUCx4mTSUMZdkYQqgV2RhCYQQq&#10;gZQK7IwhVArsjCHNiwua3mJGbJf+zsmyqBVHY1a9MObFhc1vMUZk6rW9XL4OS/9nZNlUBer1dXXQ&#10;NUdjV60ww1//rupNMFer1dXXQObFhc1vNBmyX/s7OlKBVHY1etMObFhc1vNBmSZ3OMYITM1uEAi5&#10;Y8TJ8vaQE+tEv+/806wcIBFyx4mT5e0gJ9aJf9/5p1g542brerrJyE4QCLljxMny9pAT60S/7/nN&#10;rBwgEXLHiZP3HSA1NAGEAOpoAwgBVA6mgDCAHU0BjX/Et7irSAnVa3q76Bxr/iW9xVpATqtb1cvg&#10;5L/2dk2VQMa/4lvdQ6QE6rW9XL4ONf8S3uodIAzKxmeNG61qp+ehueNG61qp+ehuNgsFjRImmwhl&#10;QCoBd0YAZL32ZkmdYcl77MzJyw5sXFzWs2EZmVjGbOzZzEYPPGjda1V5vQ3PGjda1V5vQ3GwWCxo&#10;kTdCGxsFgsaJE3QhrWs5ljpSE2tZzLHSkJxsFgsaJE3QhrWs5ljpSE2tZzLHSkJ33sl73vm3WDvv&#10;ZL3vfNusGBxYueJE+fpIBUAqAXdGYF3RmBd0ZgDEhiRIcl77MzJyw5L32ZmTlhzYuLmtZsI2bFxc&#10;1rNhGqqaEBAqqaEBAzYuLmtZsI1VTQgIFVTQgIG7vWtVfYO7vWtVfYMLa37W46kgMxGDMrGGcDhh&#10;iLu9MzPmCu70zM+YMaq9VaGxqr1VobGqvVWhpkhGhiw3KkO5a9ibISPdyhWVfrvdiuz1D0j8XXT7&#10;dey3V0MSGJEhEhEhERowYhyFWbwNeJj4gN3etaq+wd3etaq+wYW1v2tx1JAhbW/a3HUkCFtb9rcd&#10;SQFQnfa+MQ1okY/WVY8buooL7DVF2pJuZVpPn3sDt30m5o0uCc7b7ufU9t9p4wiNBbPx2nJmSOzu&#10;VqVqht3N6DlozGgIjkRCsA1CAGmxBsSexBWoQofs1DtVjREQ2M5+2aXTAuxffSsQfrf6z8lxJPBs&#10;QTCHDnmIRjCIeAhCImynL1qVvKjGiCAxl1KWJqvv2xxJpEImNxaiCKTRqrVq0V9DwgAuFgixGurI&#10;glGgjDFHCACBGnrTtPtmV3SmmuP8wrbtaZwHTG390OJOWQ9GC9N0mO90mqmr8tXC17yeZntbYiNE&#10;Y4zAC7ortq236S9lRFu7Ozv6SI0RjjHhGKTbhVJNSX/rTCApdpOsJaNp/9F/FQytW0qyr5KSTUl/&#10;60oMrGM/2f7cJOJuRuE8T7N8sTqiTZ/lmW4LFweLHi/ewj5YXWir27/okr/Y9Hwg6yQmqMRML54e&#10;8QhWRzxZ1L4XfnpjcZKf5hJPK160IkEl+c45FRpvtiwUcZDniLxZbfrbTM81w/jZcXLeJziMcfN5&#10;1PX1tldnBROUT2qiNEXuNaxFL70XdjxkPRxmZosutiyt+YnawSZcIBlyR8lyOxxqSSkx6PPX1zNG&#10;aE4cP7fXyXvfc2sH8XEHyb92NdmCARYIE8eEiuNk60+fKJBAIsSPmzeZ7uLC9SKli40zXW2AaAgh&#10;sotrcCkpJgiGB/jf96JYk8pJZS1lx6uGFY89tXqp/YPWy8O21ZOWGvD5nEu7+2l5PaGtEt//MdrL&#10;FtLO7Tmlbbk6ecAtjgrxIux4mmLcLi+WRYvrDzEy81lzhdQnPPTbxmdH55zi2s7RLMyYVL+lnZj5&#10;i0bVe4vqM9sxM1saCAZv3z3+0OD7bfvk/edSCGtb2y02tDxoIBm/fPf7TB9tv3yfvOpBDRoIBm/f&#10;Pf7TBSQUkFJBvDf6v1zTYHOur3Uhojqu0tNphvDf6v1zTYHOur3UhojvDf6v1zTYDgiYMZMWIjgs&#10;aBZImPJwDDRs+b1u6k5kIrW9stNrQ+CxoFkiY8nAMN6bfvE/edbDGjZ83rd1JzIRe2375P3nUghr&#10;W9stNrQ8aCAZv3z3+0wfbb98n7zqQQ2CxoFkiY8nAMNGz5vW7qTmQitb2y02tD4LGgWSJjycAw2s&#10;rwhRg6yvCEwAQowUkHWXxAowdZfCHFzQub1kNGNfJ/dnSsUCqN3Kb1hxc0Lm9ZDRjcqt63UmGd8n&#10;92dKxQOde6upMI6o3cpvWG8N/v1XNJg8671dSYR4uaF9mshoxr5P7s6VigVXHyn6YcXNC+zWQ4xk&#10;M2cxBjMRg4uEAy5I8S/x0gI2eLbrVT89Djx5wk4kbxuvjhAMHhAqM8LlFDIy4LgsbBRMaJp4Qa1r&#10;S5bFVC2taXLYqoWNnze63UnaQvt9fJe993Mwfb6+S977uZgxYHFiZ4n/oVAJo6AjADF7pyxZNZ/A&#10;BGCGKDFGUN8b8T1q4dIF8l9mplm2EeFCrNKE6bTzjYuA4uFWYaN4WLmxc1rMcQ1VTQgIFVTQgIF8&#10;n92dLJoG7vWtVP4O7vWtVP4NoW37W7hUgJMRg/M79e9MzL8Dr3pmZfgajV6q0PUavVWh7es5lCns&#10;G3rOZQp7BzZM2SqY4QlRq9VaHrpdJF8U6YoiFGMT82iufOdqftzZcmSpbCEmS0ICAqSYjGpDEhiT&#10;GExhRgKgF3WhIBIVEgL2ivO1XdYiAgG7vWtVfYO7vWtVfYMLa37W42kgQtrftbjaSBkvfaqZNWHJ&#10;e+1UyasObFxc1rNhDQtrftbjaSB+1ttMybTN6oTvp/SsBlvCbOTZ61f8s2LiZrU2ENVU0ICBaxFL&#10;72drZv7CMaQmYjdLFBFJoRigIgD1UwBJYIBpbBaOQkmNjUicUi4qelVSYj0AZaTGc5ZkVTSEQyNS&#10;6q9b5uvmLCCcQbiYDij5uKG4SCRIv6rJbvyvPGLkM02WqSnBQ0BvD5NkIMYQRRvrY22ye2xcQRZe&#10;mclRImUtL/ggUDj9d5Y3+9OTygJ/XfBgXIUYOyK8gNoRg0MopMERTsz1e0t9nAxj6EpU/q4ceKFt&#10;159M7wrrm3jKdxRbiwkb1ozQQ3Zq8650iYn62V61voT9h4kK9r9+3y38FMiqzf42aP61V3nugQsC&#10;hsl4aFLzhAxPe9upCv8GLPS6eyLkT0YCSh1iACv+JszOm2GLCxvVGii1hDLu7T1rbDdanLaFqVUw&#10;YwzxzCwkQ0A4ILguJCQ2Awn1zPlWG71exL8IBi4QVblMXCwnynTsPERW0gfAeF0mxI7ht+dftv6q&#10;b/bBAoIAQIJscQ1obhAsIBBBZ6tGgbnMY0kBuSLPon5t3d7tYIFBAMINtdIoL6aVgBIzr/QDhmQq&#10;sJJhCAiDuA4LShQ6EhW7mfRhNtK3l8j4HKn8yw3CrOrNxJvwuwaLZb3odrXNc/TKr3w8MQDmMeHc&#10;fGgK1yOBcgYm+su6yrd3eSHhsC5R0JDM1owiKZN6yXiZtWraLFggESJn+fpIC0EHj3xUTtliteP8&#10;4sSZ4RZj9VbM8sXY3urid39O68+5f2nnxgeslnH7qc7SgU4/u7gCpxogfH5TQdCiJoJT3gyiFeAQ&#10;nwDEdCDGEkhGEkh8PKNymmZ+9b3hrWMm1tQIFUSjLni7pJ+bm4DIYvEWzLypKJrrle7zyG3c38uQ&#10;HIGdbsuETM2KrnZM2Qsz8xKZWU8WqCxfh5EATDe4RDT88Cyb+hBfUxtMMTAAI2aCAfvnd18cH1t/&#10;fIv7eYwFvW2XqTHDY2aCAfvnd18cH1t/fIv7eYwAKCAZI0a+XAKL/7X+3vbe+R32+5gbR4BHiZ7f&#10;Z+l6IwlGEy0J8AYwishv+G6n+lzQPU+K3WckL11aTaT8N/w3V90uaB6n1HtnJC8N6969nV+Or6d3&#10;bWOycmPzEjxLfk6d2jgiyaJjIycDBQLGyRDHkzYY85zExs9E47O/m3rbL1JjhtttkrL7eM8/0sWL&#10;A4kTOvr4oATCV++vIqJ7W2WiopsUmrJhgFEZlOWJaG9iC9/iza3hI45rJwgWbPfdzemou1w87LH4&#10;Ak/XIAYoxQiAEGNe7wNYy4TFhc3rGbvjNPzLhL47OzfrXTor3IZdeXufzZ3da0La313IUATEnqHP&#10;Yk3HX8k96tVMiVvxq4ytbdyqOrnwwH8jr72Zts8cWzb2EnvZoF7Hn8S0R9blhLxVYvSVSuax/Z38&#10;xb2Pkjb1kYbKvEFmdJ9k3GEcaT3oAQ/eSeILvwnZl1qs9mMWrKiqSjsnPuR8ZWsJdO+fMalIspPe&#10;kMtDP8y/sBn+WIcRND1sGkGOISv8l5J5IkR5nrki4nG9r3K1ZQtoIHgav6N6Nbr+TJUPAKFv1Yt8&#10;sXCe97eepCTUiE1NrQqgRY9yAjg+H3rGlq+Oq+6yR7NMz/X2W+jxrX4xxiwCs81e+9O1+9MePIta&#10;WMpXzZu7Xo+9Cpgybmb/2k+Ki6J5Y9sDHiPIR+Qc4gUDxcuflizdQizaZdRLUVtMR80kwkPv7P3V&#10;aL+vUm6NKRvpEi5CkfdF7LBYOFiRysL/XiPd/Llyc/cb357okJlonXWl+7ZIl/7uSIZKirHsBj8P&#10;Cz7/42XymLhA/QHv5s1rer/EiXiRYlK1U5uWq1rTMttChItVrAktjeQByEAVdSEroSbCiBMnjAW+&#10;eKCpvLCRBrJmyV5jErEiWiPx742Fhsv8mXVSRE4qexmjGJNFZKKJHb6t2at9Uocn1dpa/iTb2uOJ&#10;jRrRERdzZk6+97xutfrY3bRfyLWMdtXVLV7bPx5LzcTPrFhbWtPduy4DYTf9kqdnu1qte0ypJqRU&#10;1VJMQAPaZ64Yidz/gOJ7LVRdl2rj4ub+aEOwo/8nN0Insne8e6ZPvjYkcEvc3Ys3q8Sre81oILli&#10;TGrF8bibXgX1rDAxXXLtr5Ki+nf+7vbEVdecQqsu72nJLloVSm4wI7FiXgFt4hMXCDrmBWO9AZFB&#10;NfFZG7woy8Awcgg2QEkD/QmTp9eWLKufL/smxSMbXSkLa3VrY6z26GNLt9aWSlGaMrf6gXrK+WWd&#10;lWPneooRmv3VetK5929TlU7WQnFXOvR5MXEk3GEHnlBJONSLmzPoxUM4Xdc+rfr8mmVlklYPogcB&#10;sWJmaQOJnhZfS1L1ehlaY7TGR8cjWmOmhtmAlcxQATtJoKoFEGqyUM6EgnHzz0s9LI0y1aqUtYcn&#10;wjcDHxY+qRwY8Bxqfqc1uz6E0mm003CGhcIAtWtLU5sRAz62k08/RmFmeuY+9YSPjGYD+nPhReb5&#10;AhrV7PNpTK91ozxhUJkHi11lKc9UsJOsSJZ82uONJKY1noUctr1suJ/iRwr2xjvvSUUJiJa2moSw&#10;g4IDt73ajNO0GMuYRFzBI1L8EABkWFNEeIQ45KwnsSgHUT4XIXMGVTuSkTuVX0GxLE2W96nNTs17&#10;zcjIQvD5tsoT81N7PvbYBU8PjTeeuenrUSclNtj20TPK9U8/SeSINi3+IXdfeUqZ4pgJnd2VDxGI&#10;Qgg+ztdcjF2P8VilZbNisNJI1oixBTTLkdIYCQCcYAV0XW5utreRDF22ScYtrvJ4zKAHvPb33JfX&#10;cM3vPb33JfXcM0WKoHEiLP9IPhjQxphEHTdZpnaXyH9N1mmdpfIftZQtrL/I6BZlAAyyGWT3nt77&#10;kvt8wPvPb33Jfb5gYsVQOJEWf6PwIsVQOJEWf6+BFiqBxIiz/XwAxoY0wiCYkExIO6bmms5MqP7p&#10;uaazkyo/a0KrW+uR0FrQqtb65HQWtCq1vrlwBzAmDHG/S2vCCXd3N/FzSUaza1T/brfqb/dCQhFu&#10;SSSc3CBQQXBz1awEyGU0kBXBISCJNhBoAsghw9/S1OiOq6+yZvolJ5DpxtGsrKMvdiRbjrAcceA4&#10;y2WwE8H50ADCSgyvAMABBHWpWvUJcf5YrMlVp28+1AYHivN8xtIWFA3+JFXh+bd56nf/qLPKL1LP&#10;6xIsEAmPEM3M/M2oDA4VZfkNpE8V/lyIyXtHd/12t6tS0VKzMS3ZdtlddHfIT0KSP/MAclxYhRSK&#10;mFJQ7xBJsJny6BWKvTxj37nlONScvZhIbL99mJYXTstjvurTlyL3XlbdbkJ1taGiK3z9u3mEhov1&#10;6MS0uvf94VuNftzqsd+njRLV7XX3MTXyPmP5lYyNbAw2xIud9PndSYSH/rt1W9F/X/iZfs3vbu/+&#10;28XJEFc9Rv/XVJvSmRn0z+gOdZM5EpRKjgcIBCRajQj15vPchE97Jx7uQ999eEy2ZOVWz/7cDg8W&#10;M79jDwo5ky4QDPuSNGFqwulJzLbJMbxYsQeVXE7+0iYlgIQEwkQjrlyBdQu5CZEhIhXWJ5AV6PoC&#10;KBesSM72yG41dUUSPzdTW7b6vZfnLbrV29av6yHUWbtzsofsfzTJ0JkWS3hMxLiY0W8kTO6RndUL&#10;a1rdVnp27aL8pSVYq3riY2W7zVrIvz38bI7+uicdqIXU/zGr2LKUUblZAZWMV/ySlr1T3OkvFCry&#10;56S3dmv9cFjbBC9wNTpyKI/yQDLUbEo2WdsuPA/Tb8jkw2FggeEKTatt9t79dqFWJQSYlJDoIC8S&#10;UzSWPej+m+SWSjfZ4bVXJiQxYBhARWpOVay+pDCTzDTZ2+aFzbRUPRr1K7w5MCEzXp9Q44GbPmmL&#10;Dwu976E5InaTbEyG4QhQKi/Krfcxv+gbBCImArNAcb5fs9NIECWDCxS3cuRm7OupJNBBICMkgKA9&#10;xcAGr9iUETCsvJX4zkmOvYmq1/QRclOZNWD+X9lFjvdDv22TV5QcGoSpP1I6oT5BwO2f85oTiria&#10;kjAxbyPdc+yjyDY++4tnhZlm45uFiWQ05/gyB2yLXVvxyai2S6bHHjAkZbRIITyMuJWJ1/dY77Gt&#10;jdt4nWt//G72LO4JVdKcf6JPZd6ckRRXkddiwnTHfe7vX68hT+8QY+MGqaFhHILQQDUfzRpazWrx&#10;F7PKmq5TVjG3E7cvJ4qmkln7bPubXi2ZnisW+qI93d2vp4zKAHt873yX3Npc+3zvfJfc2lzFgcVR&#10;Imf4qPwMUGKMmHdNzTWk72K3Tc01pO9irQtrK3+FVgLMoAGWQyye313fJfc23B9vru+S+5tuDFgc&#10;WIomf4q+BFgcWIomf4q+BFgcWIomf6F+AGLDFmTCZIJlDu7xbNJu8Vu7xbNJu8VC2t+1lyFsCFtb&#10;9rLkLYELa37WXIWwJzAzOPAsetnnM9s9bGWioSKLWCC4QmCCUt7ZU6/pqFhtbNoUXk2NnczoqYvp&#10;hAsINhA5isi5taLEyzFAQ1gYQKCAQQLY66fl85+JqyCCngkiAiHdN7i0APUTwjM8LmlbrS1rlumh&#10;cGsBwgEAlbrlS37MxYrbG7sCvpHF5xpj4LHVrDqU8pscgTjw0O4huNpbSdlLCRtmP/I6UWjamg8S&#10;ZmH29q73svb4ywgdWkm+xjlSjp1M7vf65bP9gyMGyL/Jkrl7Vfi1JrT2UtGxwgESLHjRNzD14Xeh&#10;YIHgc05I9ur3+JFy/xD/Xu9u/94t5K6J6xPIW/thYFA8kLnKqcS4/QGPaPniJmSslU3jXtFNM3Jk&#10;ynE1Kk6st4QvlzNav/bCPcdz/vVa0X9fBZvY0bJtRlNndFC7SWQkYvkAcJq4woia5hQVcIQ0cAkL&#10;ttdBf3enVo8qlSjGtJcxxr2iXszIxNbsAi4n16JWz3dW/l8d9utXa6XrjNWsduK+saGhPZIpNUiK&#10;bCVEiWyLw26KrNm/3sff8afpGz+LVCUotWuxG86fb01NuuxeyZvXckSpNe5m3s39hJfJsWbd0VR6&#10;clVLla3Iqjki3Ilqp43/6oXB4GLeGTO4ppggGXJnyZpUY3Z5fvOXeqsud8rsWEvYVJTSvzWLg8DG&#10;vjN8QsYixbkSnUk+v1qKXLlseXQwjQFATWkIgy22NAN5eEKusXkBBQV53VbfYikcqhSbf5p69FrS&#10;izdudi42Je0ZGzL9hveye/N0bl56l97P5yM3W0WqEpKKlyZcbEvWbRyL8vei1bFG5WRU9a/MQMJJ&#10;jBkb8gQOKDBCngHU7uzKr3sykdCW0qYKCAQQv6f/HU33uQFDigpEy+/Eme6/W/ThBMIThBO99ve7&#10;e1ghmEAvkgOaJkWzVvtiQkbwvkKwWoQeyEmSBvBtGqCiAMFQwQF53K3WlKu/SHWPaYsNBATrtU1/&#10;tQQpK93WS2t2vjA4PAb3Nvd3WCBYs+hP2PVFy9bRL8KdAo1RGcThlra4ohUmP6x7YQf+Kpy5fjrx&#10;/9MV1kiDxdyP3YRbMAfsvvd6/f5pGIicDH9kjx8halEXKiN9fCpiWdCIs8QorWACdJLUn9YlYPsy&#10;X/8OZ/arufWHndxuxU5jvv729X1sSJ3okTxRmVDCzM1phGMIz637xLvc0nzhAIuXJEj/QrLifW/e&#10;Jd7mk/TAEHUOgGAIKdXrWKu9Dsa//WichXICdXqsVd6HNkqsWVja0kEBwMIvNKN2d2830iV2XTPU&#10;Ps1z44+xemxyRXExcZyW58SPkj+4maUVKuhyXlnRCOpk+gMiwKxm3uxhsQizVT1MmX/itje2ZGGc&#10;YzWI5qpGotly5hSdJSQloSvb6TJJR/McZlYz2+vfJd7m24M4k7Dza9e72Xt+0AjxI+f6Yv7TQxRt&#10;wgSOoO7trcVd7FJlTjqZ2t7/XTHiWifO5tGKzKxhlYwysZ7fXvkvm17cH2+vfJfNr24MWBxYkTOf&#10;pL4EWBxYkTOfpL4EWBxYkTP8VL4AYoMUZIIjCIw7u2t1M/Yrd21upn7FQtrWt/hUrAhbWtb/CpWB&#10;C2ta3+FSsDOY1yXca/nNRTuRf/TwpSaj7ZIceQu4SY2ozm7l9qaKS9+tHhyy+yzjX5TWUrkfe1ve&#10;3Wj2WgrNAMIFiRc9TkXdbm+eoE8BiRbRN14naNjwQClU4sQjb2z+UvhAnN4kTJFNxI2OXCE5N7u+&#10;e+2tssDvUTrL7Jj6dk0BsWPu+zQp8nTFl1tT5iaULnJ1dsSx55rFwguCjxcVqE7+zmx8XEWLDx+y&#10;ZCbk1CyUscmT5TEHhVa0CqFb3CFEf4hPZZxAvAqSgCQq9qQ0CsdoAVnCTG1G+J56mu5sc3kGSPj5&#10;LZJXluzzWSoV58l6s28nN88PKlZaL5Sv3VgHNWt12WzH8ID57u8dq46+hbTbZR3fsuRg6jt5jC0a&#10;rpy5XD5KLV1Y1com1Jy4LFiXyjwlbfjnymXSw8JW67XCYqJBqUV4xljDKxnrWqUNbk1h8Bz7oX5l&#10;9+LhLYQPF6Axs3uva1/JkiwkSaqmW2msvxFv8mRZpMl6kowDWxIpeUiXW7IM9CW/SCgBkn4UA2qk&#10;XvsEfPr3YvH9ZrZqwGXYS/92pqv3rxbKZJk4xWPFruuuvSPOtrFpJa4vUCIxnv2dS1pitMU2YQDE&#10;ivo6i5uvCTXOQqmk2hkFxzGyndZ1NfzrMtYxZWbe0ltxvHrpu5Xot726xWpkEr4ITpi8xeQ9HmiP&#10;4gPfqa6uG/reoU2lqjHwcEC7ckb18jidhc2fN73cvdugD5LVEvsWI5WQaKV/oDLhRNJXoFYIas5u&#10;OXsifJ1c2xEgNsCAUv3lSNRrJEwSpuyUax43KN7+tRiYsO9v7bedtzfyf7dN2qwj3RlKTmk0sajO&#10;524zI2+Bz2z9Fbi1bpN4DmvjZP+qJ/XTuKRUxrk5704pv/C5a6vBAXgHDxMhaosWeNG2ZNCbUSf8&#10;wFP2wjLBCz/B2FYmTJO2HnjI0qE/mr3daebpukup9cMlSWm7I3fHmod5yNmjds8y7xFQvC0MxnhZ&#10;bDL3sWVY24Ee/WXlP0N9y5XhXfZoxADIHFJxO09XZtnmIwQn0SLsAuWwQSL1iXhM108e5vCCq/7A&#10;Y1P/+hp6+13a3rWEiIffV9ZNtLTSTPjgMENwAtK3JLgjy6b1GAAMr6mJK1qTJ8bfMVGpVNVbH0OU&#10;Wa1WfVWajA9ZoeesASkbmz2i5KMzQMnIz5uaX0bta3ZnquqhF3i9eX+6nmLBNbidNGdIZZoaIlDn&#10;KWUUzooja3n07L2Z5pRUO2mhEZeAZeHLqnIRi/xkkNfleMizuta2mlJM8XOKBl7xhEZv+WXrqdaT&#10;U2NlmAWybX1i9f2YW/3AsIBNOXs/mA5CeEKgPWtUXd+iZkpk2KhMYmm9k2OJu4CLEmCAEPzEW1m4&#10;k4QVrLiYQAdZJlxAkGg+N8giiNZKxJYAMFopPeNdWzSD5DuKeWvS31MfznMe1m5Y1dCPGUtrVdhP&#10;IwgGCVjPGLr23IkkOsIvuj7/e4lrQyj/HLVN/MEPS3GNZ6sAS2EgyxhlRmWJ98UUoOgOPV5yziq1&#10;shFmCCRIm5YSI8Dnn145/9v/v3b3e9Ml27qSIxJi8TTAoogYFQgUCRl/AEoTlhBjDgx6x7Ul2oIT&#10;NNL6y0vUXIDaz9Es8mJyqOT2vjtnWtba+ocrEsqafshBAjnMBCAtgc7z2iGTLInjkwm1j5dtV/W9&#10;7c1IUcYZu2eckTu5IvkS3/DoZWEY0rEyGTGY9amIgkV55+56ap+1/XqasO7rs7MZ722GajERgg8f&#10;0Kspf/Hi6v5im4vovt3IheqNSFFGPUVEp6xws3sDVbN8a8i6CEXO4vbNsrX/8Yovce/muhZLfjZJ&#10;I2mI3M+rjIVkMymL1sA3cQTc0AWj7wDPmAZBgcTo31Rn3T/8ZR5p62ub2OJgQB2SXWm/C/rRIxrT&#10;KUlUgdG60rvUvhPuK109ipF1UtqySXVocj2fGyTyeMDRhs5rmMfmyaXqMskUZCgZOf8nr+9XdXfY&#10;IFU1BBSB5HBDA8WhwyAGYmIAyf3PdvVtRtwv7X7urd2dnph5UBhiaYXWoUN+MIjBJ4rwptpCuZ3n&#10;uLI4mzyTv69equ/7MabzCkbp085xOIsumkh+WCCPCB1APxLX95/5qLEghETGzYG2T4q7UnReIlLT&#10;UBixQQYSZJAHC1O7oCp9hCQWk0b61q/zVVSfcUNtSrGVoxr8pElVGuObOa5NLenyX0gLwEJPrVW8&#10;559a0DzW/idXCx5C3NObTXA3oLMrGM/xlj2EmWLfv5KK6bXKWb1VAcb99k3aggENf5H5/rcsW/34&#10;GYtQEzK/SxuFcTL/f/3u3R/XLl/38nUTN7HF3Ke5cj32vtiBCERREE2UWwShd5MEjVxIqNCoI/WH&#10;9q3vTI/YF/WMYJTWk03jDRrcRNJZO+av1QxlYIfVaKhbmy/5+57rbDf+7e9sk/7lfzd1zbO11CFg&#10;YSAAAAEE1lg30eoGCEAAAAAA0GYAAGOOCAerXaQAA1cEHMbY1yFwAAAAAAAAAAAAAAAAAAAAAAAA&#10;AAAAAAAAAAAAAAAAAAAAAAAAAAAAAAAAAAAAAAAAAAAAAAAAAAAAAAAAAAAAAAAAAAAAAAAAAAAA&#10;AAAAAAAAAAAAAAAAAAAAAAYukxdLWRnrIzAAAAAAAGsjMAAVvFtPuYYuOHZJYaTxxQAAAAAAAAAA&#10;AAAAAAAAAJ1GDihGc8YGFHgAAAAAAAAAAAAAAAAAAAAAAAAAAAAAAAWqEAAAQef9qga7UWEeOyYA&#10;AAAAAAAAAAAAAAAAAACc8AAAeJaRFAAAAAJzwAAAAAAAAAAAAAAAAAAAAAAAAAAAAAAAAAAAAAAA&#10;AAAAAAGLpMXS1kZ6yMzQdmg7CAGsjP7Got3N0nihAJAOfB3AAAYJigoAqBhySQRBCQaGwAAAAAGA&#10;2DYAAAAAAAAAAAAAAAAAAAAAAAAAAAAAAAAAAAAAAAAAAAAAAAAAAAAAAAAAAAAAAAAAAAAAAAAA&#10;AAAAAAAAAAAAAAAAAAAAAACIgAACy7uwAAAAAAAAAAABjPn4AAXLgAAAAAAAAAAAAAsYoCjwRAAM&#10;QAABqyAAAhhUlkzjgBJC5VQAAAL0eQAACAw6wAsACTbGwAAABbOQAAERDJK74O+4nEhsgwAhmzKK&#10;SIoAd4AAERAAAAAAAAAAAAACU8AAAAAAAAAAAAAAAAAAAAAAAAAAAAAAAAAAAAAAAAAAAAAAAAAA&#10;AAAAAAADOIAAAAAAAAAAAAAAAAAAAAAAAAAAAAAAAAAAAAAAAAAAAAAAAAAAAAAAAAAAAAAAAAAA&#10;AAAAAAAAAAAAV01QSE9UTwARRMABAP8A/wCAIAgAAAEAAAFUDilAqgAEQoAAAQAAAQGcAgAAAAAA&#10;AAAAAAAQpxoWSRCOaFBzwk/4AABCx2IWZ1Crh4RJYTQVCM3QjbUAAAAELHuhWFoWD/hIdwhOwjo8&#10;I+ciCviwAAAAABCh6ISfyEvtgwAIVOvCd3QlB4AAhUUoWzxCxY5ghQySgIWPdC3ooUwOExUhN8YA&#10;EIzoUfRChfMiQABCh6IUUshEyBcIG2EAehBuYBaUIDnTINsoAAAEImwhFLxaAIRBMFxTZ70YhiM7&#10;aydw9bx6OfoN57EtCcAABB5gXINgdrpv+nC2AB7SlOe3IqPrpUAKAAAAAnZqn/nvROETAArT2gK5&#10;RB55QznoAACEVXCXTYEyS8AQgmGbTnlDHMi5VoXRsKAAACruTrVe0PD3BU9VXgsB5Q3vtVswTRyA&#10;BsONqavYALCepq1OoOAAA0/BNK+Vl7kAQapP0ppDgAAATCABeQgy6ZmSdxUAAAECAAAAAAAAAAAA&#10;AAAAAAAAAAAAAAAAAAADwqPhhSaEFQwIKU4gkcMKQQwkqMJ8REEECEE1gwhoh+CNsIg8LBIMJvxB&#10;KQYTcDCJxBOyIIQIKqUYQUQROMKBwsMIx4TF8ISII5GENGEcDCCjCQIgIgkcIgggogkjRhCvT/c8&#10;E5YglmMJhRBKcZRBHYghAwnTEMMIvGQeEES+eN5oax/oJVJhIIgBDceAAAAAAAAAAAAAAAAAAAAA&#10;AHhXh0K66BUqwJOwJGwKBMCgNQjuhH1CkjQkRQji7wME7nBYM4FSjQqZ6FA2hF9CqaoU/qEoIAgS&#10;LgRtQmEgSf4Iownx4KMECW8CaKBQYgQeBL6BDoE1cAwIBAj6AYTtT0I8IroRLQjShEEGoRVAdCBX&#10;QahBroSqlR2N3BNZQkWoPCQJLUIXCU1EgKHgRL1j7+OyDkl7wjmBHtNTU1CIIESXzmARm4TJmh+/&#10;lxvFb7aCFpYgPGwAAAAAAAAAAAAAAAAAAAAAAAAAAAAAAAAAAAAAAAAAAAAAAAABwru8K7uCpLgk&#10;xBJiCghBQQwkLhIXCkthHuEe43jQTwYK7mCu5wn3wkzhJnCp2wqdoJCQSEnCQWEgoJkOCZDCWUJq&#10;kqQGCoRwswEEvoIJhF8E/WFVXBFMEZ4SOgkD2ESeFCTCFcKSEFVphUFdBUDYQnCjjhCoKFeEf4uE&#10;0sEK8I1ggVgnHcQACAAAAAHCu7wru4KkuCTEEmIKCEFBDCQuEhcKS2Ee4R7jeNBPBgruYK7nCffC&#10;TOEmcKnbCp2gkJBIScJBYSCgmQ4JkMJZQmqSpAMEuoKZ2E0sEWwVk2EdwS9gGFQVBEePhHs+BeEn&#10;ILPlhF+ETwU2MIRBKjEwlhBFGwTBW4IyoAAAcJn8KnmCb/CkBBS2gp3YS9gmHwnmwoJYS+giiJwS&#10;agjPBM3BYQMKTEFILCotwqJ8JGYTE4QTCd/CSGNBNHwTr4TvQmqSpAHCgxhQCgnvgjEzxBIkYQ8Q&#10;S6GEwojjCbMQQbgmFwgmCeKCy3wTGYRPBVQYRPhOZBDIJr5gOFBC/A7AAAHCu7wru4KkuCTEEmIK&#10;CEFBDCQuEhcKS2Ee4R7jeNBPBwr34Kv+CnvhPfhPfhPZi4SYwgkFAnCajCaiCPPCZOCHYKTmFJzC&#10;ceCOoI6go64UdbewiXCJsImgivwivCU+W14T+QT+YSoixcJUQSowg8EHwk1Fi4QvgheEhmQGSmbB&#10;L1OIQx1AAAAAAAAAAAAAAAAAAAAAHCYDCYCCbOCU8Ep8JjsJjsJAYSAglPBIyCRmEY+EYwQvhMRB&#10;R6wqZsJO4VWEEzkE0n4KAkEwUWCOcIPwSdhjRLgljBGMEfQSKgiiCJYIygMEIghUAghUbh74+x2H&#10;AAAAAAAAAAAAAAABwru8K7uCpLgkxBJiCghBQQwkLhIXCkthHuEe43jQTwcJW4StwmZwkxhJjCXW&#10;EusI3wjfCTGEg8JB4RT4RThCAAA4Vt0FbbBVJYTK4TK4SvglfhD4Iggox4SkwlJBKnwlRBHGCk5h&#10;ScwnHgjqCOoKOuFHW3sIlwibCJoIr8IrwlPlteE/kE/mEqIsXCVEEqMIPBB8JNRYuEL4IXhIZkBk&#10;pmwS9TiEMdQAAAAAAAAAAAAA4Q7CHQRXBCIIRhEWERYLBQQiCAwQHG8aLNJI9bwkFhILCYbCKcIp&#10;gj+CP73gh/dfvhBYfPMZh8HgiiCKIIogMBhIRLE//G8bMoEtC4CIE4cAAAAAAAAAAAAAAAAAAAAA&#10;AAAAAAAAAAAAAAHCm5hTcgoSQRXBFcEw8Ew+EQ4RDhOVhDcIbk8kEr7oZwhOEJwiTCCYQTCG4Q3A&#10;YDCCYPB4niZOfGLXgAAAAAAAAAAAATwpa0gkSQwYiA4UtoKWsFEjCROEicI2gjbBQOCbDCMcIxgj&#10;PwjOCFuvDBObhObhKKCGQQyCbnCbmdwgOECwgUEE8IJhGShy3jfCXsEvcIzqsIzgjPGhsIsqsBwD&#10;CIjqALiNrjgjXNC2iZ88+iWt3w9mSh0hJlx7weDwiDExIFAkiMqfJl5Ds9yxyH+o3q8Dj3OnWnb3&#10;a2D46ELANCMrquRa4qXLoRyxfsuXoXVTZWaxkECgviJkQjUAwBKsKtFmovzqkGx2iIOMmfqIfw0E&#10;HeF6XCC4S+1QKgYwQ7nkAAAAAAAAAAAAAAOJgCEz756byPYS0GDyeth/aXRfRx42PkPHm74xJgtH&#10;7JgzlcjaWWsk96DyRr2AmYu84PRrHFkCJbAAAAAAAAAAAAAAAAAAAAAAAAAAAAAAAAAAAAAAAAAA&#10;AAAE8I0pHIaAB4ADgAEABwjWCNIInz58uxZggmTJE8lA4+gs4rZNVYIPhB8aqIILMILrWsfcncoc&#10;m6OXP2jHU7lmBmLI8tNbyI+fe5IJcM8R5IKgHvoIHEtYs0tbhsfxcMTNS4fddsB151etsaw4WvPT&#10;S7AJKQSj5+7c0eIgYWvMAAAAAAAAAAAAAAAAAAAAAAAAAAAAAAAH0PWb8YVqrld5/aEL+CTTKDa/&#10;EA2UWTGDZgM2uETjFPYDAZJzKunTPKPRLYsIQY4CbwvGG9f/DBeZpShcgISp43kuSij0gRtpQuDF&#10;1Ccp1YyRjoiJjomFhoiFg4AAAAAAAAAAAAAAAAAAAAAAAAAAAAAAAAAAAAAAAAAAAAATwnZpBEZj&#10;MBgYEBwl3BQ1gi3CUmEmoIwgk/BB4Ixgh2Ec4RfBEnhAIUp9/euwQbAjmBFqgtCK4DuoRFAgNCA0&#10;XwhWdVwUM4W5OEEwhOEMz4QLFwgjyGLoi1wHYXuyueQVgAAAAAAAAAAAAAAAAAAAAAAYJNQSNwkj&#10;hE2EBgg0JFggijx8IP4QKAsG+e6ZhfhA8BBI2CIoDBA4IBfCD97Et5Pf1DBzOiwGLcIRBDsmJhBM&#10;WxkaBur6CEZnlCgQMDLZ1rEoabdgcqmtrlwGUtVJxOOA4DdI7fcuV6Ss48f2VNVvrmwfCHd2KgE3&#10;xq0xbEyGjVKDqzVAAAAAAAAAAAAAAAAAAAAAAAAAAAAAAAAAAAAAAAAAAGCT8En8JbYR1hHUEhoJ&#10;DQQnCHQQnCD4Qe+dF2HmtgklhIWCScEMgkVBAoIFOECwGJiYQbwg2DoQR7JB43LhImN0Ea2HtQhr&#10;VYaXbJW1yHtn5w9IQxcAAWAABgABwAAAAAAAAAAAAAABgkHBGOELMTQglCAxgQQvgi7YH5+p5RLW&#10;Yv14Q7CAwCLaCEEDKUTJEyNHaPK4VJj5SQVY1hK7zSpkbfdHu7m23aOce02IXt3RffoAQFnuhQWi&#10;4Jxbky8yVOMl128jyDFLAiFT85BC6Q+MCgxiIYAMcFAECQQHPDQh+dUUbqTVkOHsdxu18p4qaTPG&#10;y5BmrIAAAAAAAAAAAAAAAAAAAAAAAAAAAAAAAAAAAAAAABgg0EGwhmBwMEAggETNEyZEKGqYsAm2&#10;sxsEDggcEDixbl5/WtJ5PFhIVQbwCEElwOAAAAAAAAAAAAAAAcIXGxHBBJirsc5xZMct4364Z+Ei&#10;QohqAV5lFUKXfKnl1KuukePAYtpxzMSRVEzP903CH6SApScYPyZuHiTJcbyxbeXdSYJX6Te1BZvr&#10;bEEAAAewAAAcAAAA8AAAAAAAAAAAAAAAAAAAAAxrnpxEyXUi7QYnNnQM77krmy2w0bPMAdhrVYPH&#10;l5ccCy6UTYpvlfZpvZBlYu6MjN/FQaZaNPcXyavt5OVqEi14SmFdfX3nbd4q4AugAAAAAAAAAAAA&#10;AAAAAAAAAAAAAAAAAAAAAAAAAMSJl7rWaaBL0vIlknsc/VTvpBW97pJDB1S8CRKqQ1/BChgElfAH&#10;AAAAAAAAAAAAAAAAAAAAAAAAAAAAAAAAAAAAAAsAIxQCIIEBLB4sOyMEAtQ4cH20DhRaWqZrjY3F&#10;UzvSQaxVuW3yXPi4n95k9UuR8Djw8Oc6zcUVHf+AAAAAAAAAAAAAAAAAAAAAAAAAAAAAAAABtb/d&#10;a3Ts6gKRBrCCYJkKEvfQpCYC89sedgmk6OKUmXUro8o2EbCEfAJAAAKAAAoAAAHAAA7Hz3v8mTTw&#10;Xne4UzVAQV94aqDOkWfkpqNjo+8nS7Gl1NXJZPMSJonCZlMUgHZgoFCwxXNlZrAwAEC5FLzp8g8E&#10;4FmzD7Ft7WvJUPCmP1mtZSiiAVcHvV+kSaVsBGBIsq1gAAAAAAAAAAAAAAAAAAAAAAAAAAAAAAAA&#10;AAAAAAAAAAAAAAAwABIABgAOEBgh8EIwimB4RBBC4FBA8BEwgGbhPBFoqdCh/hCoJO4ldBDsuWt7&#10;OuARDYfrqdoqMlKwRBhCZbQQP/k9Y2BddTgj2lcePF+zPo5NEN1fQSj5a6wCRrmlY+aBEJJTvvad&#10;H7me3vE67wvlJ3cAAAAAAAAAAAAAAAAAAAEDSf/////8/h8JnBhLkQTJCCUQghQwkmMIKMIuEjGE&#10;EFGDEED4IVhA+Ex4wkyIJbiCVwjDCTIyjCQRmiCKhYVy8KJowmEGElDCV0QSTEEJowIgi4QSkGII&#10;IJ4PCEcCMCMIGMUYowQwQzDMMUZxnGTycelwpGjCRYggRBFsQSVEECEEkTHjCMxkGES8WGwSKGEe&#10;DCLBhPiPCCJBFGE04yCCFCCOBkEEI8TEwTfDCIhhF4gkuPDCJhkEECg8MIIJvRgl2MgyiCUw4fHx&#10;BHo4cOHDvk+rhAhBAhBCRgRgRBBBhBBiCOMCIUQozca3CZAQRUII6GEthGEEXiFGEiBHEYQQgQgt&#10;xLcJuxBHYgh4wiMeGEhBwgiYXFjCSsRPU8F8KPAgksMIoEEsRYYSiFCCCCGHhBK2j3knhI0QR6MJ&#10;LiCPhBBhBIgYQ4YRPRBBhhEsGN+OEaiCLRBIEYRSMIUII0GESDCFCFGEKEEKEOMBxrcKNwgmIEEL&#10;GEZjwwmPEETiMIIAIYYRuM4wkD/ghPCS4gkWMJUCCQwgiYQSVGEajCKxDiCJhhFowIwgXFyf/AYc&#10;wNAwIHBoNQVBU1NBoeHpPJWFBahPbQlRRpoEroEqKNQhkCSZAtCKvCG4SOwNAwIHBoNQVBU1NBoe&#10;HpPJWBoGBA4NBqCoKmpoNDw9J5Kwn6oT9UJd0ajQJPQJPUINQg0CUcNDUIN4QbCReE/VCfqhLujU&#10;aBJ6BJ6hBqEGgSjhoahBvCDYSLFMOYURKE4UCNYECtAmbgSEoQuhBKEU0IHGhHngYImwiWhEtCNa&#10;ENoQ2hFVCKqECoQKhDaEGoQagfA54JZQJQUJf0JI0IhgSagRVAiytCBUInhZvAR4KNMCYOBF0CRy&#10;oTAUIiokA0DQkrTQIskENgoDQJ0aExxhF2hHNCQs8CFwJPQImpqA4DhF0FASBQEoSTuuoS0oS0gQ&#10;yBDIEi4xgRNwRNhIO00LNNCQkYzSkoQSNgSEgSfgR9AiaBI6BG0CJYBgRNAiiBAIEB4SKQVBJaBH&#10;tCS9CQtBQJDwIJAip0FQiVQ34goOwJC0IkoR3NQkfWhGkEugSjtP5IkEQQIbAiqBCoECgRFAhUBw&#10;8CBQIBBIfiWcIgTCFEMHBAIEWwIOQTwzCNNCMTdCQNl2i4SAgQaDwJhoahCZ4E3LpqEQVp+aIkwU&#10;OUgn9IQTOwQOhCqBoRVdAh9COrVmIIml2CQtCMaEDMJmsCOKE5VxlkEbYJz2EhaEjIEZ0J3SCNcC&#10;ZinoCBBqEjKEDh/9BBFBgiShEcCMKENoRNQg0CAwIfR6EGgQOCwB57wSWoSFoSggSGoSPgQaBFcC&#10;HygQahFMFn4kwUdKExMr4Ezk1EoRRQgN1MQSR8fsJXwJPQJd0JGwJMUIloRXQi6VCDQIlpH58kEX&#10;UItgR7QiWhGNCHQINAiqhAKEOgQmAYEC8eNBNBQmDoTMQJNUJEQIigRFAhVqECo1CGQbgh0EIgm/&#10;oTTwJraEjqEU0Imh4EBrAjahDaEfUINwRdhE8Eg6EgKEmoEbUJDwIugRBAkDQhUCLqETwILQh/hA&#10;sYE4RsKAcCcGhMvAkFQiOa0CMYEDoSagRvAiel4XCG4GAIECosB0WmoKEosNSQ3esKA0CgHQklNQ&#10;lnNQhkCWkCF0JFRoRPHgibCQWSaEtCWterRtGEE4NCdqBNVQhUA0I6knAkVQgtCGUIl4IsyYT0QK&#10;DdCV1NQlHDUIVAlpANCS1qEKg/BFuEjsIZAhkCJ6EFgQ+hBaBoQ+AKEFgOjQHw0TCZ2BOfQmlgQK&#10;0CTVEoRLANCOoSBCYEM8I6ggv/ADDmBwMEDhsFDZsFmho+SP5KwOBggcNgobNgs0NHyR/JWE/WE/&#10;WEu8aCT2NhBoJPYQaCUcbCDRvCDYSLwOBggcNgobNgs0NHyR/JWBwMEDhsFDZsFmho+SP5Kwn6wn&#10;6wl3jQSexsINBJ7CDQSjjYQaN4QbCReE/WE/WEu8aCT2NhBoJPYQaCUcbCDRvCDYSLGBhzCfrCfr&#10;CXeNBJ7Gwg0EnsINBKONhBo3hBsJFwUBIKAmEk/YS09BDMJaQQyCRcwRNPBE2Eg4KAkFATCSfsJa&#10;eghmEtIIZBIuYImngibCQdrRbRLTEm1KoQUBIKAmEk/YS09BDMJaQQyCRcwRNPBE2Eg4KAkFATCS&#10;fsJaeghmEtIIZBIuYImngibCQdrRbRLTEm1KoWtFtEtMSbUqgktaLaJaYk2pVDhAlJBInCR+EoYI&#10;qwjeCOoIBBIjCIYIiwgUbCIvA/gmDwmVgmXwinCJsJIzBIjCGw2AwhsLwQnCEQTQYT8YTKQ0EEgl&#10;FBANweEivYsEZcEdRMJjoJx4Jm8bLhKrNhHEESQRllgg+Twi/CC2yRO/yid0qfiCXOFDmCUcaCEY&#10;S+hMItxYIuhYIBhJrgiSCAwSfwoVmEksBgmethB8I1wib0JBHXBEGMUhsDAMIHDQOGzYKLDZ8mfv&#10;2EtoKLeEhFhBIJXYQSCTXsIbibBKTy4mEpYJ84JWexsJmsuEQQSIgir0CxfCJsDhIaCZbCUPvwS6&#10;xcJHwSL9jZMIq+//ADDmBwMEDhsFDZsFmho+SP5KwOBggcNgobNgs0NHyR/JWE/WE/WEu8aCT2Nh&#10;BoJPYQaCUcbCDRvCDYSLwOBggcNgobNgs0NHyR/JWBwMEDhsFDZsFmho+SP5Kwn6wn6wl3jQSexs&#10;INBJ7CDQSjjYQaN4QbCReE/WE/WEu8aCT2NhBoJPYQaCUcbCDRvCDYSLGBhzCfrCfrCXeNBJ7Gwg&#10;0EnsINBKONhBo3hBsJFwUBIKAmEk/YS09BDMJaQQyCRcwRNPBE2Eg4KAkFATCSfsJaeghmEtIIZB&#10;IuYImngibCQdrRbRLTEm1KoQUBIKAmEk/YS09BDMJaQQyCRcwRNPBE2Eg4KAkFATCSfsJaeghmEt&#10;IIZBIuYImngibCQdrRbRLTEm1KoWtFtEtMSbUqgktaLaJaYk2pVDzhPhB4IFhEEEGx4IVhCYIFgY&#10;bJgYIF4kfCOcItgj+CLcIZBGeEEwUEJ3fYLzdBBzCBIQ+E8GE00EWwRThJ2Bx10bLaCDcED/hI6C&#10;PYeCDQSpwhN42EQOtzeJOKQQZCCHlOeCjjBMThC8I1cEe76CRee/W73gi7CamFwhuEwpBEXLhDKh&#10;8hGyYRPhJqvwSxiV7Nx23+dPJeB+AGwcDgYIHDYKGzYLNDR8kfyVgcDBA4bBQ2bBZoaPkj+SsJ+s&#10;J+sJd40EnsbCDQSewg0Eo42EGjeEGwkXiYkAjYsb+L+NE9E/TktltEt35t3dGCWeE8GEw+EgoJFQ&#10;SywiOCOMIjwgUEBgiT/nwjWCGYQyCJ8ILhD8ILAIIfgcILA4aB+NEgnrwnswmWgg0EfwQaB4R/g8&#10;JTQJECwjYYGULCfrCfrCXeNBJ7Gwg0EnsINBKONhBo3hBsJFwUBIKAmEk/YS09BDMJaQQyCRcwRN&#10;PBE2Eg4KAkFATCSfsJaeghmEtIIZBIuYImngibCQdrRbRLTEm1KoYQ+COYIpgg2EPwi2CJ8Ikghc&#10;EGwjOCJIIB4uECghmEMgifCC4Q/CCwCCH4HCCwOGgfjRMJZQS6wmEgkFBIqCQWECwj6CCwQLFhcX&#10;zwDCZKCZGCZ/CPYI4wj3EwjiEgWJBEeJ4RHhEGEtoJbYTFwR9BISCPsIJhISCBwLAQmA8SHSTNTU&#10;qlIoHzjgYUTsJ0sDhKHCFQQ+bQRNo/t8E1sEj8JFwQDCNsI8vbCIM/Yluf4TUwTBQS0wkdhJfCS+&#10;2ginHUL7t0Ez5BMDCCR+E65hMHgmAwlbBLsgiGsGN8JBxinDgpF4SSwOEioIVhDttBEyH9mgEExM&#10;EFwiWCKcIv/mwjqPlqNwn8JhIJh4JBwTrQSBgJjcBGyVhDvCE/glBhI3CUsEXwSHgklBD8INhFdn&#10;/CDYNhP/hNdBCsJMwQKCCQQSBQ0JaGgXGjfAWuYHAwQOGwUNmwWaGj5I/krA4GCBw2Chs2CzQ0fJ&#10;H8lYT9YT9YS7xoJPY2EGgk9hBoJRxsING8INhIvA4GCBw2Chs2CzQ0fJH8lYHAwQOGwUNmwWaGj5&#10;I/krCfrCfrCXeNBJ7Gwg0EnsINBKONhBo3hBsJF4T9YT9YS7xoJPY2EGgk9hBoJRxsING8INhIsI&#10;FXCfrCfrCXeNBJ7Gwg0EnsINBKONhBo3hBsJF4UBIKAkEkvYS09hC4JZwQyCRfYRN3BE0Egslsto&#10;lu/Nu7o4UBIKAkEkvYS09hC4JZwQyCRfYRN3BE0Egslstolu/Nu7o4UBIKAkEkvYS09hC4JZwQyC&#10;RfYRN3BE0EghSVSYJ68J7MJloINBH8EGgeEf4PCU0CRAsI2ghmEMgifCC4Q/CCwCCH4HCCwOGgfj&#10;RIJ68J7MJloINBH8EGgeEf4PCU0CRAsI2wmSgmRgmfwj2COMI9xMI4hIFiQRHieER4RBBDMIZBE+&#10;EFwh+EFgEEPwOEFgcNA/GiZLZbRLd+bd3RwoCQUBIJJewlp7CFwSzghkEi+wibuCJoJBZLZbRLd+&#10;bd3RgnrwnswmWgg0EfwQaB4R/g8JTQJECwjaCGYQyCJ8ILhD8ILAIIfgcILA4aB8TGgnrwnswmWg&#10;g0EfwQaB4R/g8JTQJQLQjYFRVYR1BHWEhIIdBEMEOxcIhhI2W+XifwkRBIeCR2ENgheEN/hC7xvw&#10;QD/g8IBhHUEdYSEgh0EQwQ7FwiGEjZb5eJ/CREEh4JHYQ2CF4Q3+ELvG/BAP+DwgEBwMECxcFixY&#10;FlxY0SN1kwjqCOsJCQQ6CIYIdi4RDCRst8vE/hIiCQ8EjsIbBC8Ib/CF3jfggH/B4QDCOoI6wkJB&#10;DoIhgh2LhEMJGy3y8T/v8KA2FAaCSNoJaWwhkEtMIZhIrsIn7gkFhE4nMReEhsJJQSigiLCL4JBY&#10;uEj8IpgiKFyQRT2wgGE3mFDjCTMaCQ2EXYQGCWmJBH+TCFQRh4R5hCMJH4ShwldhDsIqwkbuEmsI&#10;wwhzkwi/BQRPBFWEcYQqCJMIhgMEVwQTCFYQCFwhHkgGE+2FBSCPYFBKOBYQSCYTCI8I+xsIgxuC&#10;PsIsyZMvf7v93d16CbCCivBCOwju0EBwmoggZhAdsvBAoJIQTjQT34TQ4LCJsI+gg2EEiQSe7NBF&#10;fj4RfAIBBA4aBw0WBxYaPeP1dCQS4go8YQP2EOwjOBYTD4QO0bNBG/hAoI+glLBL2CYKCIoIpgk1&#10;Egk5BGMECWWCJ/9vQtcwOBggcNgobNgs0NHyR+smBwMEDhsFDZsFmho+SP1kwn6wn6wl3jQSexsI&#10;NBJ7CDQSjjYQaN4SLwg2BwMEDhsFDZsFmho+SP1kwOBggcNgobNgs0NHyR+smE/WE/WEu8aCT2Nh&#10;BoJPYQaCUcbCDRvCReEGwn6wn6wl3jQSexsINBJ7CDQSjjYQaN4SLwgwJhP1hP1hLvGgk9jYQaCT&#10;2EGglHGwg0bwkXhBqqq4UBIKAkEkvYS09hC4JZwQyCRfYRN3BIKCJslstolu/Nu7qYUBIKAkEkvY&#10;S09hC4JZwQyCRfYRN3BIKCJslstolu/Nu7qYUBIKAkEkvYS09hC4JZwQyCRfYRN3BIKCJmkqkwT1&#10;4T2YTLQQaCP4INA8I/weEpoEoFoRtBDMIZBE+EFwh+EFgEEPwOEFgcNA+JjQT14T2YTLQQaCP4IN&#10;A8I/weEpoEoFoRthMlBMjBM/hHsEcYR7iYRxCQLEgiPE8IgwiOCGYQyCJ8ILhD8ILAIIfgcILA4a&#10;B8TGyWy2iW7827uphQEgoCQSS9hLT2ELglnBDIJF9hE3cEgoImyWy2iW7827upBPXhPZhMtBBoI/&#10;gg0Dwj/B4SmgSgWhG0EMwhkET4QXCH4QWAQQ/A4QWBw0D4mNBPXhPZhMtBBoI/gg0Dwj/B4SmgSg&#10;WhGyVFVhLaCW2ExcEfQSEgj7CCYSEggcCwEJgOHxMJkoJkYJn8I9gjjCPcTCOISBYkER4nhEGER4&#10;S2glthMXBH0EhII+wgmEhIIHAsBCYDh8TCZKCZGCZ/CPYI4wj3EwjiEgWJBEeJ4RBhEcEMwhkET4&#10;QXCH4QWAQQ/A4QWBw0D4mNhLaCW2ExcEfQSEgj7CCYSEggcCwEJgOHxMJkoJkYJn8I9gjjCPcTCO&#10;ISBYkER4nhEGER4S2glthMXBH0EhII+wgmEhIIHAsBCYDh8TH8KA2FAaCSNoJaWwhkEtMIZhIrsI&#10;n7gkFhE76ELwoDYUBoJI2glpbCGQS0whmEiuwifuCQWET4UBsKA0EkbQS0thDIJaYQzCRXYRP3BI&#10;LCJ8mTL3+7/d3deyZMvf7v93d17CgNhQGgkjaCWlsIZBLTCGYSK7CJ+4JBYRPkyZe/3f7u7r2TJl&#10;7/d/u7uvQThQThYTW4RlC4RlULUEgoIZhF0EM4ILhF0E4UE4WE1uEZQuEZVC1BIKCGYRdBDOCC4R&#10;dBIWCQsEnYIygkHBGUELgkHBC4Iqgh8EAgh/HggC1yQThQThYTW4RlC4RlULUEgoIZhF0EM4ILhF&#10;0E4UE4WE1uEZQuEZVC1BIKCGYRdBDOCC4RdBIWCQsEnYIygkHBGUELgkHBC4Iqgh8EAgh/HggEEh&#10;YJCwSdgjKCQcEZQQuCQcELgiqCHwQCCH8eCAQSFgkLBJ2CMoJBwRlBC4JBwQuCKoIfBAIIfx4IB6&#10;FrmBwMEDhsFDZsFmho+SP1kwOBggcNgobNgs0NHyR+smE/WE/WEu8aCT2NhBoJPYQaCUcbCDRvCR&#10;eEGwOBggcNgobNgs0NHyR+smBwMEDhsFDZsFmho+SP1kwn6wn6wl3jQSexsINBJ7CDQSjjYQaN4S&#10;Lwg2E/WE/WEu8aCT2NhBoJPYQaCUcbCDRvCReEGBMJ+sJ+sJd40EnsbCDQSewg0Eo42EGjeEi8IN&#10;1VVwoCQUBIJJewlp7CFwSzghkEi+wibuCQUETZLZbRLd+bd3UwoCQUBIJJewlp7CFwSzghkEi+wi&#10;buCQUETZLZbRLd+bd3UwoCQUBIJJewlp7CFwSzghkEi+wibuCQUETNJVJgnrwnswmWgg0EfwQaB4&#10;R/g8JTQJQLQjaCGYQyCJ8ILhD8ILAIIfgcILA4aB8TGgnrwnswmWgg0EfwQaB4R/g8JTQJQLQjbC&#10;ZKCZGCZ/CPYI4wj3EwjiEgWJBEeJ4RBhEcEMwhkET4QXCH4QWAQQ/A4QWBw0D4mNktltEt35t3dT&#10;CgJBQEgkl7CWnsIXBLOCGQSL7CJu4JBQRNktltEt35t3dSCevCezCZaCDQR/BBoHhH+DwlNAlAtC&#10;NoIZhDIInwguEPwgsAgh+BwgsDhoHxMaCevCezCZaCDQR/BBoHhH+DwlNAlAtCNkqKrCW0EtsJi4&#10;I+gkJBH2EEwkJBA4FgITAcPiYTJQTIwTP4R7BHGEe4mEcQkCxIIjxPCIMIjwltBLbCYuCPoJCQR9&#10;hBMJCQQOBYCEwHD4mEyUEyMEz+EewRxhHuJhHEJAsSCI8TwiDCI4IZhDIInwguEPwgsAgh+BwgsD&#10;hoHxMbCW0EtsJi4I+gkJBH2EEwkJBA4FgITAcPiYTJQTIwTP4R7BHGEe4mEcQkCxIIjxPCIMIjwl&#10;tBLbCYuCPoJCQR9hBMJCQQOBYCEwHD4g/hMFhMFBE8wRzOBgjnA4RI8IE+CIMIE+hC8KA2FAaCSN&#10;oJaWwhkEtMIZhIrsIn7gkFhE+FAbCgNBJG0EtLYQyCWmEMwkV2ET9wSCwifJky9/u/3d3XsmTL3+&#10;7/d3dewoDYUBoJI2glpbCGQS0whmEiuwifuCQWET5MmXv93+7u69kyZe/3f7u7r0E4UE4WE1uEZQ&#10;uEZVC1BIKCGYRdBDOCC4RdBOFBOFhNbhGULhGVQtQSCghmEXQQzgguEXQSFgkLBJ2CMoJBwRlBC4&#10;JBwQuCKoIfBAIIfx4IA0FWMEoIJQYSVwhF8IQrqCIIDhBoDwuEGglBBKDCSuEIvhCFdQRBAcINAe&#10;Fwg0EQwRDBFsEIgiCCEQCCIIBBBIFHgXaPBEMEQwRbBCIIgghEAgiCAQQSBR4F2jwRDBEMEWwQiC&#10;IIIRAIIggEEEgUeBdo+ES4Q+CLIIdhEkCwgWEE9AoIFmtNwm+wjm0WCQPoIDA8tsUwiDZwkphFGE&#10;bYSBwijsIm8f4QKQ8e3hJXCGwRTBITCIdwiqu0ggGY4SVwgkLBA4IN6AT62EM8vpwg+JfCMoXNBI&#10;W/42Azz/p8mZCFPYYThw2SCK8BsEPXTBANn/UEPggmCgjbAPCR1l+CCW39UEqIIbhFOEbQRDsEAq&#10;dMID5YI3TCLEIIX006bNtMDCWEEVQRjhI6CCvCKLxIIBMCny5BDhNzBHGECgiYwjvDQ8ToIpwgda&#10;NhBIIFhC4IBBBcWAYQGLAMfLn+vRebJki2/1v9auqdhOhhRDHgkgYQrBNVhEApn3CS2TJFt/rf61&#10;dU7CZzCe2CZyNBAcDBKbCB4PCQ0wHCLfAwR9gcDhA8XBZsXBZsXPkz/ZMJicJ18JksaEwgOEssIo&#10;wiSCOskECggHBAoI2SXpwnvwoFYSrwUEmcIPhBoJWYQ6CT8XCEQHwkXhCYJpIJlcJpcJGwR7BAsI&#10;tgiLYIdFwiuCC8ES4RbBJuCTeEtMI5gkRBCsI5gkRBCsIiwhUfCFex4J6IJn4JjoJLZY0EXQQSsI&#10;2wjvCN8IH4QfCJIJjYJh4JmoJDQSDggUEbQRnbNWEKx/CF4RAKQS8wovwSjgkNBIOCAYR9hGsEjs&#10;0EBggeEouCA4RBhJfCgfhJXGvj4TVZcJHQRV0AghfAYIo9RzmwoCQUBIJJewlphC/QSzghkEi+wi&#10;buCQUETZLZbROt+bd3UwoCQUBIJJewlphC/QSzghkEi+wibuCQUETZLZbROt+bd3UwoCQUBIJJew&#10;lphC/QSzghkEi+wibuCQUETMjSWCevCezCZaCDQR/A4INhH+DwlNAlAtCNoIZhDIInwguEPgGEFg&#10;h+BwgsDhoHxMaCevCezCZaCDQR/A4INhH+DwlNAlAtCNsJkoJkYJn8I9gjjEwj3COISBYkER4nhE&#10;GERwQzCGQRPhBcIfAMILBD8DhBYHDQPiY2S2W0Trfm3d1MKAkFASCSXsJaYQv0Es4IZBIvsIm7gk&#10;FBE2S2W0Trfm3d1IJ68J7MJloINBH8Dgg2Ef4PCU0CUC0I2ghmEMgifCC4Q+AYQWCH4HCCwOGgfE&#10;xoJ68J7MJloINBH8Dgg2Ef4PCU0CUC0I2ZzIRhLaCW2ExcEfQSEwgkEfYSEggcCwEJgOHxMJkoJk&#10;YJn8I9gjjEwj3COISBYkER4nhEGER4UUMJqMIHBDoJmsIXBI6CHQQAwi7hEOEXcEg8IThQGwoDQS&#10;RtBLTCGWglphDMJFdhE/cEgsInyZMvf7v93d17Jky9/u/3d3XoIZhDIInwguEPgGEFgh+BwgsDho&#10;HxMaCcKCcLCa3CMoWsIyhagkFBDMIughnBBcIugnCgnCwmtwjKFrCMoWoJBQQzCLoIZwQXCLoJCw&#10;SFgk7BGUEg4IXBGUEg4IXBFUEPggEEP48EAaFrCCUEEoMJK4Qi6whF1BEEBwg0B4XCDQSgglBhJX&#10;CEXWEIuoIggOEGgPC4QaCIYIhgi2CEQRBAIIRBEEAggkCjwLtHgiGCIYItghEEQQCCEQRBAIIJAo&#10;8C7R8JjcJdbmgkRhAs0EZYkaJhCongMIFBEMEQwRbBCIIggEEIgiCAQQSBR4F2j4SgwmFgkJMEKx&#10;YIgghPsIsrNhCuCBwHCWWEysNMEVZZgkjhBsd4N8Bwhvdz1vW2xpFTCROEXwQmHggzcEA/hAcc7w&#10;LJhBMIDhCMHhA8XEx+xMX/XdRzkwmDglXBMPhJmCTOEXYRDhE9Y0ERV/xMfCgpBNvhMRBIrCM/2g&#10;i6BYSSgkBBEGTwiSB5LROid3109MMKEME+E5sJj8IZmglZBD4+TCQGTgEELgj6CO8JJ4RjBIGCHY&#10;RVBHUEHwirCJIIJhDPFggME0kEyuE0uEjYI9ggWEWwRFsEOi4RXBBeCJcItgmsgmVgmigkdBHECg&#10;iaCFbhDsfCKcIH4QvCJBEgkZBNZBKHCRWElMI3glVBHkEX4QrCMLwQPghd100woVQTJQScwijCVk&#10;EJggfsJB+gdsIq4IiwOEa4UIsI2ghuEmIJHl8Eqsub0C4Bkt2VWiRO5PuhiRoB/ExcWNE/MSN+9B&#10;QJgkPhI3CH4RvhH+NmwiHn2bdhNNBMNBG2ElMInwiuGzQQY1zdiCSxBIWEEVQT14TXYSVglJBIWC&#10;L8BfAwkXLBCvCCZIJhIItx8JXwQfCE7aCIIaHye752aSwTHQTO4TP4RbBEqwkbBICCCwQaB4RMuC&#10;H4RJBJyCTkEtYI6gkRBCoI6gkRBCoIighMaCEyNBMbBO1BMpAs0ECgldBEcEPwj6+EEwhPhBcI7w&#10;hmEjSCJ3AwR9hDzCJsEAxoIBhbYTMZfRJgl1EwkZ7l1AIwhuEXGEUNYRLhEBhB974QHH6qpeFASC&#10;gJBJL2EtMIX6CWcEMgkX2ETdwSCgibJbLaJ1vzbu6mFASCgJBJL2EtMIX6CWcEMgkX2ETdwSCgib&#10;JbLaJ1vzbu6mEpIKMuEUYStwhcEHgg0ElMIBBJfCJsImgi7gkBBAIJwoJwsJrcIyhawjKFqCQUEM&#10;wi6CGcEFwi6CQsEhYJOwRlBIOCFwRlBIOCFwRVBD4IBBD+PBAGQtsE9eE9mEy0EGgj+BwQbCP8Hh&#10;KaBKBaEbQTvwTS4TCYSKwgUEAwkVBFWPBFUEXYRHBF3BDMI6vNWqffyHu5vvwSFgkLBJ2CMoJBwQ&#10;uCMoJBwQuCKoIfBAIIfx4IBhJbCX8Et4EYQPBKbCUOEgIF68EZXNhJnCkUQHBB8sENglKQSG5lhE&#10;vAsIvWabCSWEnoJXQRNhGWJBIbCSWEUQQ6MyCJsfCS+Eo8JaYRThG+PhInCS+EV4RFjdhFXuBwmN&#10;woyYRTmgibCBYSGIJisEGj1BIfwiPCNMIZhDMInwguEPwOEFwh+BwguEAxsIB5cbR+aAQDCB4sDi&#10;YsDiYue+f68E3EEz2E1GEjoIthsImggloIugg2EbwLgiDCKIJHQSIwlDhHMEiIIgwimCOIIBhEWE&#10;RQHCBf48E/cE5EEy0EdYRNeGwi2CAYSawi/CHvghtoJkIJgYJlYJHQSGghUEXQRXFzR8IPl8INhC&#10;WVbVBQNgnGwmKwjbCOCeEewQWCS0EYYPJ4RVAIKHkE6MJbCaKCH9hJGCC9lIJE+0DtaLaJNok2pV&#10;CCQcEgIJNQRtBImCIIIugkDBCIIugiWCCwQ3hoIFhONhNXBNTBIrCH4sERZvYR1hDII1wgnhCoIn&#10;whmEMgieCDYQ/AwQbCH4GCDQQDGggHFxsKG2E6GEgMINBMUYQTBJXCFwRvBBcI3fhG2EDwoTYTow&#10;Sigh0ErzCBYJHYQvCR2EJwht+COcIDhFeEV4R5hEOEX4QXCL8IhwguEQ4QnCAYQnxMIAzWDhJnCS&#10;cEsIJBYSSwibCQUEZYQaCKoInwgMEH4mPhRawjnCE4Segi++EeYStgiGCR0ETwSGgifwgd8JhcJe&#10;YTJ4SJwkXhDMIzwjHJ7CAQKJwQOCD4RRBFWEcQQqCJcDhFkERQQSCFYQDFwhHkh8JfwUcsIg7CIc&#10;BBMNBHWEB6IoJCeEEgjjCT0E1sEujuJhJTCYGCRUNEtBEv7GwkDBOoYSX9nwj6CaaCUeYy8IbMqr&#10;fhRGgnhgGEt8IPBDNthEcSE/7vlwZhEUgjAYgo/YSugGER4QmCG3zYRJmyTG8S2EzWEYwSogl7hJ&#10;fCNsHeAY+JeCIvCFx7w2bBQHBRcaCBRY3obwOSCSywjPCJ4IkgiqJ7CDX7N7m2E8RBNDDCTDhwLB&#10;AsIFhCYFhBISCCQLEgWNGxv+bCcmCglhLiCBYRphAYJJQR1BBcJNXxYIr8I0yME5KYQKEEBwg8EG&#10;giDCAwQrHwhOEBhcIDAMSAd4+FGCCV0EU4RvhLKCNIIZDwvsJOYRbkwIHhJnCVEEt4ImwjHNhJmC&#10;R2EXQQ60wRVcfGwiCCAQTUwRJBAsSBewWEXEED+kE5OEzGE02E3OEdYSTxsIVEgiqEgi6CEcEOgi&#10;gt0DwgkEGyGbBAcHi5GyE6+EqYsaFm+ElcI0jVNS2EBwgmEIxMfsIHg8XE9uNf+MsE4UE4WE1uEZ&#10;QtQuEZVBIKCGYRdBDOCC4RdBOFBOFhNbhGULULhGVQSCghmEXQQzgguEXQSFgkLBJ2CMoJBwQuCQ&#10;cEZQQuCKoIfBAIIfx4IAspSwThQThYTW4RlC1C4RlUEgoIZhF0EM4ILhF0E4UE4WE1uEZQtQuEZV&#10;BIKCGYRdBDOCC4RdBIWCQsEnYIygkHBC4JBwRlBC4Iqgh8EAgh/HggEEhYJCwSdgjKCQcELgkHBG&#10;UELgiqCHwQCCH8eCAQSFgkLBJ2CMoJBwQuCQcEZQQuCKoIfBAIIfx4IAcX4UB8JucJGYSjwkNhCI&#10;/XxYB0ERcEOgGECgUEKxMIFhBMIJAobEtDQLzZoJ5IJnsIlgkjhC8IdgsbCAa9xtJhLSCT0EKwjr&#10;CBYQSCCYKGxLQ2C42aCISCEwggGECgQYgJQJVwQKCBYQnAwQSPBBMDHwONGxv8aCh9BOZBFsCwmd&#10;ghOEjlBA8IlwgMEhPcEWwQGCUcEmsJb4SFgknBEkEd4RbAMIdhEkJgIQTmQTVYTUYSKghRG4Qq0E&#10;dQQ7CMoFwQDCGwS+glrBMbBIqCR0EOgjaCMo0NBA8/eCwgEE9UE38E0cEgsSsIhhoBhJLCLMIt/w&#10;mbCJcIlgjWCHYRVhAsIqgh2ECgh0EGwMEG4+BakLLBQagnXwlvhE2EoICYSUwQeCT0ERQL3hI2CF&#10;wRpBGMEhYIqgjiCEwRhBEUEBgiKCGQOCCceAYSswlHBLyCQ2EjsIjwjaCLseCDQQzonkiYTtYTaw&#10;TWwSKwexIIVnwkVhFsEgMB4QaCIcJYYSnwmDwkThJTCJcI8wjHA4QrCIfYve+FC/CdiCQ0EGgmIw&#10;g8EmFhCcI9wg2EYPgj3CFYUKcJy8JOYRFBLTCCQSJ9hCIJFwQzCHb4Rzg8IZhDMInwguEPwOEPwg&#10;uBwguEAxsIB5cYBcJ3sJucJqcJDZugOEGxIJHQRTBHELwsEJDYKPsEscIgwg2EVwRllxoI+PMNwE&#10;gizCYXCYCGwgkEHyw2EN/5Y3AZwgmEVEEdEBBBIIywjrNBBsITjQ8EDho3sbgg+dEmwjSCKsIVhH&#10;EEUQRfgobCEfmJDeTLhAsDiQQmCBQQTCCYGFj2hcD5o0EaYRUEEKwn3wmjwkfBJCCRkEChPYGKYu&#10;CIuCHYuEs4J9YJhsIZBKfCWsEJ9BI2AYQCLbwjTLBQ2y4SRwkpBHkEhcIkghWESX3JBCvAGEjcI9&#10;wiaCTUEgYJE4RVhDoIljVGwh3grjsJCYDLC2hctsuS2T22ECggUEJwMEExMIJgY+Bhc0L2jHhoKP&#10;cEgbwSFwkVhCYDBIaNhIbFwheNwQnoKAeExUEwuEuvwQzCF2wgMEgsIwwjch+wiCCJsIsgUEE9hE&#10;kEOggUC/uED9jWyZbfmJbrcuvQTRYUEYJloFBFMNg8JPQkEhoBBBcJH8EFgjbjLBOFBOFhNbhGUL&#10;ULhGVQSCghmEXQQzgguEXQThQThYTW4RlC1C4RlUEgoIZhF0EM4ILhF0EhYJCwSdgjKCQcELgkHB&#10;GUELgiqCHwQCCH8eCALKUsE4UE4WE1uEZQtQuEZVBIKCGYRdBDOCC4RdBOFBOFhNbhGULULhGVQS&#10;CghmEXQQzgguEXQSFgkLBJ2CMoJBwQuCQcEZQQuCKoIfBAIIfx4IBBIWCQsEnYIygkHBC4JBwRlB&#10;C4Iqgh8EAgh/HggEEhYJCwSdgjKCQcELgkHBGUELgiqCHwQCCH8eCATkzCWkEnsI6wiSCFEEOcHj&#10;RCAsaCWmEnggjrCRmEe4RNBIOCL4I3xc0ELvN836cJ/8JV48EaQSMwjaJ7CR8WEiQQrghEfFgoZQ&#10;RZhIiCVOEjIZQStjYDPhDeCEw4/BPFBNthNPhIq8TCB4QKBQSSgirCO7cfCCvrMqCGQQzCJ8ILBD&#10;4BBD8ILAMILhAIbCAeWGgoUwTpYSbwhWEvIIJhI30EGgkXBCIInnwkFBAYKGcE6UEj4IVhMbBCcJ&#10;JXgguEicITBGXuCRkEIglvBK7CYnCRMEkoIhgjrCMYXCBYQt/4XEgnYgmwgmqgkdBBImaCDRMJDY&#10;RPhHWC8IHhDoJVwSigl5BIaCSEEQwRxBF0LBBoIZMTyZcI1wjKCQsEVYRvhCsIvgiLCBQRFBDMIB&#10;BBOPgcKCuE6eEu8IqgktjQSJ9hBYJNQRLmfhIHCCNZlSCIIIggi6CFQRLA4IlghUDghUEDh4IHxo&#10;fCfHCb6CaGCQ0LkgiaNhAcJLYRbBF08NWEwuEvIJkoJFYSLwhmEZwRlktAYFn8IHBB8JzMJq8JqM&#10;JFYQvK8IV0EdQQ6CMoFwQCCGYSgwk1hLTCQOEj8Ijwj/CMcIHhEWERY2EC9yYUPcJ04IqhoJo8Id&#10;BJG+EGwinHwkTk4IwwgGBwOEDxcFmwWLmxc+TP9kBJ1NBR7glrhCoILBFOEX/zYR3Hy1G4TJhNZB&#10;F8EwUEmoJAQSKxc0ESxai5v1QTU4S9gkPhLeCTcEk4mXCJIAsBG85hObhNMGEpoJ0YJqMJTwQOCX&#10;GEw+ER+wjaBQQDPbgkRmOSaCZrCjLhDVBGEBwmbIIdwMWYIl8IfhImCBYQLCEwLCCQkEEgWJAsaN&#10;jf80E1uE7sE0+ECh4aCBYSSzwSKz4QrCJ/CAwR5BKzCWeEwsEbYR/AoJHwSGwh8EGxsmEKwojQS5&#10;wmAgmPwjXCOYWCROEhcISZuEBgXhAIBBMjhMlhM/BH2EcR4I4gj7EwUfCJI/BD4IjgmWwmQgmcwk&#10;DhGsNBGeEc4KCBYuESe8IbBD1kLcKB8E/sEpoIFhLfAwS1ggUEPgkXHwjePwR9BD8Ihgg2EQQQqC&#10;FYQDCJIIVDQQrA4DA+SPhBokXCAxsaCEwQLBwQKo+ED8uBwmawooYSigi6CRWEPgkXhF0EbQQbCB&#10;YCCRXhCsIjxlgnCgnCwmtwjKFqFwjKoJBQQzCLoIZwQXCLoJ1oJvsJqMJBRIfFwiKAQSSgh2EbQL&#10;ggGESwSFgkLBJ2CMoJBwQuCQcEZQQuCKoIfBAIIfx4IAspSwThQThYTW4RlC1C4RlUEgoIZhF0EM&#10;4ILhF0E4UE4WE1uEZQtQuEZVBIKCGYRdBDOCC4RdBIWCQsEnYIygkHBC4JBwRlBC4Iqgh8EAgh/H&#10;ggEEhYJCwSdgjKCQcELgkHBGUELgiqCHwQCCH8eCAQSFgkLBJ2CMoJBwQuCQcEZQQuCKoIfBAIIf&#10;x4IBhPBAsIFhCYFhBISCCQLEgWNGxv+ZHCwS5wmngmPwguChIJE4SlwiyCDPCBQLwgEELcJcpBBY&#10;YkE2GFADCaLGgi+CA5oJJXwklgoDBH3hAoI4glbBOlBK2CLsJTbhI70EFwklhEMEBvwR9BCoKGcE&#10;6OEf4QLCYyCE4SStBBYIzggUEY+8Ivgg+FBuCDQRBBE0EKwMEKggUNBAoDHgPEjuFB9MIihg8mSL&#10;b/ft1q6p2FD3Cc6rQTU4Q6CRiwgixMJGd1gsJR4UXIBhMTg4IFBJ3CIs8EsoIyzYRF4SNggLBKNI&#10;JiYYQJaClwmYwmIgkdBM1hCMJB4RRBF38FUENx/CFwRBhQDwnJgjqCZXoIsgja2EBwk1hGkENngi&#10;bHwkfhInCOcJQ4RDhIfCN8IpwgOERYRFgcIF/z4Tb4TN4SSwmmwWEZYQLCItgiqCAQRjBAOCHQRL&#10;iYmXAfxcXL/Lk9k99j8FAiCf7NhIyCHYS5wldmghMEh7wRPfwkFBEa6UIJPwS3whuEvKgiWCS+El&#10;YIuMFz4RNxJgmzgoNegmDghOEa4RnBIpYSSgMDwj/giDCGQRnBHMEOgkRAIIqgjqCLoIZBDoFHgh&#10;3EgME7sFDHNhDYILhJrCZrBQQ+CHxYIRAfCKYJAWtaLMSJabUqhUddgkphI6CPsJUQRHhI2CPYIu&#10;wgcETYRLAsIL5MWChHhNjhIqCWsSCQ2EX+wgMEisJBYQC3BE+CgoSYTLwSqwl5eCKcIg9j4SCgkn&#10;hFmL4QjCBJEzgnswlnhMdBL2CPcImMIFwEEbY2EXV4KAuE9kgmOhhHsE7mEo4JlsJaQSNwjgwPHw&#10;ibGwiD3AIBBNrhIbCZPsJr4JIYQT2LaJBFW9XwkdhGWE5sERQTfwRJ3nBAsI0wgS4XEPbgm0wgmE&#10;yMEMgk1hBoFjfxoaJbnnCUsgklMIzCBHhM2AvCwua+bJbJ7aCVcEKwkthEkEakEOTG4NQHiYyBY2&#10;t2VRIi7uXUgoSwS+wl/hKyCCYRFhAIf0EdQSTwjPF8SEgorwRhhN9hCYJD4Rte+aNBITE3rYI3gk&#10;LBPjBBMJn8JH4OE9bCOoIh/wn8J7IJNwSLgl3BNFBJ3iAc0EWZYBzZwmimEvoYSKWYshMsJbAQsL&#10;bLlyWye2gokYQ6Cb2CHYRjhM/hH8EBzQRfBC4I9v4RpDwTvQSygmMgiGCZWCKMIBFthHWEEwjP/g&#10;sIDBEEEKgiCBwRdBEsESwOCFQQqCBw8ED40P4UwSagj7CTEEPwllhIyCQ2EJgjaCJsIhh8IT+xYJ&#10;48JBYTfxYJpKwhOPhAoJJYRPhGJnggEAhsDFwgeCgeaGhs98/2RI0IKMUEKwmhi4QqCaHCM8IBfC&#10;AwQ6CRsbwiJgkZhHuEgYIlgk1hIqCKs2EOwh0ESwKN16CRsEfYSBgibCTeEioIqzQQ6CHYRPAc/3&#10;oKQEEgcJUYRVhDIJbYQnA+tBI2CNYvhAIsFBfCbbCRMEmoJEZcYyYIdhBTCE/pPYwRThEOERQQSC&#10;LsImgSxsaCBROtYRSQRDDCCQQKBYQKEwhOEEggmJAoFjRsb/mglpBJ7CBQR1hCcIJhBMTBYLGzY3&#10;/NBKEgkdCCMMI1wiqCB4QqCGQQeB2hoaGvbmTwcJlhLYCFhbZcuS2T20E3uEzUEeQSfwkpBIWJf3&#10;sIknJ6QRVBEUEOggkEVwRJExLWggKx/+LhFRhEUMIJBN9BKWCR+E0mEFwk1g4D1oI6giCvPnwmrg&#10;nGglbBMBBL6CN8IFCewiqsIjrz4iylCCIMITBEECwi6CJYIlgWEJwhOEDh8IH5oeChHhL6CYOCBY&#10;SzwhuEFIFgj6CSGEbYDxYaCbaCUUExMEQQTNwSBi7hERBAuES4LwgmELgofQKCcyCEwRbhM7hI6C&#10;B4RKsIDBIT3BFsEBgAAAAQQAAAAAAAAAAAAAAAAAAAAAAAAAAAAAAAAAAAAAAAAKJoAAAAAAAAAA&#10;AAAAAAAAAAAAAAAAAAAAAAAAAAABAkAALJIIEgAAAAAAAAAAABZJJ+wAABAkAALJIIEgAAAAAAAA&#10;AAAAAAAAAAAAAAAAAAAAAAAAAAAAAAAAAAAAAAAAAAAAAAAAAAAAAAAAAAAAAAAAAAAAAAAAAAAA&#10;AAAAAAAAAAAAAAAAAAAAAAAAAAAAAAAAAAAAAAAAAAAAAAAAAAAAAAAAAAAAAAAAAAAAAAAAAKLA&#10;AAsklkm+m300AAAAAAAX00AAAACYAgAAAANVpjDgAAAAAAAAAAAAAAAAAAAAIkzr4AAAABQTACAA&#10;AAAAAAAAAAAAAAAAAAAAAAABcs6qIAAAACEKgAAYfKgyQAAAAAAAAAAAAAAAAAAAAAAAABi9rQAA&#10;AAAAAAAAAAAAAAAAAAAAAAAAAAAAAAAAAAAAAAAAAAAAAAAAAAACySWSb6bfTQAAAAKzXfTQAAAA&#10;BoNDPAAA3/4AAQJhOgut5g5AAAAAAAAAAAAAAAAAAAAAAAAAAAAAAAAAAAAAAAAAAAAAAAAAAAAA&#10;AAAAAAAAAAAAAAAAAAAAAAAAAAAAAAAAAAAAAAAAAAAAAAAAAAAAAAAAAAAAAAAAAAAAAAAAAAAA&#10;AAAAAAAAAAAAAAAAAAAAAAAAAAAAAAAAAAAAAAAAAAAAAAAAAAAAAAAAAAAAAXOTAABjKAAAAAAA&#10;AAAAAF7JAAAAAAAAAAAAAAAAAAAAAAAAAAAAAAAAAAAAAAAAAAAAAAAAAAAAAAAAAABQSwMECgAA&#10;AAAAAAAhABSqoZtNJQAATSUAABQAAABkcnMvbWVkaWEvaW1hZ2UzLnBuZ4lQTkcNChoKAAAADUlI&#10;RFIAAACqAAAAqggGAAAAPXbUggAAAAFzUkdCAK7OHOkAAACEZVhJZk1NACoAAAAIAAUBEgADAAAA&#10;AQABAAABGgAFAAAAAQAAAEoBGwAFAAAAAQAAAFIBKAADAAAAAQACAACHaQAEAAAAAQAAAFoAAAAA&#10;AAAAkAAAAAEAAACQAAAAAQADoAEAAwAAAAEAAQAAoAIABAAAAAEAAACqoAMABAAAAAEAAACqAAAA&#10;AM1IP+QAAAAJcEhZcwAAFiUAABYlAUlSJPAAACRiSURBVHgB7Z0HmC1FlcdZkAyKIMEAjyeoBBED&#10;KIqgGDDimlDMAUVdA4iyq6uoqOsCiqLirgEBn4JgDmsG/QBRlKBIUlCQoMgjSc7M/n41fZqaO/fO&#10;3Jm5c6dvvzrf959zKlef+t/q6uowyy1XpHigeKB4oHigeKB4oHigvR4YGxv7F48udH6k3eLy9GIX&#10;DwzNA5JxOkJOlz60zpaGag+k2aUOtdyQgMiYh4n9MNRjwCZgVXAlOBecQJ6l6DTrRn7DRYoH5t0D&#10;MUuitwFLwFJwO8jlJgLngfeAte0Uepn6Mc/7QJQGpvcApHsduBKE3BkG+i6Qh39L+FHWii5knd69&#10;JccgPADZ9gA3AkVSBlJE9cc4JfQ52JsNov1SR/FATw9AsrjCfwz2NaBTgpARH2F12D/CXqVnIyWh&#10;eGCuHoBgXuEvD44BSpBvPDQ2dgvGGeAkcEFEZtqlgGVeYl/QZQkw10Ep5Sd6IEiF3gK4Lu0k6Z+J&#10;ex5Y05LoReBDIC6wzB9lfoK90sQWSqh4YIAegGC7VYQL4qlvBrt0NkOcM/BXQOTFTPbF6Ad15i/h&#10;4Xlg+eE1NdyWIFacph9By2HbCe1zwE8NmC9Q7ZkeQfRNpmWyPvbiLFzMIXugtUTVjxDQ0/pWmU/T&#10;Zj/h0yHlrRJUclYEjWy/w7gKBLnVnva9QVDWqTphAaS1RK3Itw4+TQRDB/F082n+Qeo480tc4q4G&#10;fzARuQsEuR9JuoSty5ihyHA80EqiVoTTgw8B9wdBNo/3DhBEjXiikixfEfz0iMj01tirkS55iwzZ&#10;A60kKj6MWW+byp8SMkj5J2wvjuDc+H3/Ko8qSHhKFad/oq5NsRcZn/0QDBYZggfaSlS4NOaxPb7y&#10;YZDN4FngWpDHGb+cxK1IeD7BK1LkOMEl8IrgcVVcugCr7KKG4IHWEVWiVTPlDvhPOJPmpDyV9FtA&#10;zJ6dbjbv5eCCLME48RrqX9+ytlGROstWzOKBaTyQkwb76eBPIBfvMt0A0qyIzsk7qXbSPwGU2PQf&#10;D42NfRfDRwPLEmCS10pETw9Amppw2GuDA8D1IJcgm3eYVgZ1mc6KIw3tVf7VoJv8hchXglRP6M66&#10;Srh4IHkgJwj2DsBH80KCnKGvJWEnC6J7EjVPJ98Hq8rinr/BqM9brYcDdxWmrdM8RZZBD0CQmmzY&#10;bwNXASWIlNs+fPJa0NdFkPl0KXoN8G2gWG+3us8ifsdlcAjKIffrAQiyGjgwI1A3Ivl43xv7rTPy&#10;USbIem/sw7I2MGuJ9i4n5vmdZSNc9DLsAYixKjgcKBImSJMiqj/HodMWFbqegft1W5RB3wP4dsBF&#10;oFOiXZcWr+q37pKv5R6ADJ6+vSD6NFBykgZp/kn8h8GaugM9Y5J2cyP1PBjEUgCz/nFEu9cRt+sg&#10;2+zWjxI3Ih6ADPvJEiQn6XjM+LbUToM+FCqPpcAq2HsDt7pyCbIuJfLJto8eyA9k0MdS6ptHD8Sg&#10;o18IfFu0G0l/Sfzm0Q3sgRGlsy7CLwD/AN3EPdzF0Y+ilxEPMOgxm22B7X36bnIikffTJei+ru5n&#10;6z7rr9rZGfsykEvMrF8jckUwsB/LbPtbyg3JAw42cF3q4CtBhtCnEffAijzzTgzaqtvAfg5wTRx9&#10;wUy2e697DKtPQxqK0sx0HmDQPeXfBjrlEiIeOWxC0GY9a2O/GQRRQxM15ntZG093bCW9BR5goCWE&#10;e5m/BYpECNyBvftCHibt2z9P8UcDJSeq4f3tH7p1DwAtpN8b1TaDG2tBPx6hBEGDDEcS14h1IP1Y&#10;BJxBleifthdc6cVAdL1kaJSjS2fm7gEGdzXwa6AEUbW9G7Tl3FuYew30I35Q/4btLB/9DMJ+0FYi&#10;39xbLDU0zgMM7lOBrzfHoIf+uAMvmtDpqi8+vfU70Cl/IGLdJvSz9GHAHmBglwcrgE+BXCTqUvBQ&#10;m0Q3gqhx+PRnL2AfveoP8UmrZzSxv9HvomfpAQbW2dIZKh6Azgf/q1V64y5Q6Nf9waVAsc9COQR4&#10;TCvM0iXLdLHGDbSj4YD6qgemb376Ul28TmJ/tb9ZpWs3Rui3/bsM/KxLp55A3Kr0+84uaSVqGg80&#10;kqhZn7fDto++3xSkvAT7VJBexlM3SPyF2dcfA/vrsiSWJoux0ycs/SFiF5mBBxpJ1Gq29DDSRj7a&#10;fsbg+rqzWz6N63vW77Ppoy8ISlbhLLoyiI9hYBaZiQcaN9jReYi4OrazkCJJY0Y9G0JM9RZpKrBQ&#10;f6rZ8m+0/3dgv4V+vgdwGdPEM4HdarQ0lqh47T5grcp7MTN5WnVGnSQQxAsvb7O+FGw4KcOQIpxV&#10;wTU0J1E75YGdESXcnwf8lTdVfOh5NSA5Y0a9FduLlfyCS3s9opaAp5mGnEHc7hAmPt0zHjvcvxdX&#10;zfkjs//KfeiXPr9TQqeY8qcvDzR5Rl2VI3Bdp8Qp1LWeXzlJwqBH/19ChCSNiy53C3xQxL3YIEkq&#10;M8Q/zqpKTsj8mMZTy9++PBAD3VfmIWdy5nHPMWZTtUS8BYQECRZHRKZ9jXnoX9/Lfhjd+ukxNfks&#10;lrmvWWaTiSoxRUjYkjUk4kJHvDpInMcN0+62X2o/u/V1mP0aybaaTNR+HLrQZOynjyXPADww6kQd&#10;gAtKFaPggULUURil0se0EV3cUDzQeA+UGbXxQ1Q6qAcKUQsPRsIDhagjMUylk4WohQMj4YFC1JEY&#10;ptLJQtTCgZHwQCHqSAxT6WQhaks4UD0pVo9n9nBMK46wPMkzgsMoKXmeNX84x7cGfNvV513vxSH5&#10;bzQvHsFD69nlNhO1lU8pOVNWpHT2XAR8D8t/9e53DjYBvt1wMziKvO8nr/9owzIj/QDPqBNVMjoA&#10;NwJFOwjq86DOLK0TiOc/ttgLSExnUN8vy0U/vAOcAH4w6iT1wOo1jYERlJglvknffeszHrSWpF9n&#10;gO4AE06Ro3aMzobRZ2wJeRD4KtgB+OFi3xoIP6iFZfTFdqBxX5OxTzOVkZ5RY6ZA+yHfl3HwbwMO&#10;3JfAMQ5y5CE80sKxeEqXpOmfWaCDkPlkU5O6OljXrJEeZK6SRkuNNFFzV0PI4wiLVog/Mg/EHxri&#10;/2/9PIivFwZJzeIZI8hoWIn0e2P7Os5tRo6ydB7gyB6LAxuDG3pUD8b+x5kA+zUcx3eAJI1ZURLH&#10;ksYLp/PAJaBTgqid8SMXbg1RHdgY3JEbharDEjRIivZVcb9W7UzqJytjllQLx+7X4F+B69WPASUI&#10;rL02WBG/5HHGj5y05tTvAOv9USVr3n9s36D9NHiex1RJOj5stUQ9HLyb4/Ui0gumK9WI6ZHXGbUV&#10;Y9yqGZVB8XuqK40iWe2zQJ7IcfwESFIJGRK2W3H/AfaQpOQPUuZEjTLOqGnrKssXaSOlW0FUBwHs&#10;hudPAqdi7w38X6kxiI0dlOijGryKjn4dxHo0+i9JtS8FL4OgHwVpj1hyE6dI1DuTdfefNTD9NFJc&#10;lNlGK8b87kNcYAuHPg74j3Dzj+H6/5webdfQOj0NJPop4AYQYpm3R75hHgrtRp/eXXXGL0/Hx3xP&#10;xl7LPIGqj2sSPhjEvyeK/ETVZX+OLYG77ouStinwP2kreXk/1b4/0Edu3SXBntCHiG+qHvVfV8w4&#10;O+NgT3FeNMTs48CsSDjyYDZLnA2RRfTqy2BPYH+Vzj4vIe5F5D9bgmWzaMpc/fEmx/V5BLa+eDhw&#10;qfBt4D/tOBA8CXt96+lRF8nNklEnangzvlEVYbUXEd6daZLUBJQgyBPp3I+AV+6SSuQi8TwzvJ78&#10;V5IfVZ/q63zEO44S9do6ctyI9qzXH/LWYB/wU0G5z4KtsBsvbSFqN0d3Dnq3PAsR56wvS/dAO8tt&#10;DuyrpBLR7wuxXwExPwnShn03kpJHscxVwPqUIGicYSLOfMJxl6BvAEfTl0XoRktbiNrt4RMHpGn7&#10;h17seKfoY+AzwO+/2s8gaNjHE/csiPlddNc1qfEhErgisfuurwPHghuA9QYwkxgOsb0twJONgLB5&#10;mlGNkbYQ9UQ8Klk9nnD2rxg8ZyIHY6El+uQV+BLgk0+xLIk0tX11g//59P1ciSMqEhI9tZDvJvBF&#10;crmU2BbsDX4M/g6UvK08vFFKLX9m7gEGaNqr/qiVvPcAe4K/Ar/v/1GQrq4jz7A07SYyoPOrfoIT&#10;JL8qD/t6crwdJAKjg1Qz6rrl8rJVeEv0K4D/9sidlJBo2//l5bdk2zJxzchnc8qM0/omajREmXXA&#10;egvpcNqejqiSIwiCmcQf2LPiOAalqXMC2Qn7f2OPAEq+bfYVwiuDmOUH1YWB1dOK22t6Ayd7ivSC&#10;ItnqhsoE8tDH48Cb6bv/+M1jGNhSJa+Luh1rl0eXgU7xDpYkvb0zoSnh1kz1+aDkdlMc3aUfEvJQ&#10;4P5oImmXPIOMuqvyy9VdKk1EJb1pF591V1szo9ZHNBrGdXTzveB/IYf/jRo1uJm0hwtipk5nHfLk&#10;M/s6hONmQ4/iCxtdiDp8/19Ak2+DmD+IpuebpP4Qoi300srO45xRE1Ej73z3KetPX2ZrTv19He3C&#10;ZYrZ7EK6sKsklRBBivnulqTLiOeM6n6uEv26F/ar6c9i9D0i77D6Z0emk0LU6Tw02HSfHT0PAiS/&#10;ByEG28S0tXlb1psBuXgh9V/gVPBN+vdG4GvYjVkOlFM/ozFE8XSrz/MZLjXv7DUb4s6inK+u3Aic&#10;RfPTv7ZLgF0qXIE+i/qPRX+Hvp2DXjApRF0w19fbaBI0rsjdWnMW2wDcG6wJfJjE265uLcUTUj58&#10;spRy14F0+pawxE35hkOVx+dWzwP3A3Hqt2ycXY0zvC7YqcJ7KXsg9kdoz7t9Q5dC1OG6PJGJJtVp&#10;VoUA3hGSmDuC7YGP5a0Pgqg+GRYkkiTOhhL1Csqdj/4VcC/2Qkjkv+Cs95GDxMaFEOedqXcRPgRs&#10;BeLJsyBtZA3CGvY5Vsv8DJwEhi6FqEN3eZr1vDPl0/c7gF3B04D/zzUfj27Ecbb1QRaxMdgW7AYk&#10;76+o8xj0sZDxEvQkwgZx0b8h75PIYvtPB/5AfDhlFaB0tm2chDbPSZSlinnfTrPNWnLH1JHFmDcP&#10;uKG+EgP9cvQbwHYgxsA04ewZRIkZmKh6PRlpxmkLlwiSXXixdiT6C5DpMvQkqYjmRdUPBWEflpGE&#10;kveZYEvgLNop/piUdEYYN5fxvzhvxvf6m+AySWA/0N0eSrmI+GPB7UCJ+/65Nt778KKbGO9Ngnhe&#10;INdhW+588CqQCIeuSa8dqPqap/mu2fbAV1iU6Jv2QcCysRQZmsuH3uDQjqyZDW1Et54M3A5yJpQg&#10;QZLcdlxiPfpPbC+AvPXptpLr0CiLOWF2i7pM3xQcAb4GsR4cp2qJph0gvb4Aqwh4G2muQ39vGmJd&#10;QvEOlmeAaMe4oUicdobSWGkkeSAG3cHWDoK6Cf9HcCY4DfwJ+BypBL0FOFb3BBuAB4JHgK2BF0Se&#10;+pW87vGY5ZZ7NsZmkHBPCOipfipJ/ZHMZLomyxjEdPsq+p0lz79ZiDr/Pu5sIR/oIMT3yXQUOBMy&#10;Sc6p5GwSvcp3eSFBNwPPBS8Gm4CQ+BGoNwW+crI39R8qEZEgdeSPV6rTbEueq6qEIKlBZ9RJHxGu&#10;8s2rKkSdV/d2rTwIdD2pXwcHg7MhjhdSSSQSRiJ0J6FIc1mQyIS+gfRT0KcQbz1vBK8GzrghqR4C&#10;kvp/yLc6ZT5pG511R4FKB1HzaInqQ+rTlc3LDMT2oIsM1wMSx73PXRjt3cGZNu/gq/uVnCzYznJX&#10;gA9R/qlgCXApocQPQ3tFcAD5X0teVNc2Y6ZdagHEfkXf1sXewLImKNbRo57xDG3/y8G38ar/Ro7L&#10;1z6cmSYNsgMuZjO2ednKfj36ahCSX737oQoJ3VNIfyKInYd8N8F3uT4BngFcL9dCeN4mvnLqr908&#10;r0bMaufSyn8yI/lVF9T4rBZ2FV6DsKfuR4MHg/sCb6O6C3AFuBCcDn5Dfu/bJ7Fs2GrCX6CeizE/&#10;BxYZBRSXGGsBfzDPJt9fjOwiLk28keCNiShrNtfE4i3gz9RxMvoHwJ2CNAsTR7UT+0NaO4WDbdOM&#10;GjPSyRzXvUE98ziojiB6I/BmcDy4GcRshjlBrMs0t51iA34CCYivZ2bsx4PLQC7RH9+V8sNyORFT&#10;XcRtAi4CnWLZQKTZn4vB58DmEzrT9gAH3EaieuvSt2O9vx8EXR3bN2idnXJx8EWQQm34jioONbbf&#10;VDwgPf0g0M8E+TKAYKrXGw8vtQ70BLIS9qLpI8D2csn7ZHz0K/J4YedZYKBS/7IHWmupbDoPeG50&#10;YN02+hrwit2tJU/fcQqXOJ1wvESQyqVBTTLqS688o1M6bUgiT8Pun+4LfAIrxDwu/f6dPOvYn0hQ&#10;EzbvfmAP8H/gUqBE+5HfeoyL8DbYDwMDFRsoMjwPpMGUFIgPgvwIeG/deJEIltkRJqqWPO6EOvZu&#10;g+pT/SlfZn+WLBIuJNrcioh6VpXYkQHtXarD0M8FOwHzfQVI2pz0BOu+a9/PPx11GTVr8RdVZHge&#10;kAS3MYDOOA74xqAbQYlOd4bOQ/tgiRc2KwO3h7wNaxmflDoCxEb9DphBuKMg2IkSRaJWeTxlvw/7&#10;MSA/NTtZvYa0I9HXRH7sqNc++7zsn9EuT45GW/5J4OlgF+Ads1zuUwUsm9rPE1tl45A2rlF9RG4x&#10;OB0osf4cD43/PQ/lAy1bAp9JrYXwamAjsGEdiUH4qeByEPJPDEmUZjVsp1hJY/gDQIm2Y835wsiv&#10;7iaUsZ76LIzthdjPgBL1ae9veXSdt1t9M4kbWEUzaXQZzqu/ndW8T39n5YdEoCr8RfSTmL3+G5yN&#10;fR2DHQRT30L8xeCSiCdOcSZ1B8DZS/iayf7kWZe8MaMSTHUtIc1Z2vpy7Eq6Nw56zoCmAQkpYVeg&#10;vMfjlpkSbWuvbV3o1Hcj5ipWVmT+PRAD9nCaennVnAMd4nrv7WAPiHCpRDAB+07JUdmJJNqK8ZGP&#10;4O0pcvyPZS3jAytvHY+a8PevhH6cxUTfXBK4rJhWqj7Zhj+2q6sC1hN1eeqPflTJc1OFqHPz30xL&#10;r0KB/LrAwbwLOIN+Gp3IF+Qk3K+43o2ZLS+zOxVumpMa2/a+D24F2jETegH0UNC3VHV1eybAp6yU&#10;9CMbN+f2txB1bv6bS+kYRO/quF+ZZqOZkDQIiD7BOqrORL2SUPK9uIonW31aP564S4Hjn9pFrwi2&#10;tR/RF8JdpUqPdq6sMllP1LUebdVng37q7NpQFlmImjljyKaDegM4iEG9xbYzIhnsSyxTEecICpwJ&#10;gjBBGjf7VyafxE0XONierk83jAThtJ1R3V2Ykhcd/ew2k29Im3uDR4D0QYvoJ+H0Q1DbYL8yZYf6&#10;raTkm7UHvD/uP4BgHOvZblaVUf6fFPTmQZzOrUf7QWDCjQETkDPG1QSietNhJeqKC70qy2SV9VfS&#10;mz8n/BqEDwI/BSdwfO8HPruwluWyskT1J4Wo/flp0LkkkDiOQXNTPR/kGbeVlf85hePJ/Jix1iJu&#10;kZVW+aIt90WVyKftUqHbS32m9ZLrSLi5S6LtrAMeCz4ATgDfhrD7gu2w83YJTi2FqFP7Z75SHSQH&#10;N51+GbgZDdoUnTqLNE/FUZ/atecDQJKM1H8nQjKZJ/KviS2x+5Kq3xeQ+U8g6vAHmNerbZxLiieA&#10;DwJ3Hd5L+Xzng6jeUoja2zfzmeKguiX1j0E2Agmvp77LszqDPM5srk8jbPAm4JV/LhJndSM68uZ5&#10;alvSAx/t2we4jLE+ORXtSFKlk2fu8+4JXJb0JflWSV8FSqaBeiDf/xxUxbdVFcWsZrDbzOUsJ3KR&#10;YN3y5nkm2ZD1FxD7GSRsBp4KfH7hIcD91F7iXbe+Z+9C1F5unN94SSQhYr9xIK1BFk/zQY6Y1azb&#10;dWSsUTUVT8UrJevuP14UdVtv3p2jt5W/v3UA2bYAjwHPruDxxgxr37zzdoEztzMz9pTSOSVPmbkk&#10;DswDzmSSZJOB1The0UYob6WGSABRLwckRpXoj6RzovLU3Y3UVZHeKshG/d6GdQ/VN2oPpcTRQJ7Z&#10;j2hb++uku2zoSwpR+3LTwDPpd4m604Brfiz1rQuCoGqJdxGIdWeQZbFxSOTVljiuc2ctkC89C2AF&#10;kPaeKNei0aZtaV8EDgOds7xRXaUQtatb5j0yBm4nBtNZcE7iLOlMRiXPB/4ArF8Y52waW1GYNWlc&#10;TyqSJ0QC3Wp9ETETXfUDrqabEC5BDgGe/vM2rPIY8vhMQ9/86zujtRcZqAccvAeC11YDO+OxyIlB&#10;PTuCnUGQ4i5s5UTqX2pe2wE+1udaVgIpOSn/SNi7ZDPuS6povH6qH9uWsFtQrwDWn8PtsyXA2TT6&#10;aHBKmVWHpqyxJPbrgSDIWxnYHRw09IzHQ/Ihrjf3A2lrqeqA9bsF5hoxCfmiTW+VxtaQcRF/ekWe&#10;vglkxVm92s8j6hvgUSZ1gGB6Y/WPeRkjp5MZO2a6Ckv6jDzgQEqyLzJwW1ZklXlBnJ6Vmaciqbcr&#10;PwecUa0vyqq/B06MvOYnrOwCXD/mRPIpqN+DvteN0c+qH6sQ/hDFvwI2AtEX+xH4JfYHyF9/YZvw&#10;aAsH3aYn/DmcJL7K4QccFGdQJbTxT45Rw07rTrVxVTjFZXnuT/wxQIl6tD29+2Xpx0fZ0MTdC/g2&#10;bKf4IeB8Ro5memryR9/Wx/5yZ4VVOPr1LcIb9qxsVBM4qDYRNQbreI7rWUASKRE/Hhob84n+g8GW&#10;U40b6X4bwCXDOUDJ6wl7P+sgLc3Q6ir8AmxfkzafkNTKuyK/eiohb6rTPNg+GngqCIl6I+w3CvYF&#10;q05V58imcWBtJKozme89+QhcEARzkvyDGGdKybgzeCx4Angl+Axw9o3yEiMk4o4iwvv2tRCWXLbt&#10;j0XJy/nOf+wC1GW6GeRLhDcNezfwN6Dk9YXthy9e3q2e1sRxgG0kql9KuSfw/fsPgJAYWHXYkaae&#10;Li4v9x3yp3v7QQbCMZv6Dr8flMjzExzzK38rgJqEUTa0aZGOXgnYf2dLJfoX2jg/RLFNXj7sVmkO&#10;sq1ETfe3OT6J8TbgG6NKPsiGnR074wxHfKTFLGr486AXSbcmrdunfZxNvULvKaTnJN2A8JGgU6I/&#10;xh8NfGTQWbcn+Xs2OEoJHGAbieqpfy0HLwYQvT34BQiJAVeHnadFfJ52Phl2BxNuiRKOmVRy+ap2&#10;LlH+U/0SisLbgdPzSio76vJmwfvAKv3WOUqc7NpXDratRPVCKBFVXQ2oy4E3gN+COJ1iTivuIuwP&#10;Nu50InFR96rY3wBKECq0a937d5aNMGn5D+rFhDvXo1EPSWm23i3KDlpP+AUOuvJS3yQPuLfoo31s&#10;Jd59Vwb7OuI+x2C7B+kdI/dEvbvjQyvrA590cvPep/cvAn8Ax4OTKXsJOp1isdM+KfVgyrExlxnO&#10;mC8wC0jkRSs+j/pu8km+lD/F8sewdlWHF2DvIbg3cKbM64n6Tib+TeT/fWddxLdbOOA2zqh/57ie&#10;4sg5oKLTjlElbXXghxweADYBi8B6YE0QBKlJlZWLOjck3/dBp8QseGCU6dQUiDrui+16cypxd6Je&#10;j2LXfeust5VhDrhNRM0H+koC+4C0r4ieQFgHs4rretewW1peR1V+F+LOBJ0SJP0qCf4QJpEq4tD5&#10;etRyOQiO3QTeA5ad9Wi3XxoOaCtRObQ06D9CPwHE7CVhEzkjrptfKiJGmfSZychHuQeBg4EkUjrJ&#10;ZdyxwEcBJwhxNWmxXw4uB0rUEbba5cK8rUcndKzpARzRVqLmA+8n0j21PhO4Dq2FcD3T1pEYnfGE&#10;3eZy6+mj4BKg2EYuEf4ekfftVR9pK4MPg1tALnmf3bl4hHWgu/Yxr39QdrmYGpQn+68nZi4vSry3&#10;/mLwHOCp+gfoE8DF4EouTrzI6hRPta5dJdwjga96eE/fd5BCoo0Iq5eAvajTC7IkEk2jumjy6v+T&#10;wAsvJS6aQhvnxd47yL80L2vCfEsh6nx7uHf9QSaJIPn8QIPwvSWJ+g/I4BNNEusW4DOk3hb1gWRP&#10;3YtA/hBJTihtxTauBe8Dn4Vg8eIfwXGCqmlne9RnwNYGQd437VuBT0Z91DokKRJtED3/Uog6/z7O&#10;W3BL6C7go3lqSZCTgmB66W9j9GIDfYj1LJ/ly8PHEb8fpDoxS0+nbMOSDXkp5kFgA5CTlGDq29/Q&#10;/nvKbxqhWG7cGt7f/ACH1+qy11IM7Lkc+q7gu8B90SAp5pRi+ajDjHm4sw7DZ4A9wHMkqTMgdpJs&#10;NnR/1C2qw0Avkp5E2jMlaV5HqmjIf8qMOlyHS84TwC/AE8HrgKdd15tBJkmYz7bG52kEJ6Ub52x9&#10;Gjga+E7S1egkMQMGSdEPIOFgEOtR89lG/Bi0jwSuR736j/aJWhgpRB2u3x1wX767DgL8BP0TSPBQ&#10;tGR9GtgWrAdWAN3OdkEY0yT9jeB3wFO85D+Fer1iT1fjQVDikxhGbOuzwHZzYmpbv3W6Hj2Y/Lda&#10;V2c9pA1dClGH6/IghoRJBODPWXThLMKHo309xIemNwOLgDOtt0G9kHKWvR74SvOl4Hxg2cuo42Z0&#10;EuvVCHJFO8Zhvwbl6d4LsiAmZm1br+vRbxmpRD3joYX7W4i6QL7PCVCR6w7irqQ7x1foq2eWBX70&#10;QSLXxKrqTGFs74LtC94BnNEVCR0/HO1fgzdSzx/yssQ1QgpRGzAMFWkTaTpJYrhKr3saeYzIy0aG&#10;SDcN2ZD4Q4B7tUrMpKGN+xLYh/xX5GVNaIoUojZlJKp+dJKyM2y2bnH5YUQ6pNuR+E+Dh2XpMZOq&#10;XTK4HvWr1wuyP5r1a0qzEHVK94xWYsyGVa9fhv44WBfEKb5KSqf9iwm8FYJ+z0jLBsEjU5N0tyvL&#10;JvWv9KUPD0iyjGirUUSCHgqCpM6eOY4n/CxJGuRuMknp66SvuRlXZAQ9INGQxXTdu0zPyw5Bgubr&#10;0SWE30n+ej2a5W2sWU79jR2a/joWMyl6B0p8Hri1lRMz7BuIfz84BJI2ej1KHydJo079On1SD0tE&#10;Vw+Er6qZ9PVk+jboRdK/kvZK8n5ckmJPe0FmniZJI2bUcHqHY3xiyNkgF8PGN9bREqfq8O2VzpV7&#10;nTdFHo877DzTVHb4ynLIKuTdD7wdeFNAiR+7/dD2gRT3R8+ZTXuUbYQ0gqh6IgYMZ25KcGPgI28T&#10;HiYm7Ga1r1l498bbjE0VSbpN1bkgjkFvj76I/l+EPpdj9rUUVE1u80wr5kc2JqN3mXYF8ePArE/7&#10;tvsF4At8V9mOiUVm4YHcedgPBUvAhcBvI7VZrufgfFB6X7D2TF1HGd9+iHei4un9/Cl8638naMxE&#10;NNNjbFR+HJl+5ejdQP4Vj3A+0a2U+LqJB+d/ttt8qoEhPfzkVPpq4EPVSvgptHEXgqdbH9r8ZSad&#10;yrnTpYUD0c8HNwIld/h4TDv/xnGG9n34jbv5jPgg6RrYBwCv2JUoOx4a//sz1BbWgy4E7ebQ2cTh&#10;TN8992sfSu743B5Pbdff/PjCPpxD9K3SmmBho/XTd0FIlAntDH0YSMsIdOtm0oVew7wOgm/iBADq&#10;AcL2YuQK4DOXbRPvHHnHKMTj9vh9iPlQLnxOkmheMAlkJ+I/BeL5UfNHGbWP/r0LfIH8ru1TWcKt&#10;kgUhqs7Ei2uCtJZCGw65CmMf4D1oH5rI0wiOtEjI9cFe4E0gtpQwkz92QZ8kQY3AT69CeTvUmdK4&#10;3Bfal4C3kF9fJYmyES56jh5gEDYHvoeen748hTk7tFo4Rt/F90MQShy/9g89cLTvM30c+IR9LzmO&#10;BGfZZWI9upB3pnyYVyhpBkG7mX9yihifdTVbJZDLU/OdHNQp1YF57HH8K5L+EMJHATfx4yHnPA/R&#10;6R39XanHNwOsL8qbVmSQHsDBWwI/GhYzirPpHcBTYuuF4/R/1ytx/Np/AZJP0R+K6ZHnBuy9QBC4&#10;9X5a0APE0V4l3AecATrlfCJ2BE2+8zRr/3Fca4I3A0nXS3JyRh5J/Ny8YcL5mjVPap29oAeKo31l&#10;d0/gqSvvy9WEzwd+oaNt4st6m4P8QqrXMYZfjieD9+v/KDmXxVN9To5ezhp4fDgbvRWVHwd8KzL6&#10;EoMz8HYbVOF0xxjpPsRyOPB+vdt16cJpWSTqglxM6eiKrGfi+/c7AJXEAEV4WdIeu8RU/NFeC94J&#10;nEkTSbHrh3e0lyWJWWzBjhnC+mN5L3g38LE1Byxk0P3L6442Zqvn0rfoh9p6Ous6l7h3QdB6f3S2&#10;nWxLuU4HDfW4qlk1DRr2zjT+n+Dh4F5D7cjCNeYM6sx5DTgb/A6cBn4LSX3wBFW2nvDHpF+ycQsm&#10;DIzPn24PfJZzA+AFR8w+mHMSSTHIW7LuhcapeiYd83iiH5dju/w5G0J6R66WQtLaFclY0Bk1uuKg&#10;aC/Ls0flA/3gNDqoH2e4uOhBeyBIO+h6m1pfHG/opvaz9Kt4oHigeKB4oHigeKB4YIge+H9hogxr&#10;sncJUwAAAABJRU5ErkJgglBLAwQKAAAAAAAAACEAZ9abx+AqAADgKgAAFgAAAGRycy9tZWRpYS9o&#10;ZHBob3RvMi53ZHBJSbwBIAAAACTD3W8DTv5LsYU9d3aNyQ/HABMACAJbQwoAAbwBABAAAAAIAAAA&#10;ArwEAAEAAAAAAAAAgLwEAAEAAACqAAAAgbwEAAEAAACqAAAAgrwLAAEAAAAAAJBCg7wLAAEAAAAA&#10;AJBCwLwEAAEAAACeAAAAwbwEAAEAAADAAAAAwrwEAAEAAABeAQAAw7wEAAEAAACCKQAAAAAAAFdN&#10;UEhPVE8AEUXAcQCpAKlwAMHjIyweRkbC5QUAAAEAAAAzAH//AARCgAABAAABAddoAAQAAAIAAAgA&#10;AQABAAgCBEqqqqqqqqqqqqqqqqqqqqqqqqqqqqqqqqqqqqqAAAABAgAAAAAAAAAAAAAAAAAAAAAA&#10;AAAAAAAAAAAAAAAAAAAAAAAAAAAAAAAAAAAAAAAAAAAAAAAAAAAAAAAAAAAAAAAAAAAAAAAAAAAA&#10;AQNHJ///////////////////+FdNUEhPVE8AEUTAAQCpAKkAgCAIAAABAAAAqwc6JCgABEKAAAEA&#10;AAEBnAIAACW2c6eFAAAAAAAhNgQnR0GcIotCB7gAAACFgkQp9cJwbCYboRW0AAAQjjCtnQogsGYQ&#10;PoPkBWAAAAhRi4SHcIvCER8nKjMaugAAAA4RGUCRURHH4wpKcQAAAAAABCCVCA7inS94AMlhoAAA&#10;AAAVWm79IU14AAAAAAACEPeA328tqOFgaAWNLZWxABbIO3hLlVANAAAMGEBWv0Lga4I3I5gAAAAA&#10;AAECAAAAAAAAAAAAAAAAAAAAAAA8KCowo+iCeUYSQEETiCY4QSVEEihBLEYTPjCSgwm6EEB4JTQQ&#10;UTI+iCY8YQQYRsMJPDCZcQTLChhGIwkYIIgEETDCCcEEwiLbYUDXQSFSCLiCECNwAAAAAAAAAAAA&#10;AAAAAAAAADwo80KTMCnLAnGgUGqE+9CiXQkDQmVgTAQI5gTG0nhEfuCf2BTUoVSdCljQpR0KedCs&#10;ggSIgUOIE88CeiBQLgUN+CjPhGXBPpQop3UJv6EyUChxQosUIJAlDQmtUCXsCS/hC8JTrGXwmXgT&#10;RUJmoERwI4gQGhEMFrQiyBEMCGQIv8IygiIvkh7TQSKTCAEHzcAAAAAAAAAAAAAAAAAAAAADgi7C&#10;khhR7geFexhIyCoyvBXsQTXZcJnoIX4TM4SR8KW8FF7CkzBQJxIKA8ELwlHhNG8JEQTj38JRwQQA&#10;AOCOIIDBRIgg2FkbgmPgjuPBMJBJGCJcKk+CJfCYeBgAABOCkjRhUPZAEn8EkYKt2CRuEgcImMJA&#10;RBFBhRqiCHmEP8EGxk8KINMcgBVJcJzcJw4KB8E00ExeE7eE4GEpsJFwTFwS1gk3hILwjiCIeFEW&#10;Cj5hUEwT/wQKCljhDMJm8JjIIRhO5BNngPCYeCOrBQJTCdIgBMAwAAAAEb8snJwl1hUrYSxwpuwQ&#10;bCmrFgmXgoQQQGCYeCOu4JwcI+cKPWFM2Cn3BMHBRgwmrwpDwmE58EqsIRBN/BE3hFOEBwVBsE7e&#10;FafhRxwmewrKsKWMEcwSagojQTAwSHgpncE92EQ8J4cI7gqJMIuwmMglVhO7BOdhQcgoMYTD4Sux&#10;fCLIJF9KDhE8EZ4RvCwRTAcItvBCYWLhB4neZNy3HrBAk+QXWAAAAAAAAAAAAAAAAAAAAACZeSnh&#10;TlpBCCAE9rhPdhJuCh3EgjScKAcE9WEFwgWFCKCXEE5PBAsJP8J9oHhLTCyQwQKCQuEw8FRNMEYw&#10;TE4QGCZvgheEEuFB2MKCIghggiQYUUxBShEEqxhJAYTKiCgaMJUiA8ENwkJlo+EFgjGCaLCW2E6W&#10;EfwTb4S0gkZBJjCSOEcZOCGwQaRlh8CwqQR0QAjjLgwZAgDAAAAAAAAAAAAAAAAA4URsJ1oKWOE3&#10;ME2MFAHCh9AcJYYTd4QGCZSPwSbj4LDRBOrhIKCGzhS/wnZwoHwSTwoh4Tr42ElfCOYIHwh2E6mF&#10;CvCNsIbhN9BQPgjTCgZhNrBFkE/+EhOCZhn/WCTMEgMKA8EnYJn8JY4SXgiyCV2EV4RFjYQfgg8E&#10;CpJAIh4SMgmDghEERQQnCKII9wiSJhD40BhuE79k+vnTfWCJUwgBCCAu5gAAAAAAAAAAAAAAAAAA&#10;AAAAAAAAAAAAAAAwUL8IRhSQwnPggMFB2ChJC4uE5uAwmHhuCUOEE4WPnCWMEvoJsYJT4UeIJVQT&#10;lYR/hRtgmlgiyCcrwiTCJeEhIJq4Jk8JRQSswn2wpQwRXBFWE0kEicKC8EvuCZWGb7/AQStgnegi&#10;6Cc3CVEEFwhEEjIaCKoI7z+DoKJgFrBDYIThLzCH4RhhEOEg4INBCYI9giCCDwQDgg+ENzoiVjUk&#10;YAAAAAAAAAAAAAAAAAAAAAAAAAGCg/BQ5wo84Svwn1gmcgoTYTuwTJ4SzgoK4TBYTicEcQSawTEw&#10;8EncLJ1DwQKCV+FByNbCbeCBYTg8EDiYJA4SIgoVQSNwnOwo94T1YTIQUWMKF+FC7CGQS44JjYIY&#10;6Y8E2OEFwlphIPCf/CekwmF0I5oQmhB54EluCJ4IrxGYhF5mUplJIAUDo1XAcYAAAAAAAAAAAAAA&#10;AAAHCC4QyCG2gg2TCEWwNskPf3SqbZouSCRGElMJIwTAwQHCUmENwkTiQQyCCQnBDYA60PzKbdby&#10;YSGIYRLhEAAACAAAAAAAAAAgAAAMEIwiCBYSkwhWEBwkphGUDwhWAgizeAyCJDuTy4bhIPQg1EgG&#10;BEkHgsBUIhpqCn/wQDrbF3tKkm6Lgg8EBha3ExTdA09qT0cdJ7jVtjtKlBkAAAAAAAAAAAAAAAAA&#10;AAAAAAAAAAAAAAAAAAAAAAAAAAAAKQQsfCDMUICaScND14KFeEkcIngnOggeBwh0ErcJQY6MF8vS&#10;eHHFLBNIkEqyCCNRAyO5qRECM8QAagiAMzwUSBSCdsiCV6D+bvs0HcEvIJNwS9glFBAIJSwQeCO8&#10;aBQRlhAIng8v6vjo4AAAAAAAAAAAAAAAAAAAAQNJgBnFbd+7XwhowhwgikQQYQQcYQ8YQ8YIYIQQ&#10;cQQEQQAY/jxeFHUYSuEEIEESjAiCWYghogh4xBYYRULjCKffLyxcnFGAECFhCjIY8ZC8RJtwmWGF&#10;FgYRAMIMMI+EETiCYUYQUYMQRKIwgi6eET4Q3BHwgjoYSPGEYDCIhBHogi8QQwQIYQ4YQ8YQAQHj&#10;5OEXjCWZhIKMJPDRhGgymEdRlGEMO7BIcQUgxABARBG4xxhJQQEYRuMCPDCIxn4INFELCEYs2rhR&#10;4EEEEYYS3GBGEFGQQQIUIAMILRD04UExBMyMJhRBJ0Y4wgIgikcIAMI9EEejEEEQcLhApBmyLBQT&#10;GEcCCPxhNeIIlGEHGEWCCSYyCB0RZ5YnFEOIICMUYohxijIIgxRHEcZO9P8GLgkgMJ+RBJkQgwmg&#10;EEEEEQiAjCRwghQhRwnggbwmPEFAEYTEDGEErRhEQyjFEECGEcjMIItGTwijF4RuIKPxBA4wkqMw&#10;gjsZhhFoqDCMBXDSs+Tn5/ncNeSz1GE7tCfCBMpAcCHwI1gRtQNFoSbotCEy4WCI8Ja0JmIExkCF&#10;wJNUIRQkTSUImp7oEBgPggWAwjqhHtCRlCJKEXUIvoR1QgNCFUIfQgVCG0XwWUQxGYSPoTiwJOwH&#10;AmIo1CLaCoSKo0EhpuCAZsJ1aE08CaKBI6A6EFgtPT0I9oRDSQIv4HlwmgoTC0Jl6ElKEQ0JBUIT&#10;Qhl8CAUkNAhfBBoIAbonj2sEgIE90CRMYE0bgRBDwJL00JGOngmLgTZUJk6ES0JKQINAiqBAIEHg&#10;RHWDUIL4RTBAYIBAgUCDweAoEAgQKFh4PCwWfjVhEdCI6EYUIVQhdCJ6ES0IDQdCF0IJQgdA+AzQ&#10;UB4E2tCYqhIe6hEtCK4SBBYEj4EX0tCGc4QWCe2BQOoSampqEn6ErIEHgQaBIO0PAhXBDsIuh4PA&#10;cEgsAQeFhILDQsJ3qCV8CU0CX0CQsCL4EjIEbQIdBIECgQiavi4ggjRStVF69YII4oUi4I6EVwah&#10;IOFgSKSoQuvhAtgmIoTs0Jk6wJWwIFAimFoQ8wi7AgFJwROYSMgTlwJPQ1CZSgqEcUBAknAg8CAw&#10;V6EBywtPPPC0t0oW++3WwQehB4EQUIFQgVCEQIVBaPQgcAwBBPEvhQhgTaQJY0I/rQkPAjSkgQaB&#10;IiEoRtC8aCIDZYmtIJ9KE2FCZmBI6eHoRDC0YwkTgRZQijtjQTB0JYwJiqEjqEVUJGQIrgRBSXXw&#10;IHR+CB4I33ugwlLAlPQl1AjyBGtCQkCPIEGoQGBA6PQgNuLGBJdBE1CKaEZQIZAgkCI6EKoKFgGm&#10;oK4gkVQkbAkbQh1CEwIPQgdLPB7rQH4LGgjKhGVCPIEJgQ2BDaEQ08HglFpI+2wkdAkNAkbQgtCI&#10;qEBgQuNNBLX0BwQDGglzQklAkNS0Ipo09JCwIioQVz+EDq99LKae+sZrWry/xOztRCgYR7BGEEcY&#10;RRhDcIuwMLBCTcYJ+MKKGEqsJAYS3zQSWggmWCR2EAwfoIl5YJucJUYTJQS+gieCP3i9EhFBEPhE&#10;GBgoRQSGwjLCI8DhFeEHweEH9uXBebYJq4J1IIqgk7hGGElcBFwkbDELoQTu4TjwTCQRHhEeEgvR&#10;f4v5rJ17COdnoISp3RmkEYQRD68EGtJpdeTCciCAQRnBE8ElYIlixoICXyjCGx24yaNtpwkzhIK1&#10;sIptUoTGSCR6CHQQ2CKYILBCIIfBEEAgUEGggECheGiEFjBhLzCZmCZSCTEELwkfhCcIkjewgUEB&#10;gHBBsBBL/CazCZaCUMAgkXmwiXEwUEBwMEB8IDHwo4Yn82ExH4b948A63CWgoq542bCaqLF/BF0T&#10;EqvNkZ/H3rDFqS8JzYJQ4TJQTHYQmCIdggsEFgLgGEXcEX4QDBY0ECgOWB4PEj3jTi+S8E5hhKC4&#10;EI5hwoQYTCQSSgk/hDMIRBA4+Eew0eJBEHBBYsFDeCW2EmsJcQKCL8IZmgkTgM+BwifweaCDYUD4&#10;I0wkbA4IyyPCRGJeYIJ4HTKl6ftQaDCTcE4OSCKoJbYRje8EAu8i8+wQaCSHVhIT+zdM3y4TkQRX&#10;BFeEQQRFhD7/ggHlwhnU21Ft44SDgjGdwiDRPhgUPuxNb1sd/idJz4UQyCbVMJCiACGwMwKISCPi&#10;CNEgiAQIYwIYELDFkeWhFx7CjWYTIzKAEFFEwmvkEbAAEKCEyTAEICEQOCT8EIwiGCYjCU8EWYQv&#10;CQmWCFYQyCHcEJr0EmcIqgcExWEqcIjgGEiYIfBD4ITBFPhCPqOlgBidneFHGCYUjGAIMEfYRsQR&#10;AQYIHASOgDAEAIARhmEYZBEbCm+DlwjnCPYJGwRdBEuEdYRjhCcIBBD4IFBC8fxL4TAYUXsImwkt&#10;hDIJdwQPCAYQCCLIsEe4HnCFnhsmSPa+TLvXqd9mAYQPCBQNEC0W6MJTvyThF2EwuEe4Sny4RZkw&#10;j8y6ShBcwTm4SkgkZhGWEwMEHx8IVBICCA414B4QXAprTEe9+zpOfCiHBNrhIUAIoHgQhIJAwRnB&#10;EIHJtMEIgiC1qAbzmjLecUG8niYUCMJ5oJisIxwgUEmYJF5IIFgsItgOEQ+EDghUFALCfXCXmEe4&#10;RdhKGCTuJOLhEWEHwiXghOARjpd5MKOkEDhsDhL7Ewg8eBYQmB1l4IBngotQQPAYHCaKFwgEeCJI&#10;INAP5fBxsJLwSowlnBI6CHYSUgieCLXUEFwieLxrwSaglvBLiCTMEGgkzBDYIy9ngMETz4+Vko9B&#10;BcKOMEwsYAIoI+wjZhBEEEDgKCOGuuvEAJCcnX6Lk9liW/e87Cd7CDfwhcPhQvgk3BMmqwhW/6wj&#10;5wjrAi8wh5Agnqh8IggiHCKYIbBEEEQ4QfCAQPCAYQbzQ4yqOsIjCYrCZyCZmCLIJF4R5hEuECy5&#10;sIBsEP4IXhBcJx8KAEEx0LBGkEYQRjkweTCSOEVwQCwQ/CQmEicJNYRRhGeEf4RphDMIBhAcIfhD&#10;cby7hMphNZhM/hEmEi8IzwhODyQsEOhYIm4IZBBIJRQSrwl1hFuEgYJEwRtBDofJhAcIS/NHgmvg&#10;nQwmkwg+EhIIBkiRIaCPIIgwizwgkSCV0Et4JhYIxgkNBIiCNYIZDVDQQLE8DgcbHwgGLiY2Ply5&#10;sXNk/+gnNgoTYSRWELwlnhIyCBQQXoI8ghUEP4IBhFkE58FCqCRGwQjCXeEj4IFBB1hGuEJgijgg&#10;UEUkUiepaiCIYIigi6CEwQyCJYIiggMBggEEKggcNw1zD7CaOCgRBM3BKXNhAcJGYR7liYQLCI4I&#10;H4kaCROEBghGEdi0IFaBEpDUzCiBBCMIJBOIp/WEloAfe5EyRf9fI71yEQQL+UgV0rhz8MErcKJG&#10;ERQOCYHCQMENwgUEGvg4JC9+/BFuEhMI/h4I2gjTBYRDGzw2ENryewlbBJXCV8EkIILhCoJI5MIu&#10;wieHhPePFwk1BQjgkh7CZmCAZ4IzxY8EQ4RrvhDJGrBBhB4IXBEOLhBsIXA4E5xIE8JBEeEWwRjj&#10;4RFBE+EBwgxWjwII9LhHMEnMJGxoJEYR7DQRdlxouEQe53CVsEUQRvhJmBQQWCLIXCOoIPAYaPxr&#10;ikEweEc4R3BH2EDwheNlgUNhAs+J580E4WL4giRg7oQ8hCeS7CiGoJtQwkKFYHoEQkEgVBGYQRCF&#10;ChQQIEgqYUcYJhQjAqgg2EGgGELggcEGjZMfbZJ2EBgm7ghcNBM1BOlhAYsEhMBGwiHCQcwigoIm&#10;0IaQQKw+wm/nEgh+EJwgeEJggcbHgMC5zAgVsImgh2EEgheEDwgsfJDrslqFwlFhGGLhLzCZTA4S&#10;Gwk/7CLsIJDceCAphBYIDjeta28u2zAIKCcELghuEooKGuEb4SawjnM4I7gjbwiCECoIwzwklhQx&#10;gkNlgmdggcDwjLNFwhOEa5eCAxcIjwlA/4TPwRS4JlTJL5FitJQkCf0uzm+ZYIp2vgSaoRhM56wk&#10;O/LUAhsIBiYsCgEWJmxM9u/QRVBNdhHMXCYaCKMkEkK9EwgFf+gkxBM5BK+CAwSugkLA4I9j2cEJ&#10;y+JlXCZwehK/TCPriHJBJ2JhHMbc8EJHKswjDCX0EfwSSrCLvYRNtqIIN/BhEDrZFb832u1xUNTB&#10;FmEv8ItgkY4XCII1sF0d4Pb+Sqvv5t3L1wljDEA0JMqMNQjWUUJwmFglphCsIrwiaCLYIBhG+EAi&#10;YQDCDYDhIflL3UmasgkBhK6CQeEb5YDg5iEEF0BScEF/hG8ErMI7gj6LhASCE6WhALQsJ4QG2Elo&#10;JbwSLwifZtgckERPCCT4QS0EjcJP4SQgiaAQQLL1YQW8LjcEFjQQfCEQRBhAsIBBCcbCDwmDhoeJ&#10;5qglZhKPCSMPBCMbok4RLA42EA4+RBNYJEYRTBEUEB/hBct8IBfHi3/1AcIRhA4IFMCxulaGbPDQ&#10;+J2LEszZEl8kX+xOOmyrBHWEczhCMILg8WCCw8AxMVSLiwLAw9Y0anTygYSJgiyCEwQeEggkNg4r&#10;/CT5HCS9zZBEzeZYiwQ3xEmEIbyBRQKN+IZSpC0VBA8Ihwgt4IRAdwJV0oPJcmFEOCbUMJCgigeg&#10;RCJBIGCMwgiEECBAgQJBUwo4wTChGBFBHuhGkCIDWqaePRoILMAxsfHixckSPz8q1TSadVnCHYUF&#10;MItwg2Eg8J2YJbQSSwcEKwg8eCP/CL8IECBJhICCMsIht3VqaN1IKB8ECgguWarx2100txNIGWCb&#10;nCYqCSmEhoI0gjDAw2EEt+F58M2EyOFFmCOsFBGcEs4IvhMHhBI+EdYRD4kCwj6CWWEiMbCdXCG5&#10;MJRZ4BygfGiwQyCGYRThBsIPBEMEPgUAwguDwgMPw2WCUEFFPCJYFhF+EncIThGJDbQJBwIZz+JB&#10;LSLmgkLFxSCGzNmPEE3OExUEU4SOwhGEbwRRGgiWCN8IThGkEE8SGxIIM4aCZiPOETvEVs06CYXC&#10;PoJQYSCwgmEYYSEgh8EEzQQzCOoIFwQiJBQFgnAgl3BHsEJwiTCPYIDBA8JJYRViZPAwQ08JwKYQ&#10;lMIDDU0pqScVsT2mo0d4/CBHsWPkwMJC4sfLfNH79i4S3wFoJEYS5giSCIsbov8IP4sAgcEvMIVH&#10;wj/CYWCKsIp/+0fCE+LhAdwmAwGSCP4JW4RLBEO48bYIp4sEGSCMMIggcEb4RZhEkEGwgUB/WLz2&#10;aCT0ETYuETwQuCH4QSBYOJlgXWlhKrT0IogRxAimBE9AUWBANv/bhBcIygh2LhAYJGYSIggfQQGn&#10;m4uWJhJpRoIVhA8INA8aG/fG+noJjomXCGQQOCD54uOtIiWET40IFAMPBvhEAoJL4DgRVQjChEVC&#10;JYWehA/mMFhMPBCYI1iwRThF0asIDTGJBLWCJMTGwcN3QLQbQQKCUmEZ5oBjuYHLDyfQgguECwhE&#10;DjQmEBcJEztY4RfBB8IbBDskcggGgqU+9mCTmEJXnkghu5kc8MY8ECggPYLA2hN6YwFdbdtzWpA5&#10;o+JUbPYvK3gwgsEijB4ESQtoJWkrAN9YIuwMEAwiFrFcEDVC6kw39b7k9kxMfvEVOl406DC4Qwhd&#10;CAladFaioIFgcIBDJYiu+maZLXPpadEwRZrIEk/FYQOaMGlTEggi3PVrxPdim4rpwiKHi4PJldZr&#10;mTXEJhMIOQ0weEp0TQmCD4RHgTLgtPKV1pW63kuTCiHBNqGEhQRQPQIhEgkDBGYQRCCBAgQIEgqY&#10;UcYJhQjAi3U0gfgnTwmegk9BHWEWYRPgoeBZYsJ9QQi+E5EEy2EmYBi4sNmifiZv8ggXQR7hGMEQ&#10;ZbxM8Xr5Ynfo+FATCIMIDBLyCcfCQsEZ4QHCIoINkgk37BERVqSQMeCemCSMTCK4IhwiWCJYIThA&#10;IIBhA4IRwHMQ4ieYYJ48JqcJkIJIQQu2fBwQPCQkERVBAvCKwoJqPmEKSBEJl6BRnnkgkBhIWCS+&#10;ETYRphGkEgcIZBAMIgggEEOx+PaCUeFDfYFBIaCCYSzgkJGwVrYRR7nwmUgozTj4LCKIJlrY8L/N&#10;BH30bCNcJ44JE58JLwuEbwR3l9cghVzQRFaGgmlyx8JRsxNGg/LhLjCC4Q6AYTvwRBBLeCS2edgj&#10;HCKv2a+ErcmSCS0WIYRppHaUYJBwTNYSWxcJYwkEaQR9HiZcIHifWBMInwh0EVwQ+HwiPCAdhA4e&#10;CA23yGEWYQPCHGER6EHVaEGVAnY4UQMJsIIzgjmCDQTDQRnhCcIdhGeEU5sIk9giKCEQQfCIcIHh&#10;AIIZBCYWHwgOCwEJxskFGGCFQQCCZrLhBM14INOENoKworYQaAwTZ3ggG9hHGbCEqPzsExMEkIJU&#10;wSpiQSNtEgjz8ERTm+7CkRhI47DQJOQIDTQJB0pCaEQ5sIThCcIjwgeEDwheELx8fCBYLA4vjZYK&#10;GUE6l8IDg8JksJKQQiCGxoWNBHXBBsSCaaCiTBILAQRThHeEuKgguERxsIuhuCJIIOUAYeHSSh4U&#10;iqwibCI4Iygh0EJwijCI8DhA4IVBBIHgPFiYTMYSlwl9hKXAYSOxcmEbQuELcB4WLhQhwnfwkRnh&#10;IJdwSbwhOEHgjaFzYRV4QnCJoJBQR5hJHCMcIigj2CL4DBDMIdhDsHAONyJypHy3y3qJvJ6FBBMB&#10;waHhGRYtsEiMI3giDCIoITMEG7FtwCYQHBY0ykIgggMEpoIiwjPGgjTFwjf0EGjTG9yAL9hLeCQ8&#10;ERwR9BGMBgiiAQJOfL+PhHMEH/BIPCPsIjwhBBEWgIaXFzRMJNwmSCRuEsbQ0EQe/hAMIl4IFUwp&#10;hF+hHVCMqESUITQiC6g6Aoto2Fzx8a8aLiXd9++XCKIJgcIkmCSWXNBEX8XYfvF3CB4QOCFQGB4Q&#10;LCC4ueBQkNl8tYSnwmQwit4KCI4I3xsaCIXD5/HwguEWwCCAYRHBBoFBDsTCCQQWNgITxMkE0sEa&#10;4Q7CPcmES9eEgJBFO/3o8fGy5YSEtbLkyW7bBLGCPYJAQR5sEAxY8EEwg2JcwgbhJTCUuEkMfCI5&#10;xcn4IZaHhuCC3giOCJ8IwwgeEKghMEQwKPgs+BniMEioJMYSOweETR4INHqCBWi4HwgkJBIGCRcE&#10;ioILBEsECgh8LbLyx/AYsEoIJewSFiwQzCC4QSJCYRVuECfjQ4JkuTCiHBNqGEhQRQPgQhEgkDBG&#10;YQRCCBAgQIEgrhRxSCYUyMQHCjikEwpkYgWzQubJmjfrJe1ekE2GFE+CIIbEgj3CZPFggEDiYKAe&#10;EeQ0CgeEGweJBAYBaNiYuSJ1uEg4JIwSawhGEewRDhISCI8uEDqCIZ42uFHFIJhTIxAcKOMgmFMj&#10;EBgj6YRqSIIgADCKYIjgkThJSCO4IZhIWoIkgguTcIl4XYI+MI2AQRAQYIGQEyOQAtBHMEEwkXhJ&#10;CCO6whsEg8IkIIF7CI/EcygknnwjRTngiekvRgizBYRxBHmEW3wgsEY4QvBTeCFeYgi2LhPjBFWE&#10;xEaL7CNBbYQTWfQQuoII/1AfM22rCIIhhCdRMDUysfRMI40ggurwRl4e/lcI1iQSXwjbBx/YmEcQ&#10;v/wDi5cJH/go3YRRBKjEzQSHwg+ffQSM69hEPoaBYTtV6CJsl6WEV/aEdvYQl4R1K9BI0vdtJBFH&#10;4IhwgMEk6vhF+EqYpuCLfgyIANKxxLaLYRZCYSBgjiCLcX2ES4QhTMD63CTk4TIYRthCYIbjwRPs&#10;ERZPQQe4QHHy4DB4uJ7AZcu9m/MEaYCCQ+EgMIth4kESwQWf7jea8NnhcFnh4kPEz3y5u3QS/gUE&#10;q4JBWwiGJhD4QwirgH1BBIJO3gl1BIqCIMIDGxawid4QV+EAj4QSBYQWCGQQHCB58INiwKEh8nmt&#10;BFXQTTQQyCQeaLhCY2exhEn8QOEggEEGgMBvBAY8LEhbd5wk7HwlnBIyCHwHNG/hE+4QC/BAr4R1&#10;BB8JAQSFgiPCD/wiLACxYTj58JI4DCUWEkMIkfsBkghUNaH4INEwi3CDYRfhHGEOwhebCI8Fj4DI&#10;rMEjMHBJvCR+ESxqggkWCCR7YDwgkdKODhGfCRUAtBAskEQZMQ9/40ZwjLhIbCDZoIBkghH4IARf&#10;v+LbrZOvN57l3Lk/kz/y9l7/t98wRjsEgsIZi4GJhAqggccliMEZ4JFxJwgcTCI4n9IngNkSlShR&#10;IEEBxYIHhB8BALQQCNmyr2MEX1BHkERwHEtnnCB4jflvBD4WCI4IjggMJMCiasj8nwFi2ix7xJi1&#10;alJrxxmKOBhN1BMFhJKCU2NhHuEh4IJlwg8SBwQSmFAiCa+CL8IzwgEAwkxBBY2LltF4n0iocUYT&#10;CiFBNvO72Eh0p3ZphOZhCsKFsEoIBBJPCDQSu9hGuEHwg8C8IigiPCSEDwmswlPhL2CE4QDCQeEh&#10;4IbhC8mEA4ID0DMDGkIQ4MEfQRjVtqCIOWpyTv7b6Z3Up1jx8Jv4fCZmFiQmEn497xe04ufEwOJi&#10;fxf58uTJ+9BL6CPYKLeElcIrwjqCD4R5hH3QSGgOEH4IPtt9bfIm3IyCZSCSOFBDCEwTFQkESYSG&#10;wkBhFkEb4OCA8EE04KUDIIEQYTCHBSgZBAiDCYQ8J62QTfkYS3APCevIJvzMJbgIQ8JRZhI8wwjE&#10;4Jz8hCDCQLhLRIJPEGEdA7i4TjphNCQYSkYKUEggRBhMI4T1yCb9MJbiAQ4IaENQqYUc2QTDLIkV&#10;7k4TjzCaFDCUmEwGEpsI6gguEksJAQQ6cJBwQXCI4WJ2kWCP8I2HUEQCsVrYFD3VRfakzGzwmeA5&#10;MaJC54nr8WcKDOE0cEi8DBIPCQeaExYIHhFMEHzTLBSgIIEQYTCQUoCCBEGEwmE9ZBN+RhLcAGE9&#10;ZBN+mEtwAQUoCCBJhMIECCdTCNMJu8DhAYJsc0EFwcEX4RDhFkEG0IkwnrIJv0wluADCciCRmFCu&#10;CBYQfCWMEj4IbBJ3CGwQPCIsIXwQTMGQtwmwgjuCaiCLdwmnwhGwRHBE2ESQQXCI+CCwQP1dLrnu&#10;ldMItgiPCKoIdhBII6winB4RdgoIdBCMfggUXCg9hEWE5nsIBhKKCQWECglPhAoJCwQ/AzCLcJPY&#10;QaCdDCYPFglRhEsEewOEgd8IP/xMJhoJF4S5gi/CGQTG4RdnwkPA5gMEE/YQHCEZ4IZhCFBEGELg&#10;ULWfb8BcJP4R5hJfCKsIdhK/CM8BhIbsIPhC7+LfCcXCRWE0uEKxsJovZcIdBFkEaQQWCEcLDwSV&#10;wjyCR+EUwQ/CU8EbQGCREbCF4Q6dHgm6wkZBM5hDYFhNFD3ginCKIIrggOEK4aCAQTIwSNgmBgiy&#10;CFQTKwRREgkNhBc0bCDeXCBgcswmWjGEquPBBoIpwEEg8IVhAcxiQHGz4+JkweAyYD+fL/y9CZoT&#10;NfAQ0SFtmy28mwTMRIJUuHgeEVQDCQ0EMwH4WQsExGEDglJ0bCOcIdDYRTUETwO9wgkELggkEJgg&#10;EPBEcEGhIIVGgcAicLNTUzalSmZxglxBDoJPx4kEicIDHwGCwinCA+9jpOp4BDYCFi4QGA5cDEhs&#10;+Tz+AoSCf3COcJ1MIngh0Eq8IzwhkEh8sEmsIbF8eCIsJ+YI2ydhDYl+/Pp3kmeJ9L5Vu+sExsEs&#10;sIViwSJwiTB5MIbkxsHvk7xSDBEJBCkIEOkCCbIgmQQgkyEMQSDu03Q5UdPz0OG2VBQYJq4Jiggk&#10;qrQzA56TJoQIkssE0sEwoQSSRDXJMVOOPnyxvQ2SoTvWrsGCEEjMI8gieCJc2EaQtQRTbLhB16wU&#10;PsJDQRBBNLhCcI9wh8CwmAggkEawRquFwiKCEQQGHggULBC4DUEIiQkAXUmkSHGkEaQRVBB4Ixgi&#10;GCQsEXQOCNoDBD4IVDcECimUQAEnAAABBAAAAAOp0AAAAAAAAAAAAGIMM8ISpdXwAAAAGQSAAAAA&#10;AAAAAAAAAAAAAAAAAAAAAAAAAAAAAAAAAAAAAAAAAANCsAAAAAAAAAAAAAWOUAAMwMAAAAAAAAAA&#10;AAAAAAAAAAAAAAAAAAAAAAAAAAAAAAAAAAAAAAAAAAAAAAABX4QSU9sqG0Yz9wZMNsZNWbWgyMfj&#10;cJW2MYlinIhbIvjCOlx0JdaAvEPa5+toAAAAAAAAAAdVcLytAAACAGoMu9MzufUAAAAAyePmpCVt&#10;RghqieJVDYwfkBGIibh7fgAAAAAAAAAAAAAAAAAAAAAAAAAAAAAAAAAAAAAAAAAAAAAAAAAAAAAA&#10;AAAAAAAAAAAAAAAAAAAACggQIjIzAMAAAAAAAAAAAAAAAAAAAAAAAAAAAAAAAAAAAAAAAAAAAAAA&#10;AAAAAAAAAAAAAAAAAAAAAAAAAAAAAAAAAAAAAAAAAAAAAAAAAAAAAAAAAAAAAAAAAAAAAAAAAAAA&#10;AAAAAAAAAAAAAAAAAAAAAAAAAAAAAAAAAAAdoDiInWNECdnAR2MdoTz7VKqfNKdu8I9rmUfwK4Jo&#10;gluygJ0bzzY3/2/eLAQCQIAEwKVfCiMkLTAxVvy9HbsxizHNGUhjNVCBlfIk1hJ8nwhQAAAAAkVg&#10;0kkMAAAABiYCYAHQPInvHlvPbXbQ6cGt2nq57Kr0PiYXBWIAAAAAAAAAAAAAAAAAAAAAAAAAAAAA&#10;AGGFCAAtARl5JJRdnxFiLFHDr2Xocl/asyI5AlIyVFBkDIwYMAAGAk5WtjWZ+mbDw99MyAAAAAAA&#10;AAAAAAAAAAAAAAAAAAAAAAAAAAAAAAAAAAAAAAAAAAAAAAAAAAAAAAAAAAAAAAAAAAAAAAAAAAAA&#10;AAAAAAAAAAAAAAAAAAAAAAAAAAAAAAAAAAAAAAAAAAAAAAAAAAAAAAAAAAAAAAAAAAAAAAAAAAAA&#10;AAAAAAAAAAAAAAAAAAAAAAAAAAAAAAAAAAAAAAAAAAAAAAAAAAAAAAAAAAAAAAAAAAAAAAAAAAAA&#10;AAAAB1p/gsNEwi7ywAAAAAAAWEmBSCIwH6LzHcHewA9dnPLD97aV/n7Luse9M3G3smKQvA391OFH&#10;RvgoPzwAAgSAAAAAYgEMAAAAAAAAAAAAAAAAAAAAAAAAAAAAAAAAAAAAAAAAAAAAAAAAAAAAAAAA&#10;AAAAAAAAAAAAAAAAAAAAAAAAAAAAAAAAAAAAAAAAAAAAAAAAAAAAAAAAAAADT89Rf0pFiiTgWzDs&#10;akzOIISkMwuBTUyMqXX1BwKP+P6isYqNE//YppV2imrITAbrysk9HYkoLjqfsoe02SwZOeamqMgV&#10;Qzy3n3oiAAAAAQANsAAAAAAAAAAAAAAAAvisuT7joEAACBAAAAAAAAAAAAAAAAAAAAAAAAAAAAAA&#10;AAAAAAAAAAAAAAAAAAAAAAAAAAAAAAAAAAAAAAAAAAAAAAAAAAAAAAAAAAAAAAAAAAAAAAAAAAAA&#10;AAAAAAAAAAAAAAAAAAAAAAAAAAAAAAAAAAAAAAAAAAAAAAAAAAAAAAAAAAAAAAAAAAAAAAAAAAAA&#10;AAAAAAAAAAAAAAAAAAAAAAAAAAAAAAAAAAAAAAAAAAAAAAAAAADAAAAAAAAAAAAAAAAAAADgIAAg&#10;AAAAAACAAII2FZTM5bU1y01EUFBMgAALWiB+CBIAAAAAAAAAAAAAQJAAAAAAAAAAAAAAAAAAAAAA&#10;AAAAAAAAAAAAAAAAAAAAAAAAAAAAAAAAAAAAAAAAAAAAAAAAAAAAAAAAAFBLAwQKAAAAAAAAACEA&#10;k7nFDQIwAAACMAAAFAAAAGRycy9tZWRpYS9pbWFnZTQucG5niVBORw0KGgoAAAANSUhEUgAAAH4A&#10;AAB+CAYAAADiI6WIAAAAAXNSR0IArs4c6QAAAIRlWElmTU0AKgAAAAgABQESAAMAAAABAAEAAAEa&#10;AAUAAAABAAAASgEbAAUAAAABAAAAUgEoAAMAAAABAAIAAIdpAAQAAAABAAAAWgAAAAAAAACQAAAA&#10;AQAAAJAAAAABAAOgAQADAAAAAQABAACgAgAEAAAAAQAAAH6gAwAEAAAAAQAAAH4AAAAAMq720wAA&#10;AAlwSFlzAAAWJQAAFiUBSVIk8AAALxdJREFUeAHtnQe4pUWVrkWRnINkultQJKiA5EZSk82KCug0&#10;IMKdUcc7o9chKCIGcETwgs4o6ICJYB5ER1ARHXEEERRBQVLT2IAgUXJQ5n2r69vW2b33Cd3nnO4D&#10;vZ7n6wp/hbXWV6uq9r/3gUWe8RSQJ598chHNWGSRRZ6MObXuWZSfDaz/K3iCNqZzCO2fSeWiwD7K&#10;4+AvPcYcME9pOQH/KQ6bgHoXlSW3BzGL8VC7Hq12mW+xBOUlgSQrEvxIhQukhf0cz7rHMlevhcbz&#10;CSUaNuGk2/GUjWojVbK1ybzkvgBsDl4E1gdrgJXAsiCR/QT5B8Bd4DZwHfgNuBz8Hrgo/gIkf3Hg&#10;rmGfZ3TrYd1EkQlHvM5uIs9oVCTCCF4OTAOvADuCtcG8yEw6/wR8F/wI3AdcBM6lIu4WZQFEJ8sT&#10;QSYU8SGdVMeru+e10b4xOBjsA1YFEaPUXeCxWmEfIz3RXqsLmYlq61xQRnfrn9spfxWcDq4Gku69&#10;wAXwRHSjPCGkNWyBVbh1KnmJlnDJ2Qz8CzDCJUEx+iVbkTwXie0l1jQg2xH7Bi4K873GsYPjnAM+&#10;BjwSXFTPnGjRv8ATH9JJJUNS1HkyeB/YH1hnZEuAqQvCNpJvVLo9e1aLGcBz/G7QLg7P/TXAFLBB&#10;xfKkLjIXj+PaXh0yvgvjC+AjYBZQ/BTw1+g8u2rhvyP2gA6sWJRULAveBu4Eik5+rMKy+XvBL8Gx&#10;YBfgRW5EQp/lwM7gI8CxHNOxlXY+y7eDtwJ1ezZwh+lc/EY08cLGsx2HEyVeZz4LTAbfAIqEe64K&#10;84+CO8CXwE7d/qPORbMEWLLC/OIV3fWFuHYM2u0AvgAk+RHQzk+xlM8mXRs8EzhfWbTtOAvzQ3gg&#10;TiOV9MXATuBqoITsOF/CTwXrtcNSDrluzyMS+kqeC8PP/B2hvB44BTjn40AdogfZJ68EU4F6i4Xk&#10;d7w3RCbOIpVwydsPGGmKpCt/AfeB/wKbZ0jyOlvCPOMHiHXDwYBOFGofx/S8L0J+M/BdoA7qorgQ&#10;lD+C1wL7aMNC8uO4fmmcVB0m6Z6dnuc6V8eaSv5t4J2gRDOpW2uJsIxNeZ4c3t2/lp0jZ7i7gjqo&#10;S3ahpO4I08FC8kNIvxQnJSJ1rpHyFvAnENIl3ovVZWArxyEdQDjleSK7W7eMRyrJWWTO0S6ArSh7&#10;AVQ3dRRu/0b+/sC2YlR169Z1QpbjlOogL3KvBrOAYhTpVC9V54K1NJJU0suWnnS0jM94poPAxeBH&#10;SXVZC3wbqKO6qrNyM9gL2HYh+S1BOCTkZQvdkrr2IueNXYeeCfy8XUiv6ZhFEXNJlourF0rE88z5&#10;Q/7K5M8AIT9n/2+o87uCAXpbftoLjsk2uip5L02K22W2zq+QX0VHkcbRc1zgRsuRzCHpwnuG5/Rg&#10;aMlfhbbqqt5GvjYo3wQrVv1H/CljtOxqxxkz57WTDJbHIeogmUb8+8E7wdLAV6PW/xAcyBuxW2jr&#10;q1GdSfK37955PipSdVEf558KpgDf0MVPberbPHW8FlwKHq26rU3+dLAr8LlE++3fieA44Ctjv+Gz&#10;/9NXcHa2+JeRnwGUbJPXkC8f10izK8T5o+Y0xi5jkrqFi4PBcOVuGr5KZUh9nWu6OVB3JbZcT97F&#10;0NnyzT8tBUfE4SuS/xZQjGiddQ/YF3jZE269o066js+4pH6aWAb8ACh/BurjPSOXthw/ptZ7kftC&#10;xiGvnurr+wdt0BbHUM4GfgfQmdP8/JD5fd6EyDdi/HYg26ep2+X5tc6y+7vpWItbe9m6Sf0xhzrm&#10;i5kcSe5SyatTtx+tOw98Hph3y1d2AK8tub8dH7X4NElY+dm6Vyd/HlCMIuUKsImuIM3iGHPPZC7S&#10;54B/A74Z9GOayMdLdTSChdFu+UutrpSLzqQvAtqixLZzyK/cth9zwxakCTA+xB9C3pcdceQj5P8R&#10;eKMe8RZPnwGfvePgtn6kfqDvNCDx0bElXvK/nHlqmu1eG7RFm2xnPy+p09NupLqMVvvuLWq0xh10&#10;HAxn1y63c7dQLzyrgdzif0n+fJ77Wze3ySG3eMcTtFVMtStR19abn2NhUDdA6nguOvEyHkqsL468&#10;kbvFZ0yyRdSzI9pGQb214ftAm+znMbIm2I1xn1190D0Wj8de5gvxmJWL2jrkXwx0nLromK+Bm3U6&#10;6QCHUh4gtBlAuGUaFEfqVFAWTU0LGXleBypta7/uY8W5Jf10sDrwRx3q5EezWaCv1PFIig0301Cb&#10;tE0bHddfDq1Z280XDhZFgXGVOEUyEH/tIvk6RV2uAz/lmVujn9n7El/HoXkn+grJ1HshW4l0OVLz&#10;WUAS9yC4F9zJ2N62swBVpvxe3jqeK3uDU4C/4XsM+O3cw+BL4G7wXhC9B+gZvRlLnR4m+Slttc1f&#10;/dpnXfB8ns20Dflxl3EnHguNMu31J02u/KWAzrD+AmC06/wSzXEi5Y7w3LYFPJdA7ZhC+jzSl4AX&#10;gslA0pzHaDdSbwUScDltf0N6Pf39IqiQTeqYiqR/Fhjp6uaR9BAwct8NDgWKx1NPH9axtMGxbwba&#10;tiFwDn8V9EKe/Zj5vfSVF1PUjZv0VHqMZ9dwV7m/cWu3eX/TdjGO8GvYtKGqp5TntPWyZBTtAF5X&#10;0/bHE93R5A6zM1Akw9v6uaSXMNZ95PXHHuBUkO3dSFe3M8F7gGMO9+dcLjh1vQv8AjiO4zmGi341&#10;5ryF1DZPbcHQRNc25P3Fii9BJPC3YAutJy1tenkiz0iXBa8EPwARo98IcnsV7UsXjw/rnM92QrkL&#10;HAs2BnuCfGyzr2K/04A7k7r5kmd/oDiXOLY+81gZIDyLvVuQ10ZtVYfLwJD2DhhsFAvjHvFGadXf&#10;iJpc8674K4A/YDDfMwJ4phNJnvRmfCD4f2BFYAQ9DnyuTc7xJ3A/8Hx2PM/7FcAqQDH6bGvdEWAq&#10;UKe1gM88IkyN9H8CLhpv4i6I/671bt2/B1+lrqO3eSS7TTmyaHMH8HjZCPjsucBPM0razi6Nw7/j&#10;Snx1jmZJ0GSwDPCcVK4Fbok6kKYDnJddQAdJzOHgYCA5nsFG2mJgFvgd+BW4GtwKHgDO5wKZDDxe&#10;XliR/o7rcaGoj/UupLPAPwMX0KKQaXRLqrvCodR5zMykXI4nUnUpl0RT25pYBbRNG5UsuHVoo24k&#10;A+0trcbwn3EjvjpBBygSvkbJzXaKEToTeIEaIE0/+0reYeAgoO65XEnMheAb4HsQYLT3FcZ8EQ9f&#10;A14FNqsN3RlcQBJh/gzwLvBn0JJO90LoQ8xzGc/KoiSfncyqViRe0babgO2cQ1kTuBP5acFxOovG&#10;8lNGMCxv4tYkfzpQPGv93fpe3YZSV7ZJ0kUrjiD1Embk+SZMmQE+ALzBFyFvP79l8zw27eTTxpR6&#10;7xnfBHmrRraMrT5b1Tblskg5ZJUhLAPHdbEMS2jrr3EcO/eLfyfv62HHGjD+sAacKI0wTuIl5fnA&#10;n1F50dHp14HttIN0gAMoF8eSHgy8iCkh/UfktwNpUxbWUP6wPSjOJvVHFv8HeIYrkuL4Pwa+D7Bd&#10;xs+ONdQUA547hhWk6no9iP5fJz8F6JNhL6ABg89lYYCT53KMEXVjS3Tr8yNNuSWT6kzPYbfXIjrC&#10;THWGi2MSxQOAW73nqHr/FhwDfB2q4xh6kfInTJQHFdvRQD2cx/xp4FiglLlJtwUH0NatebRI8d6g&#10;rc7h/G7z3k3GXcad+GqhjpT8iA6RAEUCdUqRmvcs9kJmG3WW/OPBz8zTplyqyI9UJNW5HPPT4HyQ&#10;xaB+b2FB+SnACH2WurjAKI9U0kc9OwucvPeU+cLBfJm0h9ckYIDoaCqMdi+Ce4PlQUj6LnlJslzI&#10;aBcLdUNK2pO6mHyvfyfpceBRICEuxslgN56p32hdhDuLmjHbPMXxk3EnvkaMK18HR9zuokucUSKM&#10;+k3Bc0G2XIn6EvDmXtqGRMojEvupD+JlUR08Ni4A6iLxfqxz0SllV5nLuTo2MY7zpNzudM4xbhJn&#10;j9uETOS253b3YM3rBKO631m3Bc9WBvZRX8/2q0CcR3ZURL1cjF+vo7nVi81ZFMtAuJe+cta7WGqb&#10;IZOuttqorYpj+BGv3fqtHxeZH8RrmAbfWy3UAb4986KjhFCjQXkeWLbkZv9zCck9oJDQ1M9Vtong&#10;x8kb1ReDR4CkW3bRTQLKiP1Vx49NXmi9oGbh+C2fvrCcNmTHXkZsyNyqVFd+jDPa72jG0hmrWtZR&#10;tk1K1ZpAEnLGXkve/o6V8cjOmzCf9wkX0x/BrUAy3AGM0klAGbG/qt2ze89+XewiD/F3ko8tXlZS&#10;n/Zjlo7YkHnUJGT5kUYHRyR1HQz3hYvGxwGesX6vriTCjRJ3g1EjvXG4/jDKsyi9TzjvSkCJXrNL&#10;Q/zb2OJq1pZ1gePlMqsPyls7Ulf7qNnEeIPKuBHfGEW23KSvQzO37HJpIl0PGPmt6CShxOm2H2sH&#10;5ZgpE/NPdpuUh5VWm6O3tq1fO7qgXFw30MZFoE/G2qY69exk3IhvoiqO8Ixvb/abUF61ywGetUJJ&#10;lHhOqnfG8dk8STNnnJ87hXM4r+ewkuezS0P8W222j3gO0MaUtau95zz1tnodUJ3rL028HT8fow8H&#10;XpwS0ZuSnwxc/oVk21K8C+is7Axrk/ciKCmjRj5jOa9zuLCcQzHS1eF2C4h6DFsYT8PLb//oNAX4&#10;5ZA6O+7q4DB8MYU2+mTQn5rRdlRlXCJeB1TDQvpJWLE70AkSr8P9mLMV7cqZTpoFMZN6z0EJUHyD&#10;Z9tREeZRB6PNL1z0xwuAZ7rzLQHclW4AyrCId8wKvxPwC6al6fsSYOoxom3O9TLwCZ5LvpfLceGD&#10;OcdHMCjOXZ/894AvTPINm4vBHzcoF4EN1YrUm7zp/mAW8Jcwil/U+Nl+VLZGxopu/gZe8o8FyoNA&#10;3X4KJLCQ6bxDSW3bfrmzN3XaoDhm7DfVdv/IYorjkk588jFCZxVDSNcF/lIlxuqASPJ+QzYd2C/E&#10;Tyb/a6DYV3kvWBosCnRwIW8oQvo9t38dZ1XSmUCRePU5thLix7ohFxvtM1bZsSjvDvxGTtHO2Jqy&#10;xIsvgrXqHPNsk+PMF8GIOEAjlgPvAzpS8mL8L8hfANzm/B2a4uJYB6S/0XYK8LkOUv4AvCh1iKA8&#10;YvLpk0XpncGxDgfq4jym/tHj5vXZkMTTtqNz7bMbdTcARZuF9n8LaLuSuofIvwe4oPXZxCVf4xWM&#10;8AcPNwEl30X/ivxU4HfhfwQ6QGc/AF5f+8XZu1CX/jpO+SJYHrg9Z7vW8YMuAJ8HdY6QviX1d4MQ&#10;r54S5PhlDtK+Y/sMSFb56Ecq6TOAEtvMnwXWAtuBy4ESn1xD3kuuPus7l88XSFFpoBOMVv/s+Cig&#10;Q2PgdeRfBXy+OjgfKIno75CfpHGkjuOPJT4HjHrHkXwj5APAs9kXP8XhcQjlDsHJ51lS6kO6RFwB&#10;Iur5Z7CNbUlz7PQkg+exN6TvSt1MoDiWxCv+1zK0V7uFPrgeKGn3bvJLAu0WPeeMDQtUqrJRmnR9&#10;4IVOeQRI7ieBZGq8bf8B3A6yOGz3f0EhtTr/BZSvBkrI92dYXsZCTCc6+zmEts7pQkmf9cj/EoQc&#10;55aEjwHvELZVx54E5BlpS/rNlBXHzLhnk1+t2qIOjq0PTgb6xGNQ+QaYBCYe8dW44igM8PfkNwLJ&#10;MmJvAm+obbKVr0CdN1tFpytGzNZpR17nvxH4i1YjXofa9n7glry+bSOUJcyF06KQ3bR5E89vANlp&#10;3EXU8wKwPJCcnoQ7hs8qWtJnUadEP/OSvkrtk0tfbH89z/SJC865fwtyr5hYER/HVkN3xJB7gEbp&#10;DM81P9PqOMmJA15B/kaghAi3/HVqW6PZCHEncBu2jeM5rgvBKDsBbGz7fsJzx3k5+C7wTHcMJRF3&#10;JfnyAoe070crnnWTPo26W4DighTqJum+qNJeIz39suO8hDp9kva3kd+2tu+76PrZN9z6slKH23gu&#10;26l8XsaY961cXr86pKSpx/ngK+CdwLPXFx27g3fz/BjSPwP7nQp84fNR4IucvNhxgbwNGMV+g3c5&#10;uBH4WtT53WY3BL4D8K2Zv+iJPo7ny5rLwD68TDFqy9+zkVIc+B7dOtop/lhEwqaR/zJw3Ojjovkq&#10;UCcXvm1dZGU8UqqL2F67OmM2+dJgwvyjcUKFSbcFtwKNNkqvBb6xKhFf03ysWo1nueglkt1+jwRL&#10;ASNGuH3vCa4HEbdKPxFkF0jZ3UE8CJxf8chJ21LBP18EqwDHjz4hQzWL8CwRm+19GnXeTxQXQSL3&#10;LPIeYbbP9t4Zj7rsdHuT1yfqps03gC2djHRibfUorLFFadKNwEVAcTsVH6yG6eQskGx921B3DVAk&#10;0R1B0t4DJNw+nr2m64BPgGzTZEsfSfX368ILoEi+bUt1WTyvJ10WeAwMh/Tougvt7wBKSFdnSV8O&#10;9CS92p6Fcwzt4heyZeE/j1T/TVjiJWclIDlKIu5S8lnVkphF4plvH4n4A4gzJd/IPxoY+ba3ranl&#10;F4LjwU1gOGJk/RQcBFYF6iDpWYSdyJQkxWcVpR35XYAXTSV6mkr6MmAO0mud9SF9C/K/AIo2Kh8G&#10;LkL9UPwyW4MJ9i/Ka+juwIhT4qTvkZ8MNLBjJPnFgUQcCowmHWIfF43b9+dA+d6e1LZZAO4GK4Od&#10;wWHg88Bj43/AReBc8EnwVrAJSIQ7tz+SKOT2ci/PtUG0pN9FWVG36Cjpvnmz7YDtvdaVep+BSeC/&#10;QPxBthwZO5KW+XrpssDXVeVdseI54DNA8Xx1O9RgDc/q1hmJOMnUyW8HRpWOzbbvArgE5JOBTloS&#10;5Mx0Pvu7ENwNJELYJovKPo7vha4I+X5RXqKutrffzsDLmhLS1e9M4By2GUB6M4c2CneE7wD7u/vo&#10;E+VE4A4Zv82hU8ZaoFMM0Alx3Kbkfw4UIzfkH0t+eRCntOQb+QeBPwLbp4/p/eC9oHxFS+pc2QEk&#10;VfKFeeEziXFBlHNc55G3X08H5xmp/bVjF9DuXBIe0h3fNkOR7tn/ISDp2pE7x4XkNwYdny3Q5A5H&#10;OYwJ+duR/y1QEvk6rh/5OtMFsSe4ESg6yz5GvumV4A2gRHwlsxA1mG6070t4HcPnjuOuEdL9dKAk&#10;0tXhDOACG4p0F7Gkfxiot3YYAMrlYCtQSB9M7wn3DKNa8iVL0XidpyOPAys0Tm8j377rge8D+yjZ&#10;IkPCZdQdBMoY7TjUFZLbdDAH2q72d9H1Ij1zn8lzF4fjzxHptT5juatJevSNHeq9ZW3b2YkG02/C&#10;PcM4HamTtgVXAUUHJAIK+ZRtUxZKJaDjXOrfB+4GOl9x4WT3cKxZ4NNgF+COUUgfrrPSntQjYXfw&#10;WeDHQUXSnNc5Jb3oSNqP9DyX9I+A1laKs/9vG6SdhTNcPSdcO42sZG5D/tdAZ+hQU536r8ALjltj&#10;Fkr6xJEb8szLkedjok/ysxhMhVuzF8hjgB8R3U6ngJWBZAjzzwVbA4+MD4HzwP0g4yR1DvFlUHTq&#10;JsD6CnXXhhXBR4FjhHjtvRh0Lqjd4zwlyxgcIiX/NqAjQj7Z8plcQuYgv3UIz/cAPwEPAfu7cyg6&#10;uZ9InBc0PyoK89b1k5Z0z2RfzRYhP4B8yxUh3QUs6UpL+izKo/bzsegzIVIMz/Z4CPlbq2Mkz21U&#10;+TiQfLf5EvkxrNZ1vmmj/FJglEqM/UOWzrbOncHFMRjBPnuwtrVPxjD1mWOcqQ6kEjzgDV+ts15d&#10;1VnS3b0UdcrC/AP5A+s4xQfmn1aCA/IGS/Jvqc6RrJB/IvlVgY7MNt+JMuo8w8sYOo7854EEhTjH&#10;ikig5Swu24iQ4jPbREK8pNvujDpHITf5pDwvi4F0Iek6pZ/oKJ/pqJq+lbxboNt1yCFbvmqdg3zq&#10;uxdAIvALPGvJz/bvm7YbgRc1z/4HKsxb5zPbKPaR+ER62d4pz0F61b0lfRXafQwoWVSONxNM77K5&#10;Y4P1TxvBEd3kv4U6t8I4rI3851DfiXydZH9R826xIT+RL3ESqEj03sBxNgUvrjDvwtoT2Eaxj3O7&#10;gPpGeqODu5G6OY5HlBIbFpKuo/oJjkrkH0Q+5Lfb/v+nXtIWAzq685k3edJu8nOuh3yje/u0Vxfy&#10;Lp6pIB/Z2khvSc+x1IlSx6lQJ0k/HiiSHt1nkH9znavY2M8HT6t6nNI6siXfrbF1IMUnJX810Iv8&#10;XpH/BdoatW3km98NGKFiGvAMV1rS2+19KNJdkMMmnbYdm59WZHcb2zqCfMg/kPxokW/ku+V6dzAS&#10;LRvl29a8dT6zTff2PhzS2+09kX4DY71JW0k7kU5+IentAmgdQj7ftEn+TaBX5K9uO9DZ3quTB4t8&#10;x5Fcxbd/7WVuJKQ7p3O7+5wAlFZHSd9/Iektw4PkcVYnGsgn8g8gPwPEsW7VyklA8v1INxj5WQif&#10;p52Rnqh3Wzc6E6HDjXTnck5J7450dVtI+iAc932E43qRP536G0E3+Z75awCJ6L7whfDy9s8JafNl&#10;IPEhP6S3n9MdZ6jtvVekS/r1YGGk92V3iAc4b27I73Xhk0Rv7UsB8y8HEuQCMuIlvJv0vFFsdSiL&#10;irbd27tjZfFI+r51gS0804fguO9jnNg6Ptt+Ir91OE07237Il+wgdd7k249sku84eQ0rucMhvdf2&#10;Lun7LSS9L50je4AzhyLfqJVApXvbl3g/rknoruAeEJHwQjqp7YYiPWd6e5FzbsdYSPrIaP1b6+r8&#10;RGiHbFv4LC3Jd0d+zvyQ/wnaeOGTcC9hjjkNeINX3JbFg8DzXsJtM1ikh/Q20kP6dfQdMtLrHD3t&#10;i21PmzTO0ODkk8YJKZs2dd3kG3U5Z8mWn3L7Fy2OK+l3WonY5omSe/LJ/yR1YQwV6TnTW9IzV0/S&#10;67yF5EbnDunMWWwxTT7tntJpDK5pIq4QQF3IiKPy3HL7ijbkH0D9jSDke1FTjgV7AD+n5ziQMJ9b&#10;/jTwZu6PL8sccXotq4ek+0YupPs53zGcS9IH3N4pFx1r2tG3lh2vfLogjU1Ji62Z/ymZtk4hrzOy&#10;xeoEHe22WkjVAT6v6Dgpjkk70gNAyE9ES64EKR4DliXONMfCaeQl33kzvmk/0u3rwukZ6dQXAkkz&#10;RrGt2uHRo21lrqFsi41jmXa20LGcpBqaiHVO/0jQ/6yYf8i4ZoX/pSmd9Si4HdwG7q55/ztz9i9/&#10;achfHdrfheH/FUpCD6B4FPA/puBn8PwRon8Madn/bKh/dOl8zu8fZPpHFKeBI4Hz5I8d1cEfbB4G&#10;3g0yhn1mgKOZ8+zMTVk9+tnmn0Z77Div8zmHc90CbgV3MJbfCGaRlP88GvVPDcGwdhtckfJUcAS4&#10;ADwMeolns88PA9uC5UA7Ts7K9vWulzi3Y8XUCDXCPwP2A0ar5TwjW35MaeRnO/b79PYLF9vY3mMj&#10;F7nM2Ua5eX/Dp67qfAGwTy/R5gvBkWB7oE86tk141qsxcY7b3ObAnyP5W7eIW6jiNm30Wg7IFrmN&#10;fz8E/A7ds7LjJPKOa9nP6X8E9pUoCXbMLwH/JNrIfAW4AYR8CVBcGH6tKgHtjygcJ7o49rQ6jlt3&#10;q4NldfswsF0kfU3VRSiWI/rCOfVNbCk+m5ALACM6ypNfCuwDfgUikpxvzVLXpo9SkBjbRX5BRvI8&#10;Lx2/bJGke4JbgSJZ9hFngvyljX9zL/mvBJLvc4lQB+WT4GgziDuF5DhWyCdbfh62ex3HHUIdlgCO&#10;eSmIOLa6a0Mv8Xm37b+mTh95BKpnx3+WJ4S0SpNfGrwN5GNVIpGqEnlXk14EvgO+Cc4Hl4AZQAcp&#10;pvZT7gDTQfm7N9Ldwc1ACekSKunlv0lLmgUS8l9FneQ7ZggmW6Qd43Zq8jPr6OJcId9PBQeBPwHF&#10;8dLOdAa4GJwHvgHOBdqqzVkU6hrb9JG+8r+AObHIR+nOStUA8E7gL1+U1tgrKJ8MXgrcZjtnNvlJ&#10;QHI+Ba4CkqHEQfeRfyPYC9wIFNvoRHEGyPZeLl6Uk2bBOP41QIIkP31N1dNx3w7+DdjGuaOHz5x7&#10;f+DCUGKbbdTZfs6xDsjHT32zCtge+KZRH2ShpL++0mcTh3yU7Sb9H6kL6S1pRuO2w9m+aKeTvgYe&#10;BIrbsHIL8DyVNJ0X4s4inz/FCtlZVElD/n60VeJ8xzB/E/CTglG3MvgiyPg+d07nvhUo0ekB8l8F&#10;2w/Ttq1p6yJ1ISvxkT7Tdws++SjZkr4U5TbS49h7qD8OdKKRvJe1nJdljFpX6qvzV6TOCMkiyngS&#10;YIQFkr4ScJw5SK/1ziVWAO8HjhHCHXcmOLDOm7+bd/4vA59nLvsp0UXd1DGLzjm0QcQu09RHv+Wp&#10;0yd3A6UdTx8uuGc+yhXDqrNCelZxDJH0Y0DO2cXsZ59+wnNfhuSjk+fpx0C21kSgRChfBx4Z9tG5&#10;rU4lX+slQtJ1tiKBwq3WSD9QfUgzr2M5ppHvwlKyWNRBkfTjQWxbnHwhdhDb1ClzeEH8AOgmXx8u&#10;mOSjWOtgyXGL6kt6bV9+6FAdvAZ1LwE7gWlgKtgAJNoK+ZSdx/F1cMgnW0gw/Sfgxyphn86iMg8S&#10;aYkwqgrZkujivB5ke2/PZMdyTBeMJCj2iaiLC1LdCpmkiWYXgLZok7btDLR1jSwI8vnRh/2PAQaI&#10;koDRl/o0i8o5OrZlnHFNVSBKqBhQwXtBnEm2GKJBcUycugx1u4HPgsuB5+WfwA3ge+BIsAVIe53v&#10;fI4j+dn2jXjns+9BQILi+Jzpki4k/Vig5DzVweIddSFmwaVviHdsb93OlV1G0j8Oum1TV3XXBm3R&#10;JvXTxsuANmt7PmrmOHCc7sh3Pn26YJCPIpIQ57hVvQN0k275gyCOyccqv/w4DNwEFI1z29Sh2T7J&#10;lo91+5LmnIuDPE50uJcpJURIzAFAx4f8kL4cdR8GikQ7jzDvIlDPFYBzJAol3fJ04NhK5nLuE8HS&#10;QF+kj7qp8yUg0tqmrcoMoA/8X5Y8gzS29dr27aMv9fH8iXwmDtlJV6Huc0Dn6ZQ45kbyrwM6r6Aa&#10;+CLK5wFFg9o+pZJ/4iifeZs/Dnhpc5wQaf5N4Dag2NZ+3rBPBi62kDGZvJGn2EayI5Yj55NZryHC&#10;MU4Cjtnq6ZxvBtHFVH3UUV3VOe3b8anu1Gu78n3w4jpnxnEhvQZcD5SMpY//A+Q/jxoOSuoYYyJM&#10;OGAiyhr6OaBCGqiCygzQkp5Il/QfACXGmP8dOA18AnwbtHcE290NjKLFQZxthIR8P1op0SHk23YS&#10;+C5QdHbe1P2cvFAeBs7j8/PA+sCxXUCO1ep6O2UXnM/VIfqo275AXW2vLsod4AxwHPh38BugtGPq&#10;kxdJGmk3+TfYGMmYIT//mdQBnIwJ8VWxTLQiynwWdJPu9v1aoGNEL9J1ik5WTgfbgzXBykCnTwfX&#10;AMXbtiJ56wDHNCJ0UEu+hCiPA51kP4+DbwHFOdVVuRx4Br+k5kk6dpg/F5wIHMOxHFORxDeDlnR1&#10;saxuWWDR2fP81fXZcqQecduB04GiD9RLGYz8GaXFnOT7jaaLZewj3kmAZ6Gka6CK6xxlJmhJzzm7&#10;CfU/tAHStv8Z5XWr8i2hznEI8DKUsT1Td2oNpdwS8GbKEqPYR6caySHNyFWMuK0cRzEPfg0U2ysu&#10;ENs7Rub3jHeOzoKr/RMIO/FMHRX73Qz2qW1coNqUIFiX/EVAcXx9ovwQ+D9bUq828l08NwEl7dXx&#10;P4AB6NhjR36dYFnSzwBJ16lxjIaG9KJ0NWBj6jVI0cC0l/StGyNjaG7xRsj5QAl5LoZnA9sWY0lb&#10;8qdTTuTr/Di0JX2bOqf9hONsDa4ASku4YyiOeQBwXudPv0Im5cXAoUBRV/t9EywJbJOdyf4h3wWn&#10;D5SQaf4CsEmjY2yV/Jk2QGzvPJIvF3IyusRnQFKV15CjgJHhpHHsH8i/BugQFU2kb0ReQ5SW9P+h&#10;XKKOtDixGqqTRPqfQl4DQ9zh5L1Fx5GlLWXHUDfTI4CR58KUgETxleS3BfYpzmwWnXXbANso9rGv&#10;YziWY7ZzFJ1rnbosU9uQlL7qe0LGj21JeRb7JF9fKJIZf+qzjWp752rJv5myYns5UNejgPbnMjtv&#10;i4CBdIjQOFf1nsAtTwWj5CzyifRCSFV4Q+p/BJRu0vPfsS0OtH2EtmVOy+S/CDRQApR/ASHednGI&#10;FyvHWgt8D+h4+5kqvwUhvTg989V5ih61zVV2QNoxzqe8NnBO52rn1mZ1Ogwo9tPez2Tsdq5aZ/+Q&#10;vyX5XuTru5b84lvqjPw/AMV5hJzsAdyNbOf480Z+lGeglcCFQHGlKZ6pbwA6bjik/5x2+Y/+FGfH&#10;KdQXRUnzGnM98pcARRKVvwOS3SGPfNqvQf7bQEcoWSy/I78dcL44u+MU6jJvS74LRcnCcUzH9mdi&#10;LsjMmQWgTuqmRFe3cX8KNqC9ZYVnLflbUNY3iv1jw4XkN6ztOz6mTp/nPhMuXCie9x3flIlG+g8D&#10;lFVDKqGupH2A265KuQ3+GRwBfOZuEKduQL5XpGtY/vNeOqqzKs1X47JafYnxKfAgiBNuI5/jIe1D&#10;wGo8+08QspNeTV1f0uMT2mS8sjhqH/sqGcv0HJCfbmfu9N2aZ+3HSnU/GSwOtDV3l7SPf3Pm+wlD&#10;Hykt+fry+dU/6qev9fmR4H4gF/rIBfA64LP4scwVO4eV0jmKOZGvOvOx6GHyTvQDUFYYaZRfjfw3&#10;gOIiUSnlYrB5Vb4v6fW5jjoO3AuUOP5z5FcBMSqOd051S7uk11A3FXR2CPJ9HZFnpDrXPva9GigZ&#10;U+e6wLrJV6dVgToqaa8NHwV5DTzgDKY+Po7/NqdOXyn6zvmUrwF/sOlOUewh1fdyIBdyouh7L8Vy&#10;Vsa2z4ildtYRG4D7gOL2dzc40AFJXWFO4jn3DuBzFc6W53a9WW07gHTrFJ7HIZKuo7pJn0HdDiBG&#10;x5Et6ToqDv89+e2BhGQn6kv6bC1mb79VH222r+S7gBTHzhySHyLUOYtFHW8CSnTpSX47J231X8jf&#10;jHzI14f6Up++HSwFbJvd4yDydwGfK871fKA+Q9obHTqpnSqybbyWsvI40HgjIe+Y49gp1P0CKDF6&#10;bkjPAstqt/xmELIT6c+hzkiP0UnnivQYz3jFYaQh3wXkmErmMG3Jj04uAnWNDfpLGSn5m9In95v4&#10;0sUwRT1Js0hc+NcAOclcrybvok1ADn8B0CnEL0F+SXAkUB4ATwCNTpuke1EXslypN4PXVUV7bj08&#10;z6JJpHc7zHvEW0G+pMlK70f6tbSVqBFFekhPSv9e5Du2EvIlRD8k8qObUanO6q6EEG1zN8sCLra3&#10;c/JMX2YReafSh9k5nW8PEN3i93OokxO5UQ4HcqZPS5vMMWSaDqQS72fUTwFF5T1P/N+Aly2avIPb&#10;zq1ICfnnkw9hZYXWPlHYiBJDkZ5vo+LYfqRfx1gvBa70LKjhr/YurzBGHKyOjunY3eQn8rP7RUcd&#10;34/8f+WZNsf+AeRQn2j26NSHSnz6NvIhNMfjydTJSYLGspzJyYCxWxMHrLr2QZPXAYVA0ieBfw1y&#10;H4j4XGXLL1pJ/SsW4V+JPESquBW1Sjgvj8tfxHyQ/D+A5YB/raJB94N3gTNoo1H5ixkdfCrYCxg5&#10;/tWN6fXgLeBi8BfHdT5EfedK7FvH0BZtduyDwXWgnVtdTqXtavQxutX1YerOBP8M/AsebXoCaKO2&#10;fog2jqvvCgfOJShbr3P86587arnUkff7e8eyXUQu1C+2ylX7PO0GpGXSATW9CzpYiaJZCNY5oYo9&#10;YgFxTLEyhmR87FhEJmxb6si7hb2Rcku6EaOjdFhIX4y2OjSk78mz1vEt6U/Qdp5JZ/wi6ouQFJIk&#10;LuQ7Z3Rwa1anU2gb8tXZRS/5LuCWfAPk72m7L20kTPH/cRf/FNJ4XnzoswrbyUNLsnVyET9btk0W&#10;geXhi8ZWuK24bX0AKH5ulISzHI20TEhq+1cARUI9c9wWd6ztHMPtsmxxtW4/yrOAkq3M7epgsGRt&#10;k/POS0yvi1y293KHqH2GXO22G4kwd8jQTucabNvPmR/dtf0tIFtxbL2Fuv3UgzRHnj6K7TuS14f6&#10;Up8qLwfRJb4/mzo5yRl/FHnnzJEwfH/QKYOriNgfKFH6SvL52VAWycbU/d5GiO1U5kKwYbeTqZNc&#10;DVcy5r3kdVAMj+Mk3UvUo0BJKuk7APWLvsM3slupIcrtHHVOL5HXAiU6mZ4Duj/nS8RBQBuV2Hwr&#10;+bd2T03dRuBHQB9m7KtrffG3fSgvC64Cim2VfYE+if9G7hM6x6Eq4lmreKG5HbyyTp4LjUocDZQo&#10;a+rrz5OAZL8b6Jg7geJqVu4BLeluoxq2OuhHulE3LqSri8J88YfOd27JdwEqrc3amMiPLV62tFFb&#10;ldiuL7TxXUAf6St91o5HsXwRk2CLz19F/R1ATpSHwAtaXYviI/mHARLJbm2e1z8GioO79ZzTTkD5&#10;WeAF4EKg2E7xzHXR+NLnPpCVaeo41hsNS9TxslIlXQcmOmKcjg7p2e5GvqpH4oymLXOHfLdnyVeX&#10;kB8d1Vnd1+iySfK1VfK1vfWFvtEX+kqfKfHhheQ3AAPspewcjpN2F5CXq3L0kY7cL+lEWrYN0kOB&#10;EsL+RL5sU6QalCjYgvylQFEpneBnWqFxvsPOanesvwPdpK9BnUZ1k34tdS8F6jTACQ03Y55l7l7k&#10;q5uSnVHdvw16kf8m6mObvvB81jfxk8/0naIv9ak26+P46hDy7ha2ywLyI6SkZ0cYOfF1pTqRWBSs&#10;C34NlCh2Lflda9so5MSuzlPAYHIDD936cglJpEu6DnMOV36iyLnmO+lZVegyGPnqrO7aoC2db/XI&#10;609tPhBcBwYTfagv45v4eFfq9IekO4dyOVgbyFXhLbrOdcpAbmsOuA9QnFB5FHge7eTgpG3kL0d5&#10;a3A0+A64BPw3OB1MB5NA2sewNanrRfo11E8F6jDfIr3bgejSkq9u6qiuSkv+uZTXqj7KNiz5k4C+&#10;OA38BPwc6Kv3gy2BPuyO9B2pyx3gr+TDxevIe9wW/3TrOuIyA5XVQ6rCy4MTgOK54sSSfxXYqRqW&#10;W3lRgnpvtCuAlcCKwEugY/lc5PLjatVBrmDH1XGKjlzgSI8j0W245EvoOtVHkh779YU+0Tf6SF/p&#10;M58neuPTHajT1/pcH+VY+Th5ucmimrstPkYlZcCW/DUonw0UyXfFSZKrcJdqWCLZfiovYqj5RK1v&#10;odwp1gE65nHQkn41ZUm3b/qMjlExbhRSdGvJV1d1VndF32iTtmnjutXm2J7dtPVPCNd/2d53Jt9G&#10;ei50Z1AvJ6NLevzCwCHf1Wp0fgUoiXwj9Xrw+qaPRrlVtcRbFiHyxeT9xBDSXc2KRm4HFmjSG1u7&#10;yVd3bVASodr4E7BpJV+fxh8t8ZJY/FPbuY3r2+yGId0AlItOoEWfUU2ZQEUlU/KN0q8CJYpo2F3g&#10;s2DKYJPz3HFeA2aAJ0C7dYV022SBLHCR3m0furbkq3tLvtuyNmrrDPBa0PnyqnssyzyfDE4F+jSB&#10;ke39LOokXS5KUPYao1/diJ3pJAwmvJCtCj4O3gB8V+95nXf395D/GfghuBpYts/awB9b7gY2AtY5&#10;3mPA/leBQ8ElwC8rdBbJ3H/h4jjjJdGVNBG7NXP7xdImwPfo2quPtFe/fB9cCmYB61YEGwL9s10t&#10;O5Y+sr9b/1ngPeBO4Bdbec9PdgxF4zQMuNpWB0a44nnvduSqdGWn7DlnnTCf1WtbYVn5GdgcTKhI&#10;73Y1+kuSEVvsqDZpm6Ktbv1C/1ju9o8+8Zk+1Gcpky2/o9fn5TggLXN16zBmZSes8IzyVvr3wDdP&#10;ilGqsvcCX0yovIZq4APA+vuBhika/0ng1tU508dM+XEcGHskX5vWAicB/aJouz7wLZ6pvtFH+kqf&#10;6SPb6kvF7f4QsAzQ5yPe3kfN7ExeFdFAz6QTgG/1hiMS/nUwFWhMueCMmoILyEDVLi+4Yhvg3SgL&#10;gOygcjtPjwf6Vh+PCunzvE2gSMbw44nfywv/jHdaxWakk0B+aHEH+WvAz8EPwC85v139vmYs3zVP&#10;lPMcfYctkkZjfeSZbN6/L9gdbAs2AP7ewOd+dz8T/Ar8CFwA7gL2Ef4uwLuP94S5lv8FNieyLpQP&#10;WbIAAAAASUVORK5CYIJQSwMECgAAAAAAAAAhADmbRPKZMQAAmTEAABYAAABkcnMvbWVkaWEvaGRw&#10;aG90bzMud2RwSUm8ASAAAAAkw91vA07+S7GFPXd2jckPaQATAAgCW0MKAAG8AQAQAAAACAAAAAK8&#10;BAABAAAAAAAAAIC8BAABAAAAfgAAAIG8BAABAAAAfgAAAIK8CwABAAAAAACQQoO8CwABAAAAAACQ&#10;QsC8BAABAAAAngAAAMG8BAABAAAAowAAAMK8BAABAAAAQQEAAMO8BAABAAAAWDAAAAAAAABXTVBI&#10;T1RPABFFwHEAfQB9cADB4yMsHkZGwuUFAAABAAAAJABp/wAEQoAAAQAAAQHXaAAEAAACAAAIAAEA&#10;AQAIAgRKqqqqqqqqqqqqqqqqqgAAAQIAAAAAAAAAAAAAAAAAAAAAAAAAAAAAAAAAAAAAAAAAAAAA&#10;AAAAAAAAAAAAAAAAAAAAAAAAAAAAAAAAAAAAAAAAAAAAAQNHJ//////////wV01QSE9UTwARRMAB&#10;AH0AfQCAIAgAAAEAAABjBRoaIQAEQoAAAQAAAQGcAgBy2RYHHWetIAACj1WgXeqwVtjwEgDobqx0&#10;ohVDhTyooA6Suy2jCIm004s+gAwXlNWAgQGt9iwAAKJ2X1KMrSFwhE4/2GoNAk3sxYgY6gDFuPwr&#10;UAqXUArWkgBihAAAAQIAAAAAAAAAAAAAAAAAHhMsMJciCKRhCBhF4glsIJbCCKxCjCWYwkeMISII&#10;Z+giWEVLlPgmeFxhDBhG0GEbjAGErozDBDIIHIdgnV8lQK/MOEEDM8QQsZiJgzQQQL3NgjcgmjlJ&#10;+xeEQiBjHIILHhcQQUcMYRhFEby0KEQDxYWYn7afGjhCm7xgAAAAAAAAAAAAAAAAAAAAAAAAAAAA&#10;AAAAAAAAAAAeaiwaUNcZ95UvbR4gyPwySUCjBEmCzQILR6EDta+NEu04X0Qa+5+oDAVptgL+NSNm&#10;8c1gamJP4tPX5BCpAXSmMFtBax9yu90I5CEEAOQ525uV0DpYoj+XlVzgqC90O/X5Dgi1U/uyQSCA&#10;YUFgwKEBYIBggOBAYQFBAAAAAAAAAAAAAAAAAAAAAAAAB4lCHQWCwILQF1LRoQi+o8zvh4bdu5y/&#10;KiShak4IkISZeltmN3p9hmzLOKE6UF3NQOGDAg4gMDBggYFGJJ4CieMI+kzgQsUcVVKcdvGbSn1C&#10;AxjBHJ289MFz1iMMQEipBtXRTVNJdAPjbGFcf6ZtYKicK7hk3CCfG2AAAAAAAAAAAAAAAAAAAAAA&#10;AAAAAAAAAAcndyLJMedibynCJQjCMuR4GnyuZaG0kO4jOVLnJTe2D9i1mZvplQNdms2KcJbeEWjg&#10;ey++BNhtJJCEJSEEaUI2MWa/tcecAtFx4RQwRYNjSYxZeORgkBsPaMrnpOohIe4szTW5gqkigDdz&#10;Ym4k72UU8WZNErQiEcCijdyYoAAAAAAAAAAAAAAAAAAAAAAAAAAAAAAAAAQgFGQfECgTI8WHBGCg&#10;QYcOD7dD7sXKnFb/3APauDItuVjVaNDqOT8vk/J6b53Uh+t8WSSDtnGvgAZvz6qLK4+sTJ88dp/F&#10;yEaIf60aSHyJ0Q3TQKFNz1FTOcwWOjMSVBWBeQlwAAAAAAAAAAAAAAAAAAAAAAAAAAAAAAAAAAAA&#10;AAKEChQwMAIDCAwoAMDwgONmyegcbL6LGi4vgoghfZ7mk3AF0Cu/lTsJ2IPiT3EUtuRb03ZJ9lCU&#10;2zXyLa2/bHYp0YpUZZoUlMw8IWrtLSuVnSY6MPKekcid5TktA5/PBR6HImGgnWJh4bz7WddMt41Q&#10;o0DoVIooA/RJslGFGuZ35Dw7iK+iRN1TQQ+s9wSjXQ6AADAAGAgABAAAAwAArkHSJio2mUW3+EGY&#10;uB7XRZ38U4XKRvSbui/lv6S7PN2XqFoTXYHMxHybORUJz68OiK51DWnhz11u5pMKoORL45GYWoj1&#10;ELFel6RYeEhK8r86HL8ph1dHw0StumlcgIaz5FhHbWFZoUZEzaIhQY1wBn8WiTtcRfbwzJRUNMpF&#10;HhzLw2mLghMlgc05C1DJ0bO1KskwD2cl1zhdudW/i1MxqibV5ZoKHBTSHXvwkwxfcRv0n9ht7Ny8&#10;jseJJfq3lwlLcXzaIzIuOHCPVrlDa1NBQX7ta0Z67MDJhE5XWI4D6DAIBAACAQCAAEAgEAgAAAQA&#10;CggGDREPCQoOCgQHCQUF42TYjibaLvvxd/wDbZMR4npvHaFT+FZuFRS429KS4soTr2KEKVGf0hgV&#10;bmVSkmkB2TRujCMiJq4kQZsXwQAAAAEDSR4YiYs2rw0TBNG0aJ0LzDILiwoaNo4Td9OFC8YTNiCU&#10;4gkiMggkGIIngwgQwjsYSLEIIIB4GCEGLNq4REMIhEEUiCDCCCjCGDCGDADACCBiBCBjF8WNyDOI&#10;wsLj4+PDhcXFh79bhOgMKBAwlEMAMIlEEgRBJkYQMYQMQSCEQQQgZ/FwiDhQSGE54wk2MImGcQSi&#10;EEiBhBBhBhBIgQQwUMIH4QDCLsExIglkMJiBhJEYREIJGiCJBBEguMgwgYkf8eNgnKEE44wmgGET&#10;jCJBlGUSIogkGIIOIIGMId4QfcEkRBIoQSfEEcCCKxBIQQRuIIaIIAIIgEEMECEL30REQOMPiKLw&#10;ePoikxlpwnZGEiRBJkQTNjRhGYhRhJsYowgQii4ggPZ4TaDCUwwl6MJdDEGEhBQwj8YwghQxBlEE&#10;L4DCYKEwgkAMJLCCKRkEEgRABBLwSMQYQ4cd3CZcYREIIIMJAjIIIsEiCZseFxhGEGXneERGJGEp&#10;B8hYgkZRE7HBO4IItGEnBhBRFGETjhhBRFFhBF44TDBGIjCCUwyC4xhwwloJHxC0WcFDwQS/EEqh&#10;BI8RRhI4YQMQ4hRhFIwknB/jwQbhQoEEBGEnxBBxAxBBBBAh8Q4gIggIhhCcWcyCZBMk0DaWfXAD&#10;wyno4+0etrqCtgkkQVbcJyxCiAn4wIgj0TII1C4IkEEMEEhRgxwwgQwkmLD4sIIaOExwTbDHGEai&#10;MJEDMIFtMFEx4RuMIhGEOEEQwYQIQR8Mwhhw8MomOCXYghYwjYYRII4ghkGKRIwgQ10ESzCFkIIF&#10;OgeEwwjCCQAgiEYEQwwi8YgwEEEDojczwmgEEfjCBCCEjRhHYuIGIcRhhEYwZ0PXliBeH+iT+QDb&#10;GzPvBIMQRmMIuGEci4wikQRALUeGDGW9Tgk0MJIDCRogiMXEEYjCIBhCRBBBnGENEQT54F1Ob2ME&#10;l3CFCCAiCCjCFCOIIEMQYoiCRnvOEFGEAEEDEENGMIGMoxRlEkaKrwjIQwgi0YRMRkSMEJEURxWk&#10;wR8I4wjQYQkUIIGIgwgAwgQyCIKn2LzDACKIIUMCIg0ZBjCSNI88IlEUQRaMIlEEAE0ZxiChIuLe&#10;c51w7WfDjQ1HgGGol9GhaSVYbdhIONCbmBIuBLh30IdSUI3nufEp3VR1rw4RRdQo1QBAltC3wIjt&#10;cW0IL+7hQ0gR9AkjQmZp4Ek4EWVoRVQgRBANCKfCBbBMhQkdQmPgS5gQaBHECCUIipJoAmg/hC8I&#10;FBMfQmmoSooSZoRLQjGgqECpKe1PLhyCYqBNlAlHAmEvoRJQgULQjCAYz0It8IB6CRcCMoEmYEhY&#10;EKgR7AjGBE0CEQIDWAYEL4twxuEijCMUwhKEy93oIKINAUJLQJBQJYQIwp6SjkJg1N4JwoD0JJwI&#10;NAgFNAgUGhCGSNygnLgChDYEWUJR0IbRJoEOhHM+J2ECoLaN7eNV8OEIgKBD6WhCqEFgQShCoegZ&#10;QIBAf7PhFUCHwIzoQOhFFCJ4EIoRBAgtGngQiAfHzYTYUIvoTD0BQnWgQ2hFkCFw1CB0IJAkRAgf&#10;FgRAnq9tkwbVG0Ty8yzTefVKuLbSbbhRZgSBoS3gRpTwJNwSBC6EIoChGjg3iXgi2hOxQi6hElJA&#10;gtCJqJCUkCJYS7kgncoSbgTJUJiL4EEgQehAYEVygQShA5vP+CXECcyBHUCKIehEtCJK0eFoRI7f&#10;iCIaECgQSD01LQiillKg4UlwlNAl7AktAgFFoSXgSpgQWBA4PT0IPH/WEVwIhoQmhBILBIEVQS6s&#10;CBUtSCM6E3dCXkCK4BgSpoRZQhUBUDQiiAYbxZKSD2UcQ3CRFCOaEysCGUIugQmhA4EPgQSaBCaQ&#10;j4OCJ4EZ0IuoQ6C0IzgQSiwVUDdAXaJhJswkS7Qi/icJNUJEYhhGGETQI5oSeoQmhBYEgoEPgOBC&#10;HAglBQHcIHe+xW6VozE7+twkbAi+BFFCLoEFgQWhBaEKI+0Y/7YS2p6EtqEdU8CJKLAiWBFNEhaS&#10;F8mEE6hA7QIXSWcBUtAQDCV8XYJJ3wJU0JI0IgpL4LAgrh7oED0HBKahAoEp6EjKEAp56JAiOUFo&#10;0H8TYITAdCZ6BEFCJYEDgKBAIECgQ+ApoThGCEQIFAhMCHwIFAhEEgQeBAILBYSC4WCPoEU0IvoR&#10;xC0IkgQKesJRqSH4S7XCF0DAkPQhUCD0Gf0t19IQv4IujQkVR4SA56ENoh7Kfz5Tgk+yCCGMHUbr&#10;5HZpVaq4Q2kgRXAh9CCyrRIUjY18jlnh6JCQtaaeZ1vyYIZoRrAhlCEylCQQzY0uFwhECSVqDgQa&#10;ktAFjmAsZgSeagQZqsTANuWBwFBoEBhoAhILCSjKEIIHQkqqJAg8pUGfkLDgyCSWDUIVVw0amPBC&#10;0IijRoEIqiJoB+ZIEUVgphECewIHIBZl0OZOfUozSZ8KP3TBBE49oIoOar5Mo6vyCEYUePdBHirC&#10;G2ghUI91VpCEQupCJPW4QnCixBHCgl7hDsILBEWET4LHiwQ3gWLhMThM1BEkEyEEhsIT7CNcFhBJ&#10;xIIFwQHPhJDCSGEgMJg8JAYRPjYRRhEGNhCMIRCcLWCkDkWEax8UtvTPanXE212q5KwiDc+ELgh9&#10;3f2/XUr90jWZ9cKMeEI/Fwl5BMBiQQuCA4LEjX8IgYKB+EdYS5cE1mEYxcIvgi2BYQqCOhXgm8wk&#10;lhHmEi8I0wh2bG9k3J/t2EQQTlQSOgkDBIaCFwkXJH7LXn9hJbCUsEbwSXwkHBBo/8IuM+M+b8X2&#10;Latnh3GbhQHgkjBJb2EHwhZhDcCKoLPQhcA/RoJUQR9hI6CMcI/wjOCAYQGCB4kxc26CRsETwsED&#10;hYuWJlFPfxhKrCLcH/BYkL6G2IznCaLCQsEjsaCRkEGzYQFQkC9PCYkE4cAwkDhFWErII/gEEfY+&#10;PhFfZ/CAhCnhISJDRY9QkWrVPUmxi58KAsEf4S5wgkE3WEawQKCKoImgg+EjcINbgWeCYnCS0Euo&#10;IqwlBhIXCHQQWCGZu/XjwsE/uEe/gg5fFHZje2FFnCQ8Ek8JiYJAwR1eFggccggWFwFBEEEFwiWB&#10;4QzCGwPCDQQXNBANzcNxH34YJ64JncItgkJhGjyQQfGyYPv+J5Db7hFLciT2Ux3CTuEVZ4FhAI0N&#10;A42+eeuETwQuCMcIBhEuETwQeCGYQ3BQQa2C4DmgnNglthKWCDYR/hIjEwi7BSYHN1eCNsIDFwje&#10;Gz5cBkURhHwmJwgUEmYI3gkLBID8ECwEKYPQGFWWm0CHJ8IdBB9wakXwQLCOYsdCyKIM0aN7Jlmt&#10;ZIwQl4QUgHacp9xYsP/ExI0TFyR6/xPYSMgiOCJM2EPxZ/3h1jBGeSHgebGghEXCF5oee4T+LhJL&#10;CQMEHwlPBENQCCHegiHCAOZcJPwSPrCI4IBhBMFk6FgO1Mxb1IILZA03Bw2IDhYL85Hiv3tkqJv5&#10;t3VdwljBMPngGfCKcaCOoBAMuSCBeJH2VqTaTHrlvJm2ms6axW2JwklhRGx8I1wlmsWCOPQQCCNp&#10;iXoJnIKJMEOwUAwjOCBYS5eChcSLwRDUEGwn8wEAwmrxJ/hJK2EBl8JuETwUKoIJhEMEyUEC9AoI&#10;Xlghflo5bXSTqGCY/CivhAsIXDwRfBAcJawuwQvo/hEGfCbKCcDCIIJocI1nsBCwRvhA8IFBBfCE&#10;dBAMIDAMINAMIBHggOeHxcaL5ckE+uE+mDglDjwSbgg+El8ILBIXHxYIF4QSCJcEgsJndgiTCJYe&#10;EwiXoILhB6XM4SNgmmvAMuEGzwSDqJnl8EEYIzwj2B4R3BEeCmCIDA6dUnHiQQrCHYQqCQGES41Q&#10;QPNhAIIFD+7TBI3CY72EbQRLBBI+EJ7CFQQrosx8I1gjvCDwSFwiKCBdhDYX8SY3my4SlgljAMJC&#10;QQPCB54INGwiWHvE8mJBMdhKzcIZ+CQEJhFOAwgXKCEeNgsILBBIHhDIFBAs+ECjwHExf9+glDhK&#10;eAYSLggcJbJ2ERQsXPw+fCVcEqMFBIrBYQDJA4sEU4meJ5YDhB4ILBAcIdA4IHnwgMeAYuJ7tsXL&#10;hEMEfYRB5WeELggUEEci4TKwSbghGETVhG+LBD4Uwh2BBKB4+EFgk/hIyCJsJIQHCB3idhBYaJhC&#10;OAR4JM4SBwjGCRWLhC4IBbYIDvYQDhcThEkEQQQDCIoSAZMsn6h/LcbvMGrAQQcxrTokGhVTCR8C&#10;wieNWbPU1jijvEHLltHvl7L17296YSYyYQzZi3T0ixuET4QfCE4Qx4QPBaOZcSCG4QKCDYQq2ECh&#10;y2YxLIJNYsEM/sMeuJDxOEdQQ3CGwQ9RMS9QDNCpwkxBA4IgxVhBB42IIOMEn7QQCX/CAjxvEwR/&#10;BBIIlgguxYIBlnP7IBhEELBCcCobB6kZIcivqXDoIBjzCF4Q5GPg9YOyPO/ZYIFBEDwGJ6ckkdhf&#10;tghkEDz4N8umEifHsePEhokao1WpUbqpa9cppQUGXYhbY4gYQ7NBBSPsY1nSsd1VrWtJpwhmEM3A&#10;wu7CbDLVcuENwhHsIBFSI2CQm/ZIIRBCP4QI3ebgkrpbhn4CtIdeDA4F5bt3uMbgcC8t273H7oaG&#10;0xJqXpphobTEmpammPt2XxhRNVNppVKFBDw24hpF6qtaqbTSqUkiqm00qlJIxzBYWJWY8TZwGAmM&#10;isT/+TP8/xUdNjTJ0NyNc+DS+pT0CmWzxjTj0uYmZ8zUCSTyC97oRct1PO6lspNtLGgjjCN4Ibk/&#10;AcDUEC948iYRlBGUES5s2WL0EDr3rfosXLiXvli2v3vV9sEcYRvBDP/gWBqCA+8eRceHwMaNCYno&#10;lv/3lv/LVv3m3e6q4RlBGMESZs2WL0ECr3rfouAh8FGjQmJ6Jb/95YuXEvfLFtf3vV9sEcYRxBC/&#10;/gWCqCAd48iYRjBGMESZs2WJsECr3rfosXLiXvli2v3vV9sEcYRxBC//gWCqCAe8eRC4GCJsIDkj&#10;1A/Wy9EV99vX3epa0lGCFYQrCATMbNONqF0qI10SQmkHqgObNbzyq5eYQOCCYQGGid05na09smWL&#10;mta/9qdN0wg8EHggPvdThE9rnc9vRIk5uLhrBB8IbgL3virE9Rb5NIQ4QzCGYF7CQmwupPysEHgh&#10;GEC95jkfKR74nNwBIcfAGVhC+EevdDw+fdGl6Ruw8PiaaRekbtVaZqlKSEVVpmqUpIRDw+JujZ9V&#10;daq0zVSkkiqtM1UpJIwGAjJVR7/GAwEZKqPf4lZvHk7UaIH8y5SykNy5SykNLmpr7CfdTfWG9yJ0&#10;0usS0RCjS9VTf+GJaIhRsS0RINSYfLB+gwhkEEwgEECK0e09FVQYSFhjCNtqaBC4EFrcr6fyXQwh&#10;Gg6IZ9jH3VfqOHCPrGEfN0CFEEKmTSU3mrCQumEcKgQwghE7T0fSQRLhE8ESYHHiR41JTm8swQ7C&#10;IoIdgMAoaGdOv/yCJYIhgh8EAjZYeI4itm/bBC4ImghcDgShIQWKpfJ2EjHhF3uqCHQQKXOTH+eE&#10;UrYIEOTqPW+Xv4xGwRL62EDFVUIuaEzUl43oYIdlvgUr7oWhf9sz1bd6q4RTAoSL5xXYxmNcFgoI&#10;JBAImTzsLNHdllkRro9XSclWJnFRjsbX5DgoDEfpHleoxYIhwGEHqo2f9X0T2EKjdi93WrdFcbCB&#10;QQiB12WbETJVgjXCA4QeZtn9bUzfOSARcA3Vjx4clXTKYibNxcBlwLd73G/ehsSG02WdTbtesq+T&#10;aDjR4bddxfapaVVTViSCARMA3a3hCmPnIafxk1lq1TM1SSAOP33nFETgM8OTvqTJduNEwNT5Ftas&#10;GBjY4t0xab6S9dmbqa+uddSFQctjK1QMlrGoD7q++E+3XvhiWiJBpWqte6DL15kd7lTZY6BEtESD&#10;f3Ik1bA8xiTOhibmS3kLhy+yDxSwmL6IPFvCUR+tKLw59+OlLCYbiTTEvxIJ0kIWKjvVokMT0Rk2&#10;H0yTSQDrSzoM+/4WKA+EjUGIBCD8vBlsU8ugNUbJa2iEB3qFSCxplKRwA9aw7Qf/umIAGNMpSOKD&#10;3qFSD69tNrkHvWQqDUuBZgmERF/WvrmimCwqOI28YmaLvxSz4nWYQWfSkmKbSCDU2eJ6IsIGZi6w&#10;a4IKXImTHnPHxI/dMkg28a9rTKQESNEqqpJIDA+MEwkIUtuuB8YFhIQpbdYXEhTp2WLYXEhTp2Sy&#10;28S9VSpJAfvg47kZjomaP8bN4mXhAyP1obkiQHNOo2KvEvVUqSQBsgY0JjSTPf9A6yzIq3EFnmoV&#10;1QfznkVyYVUQ8ATOxTwBOWxlVXDD7qb/wn3U3/hiWiJBt7RBRuWjK1iSMy0ZWsSRict1pDhGfyJ7&#10;IkGnXV90FZTK1iSM5LXqQ4fJa9SHDaJeWLhN73TEFvJa9SHDe90xBbe90xBaDrqimWTiaMN0vE1F&#10;MsnUkZ6IRZN8aCvkiOQdcpJgVFMsnUkZfJEcg1FMsnUkYd6jxCwQ9UU5XQLOcsANuiHPQGSBsXKh&#10;6kjVaSTA5pJNDhtEMsnXDL5IjkF5iiXw2yRHLQKtJJgWimWTeGWyRWTT4g8nts69YHv3TA2KZf1J&#10;E22desBYpl/YoUbdRurB/15aBKJM5XEjSiadNXYabNg6c1mhWHZjHjYCfQKoh4AktvvWJtAr0XhE&#10;8VFowBV0T5AV8aAaLOUASdDLWKTNRNvReEXIRw2iZGSIDZ0VILZ21uhtE+yfEaykXEmaIGACeEVc&#10;Rry/rkKkQi4BMyJJ4gtFP4vkG3yk6SQleZLm5ijxpGmJXOanuIkN2xeUm4hA/lokRINrKZWsSRFZ&#10;TK1iSI5LXqQ4eS16kOG97piD297piD31SbaJhve6YhWZQlE0BIp1QyQTzaHghmEMcd4kI3Xb3mCB&#10;YQaCDfjH21mjq6dSU62gYaCGYQxx3iwrddvecD60aLG2v/YEBgheEK6E7JH3aHzwQLCDQQb8Y+1q&#10;0dWPmjRbRPxN9wHTqSnW0DGgiDCE+i7ngD6u3taBYOAGNtWCuYya09BA8IPA6/lO1gna/tlo+RND&#10;vj2qa2D0Nscd18XvFsXKbRUWHIFVrj00wi4mCV/ImdriPjYtSeeVjm7ve1vTQphBkfTZsW3CB+zC&#10;lRZJ9I+IHoke4503IDlbrWSsNiwGAC33W4piRYlyZeVFFs6S05JILRCLVX4QAAABBJZnMl2G/EIY&#10;5EO2tQsDkp+gACxSGAAM/IcETg6egbCsTjYAITQgAAAAACdZ+21NUaE40wAAAAAAAAAAAAAAAAAA&#10;AFb+5rffLBzrwyOUvc9vI7OjeNVNNMAAAAAqs6+9gmhCYJgAAAAAAAAAAAAAAAAAAAAAAAAAAAAA&#10;AAAAAAAAAAAAAAAAAAAAAAAAAAAAAAAAAAAAAAAAAAAAAAAAAAAAAAAAAAAAAAAAAAAAAAAAAAAA&#10;AAAAAAAAAAAAAAfB7TyROAHHsNLNdUr2FWiLx02rwzfc78klb2uuQmX8MZGvcrqiZbR2iDGOEDZW&#10;iQAa9eJCgZhvpg9Twgb8WD/MS7BU46KmVwSBsGzncQYDABgBBjFu2IdXMXgHh4VL7qSmPsAAAAAA&#10;AAAAAAAABSBKQRSAMgAAAAAAAAAAAAAAAAAAAAAAAAAAAAAAAAAAAAADMkIiNCCkRgAAAAAAAoEo&#10;XPQq0jAAAAAAAAAAAAAAAAAAAAAAAAAAAAAAAAAAAAAAAAAAAAAAAAAAAAAAAAAAAAAAAAAAAAAA&#10;AAAAAAAAAAAAAAAAAAAAAAAAAAAAAAAAAAAAAAAAAAAAAAAAAAAAAAAAAAAAAAAAAAAAAAAAAAAA&#10;AAAAAAAAAAADWapUqiCEIAAAAAUce8AAAAAEIQAAGokSwAAAAAAAAAFokwAAAAAAAAAAGX/xzTXw&#10;G8HuAADXuzxYSYx6mERyC87utnmz9jwAB0nLAAAAAAAAAAAAAz2AAA3KxmQAAAAAAAAAAAAAAAAA&#10;AAAAAAAAAAAAAAAAAAAAAAAAAAAAAAAAAAAAAAAAAAAAAAAAAAAAAAAAAAAAAAAAAAAAAAAAA2sh&#10;IvosFSpCJuL1DbbcVdKQNkIZA/MWDBbzLEQSc8Pf9jYMiUUqZOdfCrVkZheeVTEIaCWbNyy73vCI&#10;llz5hrpKK2cpbOA8pomepqe0RTap3eomWtMUNp8XRdV1VgRxp8GYKlm8JylUbHDbln9puakOqx5m&#10;efW1GCMQYjJlcICMAAgQMAAGAAQAMAbup3wGU8sAOBqpCSIMgYAIwDADO4djYN2MkJg57iCCd3nL&#10;3y4egq5gwOnvQNwXCdA8+zNAZxkmDL02gUZ31VyApG2BMuprfqCjL4A6Bsbb5lqZeNhro1+1a0qs&#10;7yZNU1ZT1FPT1FHyF1F480yaaMEABHAQJAQ2AUBh3nun+IMsDxUREXTuD0Cni0d+h4OOJxyDKIBi&#10;ABgMAGAHIACAYgGBTt06zasz1w+kHJaC5yYyeF5FZMUAxs0ZX20eyRTlsVPENgNhZ8smmzcmLdM0&#10;lFhLHZErlSDIYSLU2QPSERChYQRQgwADAGGGEAAAgwwAAAAAAAAAAAAAMAABgAEGAAAwAAAAAAAA&#10;AAAAAEIEdPM3OUruHtp0okBAkIhBQLy4YF5LVDBDJ6gEowHhBACCCAEEEEAAQABAAAAAgB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S+XngEPAAAAAAAAIAwZAgZ&#10;gAAAAAAAAAAAAAAAAAAAAAAAAAAAAAAAAAAAAAAAAAAAAAAAAAAAAAyMwYAAAAD7teWuE85I/N/+&#10;/zuG7jhq8qo5rYah9z1ngIvt5ZsBiQMEj2HmzugwBAwBNjSASBspmeTrsL0Gsh87/LWFqE+hUkuZ&#10;VRVxM1ae7BEaqQIEYCJ8+hsfT8y2mJr9ZKSkeVCKZkYzAbaRkL2vvFD2/QbMQmiYkA2vCGqgIZGA&#10;iVTO9RFkYir78TM0w0PDAdKA3maPM4UH6uPJ4xvrPOi9q2xrAAVBVTsImO1yTCI4Z0IGIAQMSfIl&#10;Cho7IlzrM6l8Mj4IzUGsKQP4/RZFoMZo1jpi0rlkc2aT0vq1yuOIZzAAgGMYDEjoUBt/kjtIRxZo&#10;/zOLfK45olnpi1r1kcQzmABAMYwGI4hnMACAYxgMR3kjJqL8bXDHWTQjsv1lNKCE8bSlDiEz+KEG&#10;OIGGEEEAAAwx8NhRC3iE2mbWLibNiLGvaUGG62LPCCedYWNSqISkX9CCZdUYRDKIij3e9ERIq/EU&#10;EJZBrJQwjbcZnU3rR2yBCBCCCACEEAEEIH4MIAFlkYomIpF8x1jbXhOue9aG+Ip1C6XjOue9SO+I&#10;QQAQgQAhhBAgADCECCCCAIEMAIAAwAAAAAAAAAAAAKAAYAAAEAAYAADCAGAMIIAAggAAAIAAAAEA&#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RgAECBgDane2KuleHIAAAAAAAAAAAAAAB1d5uWynDiYmDF6vKkWC22E200uQQKRk8n1conMyvd&#10;jcUZiGwBMYm9b6Fm6o8U+2AcubH48Wi7/SYyNVDBp+GgtWSi1uRqHiSUNkZP8SZw0dMc/anLMhDj&#10;V7v3n6gid8izgrXHQJ/FHU1XWdZUMuxO82wHRyMOwkizq6Gs59mfBTpV/TTRKEyuKLRlXV5JgTSr&#10;vIR6scwmhIsZ2dJ8OWyUHkHgdDqSULeJFMdE61XAB8Q8txGe6Da30NHRooIrE0Y94xkNhnAOvSmy&#10;FL1txhS9Ma//pmO/9aCQa/rMBRwtviYynmmPkVpBgKdS8JsKGidioPDTXgkLAZxAkQxiAAAYx4Jl&#10;9IxxiYDncGoCIO0hWtFkQ/1+QO/Xk7Lbkz60P4XmpUNFoyQ0qdJRYZpYsZQ1dmTxffWa3nYXEGou&#10;krY1TwIVdw8L985CornnQJjIhYml4zLnvWftk/MyA2yFZ5DOgIkAk5eejMJ1xIkjfPUB0JyPzOmf&#10;UFUVZO34TvqtWjtsAchR3zHdYKHyvJWDNL1gVQDEBiKy3FJ4UDQhL/E6SFVNBZRAAoYCTSR6DEvG&#10;RlatOZYHNYYtmTKntZrDBQSygFnCiFCmCikCg/j1BzWFELMJIDEBDf0VCrjzm9YcAMxiFEFKB65S&#10;4oBeCbGaVTEOPFCCFqAaX6JO1RoGAHFgiCJ8YxhkIgQcQmPTNLuYYWgmISEZoi17Bu/C6Nip1eup&#10;AV+AJeijEgiYLMOFoByKKhhyDq41hLM6UPjrWGxWINFpcglA0QMIMH9xggRrUlQYqmiT6rWvPeqL&#10;WjCLDLiVkq4HTjtFGYhLzkXo3udUfYNGJEFAEGAMAYQAgADABWc3tq3rBFESS4XOU7RpPOCGJD2U&#10;gAAAAAAAAAAAAAAAAAAAAAAAAAwgADAAIAAgAAAAAAAAAAAAAAANS4lFwhQyxrzO1kdVRpoOsY8W&#10;D9hXwURfqH5hIYhqdo5g/tUBFR0CJajvMu04R1oZqZF1QMIAAwACAAIAAAKMcQ0igOQQwbmW/E5b&#10;gtd0vyxm8wAAAAAAAAAAAAAAAAAAAAAAAAAAAAAAAAAAAAAAAAAAAAAAAAAAAAAAAAAAAAAAAAAA&#10;AAAAAAAAAAAAAAAAAAAAAAAAAAAAAAAAAAAAAAAAAAAAAAAAAAAAAAAAAAAoQAwwwAAEGEAAYAAA&#10;AAAAAAAAAAAAAAAAAAAAAAAAAAAAAAAAAAAAAAAAAAAAAAAAAAAAAAAAAAAAAAAAAAAAAAAAAAAA&#10;AAAAAAAAAAAAAGAigIAEAAAAkxToOIhRDAYgedWUKnaIDpEl5lOgwyP1miZJE6UpzsIuYAAAAAAA&#10;AAA4weYQ1HARwEAAAAAAAAAAAgCZRAwQCWABL2pwxecDbYih6BGFO2S2HEIeTGiJbkWOgU8LxVCc&#10;bmAHj6MeCSlA21u9ZayfUvzul3EsJCMvh7id7tuCIKds63HddZuFhkzyKVahhR54NLNgkyDRS8A+&#10;baDqiJjOyGpEpEXATSgYnaOvcI8SvlFZpnyPR39TaT5c7ns6UKv18NzVnGqiGCTFHsMjGWMQDEAx&#10;AMQDAOqFQQrDuGke5e7mQwzeyegnJ5BczXvCRBPOCC4vk37DzxrPVUx0UAAxAhQBBiBCiDlPKg1k&#10;bl1SK6XLFqv9MEbbWOnPGeOQIQeIAYUQAQYgB3oOAwXo6A1XlJAhAwhBQ4wwBghxhQeRgm6Xx1ho&#10;5RhJFMY04kjWyDEmGsFKY04ojnCiklGyQtHduJ7V2sY2je0Kv+Gmw4JzveQ2VVs8pupVHbXXWuov&#10;b1LdCqu2tttcNZ/BEGKoTBBAlJSd9yRDLMU4uG1OCquJGAyRJLALLqrhtLdSaO1uusmRauyDCaQG&#10;hgCsRawAjKKg6ByRC+kS0n0IE5hcoZ3FDolp5KXClOFEAAggggggBBAAECA2H9EQgqiLFAF2KHQJ&#10;UxQwFCkKvoJfAhTA7AjqQsgAEAIAQAACCCCAAAQAgBAAAIIIIAAAAAAAAAAAAAAAAAAAAAAAAAAA&#10;AAAAAAAAAAAm3hcOmX+muvZvLh+piSwIAbEvOanM4pPjSy5I4ciyifJ26p8sw4VZezejjaz0da1/&#10;IpbosHFz3RuIrurmHJFjBqVOE3F4QtkN9zftvA7OLMFXuxYEAEAAYAwgBADDAChxKvWdVyZgxFU0&#10;0AAAAAAAAAAAAACAAMAYQAgBhgBF3Cirsv3ZZizes7FUALzYcXZTPc2p5KvelV6ZgpNcsucOU1WX&#10;fs27NfFno0xw0Sy42azkA1MDJ2SXs3wx4GTzypU90nYWkh2gxPyBFLlPX7IgpMYiw3TaYLPTRHCC&#10;FBKY29/LQEYkF+fC0NLNNxC4bc2LgoAAFAAIAYYYAgwK2+tJg8HM1ohg/95HhxD6KpV9ZqErXOA/&#10;NiBdFseT/zL9cwSXHZKSBh+iZ3IloiNeatfYaOt2m3iaFerGAtGcx08hx5ciV81GEW7r2+G7TRTk&#10;gWJdZU6BSNhbJktdF2fyYrqrhZr87Dl198We1+y9akKxtsI3YajLMaJk+O29dhiCkh1OBmsL7GUe&#10;DKmB551f7TUh2aAgejDH7E5MlCxcoUnJq1REIAYYBAgwBhhCBAGLB3OqmoAR7kqX2xv5A8cgbNxU&#10;sFvW7I1YxaoYpmwjNaKjoDUk6GxXMXywwb71fBTFT6ojnlMex4f1wh/ilTAiBwlBwihSBSDBQJmm&#10;6SjCcTwoJvkDCAAAAAAAAAgAA+3ubJVkLHFkYB5AEDSBRgxBQgBBgAAAAAAAAAAAAAAAAAAAAAAA&#10;AAAAAAAAAAAAAAAAAAAAAAAAAABTFNEIauhIqOigmkj2qWPUo4eqxxyrDwQoSrE4UEpQuyIwBLiS&#10;uNA1YcAABgDDDCAAAQYYAAAAAAAAAAAAAAAAgAAEAAAgAAAAAAAAAAAAAAAAAAAAAAAAAAAAABQA&#10;CCAEAAAwAAAAAAAAAAAAAAAAAAAAAAAAAJbYNeZG2HzLJHo1KRefsM9OVKggD6gSEa9m7aJBt9M8&#10;XcTOVIxhhe3eCYAAAAAAAAAAAAAAAAAAAAAAAAAAAAAAAAAAAAAAAAAAAAAAAAAAAQABgDCAEAMM&#10;ABIqG+F6JcLW3rogAAAAAAAAAAAAAQABgDCAEAMMAMkhgyfTXghaojlw+ujkt8SJj3h6ESZnWnCr&#10;NUsxJqIJGSlwzn535c6cx1WzsmCTLqJIA4onQmMlhnK5ZR1pxuQ71HarDayWWSKLgZ9r5s08cUII&#10;KKXtH5cBpFb+cVrTm+VE9Yda7QZF1FBAhldU0pQ4YVMsn/ANysUYeON9tUs59wNY3rKOthADF7jX&#10;Hikms4SdbXR2scVRAhuwkQSEABWEe4A70DBpjRR4pWbyXM06rVL7Rn0Wt0t2ZdXb3W2a01O6stCo&#10;Q1rwqmRivSEGKYqwwwRIxHgSkFYJggQXoJeAdXA7A0qxr8ihsKVMUsBQpEqAAQAgBAAAIIIIAmaa&#10;KQMi4qjItsbodkT1b2KjQl/VNoepCH0bhxwwQIIIAgQACBBBCAAAAAgBACAAAQQQQAAAAAAAAAAA&#10;AAAAAAAAAAAAAAAAAAAAAAAAAAAGAIMAYQAwACCAAAAAAAAAAAAAAAAAAAAAAAAAAAAAAAAAAAAA&#10;AAAAAAAAAAAAAAAAAAAAAAAAAAAAAAAAAAAAAAAAAAAAAAAAAAAAAAAAAAAAAAAAAAAAAAAAAAAA&#10;AAAAAAAAAAAAAAAAAAAAAAAAAAAAAAAAAAAAAAAAAAAAAAAAAAAAAAAAAAAAAAAAAAAAAAAAAAAA&#10;AAAAAAAAAAAAAAAAAAAAAAAAAAAAAAAAAAAAAAAAAIAGAxAIBjAE5BaOvEwqM1tAAAAAAAAAAAQA&#10;MBiAQDGAAAAAAAAAAAAAAAAAAAAAAAAAAAAAAAAAAAAAAAAAAAAAAAAAAAAAAAAAAAAAAAAAAAAA&#10;AAAAAAAAAAAAPlrP68PT142XmZLuY1NZzAt2cvmYTiYjIMjdqQj3Gce9Q/+9bJ+REu7EBfBvn6kB&#10;AGDIEDMB0sp53C/0AAAAAAAAAAAAAACjt0nNtd2YfAT1cDBDyIIqmYIE7XEaUuZyH03TzkoDOcQv&#10;W/HHtHCkUu6nLGQJlbVlOLCZB6oCABFAe+jKVFeRQP4T0jMlWyAJ3Bbt7zcRNfPKInmPOX86MOEE&#10;60dsQ3tAilf0zdaEpJilq3A0+tViSJkIK3aGoKxJRPOfhO4CxBHJxG6R6D0TWmXWwVPsusA9ZUmv&#10;KIgjEEAhCAQhBWlY/DE0FEV1rKQwICqQwJx4wI5AwBimOPUO1DBx161BAAEEAAQQQQQAAAAAAAAA&#10;AAAAAAAAAAAAAAAAAAAAAAAAAAAAAAAAAAAAAAAAAAAGCCGGEAIIEEEAIAAAAAAAAAAAAAAAAAAA&#10;AAAAAAAAAAAAAAAAAAAAAAAAAAAAAAAAAAAAAAAAAAAAAAAAAAAAAAAAAAAAAAAAAAAAAFBLAwQK&#10;AAAAAAAAACEAoFA7Wl4SAABeEgAAFAAAAGRycy9tZWRpYS9pbWFnZTUucG5niVBORw0KGgoAAAAN&#10;SUhEUgAAAMgAAADICAYAAACtWK6eAAAAAXNSR0IArs4c6QAAAIRlWElmTU0AKgAAAAgABQESAAMA&#10;AAABAAEAAAEaAAUAAAABAAAASgEbAAUAAAABAAAAUgEoAAMAAAABAAIAAIdpAAQAAAABAAAAWgAA&#10;AAAAAACQAAAAAQAAAJAAAAABAAOgAQADAAAAAQABAACgAgAEAAAAAQAAAMigAwAEAAAAAQAAAMgA&#10;AAAAiWPcAAAAAAlwSFlzAAAWJQAAFiUBSVIk8AAAEXNJREFUeAHtnQuwH9Mdx+/1KIN4BCFpxU0l&#10;6llKqDKoekwNiRhDqSriMX2Z1tSj1SkdpTNVj1ZVG21HR1XfQ9Kio4g3TTIiRQQhlSChokE84pHb&#10;z+9m92bv/v/7/+/u/7G753x/M9+7u2fPnj2/z/mdu6+z++/pkYmACIiACIiACIiACIiACIiACIiA&#10;CIiACIiACIiACIiACIiACIiACIiACIiACIiACIiACIiACIiACIiACIiACIiACIiACIiACIiACIiA&#10;CIiACIiACIiACIiACIiACIiACIiACIiACIiACIiACIiACIiACIiACIiACIiACIiACIiACIiACIiA&#10;CIiACIiACIiACIiACIiACIiACIiACIiACIiACIiACLhAoNcFJ6rgQ39/fx/13CnQOKYjA23OdD20&#10;TiAmPSsCvcX0ZbQELUZPocfRo729vc8xlXWYgDpIhwDTITah6EnoQHQAGoXaaS9Q2HR0B5pKh/lf&#10;OwtXWSLQdgJ0il40EU1DK1C3zPY1FU1A+qfX9pZVgS0RICjXQCejeahom0sFTkRrtOSUNhaBdhAg&#10;EPdFs1HZ7GEqtG87fFQZIpCZAMG3DvoJWonKala3K5DdAJDlIKDz1RzQCLg+NrsJ7ZJj8yI2mcNO&#10;j9Cdr+zo1UEyMqNz7Mkm09AWGTctOvtLVGACnWRm0RWp0v7VQTK0Fp1jP7Lfiuy5RRXtTSp9KJ3k&#10;3ipWvog6q4OkpE7n+BRZb0MbpNykrNneoGKH0EkeKmsFy1QvdZAUrUHnGEu2f6HhKbJXIctSKrkn&#10;neTZKlS2yDrqXnkT+nSOjcjyN+RK5zCPNzWf8G1DW5AlE1AHSWYTrvklM9uFCw5Nd8CXKQ750xFX&#10;1EEaYOU/7GRWH90gS9VXHYuPJ1XdiU7WX9cgCXQJnNGsspGzVb8oT/BwMHk5cztwPbJoMEUzgwR0&#10;BBlEUTPzM1Jc7xzmtPl4tc3Iagmog9Qy6eHocRTJh9dZ5WrS4YHPrvqX2y+dYsXQESg2bmke6out&#10;cn1xAQ5uz6mWvawlCwjoCFIbCmeS1Feb7HzKGDw032URAjqCRGBw9LC3AO0/qT378NFew+kxHEX0&#10;dmLQ+jqCDO0GZ7Hoa+cwEub72TYjW0VAR5AgEjh6bMasHT18uHMVeF138iapfRxFXqm71rNEHUFW&#10;N/jXmfW9cxiN9dE3bEbW06MjCFHA0WMYk4VoYwXFAIFl/B3NUcRG/nptOoKsav7TmKhzrO4KxuL0&#10;1Yv+znl/BOHoYQzsg2w2pF22msB8ZrflKNK/Osm/OR1BenoOotnVOWpj35gYG69NHaSn50teR0Bj&#10;571n4/UpFqdXI4kPuzhfq3GceLv2fTy3i3X7LrCX5vsR5FRaXZ0jOfSNzSnJq91f4/sR5Ama2MW3&#10;BdsZuXM5guzYzgKrVJa3HYTTq21pqCer1FgF1nUsneSZAvdf2K59PsWaWBj16u3YW1bqINUL1iJq&#10;7G0H8fIUi9MrG5i4BK1ZRLRVcJ92N2sEp1neDYP39QhygDpHpm5qd7Pss6vema8dZA/vWrp1h8e3&#10;XkT1SvC1g7TS2PfRzPb7gFUz+7p7K192b4VZ1VgN1te7DhIMTtxtkEC2GRu490W0NToM/QHZC0Zl&#10;tbep2F/RJLQVOhHltd3zbqjtKkSADjIO5bV74q5S0HroSHQtWoyKtpeowG/RMajmBTDSZqC8Zv8Y&#10;vDIfh1l8rIUWviG+LXd27LfMbwxkL1/txPz+aG9k1zpjUSfvFtoX2megB9DdyH5DvZ9pkv2eFXmv&#10;wbZh2+eSCnYxvZMNV0peBLC9HHVNjsqtZJuRBN/LWbZlf/a2og3VsI5pnWU0+jAagewrKrbefpBn&#10;bRQ1u7Vqp0j2Vp/dXrX9vogsQO2pto0CeIz62JdIUhv1sVOthak3GJrxBPZ3/dAkt5d8PIKMytmk&#10;D2btHLYftrEAfyiQJRVq1GcRnWQWlchz0Z2XXaE+t7Jz7y7SgWVD3PPYzXk2Kuk2t+SslzpITnBV&#10;2mzznJW13yZ0xfL6sqkrANL64eMRJI/PSwE6Jy3UCuSzUyw79ZM1IZAnWJoU6eTqezl3b3RnqFJO&#10;44vdALgvR6WdYZDWdx87SJ5Gtots1+zBHA7lYZdjN+XZxMcOYv89s5r9wq1rlsen91yD0MwfHzuI&#10;jUnKao9k3aAC+fP4tLgCfrW1ij52kOczElzEOfuyjNuUPjs+2YPHrAGflV3pOTSroI8dJOtIXJff&#10;W8/qW1Z2zeKv9Ot97CA2dimLPZ0lc8XyZvVtfsX8a7m6PnaQ2VDLcqG+sGXK5S0gi292mpn1iFNe&#10;z1PWzLsOwrm3DQB8NCUfy2YDBF21LNcgs2Cn27yuRkLMryzPNfLc9YrtrrSLSzLULM9zkwzFlzOr&#10;d0eQoBmyjEV6vZxN15ZaZfHt723ZY8UK8bWD3EY7LU/ZVi6PWUrr2yJYtfI+e0rU5cvmZQfhXHoF&#10;TZF2+PoH5Wu2ttUo7c2KG328/jDKXnaQILx+3bYwc7+ga9x3sb6HPneQ20Eyrz6WIakuv3WZ5suS&#10;d3D0eHwIEY8WvO0gwSnDlSnaeqMUeaqaZeMUFb88RR5ns3jbQYIWtdOsZl/pSBNEVQ2QZp3/fv6R&#10;5H09t6pMhtTb6w5C478LjfOHEKldcPk9bPu6SiM7t9FKH9Z53UGCBr6eaaMHh30OB8KYBr5dxz+Q&#10;+xus92KV9x2EILDvXZ2K7GhSz8bWS3QkzT4EV89sKPyZ9VYozVMCfCvqXFTPnB3BirML6ji8krTD&#10;PQ0DuZ1EgKDoRTfXCRhLcu5CHZ+GJ/h6SRIjpXtOgIDZBM2rEzjO/QQZPtoHt+M2jYQ0z0Y8jxSP&#10;3SdAPopejEXO1a4hwb8pMR/vZ3l91/yUPx0gQKBsj6I/ZbCQZWeeqJsv6HkU2gPMbNgBlCrSVQIE&#10;zFj0dBhBTCe74iu+nBLx61bmdeRwpXG76QeBY0eS94Jgsq+ir9fN/XdiX+YDCo8ebzCf91vFnaie&#10;yqwaAQLoKhTahVWrf7y+OHJR6AzT78XXa1kEMhEgiDZG9rNmZivQDpkKKFFm6r4jeheZ2XVV5Y+I&#10;JcLrb1UIpKMtogKbxTT+a1Clh2N1Rg8HPtjEuVvXpW8EVytIMMWfGVxWNV/x4XLrFYHV/NZi1fxR&#10;fUtCgIAahsKL2jDAbHpMSarYtBrU9bhIxZ9j3n4bUSYCrRMgmK6IBFd09i0W9mp9D50tgTrujd4O&#10;Km7XUHt2do8q3RsCBNPO6P0guOpNlpJov2BbSqNuVv9XIxU/uZQVVaWqSYDAuicSXEmzdofLfhu9&#10;VEadrHP8N1Lpi0pVQVWm2gQIrOh5eyTO6s7akWTvsnhMXfZF0SPHz8tSN9XDAQIElz1ttifnWczO&#10;848v2n3qcBKya43QfsFMb9H10v4dIkBAfTeMrhxTe/L+oW7jYJ/roimx+l7c7Xpof44TIMC2QDZG&#10;qRX7Nxvv2i1U7Gs8mhupsB1BTunW/rUfjwgQWFdHAq2VWRvkeBnq2DByyrYXvK5E0Ttt9pyj9Lef&#10;PQopd1wlsOxlqXCsErOZ7QK2iA7nsAJeRmegddpFirLsGuksZDcHovZHFvQQsF2gVc5QAgTXtdFo&#10;yzE/kW1szNP56J3Y9i+w/G202dC9pl9i2y3RBSgcPMnsgNnAwyPTl6ScIpCRAAE2BoXvfgxEXY4/&#10;+4W7Zdtt0J+RfSUkanY6NB2dg/ZCiRf0rLML70+is9F0FD2VYrF/OboQ6YWnELymnSFAkP0UtWrb&#10;x2tHgbugGxoUbEeaJ9EMdGcgm1+A4h2CpEG7lLkt4vvTcnsJ6P44PAk0+6zP86jV/8Qb8iG6uj9K&#10;Y2EdNJ39Jodxz/r1EPudkrfQMNTDftR2BqLD5syHCFrk9AW2b7VzLI12DvqDfbVyPDoEHYxCs1+K&#10;3QfZk/fdkH3d0L6ROxxFg946xEL0GJqB7DcCf4xORNap72Hyz0Az2bfll4lA+wkQbA+hVs0+mzMa&#10;nYr+hOJ3mEgasOl5PWDrHwVlxCfLSLgRfQVtm7d8bScCNQQIqBEofiFNUmZrdnvYHh7ac5G+mkqk&#10;TGDbYeg8dBeyh4FJZs9CfoWORbnvmqWslrK5TIAAsluzee0DNvwE+madAuwlq9+g41HbL6Ypc310&#10;KLJONwcldXJLn40uQQejdV1uT/nWZgIEjD1wy2sPW3XY+HNBAc8yPQPV3M1qc7VrimOfdiQ8Ds1E&#10;jcwGVd6OzkW7o+h1T025SvCcAAGS9MYgq5raOYaPXHakMHu2aJzU4c6BmqT/8wpZ7Qn8ZKRvZBXd&#10;gGXbP0FxHcpjS9nIPgm0EYoObrS7UoUY9bCHk0mnWqxqavbcxT5gvX8hDmin5SNAMPwF2Tl8NMhZ&#10;bGoD736Qy55kR62wl5OoRN7OHq1/OP8PZsaWr8VUo64QoPHXQN9HdsenF52O0tqlVkky74TsSXjU&#10;7L/w7l1xIrIT9nkAauXoEfUhnH+TmcmR3WjWBwI0uo1xuimIgmfMZ+aPCZYbTSwAzw/yb878UwmZ&#10;bWDi6G6xZF9bIttnp8zulOlivlsNWuR+aOi10S2RSHohCPgjImlJs+cFeT9ChseSMgXpTzAd0Wlf&#10;2cdw9Eiwz05O0vymfKfdVfmdJkAETYlF0Wu2T9IOjKXHF+8mwU7FtkL1PiQXz2/LNgixYxftlL01&#10;atZRydI2O7PT7aPyCyRAmNhzgnq2Fon2wK+RDbylR4a7GmWqs86+LjKp3W5T5gRkt2i7afY6gD48&#10;1+7GLEN5NKzdkk0KqFGsMyXZLPOBlYckZUiRfj15RrXKgjLsesPKKspsyEzWkcituq3tO02ARv1h&#10;g4gab42Okl6YOsvqx3p7oNaK2V2hi5GN3M1ktg26CGW9Hc0mbbfTMlVemctNgPCIP8yLR8zR5gGJ&#10;8+MrguVdmdpp2GsJ67Mmv84GFuxbNSNHHtv3VWg5KosZJy/uatk7Cz7Y53FygwaOhkPE59XJ8zZp&#10;j6KdUbu+UGIvPX0H/YdAs7cHbYTu4Dd+md8OfQvZWK/Z6Kuo1fdVKKJtZjceDmxbaSUuyJcXpgaO&#10;EA3aIfy27hzyHBbL96S9jESwfjyW3o5F+we1RyA79VrI/ErUh8puR1HB28teyVbr53wHIejsczv7&#10;NAEVPvmeWSffgiCtY7drI/vs2sPFyD7zzh6Ud8MqbefDKZb950/8ckjQWOPoSPZi0b2oP0gLJ0uC&#10;mZFhgqYDBMbCzN7ld9p86CDjUrbgZziVWkpeO++P2rJgYZNoouYHCHTjqFooah86SNp3HD4btMTU&#10;WIvYl0TMynSRvKpGxf9Ny7b4muasgQ8dJO0rppM4ZVgbjjeg6GmWfabHzPnrtVVuZvrr/M9I+9BB&#10;0t6vt1OoCZxm2ehe+5xOaGHHsLtLsqEEnI8f5x0c2p5Nl84IcvwgkjM8Ar0TSdOsJwTUQYY29Kc5&#10;zdqPo8jdJE8LVtlDPbPXV0301ycC6iC1rX0pnWRNkr+MXkHhuKlXa7MqxXUC6iC1LWxPts/hKPIi&#10;04kovBANn4fUbqEUZwmEF6DOOpjTMXtXfS6dZCrTrwVlLMpZljarMAEdQeo3np1i2dD2E+gki4Ms&#10;8+tnVarLBNRBklvXxnDZZ3R+h7ZmXk/Sk1k5u0anWM2b1obKH9c8m3K4SEAdJF2rpn3YmK405aoM&#10;AZ1iVaapVNEiCKiDFEFd+6wMAR86SHTgYWUapiIVdX58mg8d5BaC7aWKBFyVqvkUlb2vShVWXUVA&#10;BERABERABERABERABERABERABERABERABERABERABERABERABERABERABERABERABERABERABERA&#10;BERABERABERABERABERABERABERABERABERABERABERABERABERABERABERABERABERABERABERA&#10;BERABERABERABERABERABERABERABERABERABERABERABERABERABERABERABERABPwl8H+jTh2r&#10;a9gpGgAAAABJRU5ErkJgglBLAwQKAAAAAAAAACEA0vMQ7SgYAAAoGAAAFgAAAGRycy9tZWRpYS9o&#10;ZHBob3RvNC53ZHBJSbwBIAAAACTD3W8DTv5LsYU9d3aNyQ+w////AIAAAAoAAbwBABAAAAAIAAAA&#10;ArwEAAEAAAAAAAAAgLwEAAEAAADIAAAAgbwEAAEAAADIAAAAgrwLAAEAAAAAAJBCg7wLAAEAAAAA&#10;AJBCwLwEAAEAAACeAAAAwbwEAAEAAADYAAAAwrwEAAEAAAB2AQAAw7wEAAEAAACyFgAAAAAAAFdN&#10;UEhPVE8AEUXAcQDHAMdwAMHjIyweRkbC5QUAAAEAAAA/AJH/AARCgAABAAABAddoAAQAAAIAAAgA&#10;AQABAAgCBEqqqqqqqqqqqqqqqqqqqqqqqqqqqqqqqqqqqqqqqqqqqqqqqqqqqqqAAAABAgAAAAAA&#10;AAAAAAAAAAAAAAAAAAAAAAAAAAAAAAAAAAAAAAAAAAAAAAAAAAAAAAAAAAAAAAAAAAAAAAAAAAAA&#10;AAAAAAAAAAAAAAAAAAAAAAAAAQNHJ///////////////////////////+FdNUEhPVE8AEUTAAQDH&#10;AMcAgCAIAAABAAAAtQW2FXgABEKAAAEAAAEBnAIAAAAAAAAAAABCl8hcLSE3pCiu4Ti2AABC6QkL&#10;HChQVoUNRCXewj/4AAAhUZoVGaFC3hH2hFwwh4IRPOAAAAIThoVWPCqv4QjaQofgAACFXHhQMQov&#10;YhIyhS4sI+kAAIQPCxjIPhLpwZQjUIAAAQqO0KvZCXzCdzwoklCAWhHXoAAAAhZGkKHZCnloTtpC&#10;EOhCpoQ1WAAAAAIVX/CdMwm+UAR3CO7AACFNXCn7AAAAAAABAgAAAAAAAAAAAAAAAAAAAAAAAAAA&#10;AAAPCnCMKbIgqLxBQIEE+IwoPjCgQMJQjCRQgjwQR8IInEES8EW4Rn4V7gwodDCZEYVlQwkKIKMo&#10;whAgkKMIpEEhhBSIGiCMeCCTwSSEEUCCCDCbwYQMYRaMcYT3CIIIGMI5gghH3i5N2EE2owk+IKBI&#10;whwwlGIJGiCY8QQYYRUII0GOMIh4IPhFW7a6H+gmeTBkE+6AAAAAAAAAAAAAAAAAAAAAAPCozoVG&#10;dCoRoRRQq0YEgJqEhaETwKBlCEwJ04ES8E9MEPPJCwS++GpbpXylXo8Ki2BYMaFQrQiOBTjoTDzU&#10;JAwJO0KA1CN4E8NCI/CdPCIdBQVSCAEAIfwAAAAB4T8YVW8FFfCKIKjKCOMKDWELwov4RRBDIJlM&#10;bggUNwUxoLP1hUW4TlQTZwTywURIIkgn4wkTnwlPhF3jQRNwU78JSwS5wo8YQDCQcNBO9jQKCA2w&#10;gXC4qVM8JDQHCBQRZlgcJhBZy59qLBr/mnBFOEAghmeCK8IfhF+bCDx4IJBA43OL4YnvPd/fAwSa&#10;jbhECgY5MwgfZ62zpXTeEYewAAAAAAAAAAAAAAAAAAAAAAAAAAAAAAAAAAAAAAwTS4T4YTyYR1BO&#10;FBJGCbqCCYS5wjrCDYSjheCFYmCZCCxBYSLgiSCSGEFwmigOFSrhEfQTmZOCLIgAAMEyWFBHCcuC&#10;JIJ3cIygmlgeExMESYQDCTEbwgGTBBYLLhhJjCUGFXJBEmE394J/YI6yQT3YnhIiFAAADBB4K5DC&#10;IYIHhVw4QmCFw0FMyCB4LBQniZMFMuCo5grPIIJhVJQRGQT2xhOkIKBI8MKl4YRBwUH44AAOE+uE&#10;2EFESCLIJcYRjhPZhAsI/gENBKuF4mbBVs4UqYKqSNBYDsJc1BCMKEeFCbHwntz+E7EEQAAABOCD&#10;0wgZCAcKqfC1uYTz4SpgmhgnlgnewlnBOzBMvBEEFJvCTPBLnCTnCt7gpvQRJhI2ChzhVsYS+gkR&#10;BRKgjOCezCfXCh3wTW4T78TCQUEZwUYIIjghmEEwnKwWES4RqoIu4IPhCfZNgjyCLcJFYR/hGWEu&#10;8JRwQqCHbBFkETwSa4JAwR7ma/QgAAAAAAAAAAAAAAAAcKh3CpogqdIJnoKKOExWFDOCG4S7wjHC&#10;UEEXwTK8EpsJV4KC0Fg/gjaCVcEzmE6WEisI/wopwT04RZBQ1wi7wmkwifhQVgqIVBQ/y4TIQR1B&#10;GsEWYTpwSwgiDCSnBGGEt3l9wknhLeCNoJeQR5hLj+EQYQGCMYfB3/4g03f9/CTWEAggWENwiiCR&#10;OEGxcIHBB4IxywQPgEM1A91ZYCuEi4I0wWLgcIhggvo3smfBdqSUTRcOOW/YsESJchNMkAAAAAAA&#10;AAAAAAAAAAAAAAAAAAAAAAAAAAAAAAAAAAAAAAAAAHCGYWCCBYQbCbCAwRDgYKpyCDxMIqhvCG4H&#10;hNThKTCbmCbCCm9OE32EtsKSGFCnCAYTsQS08JxII2nhUQ0ikMIsERHd02b6GqFUAAHCHQT5QRXh&#10;BsJw4IgwiHAwS5wg0CggGLw0QAAAMFSFBY58Kj+CmrhLfCnJBG0FCPCkrBE2E/UE2MEB4JjIJA2C&#10;x0pBX9EIKnuwWOlIK/ohBU9nCO4I6gknhF+EXwSBwkFhDYIbhF8ERQRFhBuCCw4CcFKGmETEMJiA&#10;AAAAAAABA0n////3D4UHhhOiIJaiCJBkEEmxBI4ZBhBRhJAYRMLDB+EHgj/hPWMKDIgk8MgjCCUg&#10;gluMISMIKMJFChijCG+EVQR/4cPDRo4cNGjRw61DbXCT4wkaIJVCCRoghgwkuMImGEX0QQsgi2Mf&#10;NwoTDCTogYwigcIJVCCEiCVwxxYYRYMgwjTiQmCT4wjkYRoMJ6h8XFxhNGMoghIghI4QQftWCbgY&#10;QwYROIJWjhhEA8IIsHxwwgA+N97hIgYSAGEmRhHQwiIYSIGEYjCIxgBhEQwiYYMYLzZKCRCQR0QA&#10;iMjfBjMMUYCjPRnG0ZBuRjSG0R/E0XEw4ScEEMEETjCRA4QQ8eGEXC44QMXG9p4TbiCORBGowlYP&#10;j4iDCKxFEEKGEKFCCEfeBdC4UhxBJ0YMQRGPDCVQghIgj0Q4sIIrFhhGnkxeEnhBIwYSpEEjBBDB&#10;BJYYRMMIuEiCFjCLaMfXhIoQSAEEmRhHQwiIQSIGEXjCJBABhEQgiUQEYPjxOFB0QTojCW4giQZR&#10;hJsQSOGQQQUYSREETDwwPBCcI/+FhcaNFh4bBsg3HhPUIKDAwk8MgjjCUQgluMIUIIGMJFjwhBhD&#10;OCKcJA/8MOEwmZoToQJoYCgSfhKEV0tCB0I5pqEHgQngjfCB5KSFnnvvuunlK3xhMfQngoTK0tCV&#10;0CAUIioChD4Ee2gQiA+COIDhCKEIoRHQgdCB0IXQhdAUBQgdB0HRPEyYTAUKHsCUNYEt4EIgR1QV&#10;NQjKDUJO0DwRFA8JWUKAhhK3QmUgQCgqAoR1AjKmgQuE4Iria3CEwITAiShBKEEgQyhDKAgChBIC&#10;gKi8JEKEfCZqBOdQmjgOBJ++hFdLAgdCOIaBBoEJ8I2ggmEx8CeCBMtS0JXUFQiGgIENgR7KhCYC&#10;8I3wWSalnnhL7oz3XWm4TAQKHlCUFYEuKEIgR1QUNQjKjwJOUD4RHhAcJWQKARBKzQmUoQGgqAgR&#10;1AjKehDZ/CK8n8458JwoJkIJbYSbwklhI2A/gh2N+JhBuCA3wnLwlvDYSMgmngkxBBNwhueL6vCK&#10;bQSIwnbwiXCNcJqYIhIuCM8v/wQDgeSCZiCNcIiwhOmEMcF2nZpsA3dbbbbbYIBBAMIRgcDBA4IH&#10;Hj4HFxovF/BSIwkNAcItggsEkMINhIGsIJhE3QRd5YsEkYKFWEiJwmtweBhIJDwRLiQRZF8IdlPB&#10;cE0uEj4JV4TBbhJNQSOz1BFEbqOE0qQTBEGEjoJo8I6wkjBMJuEg+gkjl3CI8z+9BNvhE+EEgi3Y&#10;Is3CD/mCN9nogjrCCY2EuNghG4TTdUEOdch7cFLL/X2K8JtnUV0FbL3+tSZNOEHggkNBGW4QdwSF&#10;mTCHarhHMEUQQSCXO4RY4Jp70YRzr3jwwYJoIJG4Srwl/0Ek6gkbHWEU9n52CaaCO4JJwTDbBIPo&#10;JJRdIIixepIIRgQUh4JBYLCNYIPhIzCDYR7/CDQRTBF9uLiQLBQQXHx8IBBAI2fHjxI/kqCSOFCO&#10;CRdYTWQQDPCYSLgiaNEwifgh9wjkIjnU0ONGqJBgnBgmQwlrhJuCSeEjsB/CIcW2bCC+DtBOZhLT&#10;HwkZhNTBJfCB9BEObPVcEUVhITCduCI8I1gmkgiYycI3y1eBeA/hMhBFMES4QmAGENYEdKP8458J&#10;RYSOHMIxsccdwjLCKYIlghOEIghzgTJy3CZ/CRUEWQRthAMIHCYRS4t7wQfggt8JHQT74QSCTMEz&#10;uEpYIPBHXofGvbwi3IcQkFJKCLYIDBH2EnMJD4+EYVFhcm8EI7CVcE0UEWQRXBOhb+Cm/pwgnhAf&#10;YTQYSkgiWCFYRdBDZgUlaJnCRWEexb4RNEvVTKrozjngj/CkngpgiWA4SIiwSe2/QRR4QzGgi7Ch&#10;RhFUwToRNvhLDCCG4IFwQIghOExWESTBLBwQ2sJDT6cHdvhHea0EYfIvCG2N+9TiEgljhJpqCN0h&#10;ihBG2EWYRLBCYIXBD0YQDPgYJm8I0wieCNv4RFlII2xcn4IF4K8EdwUCIIdBJrCYPCU2EBwkjD/9&#10;GvwRLl/rYJG4SkwlVBCYJIYREQSX4RjBCJ7CLdGEhAQoIzwjmCRGEOwi3CKoI5gOENwh0DhIId4G&#10;JBNthRQwizLBAoJBYTNQQXBYQtxoIT4SIwiDCBQSWwhVQSFthBPQRTX9x+XCLoJ8MI8tBN6sIq/B&#10;LP3VhAv5bJlvf8SfX8vfbBP5hP/BKPBYOCU2EpYIVhC4JMZ4IVieELgkLD42EAhYXAQCJlhc98/7&#10;sJOwUgsIBDwRlhA4JVYLCMMeLGgi3ginCAQRfhJmCg7hGOE3kEY4RdCwQKCI/4CCB8Ed4QrCQkEi&#10;8JPQRRBHUEbYSIwgMERwRLhA8XCJeCA5M44eECwkzBCagkR2EE9hFlW2F9nCLsJ84I7tBN/uEUew&#10;ln9VA+L2EncKQcEAh4IwggkEqcFBGWNnjYRZ4RTA8JCYSLgk9BFEEd4RvhIrCAYRHBEsECxIIl8H&#10;Fgi+CU2FBjCLcJwcI3wjaHwgUETrEwPhH0EFDPAIJBQSNwk5hEGEewRbBIqFgibCIMaJhFHA/QTc&#10;QUQ4JE5YImwkLhMBBBY+EYzBAMIr4ItgjKCQMEjoJNwQuCQEESwSKtBE8ELKwRNw5BQEgoD4RxjY&#10;2EtMJbwQ2CHQRzGgiiNwRThHCJJISKKRIkeJEixaqJU1yf4Z0BgMBBAYaGwOBzZoaN+N/rCZjCi3&#10;BGzgj6CLoJgzCA8IV7LhIPwi2CJMJlcJ08JncfCUsJhFGPhCII7UEEggvBG8EBwnTgoCwTHbhFeE&#10;g4I8wgd4JNvA4RT4kEaYRphHUEiIIdBF+EVYR3j4QyCHQDPBDfA3wkrhKnCWmEPwkhhFWEmfYRfh&#10;CdvhFnizhLPCj3BCPQRnBDoJgMeCHTkthHvhHUCBCEceAYQGFhYDgcsSFz/z8TsKBEE8cEwmEHeE&#10;lYJI48EFgk/hBsd8EEgkDhFsEWYR9BEsERQRlhF+EGggcERYQrB4QfgWJBISCTmEn8bCRUDgkfg4&#10;ItxoIHhAMIp4kbCLIIRBQfwmzwkFgYIVf8LBFUEPwfhAcIhghUFBjCINMJ28EBqCYWLvZPJUEWYS&#10;IwjaCQEEW4SSghcEFwgkEW4QeEzeB7ChhBMJhKaCXUTCMYIHhAYFhHUElIIrxeEwGSJmveLl6r+3&#10;3OwSTwnngknBMvhFsEzl8Ipgi2GwgsEV4Q3wi2CPYI6gktBILCfaCO4JR4SSghMETwR5BCcIbhEX&#10;BDMAexwl3MEAMJiuEBi4QxezNV7LgSsCjHviF9HuvVe9u1LlwmVwkBBGMEcVBCoXJmwheEVQQO/+&#10;LBNJhEGEWxoILhFOEPgjDAQQjB48N4tyglzwiOCdHCDGEkeEMwg9rQQSAcEJwhIYYAGXLHiRMuX3&#10;oltt6YQbCDQQ+CBQQDCE4QfHxYIBAM0N5rYSwwk7hJzCFYKCPII8rYIepxfsIkwkfhKfCVOECwim&#10;COYI4UJBCsAr8BwhsEioJNwSQgMEVRiCE4TCB58IBm8INgIJXwS0gkZCQHCFYQiJbCLszx/0EFzf&#10;wmUwk7hDqupgWCiQvUEDglXBJeCSkESQ0fyrCIMIHhC8nj5oaCFwOCDwQOCHwsSGggcW1+OJP53R&#10;hE+ETwRtBEEEPwizCK8IHhAoIfBBsDBBfAx8IVhCoIkggsEFwhmEMwOBggsCxYF4sTCczCdfCaTC&#10;JcIyggENgMaCS0Dgh0EJ4InMJe4Uc4IizwRxBEkEwOCghC9OEhfCOYIAJDkRhHWE/uEgs+E3PYQv&#10;LhKiCAbH3ggMeCVGEscIBhIyCI1hNhBEHQSexMIkwj/gg+SAwLCB4uNAoHFjYue+JxPQTNwUKsJA&#10;4mEhsI3wlxAIIHBJKEtBIb9hFJYRvMILgpRWwhDgklR2G3JBIAwjrBSRhYI5WEhcIBzginjWgmfg&#10;njwmjeEncILBCo0JBIGcaCJ/COIuE6+E7+EOgMEBgmMgmkWECglbBEOECghvhAcI8zwS6gmLcFEm&#10;CEYTB7hIDCK484SO4TMLCqgk5hJqCgbhJ/CSsEiv4SYgjLCNsHhCsITwQCCDQTkwHCZLCfrHwjbC&#10;GQRpFggeLhEX7OEwWE4eEvuwmIgiDCRuCwjaCJLQmTgiiAYSqgmLwmFghkEn4IbhJXNBGNthsIg8&#10;0eCknBIW5C8JH4QTCT5H4CCKe/RII8gkFBJWCJoI2gjWCQsEAgiCCJoIHDwRHwQGNhNxBN5BNdhF&#10;2EcQQLCES4I3whkEW4Q7wjHCF4Skgk5hLeCQsEXwSRwjnCJIDBDcIizGAnCUcEk4JYYSLwiOCS+E&#10;X4RbEwh0EVYCzhR2gl7hBIIyiYTGwQ6BQ+WCNsI9j/YQcABXBBMILhDYFBAcIHBB42NAsSJj+X0E&#10;5GERZCA4InxMIsPYFBAVz/CNoIiwjCCLLQRNkwhU2wgmhuEbYRFBGEEWRMIny4QvYkED4RhGGEWQ&#10;RzBEMEGwifCF4QHLAoIB8ImE3mEcx4IJUEgoDAMvYQXCG/6hMIwwinCOMIkwgOEV4QfCC9gsIJk0&#10;MEsErs0Eg8JdZYIjwMEG9Cdg6+MJn4IVBEOEmsmERQxhA9YRBCkW2Eb4SHgkJAYIuwOEUdhBm40A&#10;4uXExMBmzYuL/+bJ2T9uE4UEQ4EgifhE1QQ4tgigyfdwk5BEWEXQSJIIjrCLLYQHZ6OEnMJQYSXw&#10;gubCF4iUAghcEEgfBCIcVYC4SKgiOCMsI7gih7hEloIIPfkwm3gkJ++EivwQS8aNWETb8YGA4QOG&#10;gcNgs0XPDZM/E7CVcEsoJGYHCB4QSCA4kbJBGEbH8eFzRsWLHi5/W/F7/W4R7BNnhCv4OCJ4I3zG&#10;NyOCLOB4384kwoJ4TjYRvhGmErcAo+XK48EE4IJCQSogj33QQb28917rclChZDkxoKKGEg4bCGQR&#10;7BLnLhMla6whHBDssBwcEExsIBjQQCLmj40SP5KwlHBPhBK2JhBcJm8Inx4JFxIIsi+8IjzQSswo&#10;TwSdzQ2EyeELgOEVR4IznCQnBF5uE15BF+NBQZgjpwTC1HrCC/lcJ9z+JBOGfwTUMiOuEGgkfhQm&#10;givCMYJpIJVYQeoIBhMJhE0Ei8CA4RlBGMEhsIogjbCJcIzwhMEGghmES4QCCE8EAjwR1hO3BEeE&#10;VYRtBPzDwQaCUUEIwiWBQRv4QWFwoK4S0wmGwjLCOoJgIJZwRzhAsmELwkPhBfA49AzwkPlhcuJ+&#10;18vX7TiYmAzYubF//Jm9k/bOPYKGuE5MEVYRrBKKCBvCKMuaXBCNCD4SdghcT0f9S9F3l+Uhv9ZB&#10;DMJv4Iiwg2ELwmSggEBwkvAceLanrYIbBPVhD8INBCMJr48AglNgPzb9P////4AAAAEEAAAAAAAA&#10;AAAAAAAAAAAAAAAAAEnsLe0wTewGxnY+hAAAZTy2rsh1DrQ5+uoAAEUdkTyOEAAAAAAAAAAAAAAA&#10;AAAAAAAAAAAAAAAAAAAAAAAAAAAAAAAAAAAAAAAAAAAAAAAAAAAAAAAAAAAAAAAAAAAAAAAAAAAA&#10;AAAAAAAAAAAAAAAAAAAAAAAAAAAAAAAAAAAAAAAAAAAAAAAAAAAGpYqXAAAAAAAAAAKfdz0wAAZE&#10;/M5PUdWVXttFugIXdzcAgwAAAAAC+AAAAAAAAAAAAAAAAABbcjAAB4lM9IAAAAAU94AAAAAAAAAA&#10;AAAIJ8GAAFYRAAAAAAAAAAAAAAAAAAAAAAAAAAAAAAAAAAAAAAAAUEsDBAoAAAAAAAAAIQAK6Vxh&#10;PjwAAD48AAAUAAAAZHJzL21lZGlhL2ltYWdlNi5wbmeJUE5HDQoaCgAAAA1JSERSAAAAjQAAAI0I&#10;BgAAAIpe+aUAAAABc1JHQgCuzhzpAAAAhGVYSWZNTQAqAAAACAAFARIAAwAAAAEAAQAAARoABQAA&#10;AAEAAABKARsABQAAAAEAAABSASgAAwAAAAEAAgAAh2kABAAAAAEAAABaAAAAAAAAAJAAAAABAAAA&#10;kAAAAAEAA6ABAAMAAAABAAEAAKACAAQAAAABAAAAjaADAAQAAAABAAAAjQAAAACwmIJBAAAACXBI&#10;WXMAABYlAAAWJQFJUiTwAAA7U0lEQVR4Ae2dCfznU73/b8Qwce27ZuyMEHUVITNZoiyVkKyliNwr&#10;1b2WSmkhbdJCl7IUSbnaJIb5/dDNUqIiNIzJbhj7Psj/+fzM5/2Z8znfz+f7+/6WWbj/9+Px+p1z&#10;3ud93ud9znmf9fMdXvUvryB66aWXXgW91NYk8hcnbymwLFgdrAVWAcuXWJpwNBgFFgT/BDPA4+AR&#10;8AC4B9wJpoC/g/uBeQ+11T2QXZR9WdGrXlbWDsJYBkoHWAm8HmwIXgeWAzqIefMDSceIfoiwyEj+&#10;5I4YcvIfAtNK3ET4N3A9mAp0pBcJX1EUjX/ZNSqfvaRfQyPGgS3AZmBdsAZYALRROIP9EPE22Zzf&#10;re90lH+Am8E14DLwVxzIFaug3P7gvxzCbg2f5+zPO5r0Ihj5JvA2sBVwVVkYpJQ6Qy/tVT6gHsvM&#10;Z2QA6laPW9yt4FIwEVyNAz1MWFDeruDPq2EvnThP2U4Hu63oKDuBHYGriWeQoBi8trY9jeC9wG3F&#10;gXNrMe655AngAD8PXgA6iyuV+nVQz0TLgGXBksBtzu1uUdBETbao+y5wAfg5uAoHeo7wZUNtHTvP&#10;NQBncXDeAfYEbwZuRwORB1cHyG3iz2Ay8ACrgzwFnmTAPNMMmspVTmcRq4N1wAbAs9MY4PlpIHoW&#10;Ae06G/wSW7R1nqd53mkYHAdkb7AH8LaTkjM5bcNjpN0G/hdcCW4AdzEYOkiN0Au7ftOSF0Lm5enI&#10;6xZSZjT5rwWeqbYAWwLbsBgIalqBppL5P+B06r4pBP9/OEAPpINEfE3wDXAfCPonEZHSoyQuBR8D&#10;/wbSraqqEb5eUDlFlUEk8noJLZfriXKpzoiTtxB4IzgU9AHtTSlv00Nkfg+sn+hotDvy/8+HdNZY&#10;8DUwDQTlHfs8GdeCj4MNwavTjiNdOIhh8IMX6bawlJuPcH7QywG4crrQGXUZBs+w1LkB4SfAH4Ht&#10;CMrb+AgZ3wVrpzrmhXitUXPTIDrHs8G+4BNgFSDly7gH1d+CH4M+lnHTBVGe5MztxrjMSM+UqFYI&#10;D7aej1YAHmSXKtMecrVhIaDM/MDDsAdXD6pel6eDh8CDJTxE+7j3QktdlQ2pfcjrQB6svfW59W4P&#10;4oyWt/k+8r4JTqGORwnnOs0TTkMHbk1PfB5sWvaIHZfa5m3Hm4Yd99dSphbkg2ImPLeq1YCzdUPg&#10;OWMc8Abk2WNhUFulSPdCOpK3MA+yDqoH7VvA9cAz1RTsVKaiJvvMlE+gbfuDXYAOHZT2w3UwP4fe&#10;X0fm/8mQDlsenASeAU3keeYrYI3oIOKFM0UY/AjhjwU7gxOAW8D9YE6SNv8BfB3sCDwUdxD8dFIU&#10;+fA8x1nuAZCSW5f0HPg+WKlD4SuVQWOrjiLuwN4MUorOeRKmh8H8ttTYNcitBPYG54J/gG4UdXST&#10;GWxeN51TUHY22B24JQ5IyI0Dp4CngJTrvw2e+qr+HFDpCArM8Upp6OLYfwz4CFgQ5Hv4r+B9mWX4&#10;KsJi+SYeMrIKQo9by+Zgd7AN8G0kpSiTt/FFhNxahNueZ5IHgOcFzy3PAB/4PM94ttFG6/LKrO2e&#10;g1YGywG3OJEfmKNusmrb7FTSF4Fzga/CnpVaiTZ6ZT8KbFcKhV7bpH2ngk+h55Ey/5UX0Anrgkkg&#10;KJ1BU2EeBByowlmIFwMeYclfjPSewGv2DBCkrkDwDJ8FzsxfgOOAZTcBK4AFwauBh94BCTlvVcqP&#10;AiuCt4B9wfHg18B63EJSCpvStipzIXgv8PBdI3jV8wBxbfx3cDdoot/B9FExzkc1XS/rBA17D7in&#10;qdXwfgxWiQYSb3KWJeB/FNwAgmJAIh3hXUR0Eq/kvt0sDhodA351Pe8lHjbmIWUXANajQx4OLgD3&#10;gpRye01fD/YH/xo6iTe1fy3454GUwhE9R703yr/sQxrje4ed+AzIyUPqB0HjgNp48hYBB4K/gm6k&#10;Q+p87wNuHzWCV83eWkaZ6JbfLc/iTfnwbPcY4FnrZ2CgA7nOY1+4FTYSea5yHwHTQU6uqEeDodwG&#10;G+ubK0wa4Ow7ETSR21SxrKbGwatmGfF3gt+DNnJ7ugq4Aq3epCflzck49hTtiDpJu1LEo96LxNuo&#10;nwzPaK1Evqvn5aCJToXpG9Bso1rDRqoWjOZs5sR+aTN0/g5Yj4e4CL9D/NPIePDsIMr5tvIZsBdw&#10;5qQHQJLFx8aLCU8Bl6PH95KCou5IN4WpDHEPscsCb2q+53jD8dDr2cq3Fr9n+Rbzd+AHzweor/jI&#10;meqB30i5DGkf8bYCHwI6x0Ig2ke06CMP4meAL1LXXYQdhJ4lYH4V7N+R+S//4mXiw5T1gP/yIhrm&#10;/p7OqsdJe2sqiHjNaUl70DwA3AGC3Ldj73YJ/gnYFFRl03joHiikjAfqfcEvgWegtB6SNYq8O+Eq&#10;vy/QsQZFlElttq1bAs8pcXiOemAV5MF6P1CVs8JIE6rjUBBXc6JVX/UR79imB2Xw3BDG6AWBNwsP&#10;an8BO+Z2wCs6hPC14EwQlHfgZWRsC4rrLWGtI3O93dKUfTe4FlhHSlFnU5jL/QnGe7rV00seOjz7&#10;5Ntw1B91/jcRV8BGIs83mwdL4bRN/fBayzUqm5NMjGscRPkaDlpnJnlbgZtAE02GuTdwGS+IeGNd&#10;kd8WUi6c+AXiQWknB69bmMq7in4ZuJUNmihn38SkGU18fzAFNJGT7q1tlZA3HvyjoWAfvFfGCzIN&#10;ic46mPgTDY11K/oWWLGtowbLR9eRDfUEy63HQ/ePgD/J0BkMzwLyzW+jwwdrSyqP0moSEB8DXFk8&#10;5Eupkz5C2ttTJZ/p2Yi8v4Oc+mF4bpt3CIO8Cm4B3gJ6nnXIut00XcVvhr/TSLYQfa8HjwIpBuI5&#10;4ucDH9lWA43XVfllvnI/B5aTQo96O26Cw7EffbuCplXHOnVmX6LT801MwvXIuxHk9CsYHQ+Jw7Fx&#10;yGUxxD35RGBjXPY9w8hrnA3RUPK9jv8UpKQOZ/aIH+DQeXhZUQx064MYcsW2YdjUMfAd0PuBFPr+&#10;s0l2ODx0rwryPrJOyQO0X+srIp06TtOK43V8/qrA3IpgxBEgpQdIpJ/3G01DZlHgPp3SMY3CI8Ck&#10;khPSioifORy1lP9hpu+E4ejLy6I7HMDJpcM/ndVn8gow1rKEhXzoIf0GMBUEhXN/OmTmSog17wFP&#10;llaFUX8lXT2JtxmGzGhwZVk2Ar/H+EFwxAm9PqxJYed04vuCQc085cF+4CEghb5PDNVodNQGvEkP&#10;MruBaSAo6r0aRuE4eTn4E4DtlEJe59s1l50jaSpeB9wLUnqcxA4DGYBMLP9fKAtHg0xOBCN+TUSn&#10;e/3DQIr63E4vBvuCrgdu80s55eP2FXrUu+5A7U7zkW91lLY8+G8Bse1E3bBeug6skuqPOHydTUdJ&#10;ya15/ZCZIyEVLgEuTa0g7vWzerjrxRDkVwA2OKd+GLPDcWK1yeszfQMY12Q3/HXLfIJGOqyp3EA8&#10;NC0P3gpcsbcGawN/itFB8GO7Wov4tUBKHecq0mM6CsKA/x+ZLMniM4Q/dZ0zRIXfstaM5NVmj+mU&#10;l8bDUnh21F9BTpNgdJ39oaPXEH3egj4PZoAgOz46/xh1kY4BijBdEUPW8ur5HGi8dbXZhbxb3KHg&#10;FpCSD3SXgUOAv9dpJPLGAuVy8oxTOxyrAJ71/SAXJn1SYwUjxaSC6MCdiT+bGeAAN55j4DtQHnrj&#10;h9MdJpHn7GlynD74I+o4Vo7OdwDPU/k2c1SZH22N8ChkpXAYy/l2846OxnRhIB/6PkN8INKhPgwa&#10;nzDgLwcuBzn9D4yOD5bw3B10qiDbotMX5xvCwrYu5g8tC8XLA99QUvLq+Xo1EtYqJr0t+AnwluQg&#10;OWNr2w7p6MhxxG8COXmGGLGHKXRFfSsRd2BS2jltBxkh+65UiLh9UDhzyPTao8hvBB4DbeRghnMq&#10;oxOs0qQf/ljQtFV5U6x+TUg82rEx8ekgpSkkRvyJo3AGFLvVnJzWRvxF8IGWjj6YvOcyeZOeYfya&#10;3EHwPVw3Oc5E+CO64qBvdRDfa4i+9Dh4XYdRMOCvB9JX6wdIr94kOxCPckcDKRzDh0FXAB/knPlB&#10;kW/aPnlzk274rtJNh+MDlCcvHCbCg+Clukm+dBpwCytkmuoZEg+F2wBP4WmF55DuuLLCexuI2ZTK&#10;R9ytyJ8idBB8D51NW9Vl8GurVEfhHhjoiM7z4JmSq0fjOQK+K2y6KtmOra2OsKeODjnCM4EUfeGq&#10;sBBYBowHZ4NngBQyxu8GE9Imko62bEo8nQAkiycBf2NcI/geF1y9gqxDZ31nTXC4CRR6JrkapHQH&#10;iY7TOjyXfQdgIHLLapvZzp4mx+mDP6QVh3K1wSX97yAlb4Nt54cFyPPcltIhab+SUdOf5qVx5E4r&#10;lYRDHJvmGyf/7eDPpVwa3EWibcXZjTwndUreCDu2dnhrgntTQeLuAP5wfniEkvBkT/rRSKLFtnRw&#10;rh2+nZvPJOU/By4wkpHLbts1N71VpXU7eEN1nKUpux04DkwGUuj+bt6eNI3cSYX0LHnLfxl4qO64&#10;saRl0ziyR4GULifRcfuC5+p2fipYxp2QbY95hzfIfw9ek/6ma/gR2op8TxMgbVctjoJVgKtKSr8i&#10;MQrUlJP+MIhBIFrQ2aUhDpiH2pzshMJxCHN9zohYcVK9/fBbHSfVQ3w0eCc4HdwGPIelFHqLlYOM&#10;mg3RGfBjZQr50KG+24GTZSdQ3RKJd+iCtzl4CgS5Orw16in7qigHX9sd9Jx+BmNUWqYstyD8n2bC&#10;2rdvg+zC8C/KZO8hvUYuO+g0Sr5SKo7OepL0JrkieB4s78xkXUmq33IQXxG4UuTkMlo745COjluH&#10;uHpyugRGbeklXQ0S8aWATnwVmAFSsi3RHvl27OZ5m9I0+VuAtEzoSHnWcw34CGj8HALfG8zDIKXT&#10;SFS3HeslHe13cGPFiTq1d//UvojDd5I7OaSw7XbiHasTPB1Yp5VC9sTQNaQQRTrCNDUmdIrKSKcD&#10;5OHqtFImKn+GdO0KW5ZbAf6lpaxByLuitN2qxpHXtMdPhF87HJNeDPg45gqWUtST8ozr6G4zHUt4&#10;2mnmg+NBTAyiNcr130Ku23pxTiCcDxwA7gdBUeZCGE0XinAcz4mx4kZZ9TdOGvi7gmdLwajjZNK1&#10;Oki/CvyglItAhx7UJ5G0n3SMr5WaomIb3DGw8Fz+n89kv0NaoyrnCuXwdJw+kFM3x2k7HPejpPiq&#10;Tuj28EcQFHZH2vA+8FtwBBgPOg7zYWdTqHxZzvLqyQ+UsKqJYPwP4H3gdBCU2uUgbd9UV8pTBoQj&#10;hJ7isw2JWh+T1kFPKYWiLstuneo0Du914MFM9iTSNZ15ucY0hVxlYlZExV8rK6oUIrMIcAuQQu7v&#10;xLs+GJGv41wMcvJW1ejp8NcG+YyzvCvX98BzJiDtCFtMPwP6wUGgw+kbO6BHJvp05gPBJBBLPdFa&#10;/aaDUrt+D7Njq2+qGjkd4celktDRR7r6GWxaDv6qYEopH8EVREaHHPFiHAlPLAVC73TS64TcgGGi&#10;6JhMkQ60ZihI5Dw3WFmKvUOuW0iZZUGT49wEv+1wnK440UjEG8lBtKO3BLXth3Tl+N1sbMvLy5Oe&#10;H2wBfgTSg26TjZ593Ooar7jwa7ZFmvBtIFZ0osV/XaIak9xW8vcHUb/hi2A/5QirOog7GacBKeS/&#10;kuvrmqbgcmCyGhLy3yrViLzFQZw1orLL4S1cE+ySQHYF0A9yckWpdQjpmBnrEr85L5Ck7dhLgJ2c&#10;dk4V72LSoLPSOixM2m3vIhB9EiGs4pFwwH/FgNwCoGYv6WVA2m71btlmMHkLg3wX+BO8jp99wjsZ&#10;pDSVRNfdolYvwh9MSxN/HGxYdkjVEHgfKeWiU9w3t60p6yFBmRXBpFKXQejTcdpuVePIc0WSQt74&#10;C+BjoLKzBxNGXIT6HfQ9wW1A0sYzwYADgcwuwBVY+QmgWCUJFwJuaSntoPEwGtsLfwfgyiZFP30g&#10;GgyvKEe4EXgCpNT1GSJ0WLmNjQGMSs6FNx+oDCP+r8DzhxRyPyHuMl3JVYoHiFDGFcezSU46TuM5&#10;BL4rTtgQ5VyCLwDF4XiAamd7NnaMAU7C7UHtWt1UOTJbgEdB0DNE/hd8FXwXpAPrBGk9E5H3KuB4&#10;/hykdD2JRaJ+4so5vj8DUoznlcRHhVxriNAmwLcYycIu9R3fJeC9v8yPCizzllbFPWRQXsfpAznp&#10;OL18cghbLN8PatfxHkyYqyLYuyRw+5DStszkzPobeTfCanwPShuCjNul5zvLBd6byhgnz1XJ8Q79&#10;Omzr9lctbwgdB6Qo+Efi1Stnqdxlsk8hKOT05tpqlBvVSxodOo5Lc07V4TjXg2Db4dgVs/XlONcz&#10;u9LY4EzuuvqWMicQtpH9HAiZA7WZRKtu84BvTL8BUoyXfVy7eZH2Jpw77Te71kGBRcHfQEodP5gm&#10;c2vgPhkGeJbZbqQ6HV0e+CaCnCrHIaPWUaTXBK5IOfXBmOuOM1DfYOPuIM4e0YYHiMSqHzxD33b+&#10;C9Qe67rVgezOIPQ7bo5Z7fNF6RyfgJ+SZzL/YwPNROYE8FxZQsWPgdoPkEnrud8HUjiNJ/Tq/t+s&#10;fXBc9K0IHPCcboDRy+E4LacD1l5PB2dNuzR6B1xF2kvPzEHHWODgSNGndxJ/PXgLOBz8N7DfjwDr&#10;DaQzz6eMq4i7hhR1NN2INyD/8VJGOR2tfUEg81gghdJLide8mfRKwAaldJBGwqjN/tzwwabRtzxw&#10;wIPCLh2n7XC8DnmuSDldAmO2rjjoH3T7KTMKnAOkaJ8Dtd9g+6tNHl2FXYQfB1LUM5V47cJA2otM&#10;P0jpGyQ6JwfM0eCaVJL4xzSEsCpAfO9SJiq+l/RqbQYPl4/uk7P6ymSxFdVWnKgLgdeB/FZluX4w&#10;rMMx5VcEB4IzwW+BN0uX9N5fUMs+1V7K7QSiL4kWZJs7bqHwBu2U0SdlXZ79phU1zKpztzIvHWOf&#10;LFJy25/1tkMivHBj4s8kkm5Nb8wq9aD701ImGvpj0gNeJVM9A8XRFzbZoe69bWRj2j452EHm59QH&#10;Y0grDuXeB2IbyfXeD+OToPby3NZW5KKNOqD04syg+DtbfuyNZscvrtVR3VlEas5I+g3A8Q/yyLK5&#10;bSGcJUvi4yFRhu5/+el6DLx8a9q9Q1lbTw2CTz2LgXwP9jqYk1tR4yyHP2KOg659QTqpnDQpSBZ0&#10;LH9ndewAbUZ2LJgCJPVJfwCNnxgGUNeajb5w0n2sAIq6phKvfr6iAtILg7hFES3oqJpyWC6F583M&#10;q/5+o1SQLlvvrnJnRu4iqFVYUzyEBPqicQdldb1A2mXz1xnf5M2gWHEIawNGeg0QW1V0FKxiq+rJ&#10;dmTXB9Mt1AM5K98VfddLFyC/J0hXGqvp7TW2lwoSGfSOAfdaQUn2SfEOR5iOtecYKfrMfl+gUkVi&#10;KWDHp1QtkTBjIE8sBULRL0j3tBxXlfUQQecSwIcrKeryUO57g2eKSSAo8t2Kamcc0mG3h+P8KcHy&#10;6my9VZEX5fMOdMX7MTgYfBs8AaSw5WLiHWeStqYj62HYg7oUOlxBl2wrM1Q+On0h/g1Iqfg4CSN1&#10;mnyBuJX8WT9rJbEhcIYEPUCkdjsh7YPetaWADRND+ueoAzUYvR9K6jH6FHhblCO+Akgdh2RBHY6T&#10;lBmHRKw4pXgRTORv6+GYPK+q1xeSswa0WIUT3a6KroRB9t/qkd9LiPx4EG8y4TgH9FJ2sDLUcziI&#10;OogW/2hgwVQPPLf2aWaW5ER5UyVDYp8yIxTpHNW3CQVJrwvsjCAPqP9WKRmhCDpHg6vLSsIeZ3U1&#10;C0p7dJy+Ui4NujlO2wNgPwoaD8fwx4I7QJCdt1FpQ6xErox3lwLa7OAXB8deugXZom2EZwEp2v0H&#10;4iP6/lXavQl600XiPtL5Kv0aeNYvhT2znBjm14usWZk/yhtLvstVuu9OJr1YLjfcNDrfCRyYMPRp&#10;4uOb9MLXcVwpcnJFKX6Pk5eD7wyKFSfqsHwf6HAceIuDP4MgLwLVMk3cAXfJvwQEOUNrg5Db0ZSm&#10;zJbA9kraZj/s2CQ7HB46dfLbQZCrZNP3xdNKAW2Rvl3US8RGXyQHiszi0wHpYgYoSPzzCiTkeabr&#10;vk3+usBb2dfKsPF6XOqP2ZYbehlla0tnYXj5h7xlQTpgJAvyTFDcqgiLFSHKkdZxXJFy6oPR5Dhu&#10;HVeAq8C7Q08awt8I6MDeOvZK83qNU07n04aUziBRjUOTLvJ9OT4KnAyOBrWnkrQMeeqyngtASkcr&#10;B6Oqi/hhpcA/y9AjwfwKOZNi5pV5M/8bMyRiIA1/GplleFxqTBonX2eywumlbAQPEfkkaDw8w18a&#10;TAEpDfjajPCKoD8tVMZ1jLYfcnnG0bFyuhhGx+EYnofVUWk78zj5DkbtmSKXaUtTLra6A4lLMVC3&#10;E69WtrQ8fOvzfPIISMmD+TGg1V7yjk8LEK+OAMTDlndkMl4mltJpVgfuaUEeOoulnTAK22E3lAI2&#10;xuVsz7QBxuGFvAYHReMjlP/FvGxZfjvy0i3wftK1QW8qV5bVcZwJQVFftzPOOgjbETm5YnSsOGU9&#10;RRvb7Bgun3rXBLY7yHZs31Q3/C+FEKFygWB/k8h8oMNmePuBtK+vI11cqUOe0P6JmyHR4ky7hgO9&#10;KXDvDLqVSO02QXoMSE/SKmr88Q/8HYCHZMlGpBTp52B27NXwji2FQ+63pHt+bUZWx+krdaRBN8dx&#10;xclXWsteBmr9MFyH6KU8dTrItjuljlWdTPvZfpSiv2amZv3VKYrPBHnd8DcDHtiDdNTXpnKkVwD6&#10;Q5CLxeY6zV7BKcOrCWv/rRnSnrYfL/MNrKD2ocvK4C0CrgEpuUV5K3BrSkk5jVoVjAcHg8lAik44&#10;otTbMVPSxqVxyqqzH+SkY/TyQ660nA7YuOKkdY5UnLpipT6iNCL6YQrp/wReEjyPrQyuAinZv98H&#10;96ZM4ra743UZnhPsARD0KJHabZj0oiCv54MO9BeAFAZ2zG7yNFYvC3Ip6zicwntfCJThDMJiGyPU&#10;OU0HOQs8U+iATaQ97b8a6zJSlLNDJjYotb62W9Xa5LkiSdEXxieBOeY4Nov6nESpDSQrcnBvA/Zf&#10;kDtF8S9ACHcGT0dGGe6fdxf89MihmGOzXSpH2lUvDsxhz7Ea+EMgI5inpwWNk7cPSOk3JF4NYmZ4&#10;UDb9MyCFLh2wkCP0cBzLbuTDqkheQKYzZlD/kC21m7LLgibHuRl+7cwW5eB7nmhynH74c8xxqOu1&#10;4B4gRZ+09ZkytjP62bE4TyYUZRz4BUA+XhcqlNA+0RcRknd6mR92/MjzQr7NPJQUiG0hl3kQmX+G&#10;HP+LmJeI++uuuOpFubPIe0E5whcJ0vcfy6RkmYC6zwZ3pwKDiZf/25r9KNOflfMafi4dsVZpd5FN&#10;muSrbiXhGeBmEG0wfzw4A5mOW5WZs4Fst5P3eRB9ktpjlWn/pf0s/yxgf0cZHyOXTttLWrnpIKWm&#10;zxYPpALEV25ymkcyIZP5nvgoBhROY2eX8qsRjinjBveBa4wkxk4i+WdZJQiK/wGpg3U5OAUcBrYB&#10;R0UdxAck7QhbIk75eyno9tiXKLCz1gfOxuoBLmwkvIW8XcBfQEradBZlZvvhuLTlc9T3VnAAOAFc&#10;BG4EMT7Rh9o5EaT9fB3Je+SVpM211ZU6dKpHQ6AMlzaMfix5ucyyryYjfwN4oqHgoqWCCAqZSJSh&#10;M3h+4KDYIGeLqAhDp2HQHjDeD5xFN4HJwNXtQfLlDYnKji7KZvH7qNPHNleuCUDbpHCc9yKvDRWR&#10;dgtzxTkPKBek4/yYvPcj46SYbYR+V+irSxT1UK9j5WqwKvChdGFwHrL3E6bkZLkDOIkdD8kJkk4e&#10;eY/5J6HqhZ+6UFvsIE8l+fbdkjqNFQdZwYxIGFqYIJWRnSoyLeUz8A4qfXZm1qy/8JzJR8/iDD+G&#10;jUuhxVm5IfBbjQN6JbiW+l4AOo4rzhlgWxCkQ3gO2wMZHbgi0pPhvxdG7jjj4Z1N3l7IODhzjKjP&#10;Y4H4O3DlaSTkvLRMJXOLUsAxLMaHPLKq3SEfnwUbFCrzT6AOaVG3p4VAMHSafLabp3OlVMloRJlR&#10;eWmZnpYWSOMaHUj5Q4mjx1XrCnA+0Bk/Cb4O5LkFFdds7NSR9gaXgJQ2IKGcK2WNKOMKpOPcUMuY&#10;uWLNka0qq7dIRt8Z5vkJLz+L5ONj0eey8gtSXp9ItzrHOsbYrFEKpN5lZhxcQ1DD3HZSKmRSBvFG&#10;x0oaUYnraIGKOYQIuv+TYj8ELtWSNgcWIL4z+AVyrye0I+zI/cBlIKVxJPxMsmbK1HZIx/HXia6Q&#10;KU0g4eF4uZQ5J+LRd4Zd6qsmdiljf+SUyziGuSO6yqQ0v06TMwtPS6Q0LHeS3EEUz2UKI5sa5mAE&#10;knoGFaX89hT4Ikgd2gYHQt8aRL6HfPFgiT1uKa5OfSFQhm5V5yO3VvDDdkJvU+8CtS2M9LbAFWdZ&#10;wjlG1NdL/y2YGTQjS5vMx9HDce6IuT+8KCNdouzwQpGGEZeanKYyKJF7fKZ49be1Ix2MQCU9iAh1&#10;uqW6DVV2ELdTfgVOAvl2sgm8XUBB1B1bVe446yHgVrV2KVoFlPEc4VaV36q2hjdHt6roO8PKwDKS&#10;8PIVML8FWSJffaqtKBlXZcIXLPOcTvOEsZJM1w69pRH5gek1USAJ703iRsdS8aiM58F6LXA0OBzs&#10;BNYFy4F0xciL5enVYGycMF3ljsTWncFHiTuQF5f50bHW9WpQdABy2rsXuKyUiyAOx8VZKJiGlHHF&#10;2Q3kTrkNPA/HKxDOFkK3L7grAX8GsRv4LPgyKLbetFJ4TvxVE5594ESJi01k5eP4LG2M/goZJ6h+&#10;EfSEyh8G6apQKLIwFB6WX82KpT60lKF7v1tdVPBa4iuDKaAg9FnPOeANMznFX1eoewT5nhuEs/lq&#10;bKhtedpTNsoOWRQEWfcZkUDGbyrfJb0VsI3SGmCBVCdxb1Xvh38mcOCDwnF2QUZHqYh0fquyk+2n&#10;CcAVx1tVMUBVoSFE0OMq+lagU3jmWhOsCOxTBzLoXchuRZ32YZAyY8uEtjku9mtOaR+aVy0g6Avn&#10;WSQpJO9hPe8yEE/ERF86PoSIW6EynzAjIT89+F2iyC9lfLafCoLU6YBU3k06vk2l9YV8GnpldBaF&#10;A6qmIvhbpMLELwLhHIUc6fWB32mCribSsfIpDL/tk8NN5BW3KsKqrWUZV8z45EC0oj5iDu6QifL2&#10;7deB/dRGaR/ub2UIxnjtSjz9NnUn6eXDIOWAdZwJUnLLr/SU8eNLgaivz0G5WzkFSlomIom3TQte&#10;GbpiVAOKUo11xfpTma8+eXuSV2w7hMrvVeYb1AaBtGUCltkHOGOayHpOBk+B28BXsfUFwpRuJOFq&#10;4yp5BzgeGX9KkNeb3qr6kUvJGV7cqpK+KDqV9GTydge1lYj0BHAG9aSrN6xBke3eA2hr9IlhSmk7&#10;9qY+VyZts599WjCMMtcR9yt4Wsb8aqyJS8U1PW0rvLwd91rJcUAKr/bjVqE8Cd9OfAYIcoZ1zFp4&#10;7w+BMnSQ3qc1ZZ7pIOtzqZ8ejCw0f7xlm4g8zyergrzhlTh5zqYxYLmK2SWC3IpgEgiKPrG9azcV&#10;hT8OuCLldAmMIa04lBsPou5cr1uqP4iLlUQ54x/WPsLdQdrPJGd+AU/th+ebzPVmlvQ84TsyGfvP&#10;j9NS2FN85d5/Jq/6eyWxdB/TkI3BY5XEzN9hdKwC5Pv7iz8mckY9X5wOcudQbmXgLwe3BR8DtwEp&#10;DDy87Ih0hqTt6hpHz6DLUUbH6QM56ThrNVUI/3Wg6Ydc/fB7PhwjG5P1SOJS9IOT6yNgC7AKcDu9&#10;AqTkVvwTYH+n9CcSHWdQeCsAP+sEPU7kTWn7SDueV4VAGRa/p9GQ8Fr5GljtfyohbUfq4UH+4stD&#10;WgfB95YSnh6NjnIR6tW+e9QI3nEhUIYXErqMzlGiTjvUc1JOOk48JNZsgj8iZxz0OLt/C6Tov2Nr&#10;lZEgz4n2lEJQyM1MzUo7Dh39rC74m4L0p5z3k/byUhFp++FWEORZs/jl3ppEHgwuoR5XW4pJuxVc&#10;C4J0sv0q7WUEXsyUL4YgYTQoQrM8XHWsAvC2B6mcjuqtYY4T9TqbJ4Kc3Io863QQ/NRx0nZMIq+n&#10;rarUka4A9vV2HZXBgH8UCIr6IpT/RcsRNvX1XvB1giAnRJyLYhzXgZc6lqtY8RvhpYj8DaS0fVQG&#10;05O28DqZ0gkhY5gSQjrZf4H8V/KmjwSFcWkZ4/CXAbcDKRp/YJnX0fC8/EinsUHHuVhjMrqZdOE4&#10;hDW7SDsJHYCc+mG0Og55MVAHZwXdspduaptlgPLpLkCyOAp8nLB2o0x1kPdlBRM6l3iMddjyziTf&#10;qH5S/GsEf1HXJweKgTrMCkgXSsr44YXErD8XEl1AmdSYNE7eBsBy3wE6ywZpfhonLww+k3hK2rZA&#10;Kjsn49Tt1hz9k9qlY9TOOKSjs52hrkg5eTjObyNVc8hbEFxWFoqxOI10NQ6VcBIhX0c9BLiCHwoa&#10;t1CLkKcuJ/UvQUqfTfKjHTqeFLZcSry4Davo2+ZAkXl6YlMRJW87kC5nd5BeKpcbbhqdOwDPPGHL&#10;08Qbz0/DravX8tSv49hhOek4ta08dMIfB5oOx255jYdj+BPAM0Cy/TNA7UYT+ocTonNxkJ5V3AJ3&#10;znXCOx1IMRbfqmRgHlBkzcr8A+naEzNpbzn3lnIGNmjLSskIRdA5Gli/FMa6NXadbSNUfasa6vdQ&#10;2Ady6lhxQgmC3baqynGQs20egM8BUrT7KuKjQ99Iheh8E3gOBHmGKh4xow7SrwH5OBTX+kKGTJWk&#10;q4hK8qXXJS2ueTZKHBWVjGSI3tyJva2NH8k6hqILG3QcV4qcXFGGdTim/NtAfhsqXnqHYmu3MtTj&#10;thNjSLRwjlFpGXhrA/0gyNV/40qGxLLgtsgtw3crQLya4cSPLfNiJtiBtcoqpcOIoHNJcFNWl+eB&#10;Ea9rsGZig33V5Dja28vhOPoO8WLlWpHQCekNS4r8G4kvPlj7usmjz7FMzzNRV3WpUUYdhO8BKbmd&#10;zXpIJeGB9oJSIhR9vSycOs02yOhxQQ8QWa2boYPNQ18Y7cEuJffdPQerb3bIY4cD3Q9y6tiqEIj2&#10;tB2O7XcfNtOVXr0HaTthUX6k2oG+lcHdIKXiLQdGOtYnlALhD78mXb+QwDiqFIrAl8T0a6oNWA5M&#10;LgVC2YdmU+M8rOV76hR4q4xUBw5HD3a4VcXqQLRaITocJ+pBps1xYiJGn/4R2cWi3EiE6AvnjY/G&#10;sAq6k7/5o97C8K6bmV39PbKyA1Yo25x4ejh6jHT6E4aiDLzTgRQN1ANnXsMqrcOLoC9s2sWKSnKl&#10;kWbLDByKxdjiitOnURl1c5xxyP45k0+T3p520h7CkV5lmg7bP83rIf0G4PgH6RebddgE81/BDSFV&#10;hoeGIOkYSD8ThMMoNh20vgtYfiCifEfnwLOB3wJB1imqs9ZAeudEPva44vSDnDwcd/yQS5vgrwV0&#10;LCn6MsKTZ5fd1LUaiIfAqG+v0qZ0azpMwxLS1vpvb2AUBQhjHwv5PiK1VYT00iC2qJD7VFQ8Ug1G&#10;8R4gVr5o4Pnw5vphOG8jNuk4E0FON8PodqvSsXK6FEZ1Hc/rGkoafTHhP5pV5tZUe6Um7WNvP5Ci&#10;379BvHKqmg1kbA9mgCCXqPVrQiTgqUQKpS63g96DKbMeOAqcAU4DnwbjgfypIKWpJFbPbZlX0tg2&#10;lFvVGpSLFYdoRf3EaoM53Haiz3eXq4EU43Yq8doqT3oD8Hgioz+8vbV+MpcEU0BKn8gLkPlm8DSI&#10;yl8g7o+ueyJk9eZPgodBTr5VuOWl5EFx756Uz0UhbFwR9KWGl3G3/fzdK2a/h2O/6eR0CYzWTw6D&#10;bSa6XBCeLStx3FzF35brgee4pHQbiSVyuSJNRjTixLJEOIS3qPz3NQvC+2UmZyO9utc8N60s8gg/&#10;CEK/YQqSHfRdOF1/IkF+8/KZGjAH4tjhVjUJBEU7XVHWbjIBftutyj4d1lZFefvFSZqPlzbmt2N/&#10;P+N4S2H3N7WZdOu4mun24AlesqCzfIe8sfB2Ai+CGHA9t30ZKxUg42oWt4cwDFYHRd5fyJn1qJQb&#10;Mg+msVfH6eto0cytqLbihPnIrgtsa079MIbrOJuhI31ttm/3iLojhLcjcNeIvtcPBv5UhNAocCWQ&#10;ovDPiHubqbyN+GhwDZBC7jfEFwwjmkLy3whimSRaNOY7hL4294MnQZB764QmPSkPGW3bDriCjUnz&#10;5lYcO5YHFwAnVko6RuNtE356q0rL9JEY9BmHMq4yvgCfC6QYJ22obkPElbMPHWcp5PSD7hcPBAqn&#10;IDwEpPQEiY0cAMLUcfYiHRUobwft0m2gyN9KwYR8wCu2P0INd1acCi4EA56TkFkJnA5icNyDtat6&#10;vSRe2dzNtpHIi7oMwWHgBRAUfdXtk8NIO87bqTwmadR/YLSVvBjzNxBPJ6w2f1S5kIkyjSFCK4N/&#10;gJQ63g/IXATkq41O0PpllrxNwPMgaAqR2s9LS0OrQW80EibldgYOQFB0iumJYEJalvRscZ5Ur3Hg&#10;xLD+tJ0ka+R1vFhxCGt2kfZW1bRVXQZ/pbRN3eLILgyuAFL0zfXEO2668L6nUEJTifdcV2EHBb5a&#10;KojKppGuDnLEw0P3JJ7PpuLVtqlByK4C0m8f6n+nsoSh046vdWSqi7zFwHHAc1ROYa98b3g/AluA&#10;/L2pVX9aV1scfbXypL0EjAfnAOvtRmGjh+PaGYd09MHaxJtuVZfC7+lWhdw+IOoyFB2ffeBZl+Mr&#10;hfxX2treyqewJ/q4+oaiEy0Av+ow4guBSSClO0g0vqnAd4+9sBQOvb+Q32pMkoGc1/3fleUNQkfC&#10;KqIp30HUxgNB5fihFl7VnuD1GlLWfjoYXAbiAkG0sCts0LmdyQ54TjpOh03WD38caFpxXMW6nnHI&#10;fy2YDFK6ikR1EyYeDnpiKRT2Ou6139f01B8qBCdnyh4k3fE0Dm9LELMrKv4BvNo1mXQYuQ9xKWRn&#10;EO96Fio7cVvkwpEtn9KZJN4H3B6DQn+kDe8DvwVHAFeGsaBnp0F2DJgAjgQXgftBN/ojmTuW9i9P&#10;vL9BuGPFiUFCdk3Q5Djq6XAceI6b8HIhRR/Yx8WKHrpLm14H33GVQvYk4j33SapPT18X5A9wOkNN&#10;oWmQG+nsKq51DfJLwMuv3TfDG1szoExYHswPzgdSNM64g/YRUGw/hIuDQ8EtIKW0TMq/k8Q3waim&#10;uoNHvvV/EdwBmijX79ZyCKidH0ivAC4BOdkfvXxySOvpo0zlOMRjUvocEqteyJ8Gr2M1h+d4puR4&#10;N97uoi8GDFGQL12uKJvnBeGNAbcBKQydQnzVXNY0/N1BnIVC3plb/MMuwsoxjQNvVs6AlB4jsWmL&#10;/qXIczu6BjjLgqKuCIO/bYueGIiNEUwPtpbPdThRvKZ+CCwZ+ohXbZFHelkwEeR0E4xiWyDMy7ji&#10;uCLl1A8jdZzXklaPFPY5MTqOC/C2AE8DKWSLI0jYPqQQZWuAe9SakINbe00sO2MP+OEIIe7q0DGL&#10;4XlwPLMUSgfgh/A6HKfU/2byvP4HOZu2yRsGr+pw4qPBDuAMcDt4EaQUnfVfuZ40TQEdQQr5mamZ&#10;+pwsp4F3gtdEOeKVHcGLkLwVQT8ICr06xpohZ0i60EPo+SkcgmhFOmDxAEp4dskNfYYfTvWVOheG&#10;7zim5Dh3OFdetmsaBWHsEalm4hpS/GwiVQDPJfxkkFPjgCDkUh3bVFrmtySqRzriYYcrzsWlYHTK&#10;F1IbusUptwzYHnwZ3AKk0NPxLzBSXch9rZCeJT+F9LFgO9D475LS8k1xyuk4k0BQ2NLtcNzmOBei&#10;5LOhKAmdLB3PF/DcwqO+EB/WP4OutRGNnhOuC81leC/hGjVBEvAcmPzg5hLY8WxtWfgbgdtBTjfD&#10;6PgnpfCOLgWjwWfnNjSlKVOb9aT3z/T8jvTCLWXdGh0UKer9ZCoLv6Y/zesWp5yO0wdy6nY4brtV&#10;5Trsw463FnhrAscvJb85jehvkh1cl1737Og0osV/Tr3Jizcn7yEFEppGfL2mDoS/Kbg9kY06ZsA7&#10;D7wdLA9eA44HKf1EnTB6GrSQI9wMpFuVK0dHB5e6PR/l54niexz8nuptanfw0OGKexnIyTobD6Xw&#10;HfiYnNFflo/448S3ijoihLcA+B8QpLzj+o6QGZEQhW4Lbj0/AClZYfGQR1h0XhIeQDwaEOHRbQYh&#10;64rTtFXBLgZ3MqHvDI/KgELnl9p0duNTfgy4W0UlPUvY8fNWdcBfC6STQBsa31a61dktD32uOE23&#10;Ks8wjW8m8LUr3wFgFU5wcGl7Pi4HkR99p6zkuLqaDnsCdLQRpSsDD30pTSdR/HsYwspA4yDOAUQL&#10;2jNtSF4BEnacB+EgG5c3MPIMPRS/KdfTS5pyy4FYPaKO2hMB+dEeV7qUXJWK5wHCEetodC0LJoKc&#10;dJziOk5Yq4+0q9Tnwe+BK885YJu0D0hHO7wBOl4p2ZaO/2xMWn7IcRRHxbsSn5HWStzzQMcPdeB5&#10;c/HQ2Qc+CzpuUblByLii7QViQIm20jHk6Jy1jsx15mnktwf/C14AUjjN55UlHW2N8OOF1Cw5y10L&#10;3p3rHm4anU4c+ysn+6P2ySGtizy37kVB8RZDWOsT0ksAxyklx3FX9RDW5FPdIxKngpPSmsu4S9z8&#10;TRXA77iehxx5jcbCXxJ4zb0U3A9S8uZzGOh4rAq9TSHyOuTRIHV6HSac5iuWIx3OEuGR8KRU1rTO&#10;42ra9ecgTbZ046Gvm+N0bIvIV31oPE2X7bHdjk9OJ3WzY0TzqNmD4eW5BaQ7ruGl0VWjBmsIOl8N&#10;PPSNB+8CW4COr+K96KXcIaCNbiSj7aC+BnmuLG30meG2M7efinSc/oYKPcOskMt3SyPv9Tonx2/E&#10;/wMO3exwNq4H7ssseZr0bl0LlpnIjQJ7AWd+x4/XFYPf6mzd8prqR35t8CCQYmVxpbgY7AOqV9WW&#10;8p433gd+CdKVimTxQ+yNmsoNh4dezysTraCksNszTMeK0lQXcrsBxyUlx61xgjTpGFEeFb8XhEHR&#10;oOnwJnSriHwbfDQIshHFf9BxoHLd8rvloT9WmbDT29AHQeOW2qYLeW3fHfiEIIW+1pthm65e+Ohf&#10;GlxoRQldSXz0QOWReRtwPKSw8yniA/64bSDdw8rHgE9rERRGGZ8K2q6vdvpCIA5lUe4ZeIeD4nxA&#10;2LrKDMVg9H0JpHTuUPREGRR9L1VG/JTIG+kQ3cdkdXlLqn6u2VQf+W8AU0FQ9POnm+TnKA+LPGSd&#10;EpYl4WTixRJIWHMA0+A40EQ+PK020o1A57+XlUXnuVXtDWo/37BeeNpXoMkO8lxh7wVS6BvxlQbd&#10;K4OzkjqIFvRT/vpI19Gvpf0eHf5eSNb/OE6DWlmb2j8iPAxZBPyqbl+R+ht/2xzHK+LXwIuFZP3P&#10;FJKNnx2GajD6PNM8UFYTA/08aZf+PYEPZY1PAvAdoNWBzw0/B88BKfQ8TvyNQ7WtqRz6dgY3g5xc&#10;kWvvMJaHVzgQoQ7joT4nz2JdV6cmO2YrD4OWBX25paRdcRo7FL6z+UDwCAiKgfCQ+gOw6kgZjq5D&#10;opKG0JXjGnAu+BbQoQ3PAVeBu0AbFbenkbCTClYC3wa+UOf0JIzaC3xaJ3kbgaYVph/+sqnsPBPH&#10;MBvc5Dj/gD+hzVDyNgdNz+Gwix89HURY/eSgTc9AfHS4lR4NZoCgcNJIDxSm8q6SOlfjCtWDPdX2&#10;gg7PefsAJ1kT3QRz6zad5E0A9nNOfTAav6m16ZrjfAz0mjgpsTw6eTq8jhsSvFhWlyPu4dKBCIqy&#10;pl0F3gMaXzwH01B0vAP8HqR1kSy2G+tsgvlB5v8JvGcw9aaylI12z0d8W3A5CIr6I30GkeK/IUNY&#10;OVrog+dTgP0rWTaon8ig3nRC5xwPMTRdcdJGeN37GCgOY4S1DjAN3g9uBUFpB7pl/RpsA6rXYOI1&#10;Pb00mDKeqezsn4HbgbpTW0lWJF8HuwP8AuwLBv0zAspUdhoHbwE/AbEVpW2FXdR3AGHtsE660EPo&#10;yml/Pg2Cog19MGbPN6VeOngoMhi8DPDQ2ETfh1n9HDLXT17s6zpZUHSGaQ+iFwNvMflvcKuByfW2&#10;pdGhrZuAfcFR4HhwAvgK+BTwPWcz4GpYDSDxAevKZUgvDN4Ozgd5+6KNM8g7HbTeIslbApwKmkjH&#10;njfPMG2DEHwMdzaf0tQqeL8DxdfxkM9D8ieAiaAb/ZlMB3ZIL5yUG3DgU7sGKx9lKbc68Np/NdAp&#10;2uhKMqp/NUC8wz54bwL2XxPpSMM+/4XdcyWkAX47+jSIJZhoRe7DHwXVVpMbSd6C4P3AM003ephM&#10;t64PgdVA7cdhpDs6v6Eut4yanOmcN4hyK1PWLdAb2D2gG/2VTLei1msxefblwSDOL0Qrsn8/A4Z9&#10;5svbN9fSNKbpQSxa7IPeQF9vXbX2As7UF0BQLOmRNvQ9xhXKFWg88ANrzYnSjiCvcIxewrRcGqes&#10;54vFwcbg48At4i6QkrYGgu/r7kGgOiMRLxw3QushvhY4D6QUbb8P5tz9NJB2xkjEaVB0wvrEL09b&#10;ncSdiYeC6jMC8ShXzX54o8EOwPNSfgDMBwSRYiu4g/BC4DnlA+CtwFVgFHD29vRKipw3HeUt5y1x&#10;U6AjHwd8PLsV5Ctq2BQDjEhh0yWErqDFv7xI+xle4cTyiFvXf4C2lcr+LD74Elb9lOob6fgcqSQ1&#10;mob5Y60vggOAS+lLQApbLiL+Zf6XeJcX3JY/6HHl8PvW7sDft+YrVa4XkYLkPw2eAfeDe8E08Ch4&#10;HDwFZoDngfb5BuPHQbcNVwMPmF5j/Sq+MDAvd7q2uu9E9hLg75p/Txu1oUYOfPzvAIm/lcwjwXal&#10;UKr3BXingk8h/0iZ/8oL7JBoFfFdgTMzpZiNriCngnVDvluInLefHcEPwC2gjWLWt+UPhR82t5X9&#10;Bxle6/cBPT2yIbcusP1xu8rruI283UDRnxF266NXTB6NXQnYOV6hm8izyTfBWm2NJq9yRGVILw+2&#10;Al8CLt13gzlJ06jsWqDd7wZjm2yHX7O7tH1N+F8HtjulcBr76ftgrr6/dBje1MDZzaMTdqCOz4H4&#10;RuUynNrmNvIL4M8P/sJy/E/CGqGjWtbTDPirk14TvB64968D3FrcVtxeijMU4WDIrSG2uAeJ31Ti&#10;L4STwRSMeY6woi722U5t+zDwhbntV4nXkfc59P6acK5SOjBz1RA61fPCh8BhwEGV0j3ctOeNi8GP&#10;wCQ68AnCgvJBydMKySPw/LEMcKtYqox7TvGx0UPpQsDzkucZnUM8CzzveO7RgR8qEeeh57ElbCWr&#10;qsv/fXPBz+0hvQhiE4D/1dLtgGcmKfTE2NwH75vgVHS9cs8utnyoRGeuAfzK67tLkMtzLNHyngd/&#10;Ap8EGwIHuCLS1e0jmE28yEvDUs5bkldowxi8VKwWL8tUcpHOy5JW5wbgE+APwHYE5W18hIzvgtat&#10;uWbE/9UEHZR2/HqkTwbTQVDesfIfBf3At5F/A64UHQS/0ZEUjLxewpBPK4hyKS/i5Pn1Wrt8TugD&#10;2ptS3ibb+9/ArbQg4lW/BG9uhvOUMU0dQYeNg/8BsAvIv8W4lKdteIz07eBycAW4GdzFsu62NiCl&#10;g+O2kqcHVIAAZTwnjQXe/DYHWwLPVYuBoNxu+VPBeeAM6vaMNM9S2uHzrJEaxmCsTLAz2BNsBBpX&#10;FPgpPUDiLnBDiVsIpwDPJ08yONWZiPSgCHs8g3gu8RykU6wDXB10llWA56SByLPS9eBs8Cvs0dZ5&#10;nl42ThM9yWD52LYpeBfw1jUGeHANchZLbW17krz7gbeeh8tQ53KVMs+BfB54Q5sPqFsH1UFcLXQG&#10;D9IeopcGywPzmqjJFnXrHL8GPwdX4yy1mxa8eZraOnaeNBqHoX9n3VJIL4GhbwbbgK2Br8I6VUox&#10;cPJ6aa/OkpfReQaivEwqP4PEreCSEtfQjodCIG9X8OfVsJdOnCdtzzuatNuE28MWYDPgdrEqmB+0&#10;UTrQbTJt/G599yKFpgK3w6vB5eCvOIrbYkG5/cF/OYTdGv5ysL/RRgbElcGtw61rQ/B64FljOeD2&#10;4tYSq0fqON36o0nOVckVw+3NLc8D7I3gL0CnmY6jKPOKom6d9LJraLfZax4N8gFP6Dy+f6wBdCwf&#10;E+WZtyhwi4vHPc8bHpg9/0wDPujdCW4Dvv7KM+/hdOskXVE3uyqhl1Hk/wFM7nJdBn3hdAAAAABJ&#10;RU5ErkJgglBLAwQKAAAAAAAAACEA+SWUCVxHAABcRwAAFgAAAGRycy9tZWRpYS9oZHBob3RvNS53&#10;ZHBJSbwBIAAAACTD3W8DTv5LsYU9d3aNyQ+w////AIAAAAoAAbwBABAAAAAIAAAAArwEAAEAAAAA&#10;AAAAgLwEAAEAAACNAAAAgbwEAAEAAACNAAAAgrwLAAEAAAAAAJBCg7wLAAEAAAAAAJBCwLwEAAEA&#10;AACeAAAAwbwEAAEAAACsAAAAwrwEAAEAAABKAQAAw7wEAAEAAAASRgAAAAAAAFdNUEhPVE8AEUXA&#10;cQCMAIxwAMHjIyweRkbC5QUAAAEAAAApAHD/AARCgAABAAABAddoAAQAAAIAAAgAAQABAAgCBEqq&#10;qqqqqqqqqqqqqqqqqqqqqoAAAAECAAAAAAAAAAAAAAAAAAAAAAAAAAAAAAAAAAAAAAAAAAAAAAAA&#10;AAAAAAAAAAAAAAAAAAAAAAAAAAAAAAAAAAAAAAAAAAAAAQNHJ/////////////hXTVBIT1RPABFE&#10;wAEAjACMAIAgCAAAAQAAAIAGzBwWAARCgAABAAABAZwCZ7zJZGB4KDx/xNg0me2weN4HvpVJJqxi&#10;7jxoZh4wu1cZq2vgUI9Pu5ZGoES5w5Az+D5LEf6eHabY0tKBY9RpELSx24KTIPamFeeSqpNg2aBL&#10;BeOtSg0JplCht7wjva24nVMHyo7ki+s7Fyd+kGnZm+05juIw3XO/OAAAAAECAAAAAAAAAAeENGEL&#10;EETiCDiCBDCHjCEjAjEEECEDEMM/ltpshXxLJPCBD4whAwisXEEKGUQAcIIMIIQJGEPmRfDQ7Kmy&#10;HyHgA0ZRBDho+JGEBo+YQd1EGiL3MGYWjKKa0ZzSCDOu3YYJsFyjwALQpAEM84mD9EWGELjiNKfW&#10;pc55IIcqpETBgBvRR6MkI2aciCFe6POuMWaGooRV0j+ukkFMOg8BZyCe0R7QaoCeZD6CaUIAAAAA&#10;AAAAAAAAD608ZWubjolujV+LfkMIg8/GmSI/ZBw4UK/S6jTryyczo5x3knaGYJpNSaPjfGjRWn6X&#10;TPkiBTQpAoqFdMfWO5RIGAiIyvbEOlRKi0q/6i0hNVrHGhxmgwrufp7lvaEyhS8uzvQwMxhTVIKc&#10;b+TMpLPcI0Vx4CU5RFnBEviw4tYa6H3GHtUGu2yXzLMiZ7EsiRtgi+bUj2CXuD86wNVIstGgvSIX&#10;M13DQkjoQiodioKhoQhQGx2dPyqKZbruyYYiLxYME4WQYVpLB7IyVU/ddr1L+hhfqRG5LoAi+nUi&#10;es5c7tyBRgBAXjgNLGQGPAMCJYCoaytU0AkoXvvES7+x1C2QqUHWyXlU6S0HUwtXj4LHtpzbJL1t&#10;e4UqQ1H50kmxpvljB0Cc7e/KUwANRyU61iO91edx6vsZNG8qhq7uEbYAbrx+K0afdJm3kbZNo5Sy&#10;M6k9ozmBkXKayFSJLxMxhKFSZ17TeGM7PrcfUzm1bUsZscj0GTcL2qQLAVtoKXcyYMBjbUWJuier&#10;wO1RrSDw5LiodSR91Tp2qaETDqhpKpe1WZfgkGu/1x5IqZy5HqxAQwAwDjgCYMAIeAYAmAOhzt3F&#10;lWgqQhYJinvLWqSsp6ITj2kJ+hpEbQR7eT+TwmALcfDK8biNmk2umkYOmTfE4EyKyrt5T8uhAY56&#10;uyishlpRujsmFpMuL16WvZOJ8hZKvIqNOiIeeMJE+Mgq8QRnZaOzgqFhEIAgaBys4IMHOwGgIAA2&#10;Y3QdmiapIxv5ttSrF6VS/DnM5Et/KwPSLJcOb+ZTeVeBGSrwdTlYqWLLBmLOnBzVr0+e7gzRapcC&#10;nPKMZ/VtzlzpLEAGgAB8sBpoyADQHAaaA6H2ISiOFQm/BtOo0Of72CnOOvSoZc60WHrzS91Bhtby&#10;DIY9aC6OG6OnVYNyMDXGFseN3vE7QLjHIa8SXpSEbwnoaNXzOgn+3rXg4KVK6AtDJPJ0A8ijfDJP&#10;OFzG1jdrKtBvM9zsdM+IWedBOnDdECRguMLI6yivY1VLO/Vm/I7+0bAKWTy5rltQooVWAAEAwABg&#10;ADAQAAgAAAYAAdrrLG0nBMMUVH43ODjb9qVD2xPOXOksQAaAADkgCaNAIgAYAmgE9GfL74G2KhrX&#10;qHZIXJxpzrD3p04XHZZF0I820geixVXXSIKGwEaksBh2t7iJ6BGBRcBj0OfkwMgNdY5NhrejzZEJ&#10;XSLQgXPTYpih3FGkveagntpEkX4ck0I9oQAlKqBsNeDnX7jSEfW79cLDcQ7xe551/uti5bMhAzha&#10;aW3pyDh0TJSsVlBtMTOYKSJ6objhvPcQhtRFe/CGASFrB5MXqbOtkZp8vvgreOPtdUxvWLu3M6UY&#10;kLtBly8qSxAYyAgHxQBLGQAfAAEmAKdyR56SLCK9hlDnMWmzXtSecLFwG69CX+/6tUEWFnOMwR/g&#10;yHCR1eRMQQviCgDQPphZo8nniQNAyCieNQ/CUBIqmKeUFjcGGHg2SGB1VrbIgH7VHm4kUzfTa2Aq&#10;FCHM9nV2RGIO5W97LU2KjUrXsQKJ6QyXvafxqVRQo9mvj7lhgU+qgevzA21YNTsZHtstERBcPA3K&#10;BsJKTxl2eriXMRgMG9PtbOlFmIqIp72rl7jUkGDE7mdOi16zgQUjUSK4RCuAyhcx6jFwejYAAAAA&#10;AAAAAAAAAAAAAAAAAACCAAADSAAAEIAAASCGSox8ku0LZ0qKEoSo3ghHreMXAQS6JRoCAN/1C39b&#10;XEln6HnaujJdGMSoHMJHePg7SfSSDgsurrKK/J7MKXWAgXg29K48/VecXdKExwPkRUysiFW9/GcI&#10;YDkR6ZJ0MOQ0a4kp6jzZ46v472s4zyhahiRYFChAAAAAAAAAAAAAAAAAAAAAAAAAAAAAAAAAAAAA&#10;AAABA0jh8oyiFEQRBmGYeHhEFhYd8cJRjCTYglqIJBCCLhhIsYRsMIhGBEEJEEMEIP9f4UAhhNqM&#10;JixhIkY4giAQRIMCMIAIJICCLoIIf1hARYiJizauEajCLhBIEQRUIIQMI1GERDCEjOIIQIIUIQY3&#10;+xizavh4XEihw6jRYSJG+nChwMJaiCIRAaIJaiCFCCMBgBiGEdxhEcjYJqRhJ4YSvGE4AzDCOoMJ&#10;NDGEECGAGcQQLquFEcYTRCCRggkAOEErRBF44YQQYRWMI+FxhA/Fgh2CdoYSRGEvRhMwMIiGEhhh&#10;CRhEg4YQIYRMM4njVgnCEEx4wmbGEnhgRBGdEEJEUQRUIALjCKvCAw+CKRBMUIJixBOeIgggIwYk&#10;QgwjcYRIKGEXeXsFJcQS6GEpRhEIsMIgGEHEEdiAiCLxBIYZxhDesvAiCVYglEIKAw0YwwgAggIh&#10;BhE4wjYWGEQdVwoKDCIRBFwwkgIIKMImGENGEXDFEEFEEDEOMXy24UPBhLYQRkII4gglQIIQIISM&#10;IAMIIMJHChg7D+E5owkgIJPiCZARBhGcGEjRiDACHEQQDnuE3gwj4QMYSdggkOIwgmYGajCKRIwP&#10;bJgmCEEgxhKEYSnGUQSDFCCOi0YREMg98YJ8RBH4whpkjCQoyjCSQhRQgkHRC/twROMIrGEKGE5Y&#10;0QRKJGEoB8QogjQcIS7gmFGETjCMRgaMIYKGEjR8QgxB4RobiCLRBBBBO+LDCNaMgsOGEc0V7PCV&#10;ggiEQRIIJFihHFhBMGIkGUW7gQgIggYhxCiCACBCKIghhHEUX7VwmbGEfCCSYglELjCQIyDCRQyi&#10;RBDxZcJ7xhJ0YSiGEyg+MIYIowkKM4ghghx4QQnHBQxEETDCSAgkeMGIIshBKiMEMIjGJffcJ1xh&#10;GYgiAQQ4fEEVCMII3GUZRhHYsKpwjAYRIMgwmkHhBFQkQSzHxYgMbzuCf0QRuMIsGEqhcYQcZxBD&#10;BEEKIIsHhm53BJMQRWM5BMxGEYjIMJoiJIIFEJ93hEQxhgjCFTHjCAeZfcEPo4QQajRAfoXBI8Rh&#10;DCCQMEIIIoyDcIHIMHIYiuEAEcQ4xqIQZrKXw4R+IIAIIOMIzoggYwhw0TRCEzDDIMwjwZReWDrn&#10;BFgwIwYghsGQQGU3bXhN2M48MI7ohBC2wh4kx/GD8YQb5ucE34hBBGAtBijCDyUxvbNIIFlEEH21&#10;8oiiEFqMogHwYgHgRARBFJaMGQRVkMQdxlGMOgjGC+I/OHGECGEYWCCCjCIh6jRJFHhI8QowisjR&#10;4wcTBmJ14QEQEQRPowYgiUnBp+4JLjFEESjKQkibRAK8IMEMIxFCCAGEGm6M5e4IUIIEIIsGEBph&#10;EsUMokRxd4I/EQYRCMwiiHFDwqDw18IsGECGEHEEGGOQRJGiw0UOA8JGCBCAiCDiBjCHDw46R64S&#10;dEKIISPjHI5CAznBFQgQhBhAxDGEMwcPCRTwSWGMMIkEUQpdGAj4RoMCIUQQMYIQthG+sEXwYREO&#10;EiCBCRthN4IyGEHEENGEKGAEDJjRo+P2TwkSIIEOEEHEDGEQDaIgmCZXhGgghQgh1GEOIIPEUToR&#10;wgteEWiAD4kYEqKH9D8ELEMIIAMCIQYgkaecaBzGQEwRWMCM4uIAbHDONElcbCKsIaTHy8/FHGEc&#10;Rxjj4hB4UegcEMEjHGCEKMQUKHf8OEVCwggIqjCAESOEiTNxwRGIwiDONEUfHhaCw00wQAYQMYQM&#10;QAfEYfM0aIxvKwjWICIIAPiOPQekK+624QcRxBAhhAqVFFRlESTrlwgsFoQeBDLUBGhAYDpiJhaq&#10;nFtNPQYRXahH9CIbiPhqEBtAgSgv6MaUjk08MTtSQp7GTni5I38pSU2shlhDsIBhDcIj/gtxsAcz&#10;9okEjOgjHFiYRFbCBTEjOAeS8EYwRJeLBBLzhAzBTF2h+34u5KyW221NwhuAwh2ER9jPA4QE/nr2&#10;vEwUEZEaYQPPAiSBBDGk+gjGYJGYsTCAvCIuiRr28kA/b8Xv1+3W2ptZcI1PyEygRRQg5/zCNYIo&#10;r2EHpwhln4DrPpsrI2nclVV5tNqVSIwiOPhAiHw9MX1M1dOERZMINjbDXjPiPr/YIDiwLCAWjuj2&#10;J3ncHjY+CyZ+3h9hBEGCgOApxDqhB6CIIeCAQGeynY0w+UTCqNNV0koQndWGgI5Abh5iMVBDXhDo&#10;WGK0d2h5QnzhBvwQYggRWP4Yt/dmvGxYvZeiVZi4jAggMaJbhTzUMpTKQGrZ1pigyTljGt89c44n&#10;82fxtm1HEvCCMX4fLx/eGiZFzyySEre1S0hrA9xopbebnNJa4QGF4qemw4QUikJgGe/5uN0MEEDP&#10;hA4SXpsT+1ftr1AQQDF4qWh30xZbrjiftb9tegLsMiip2L6tnW0gM0XCA5C9VdVZK6YQZe3xKSF9&#10;CYhKmTqvQIgXcbAFENKR5l6wGPkyMt02GCB5Mti+/1wlkEGOtIjaY1Ro5TMWr64PcDeKyJrV1qMO&#10;+USR5VNI4QTBGZ5Rj0LEy5/Eq9ggP8QjtTpaNVLSdWsWCATjfiLxO55uP+EhEO5fIOa0XPZnJVcw&#10;JilS9DhBWRZmrkcwQHR3DxPrcu/9eNT5caT1V+n2zIlgKwOS6P1e1+OJT3KJVNI5sLcbJTQxF8+d&#10;dCmuw6aNI5cLapM0b9XPl+oN1kPk8sG7NkOzQPK3kNJIT3KfriP8Kfakgxiaa5VrhR51ZGxrbVXI&#10;2S5SedNufahEDCBWsYmIV8yesNkzx0UGfWHz5f756agzDxiNQ5qd2wgKnLUUU4NYTGy5PnAFIIPu&#10;SLWsslQcH+d7WhQCgWJEFZ01DcIFVZVER+xwT+ZEpUoUSA43CAZLRNsOPN5xOEAiTa3DJ4jbHzqx&#10;8ibpRxeqiabHBYDfIRNhxXKiliixLEoENuMQjpZevHI82Z+MicgsfA4rcTyE9qxcDyj5ipLWtvV/&#10;qmU2DDKMZc0dJGZYxPipIwNyRLjWSCdnUmgIuUnR0kZkiXGskExMlxrJBmWKT4qSMndTSAiZLjZG&#10;RwNiyZtcSIZpIvqJEA4QRbrUrVIOKvTQjYa+4kqXTGg/7eNINtq4kiUEaOkBF9c5JJgRZMuuJEMl&#10;4g2RoljVRaNQ4O7KSYA2RIyOZ9JgRLR9NmkCKYxMSE9MIhusaDbxkpoqDEl+GQSJyvh9paIhoDi6&#10;Z6IgT8mdDcrRabkN3xyb5DoG+9YZBMJ6dpiMNEjpgwhd8aYSJFbYBeBFri5WkJj/pyyTGDhdjosI&#10;/e7FQ0S7PJagImcnPCDT0cm5RoBvnNaJNQO9ZM2TB3ebbGAKPhUiY0ExMHUtEQNreaFNElwUXOPJ&#10;6MVfXsOzQt85VayQGKtSaAviE1zEDp+EFdmIGTupyJHBIjICe5OSVgo6HWjQOuedKQKMVR4R6EJZ&#10;OINNPvxydPRJoTtMmasD0U8VDiQaMV8hEgejkxeEhqbpKSsEnKH0aBtuNlEgSQDJat0G3dKJh+dr&#10;MTCxWNTYnL7tDfVO7oEedVIFDJdkAovLC2tjelILOS0kGNyGgX48gTYW8INAVR5HLejSKB3U5Rvg&#10;EIff82aADikWFFTGgibPdLQGSNRN1j/AG5prUzoofYqKxxVCbU0DLFkpsSMtFPJslQYmQvfklB3/&#10;acAbiHqjNF/1S2yccQ1GKln0wzupJgQ2Nlk5kSMyxpKbEjA3JEL35JYNnWkgIuaTmRIzJEL35JYI&#10;mQvbJNBzRZKYnDJ3UkgYmQvbJNBDYuaTmJQjNFkqTOEBokl+7LSQAVMU0psPS9os3csH4hZVgXyE&#10;S496DdlpICY2U6TKEXyES4/yDo2XTtiTzaryUBA3ZaSAKd7noVlhC1vIeo3fQkkvif3M1NkyYLRI&#10;w7rX/AMeNvs65DxQStgh4vA20U8WjfQkzwkbZjKXIlEIkBN2Rf8KOkb8E4qZ4hu27Si8Tli2mdCc&#10;2VqrE++DCLT3SSXhOX7YJzkz5MOfpTLCuSx5kuWC1vJ6EnZ1NvCBaNXGJ719KMCMzy5IaBf12dJJ&#10;glYmniG64VFiEy8VliEu4NEkkFYQU+TApDUaTCn9RYxqxhTIYpaTNMBPQgePOTR67lkDIlKDih0M&#10;Us3ZFA/dqQEiWGrMisujfRzS5xS5hZi6jxgTxaCOFodO7JJVsRsPAApiMucax0fABTdkkq0dahsZ&#10;PW4z5pas/usSVrvf+iLfYbMo6GnwEiPErTppvutOoa8YRTmByWPYKnXCdKZpXisSfDICpjOIFbj2&#10;CTSwoWd1JDrNxqed+CSE2yXHNkmPARiYqDiXhVZioi8hVUfJcc9JMd4Q6NEm7ilnwSdJcSZpKZE5&#10;FbSbAykJH4cyut1KWBaiyJJLI/M4wsNi5SZ0USMyxSZUcSMDckQvvkmrZ1pICLmk5FEjMkQvvkmq&#10;JkL75JjzRSZUcSMndSTAiZLj+SYw2LmJnRJQzNFJlRJwwNBJds60kBkiF9pJ1bOtJARssnIkoRki&#10;F9pJ1bOtJACd1RMh/vLBCjI9w2IxJ8gXusmTNtTGjSTgHGGROEicYZHZgItz+3eBG/aTS76XS0ax&#10;Te1yY2mnGeNlASkMkmFPJlgBmFQ58lAC396jSWMNJIDFyFyxdfd7dGuGFG8jafpYwsaqKb2vM0RD&#10;DDTEAv4JUD3BoCkDrRWAJTIABi4QLF9MsPBBI61yE+hIQmZAc42QyiI5rCCxVT4JggmddMhsLOW3&#10;6BwFT1/BYsLnuZSvrFyR/xDSUCzUtTBwgNZrRLFuGzBHhAHmvEsBDRbZMppV48aIQsY0yFCF/GgB&#10;hI4kyAP1DUIEF+MSHnaRo0eqIpF29gWTIQ6eTjggeW2Qjz6Zhg8DEcXdIT448B1x1WoT1/qJ+mNH&#10;BwgsVMxkuULC/yxjL5FrggWe3iEin0ZYYDZIbBGMzL+Txu2mKQS/myoUYgzFFG527ZaKmJJjjjSr&#10;ggRBUx0ZbAFNOb1vzUzzQxxoaENiI5UUdgWBI4hCKMSfPPrfqprmhrjQ0IbERyoo7636qa5oay7s&#10;wXBQEjjEIohLt0wHBEcQhFGJPnku7FDY0IbERyo4rb356apMa4KAkcYhFEJdumGxoQ8RHKjiuNDQ&#10;mkU0qKOwHBEcREJGJPnn1v1NTzQ1xoaE0inKijpdm4uuBgRHERiRCfLpgWBI4iISMTbPJdmpwFFs&#10;/1myd/J4PgYkmHijEISWPKwQVxIqyikw4BHteSEfepzPPULrgM4ZSwIFlBogKIQcRDIWiR/+uA6I&#10;BGIRxCEWwk/isw0QTxEOdttS933Uk/QEpw5BSE54uOIIOWbzygPgY0pissXR5QVFtUZNvQc4o0TA&#10;4RyTG7rXwplnrqbYBQsWnvJJ2OR9YTE5CvKpqgq5dJig/Njpho40aO6vJlOa/abUAVfFZTbkGLat&#10;6QYXTqkN2ZfSwXFIrrCxdo3DbHQYqLJ7kbb/3S1hMeRaptAcBk5ifhORlpa0MgX9xU1yFxZdPcRs&#10;W39JAwuZMhjnFlJ7iEPkvfRBBH3ItKmnH3qJxQWPMiW10C6kkwLKPzW8JAvgWL1FymJRJQq3pYAR&#10;/1sk+8O9ZDxNIec0apg3ebemn397j7ygxM5OKOBzZ5JaIT6EJtSNFqm8KkS9eS0RBMTDa3mKho97&#10;Po6Rz3Gw3biuRt4QfzwAPpKonC1SMb+JPlOYPAmKUS3knOImaA27dhkJCopQAfbHNSklDlq07I00&#10;mbK1ZFJrwhHEyHyXvQd1p1D+DTGKpLoIRo+ehu14ZCcYeOLQxb/NXkGMPXETBG/cdG/7Q0pshlqU&#10;t6O3xzY18NQpx6UU40h0XKTK2JGUpSjDJm3Jtxz8kEzFKZsiTyyPENRtNIAyQZ3UkwIbFzEtpEjM&#10;0UllYkYG5Ilx/JBmzqaQEXMTOyJGZIlx/JBkTJcfyQTmiksrEjJ3UkwImS7GkgkNjZSW0iRmWMSy&#10;sSMDVAek9Ds6mkB8xEtwBvf9xpBtHoou1DaN44iVByWLtQIu1D98MLrHlnomJYuxXE1a0yhQfxEi&#10;3Ew+/aWLyAuTf98JkvYk0S9G1F7wlZD2T3DV0FoSaNfG2i+OLdDaJaReYQnvk+V5gMAMUp453K/E&#10;+LDm4uYynjlGqra9YuV/Lcr15L/FuPy3vCyOLlMo55RpSj+fis0QyjyHDMX5nPKCNdYceBqOrnuf&#10;YKaVf1mj+Jz3Jijw7wF6u6UXSvtNaSQMIjP9InpiSR7Ib5puyhaX1rS0exOFkumQm/uJI5UIuNIS&#10;GiGJ052RO116z0tW8YkTvfRxY50eLukpC9Z3v+s8yZn139xJHKcNmI5BztEZ6GQ8jWsT+8Fw0Xp/&#10;pwySBX94mclFuYhWe3DelIH3e1nJwwyKQbBUJOIkQArkkgDhhT+wONVEtvBc0iAHmaIQAVNCXEF/&#10;RKvCSzzS9Yw4uKrF1+EQKtIHE5USQevdGVcauMikxQFndTSAMbxDNIuDu2QjR1sKxxOIVou1D33a&#10;IRos4n/e45uNbxpC4uPaiSpywm1WmUJX/Wli8FifSIu8stT/vtgfzepNB+2lqB//4/46e95vRhIk&#10;cs8ZcUIsYc2Nx2Pve1sZqNFHNjcZmPELMo/OAJCeGxMBGxLxK8RdU6mgkbhE0EDwgEEHeLD4IsW+&#10;cNhBYIBBDMIFBAM+XLCZxQ4I4wh2EQQQzKuxokd4q9MJNwQ30bCIFG2MRRh7xfCBQHCBwKB3yXz4&#10;jPIJGYQuCCYQ0g8ZiCDBARHDP6Z4sEFwUbN2aE/QxBD8IFhCIIRhApLGOIBH/YnBAcBhAYFgavWa&#10;O0DBJbCAY0EQw73oIDO7tcJKwQOHwh+CVWwgWpFuEmIHnghxgODRAgEsBgk9j3wgkBbWOYaKOQSD&#10;xITCLtYtECD+8IohsFBD4ZDjMwQLVkr1iJPCwSewgeSBkCCxogCjCkc7BI7BQ2EUxRxhxIgE+xgh&#10;WJD4QXFlxGQCvGtCY1iyKMSI8SZEAM8EQTJAG3lIIFtYI7ABHNIjDpbomqGr2YpAJWkDhAJrAlYE&#10;dzTSDPCw9ZsLp7I+uE3o2kazh4epgQAR1H93givsIBkEgFjTMEJz5RzFwH+Aiw3zFgc2EHiR6RiN&#10;qj4QqGvGgJLY+wgtsbsRbMjrEy9hDIWGIbtDzwQ7H7PjfBqN/LVtH64sEHzYBRCpbYQIMIQDECBj&#10;CmCBJ8AULhA4IDD3IDaNgaOpgcIngEeOzCRIyuXBYQbHweUz+IqRYQ8EKwWAtEFoigSgUETQ8KY8&#10;wkaMxflggEEKx8IBVWbioxLBAIINCwQGJWljOGf/RKRMiBIAAAEECe8PLkAlVTcl/oGFXgT3jU0w&#10;mLqORRUE8pr0SoZvO+tGOVgybvIlJp9oqoLGlnEiGpYSijtdMlTWS8vdCFC46OQ72nnNi4jpm8Mr&#10;H6Ky3HLXntKrmoeYHtKEY+uGPEn5ACg+Zx0yAAAAAIAjAAAAAABqNjc84p5gHm7AeU8AAAAAAAAA&#10;AAAAAAlgAAAAQBGAAAAAAEkeSK6QBnHkzJQhI27E9qfDqTWlMjWla7hlkTIggD9hAQDp7sZQZvPz&#10;5vPYeNResAAAAAAAAAAAAAAAAAAAAAAAAAAAAAAAAAAAAAAAAAAAAAAAAAAAAAAAAAAAAAAAAAAA&#10;AAAAAAAB6e9ME4zgAAAAAAAAAAAAAAAAAAAAAAAAAAAAAAAAAAAAAAAAAAAAAAAAAAAAAAAAAAAA&#10;AAAAAAAAAAAAAAAAAAAAAAAAAAAAAAAAAAAAAAAAAAAAAAAAAAAAAAAAAAAAAAAAAAAAAAAAAAAA&#10;AAAAAAAAAAAAAAAAAAAAAAAAAAAAAAAAAAAAAAAAAAAAAAAAAAAAAAAAAAAAAAAAAAAAAAAAAAAA&#10;AAAAAAAAAA8jFz54/L+HW4wScwAAAABZc23lWM9zQ0YE+MPj+M5+UuW1GI9P6PrCawSYRrgP181B&#10;dOIyH9QhUl7agAAAAAFTDzK61We1PGIJIhBkNCgA+Xn99utQtB9C5oTBCP9JUF0Po6ZAvz5c7Bx6&#10;x4E79LLm4lRM0OIgCABEREQ9KmclHtyBBijyx/JMhR+gIRbf96Dq3hngAAAAAAAAAAAAAAPBhIRw&#10;yWAAAAAAAPym4NFsGwwZEw+sz8noKQIAAAAAAAAAAAAAAAAAAAAAEAxjGAAAAAFghZklrWtnmeGw&#10;OjAwxQimOADg9rQNrYwAAAAAAAAAAAAAAAAAAAAAAAAAAAAAAAAAAAAAAAAtUsiSlCZKxgeKAuKv&#10;ndFhMBSZOjNG3Y2qb2D0Jwf2ZBe+JFHw4WQYtQFmc9ZlLGAhz5hlpgDhCcI+cnHfRy3yAYA9f3ht&#10;bHLBqEy+fNOUA8YJCk/pJdv6a9BC3qGrmQikIHL88rlxbzWNEUBCAYDAYDGMAi/6yaczDfZDjAYw&#10;GAAADEIG8x5TKCm1iRT5Il4zFOukU2Bk6M73AJonKJN2c0af8RAQgAAAYDAACkFV3VrKOMdJzo5e&#10;wdspSqgwgAAAAAAAAASwEqsx49NYhaT5DWRuQRRwAAAAAAAAAAAAGACEAAAAAagb4BE0tbKQAAAA&#10;AAAAACzCpozRSI4TAAAAAAAAAAAAAAAAAAAAGIBgMAAAEAAMBDAAEMAAABTF5bn8mPUaOS3wHs+c&#10;6ngOGkU+Wr14dkxncFsnSeqAa95WXlOM1kBY2u5YHITfhWfmomeiiZ8TnQIDLdVmlhKZq745yZgd&#10;COYAAAAAIQAADlJV/3bC0kLWs4WXvGSKPAg0pb/VqYzvmws+jwGC8kSOSEl1POZ3ACrHVYH1DwqR&#10;fI7N12TK0NIWQFjECG3LmAoAgqw4hcPiG65RGTajFKP6hwx/RDSpTe8M+aD42lIqITowGAAAAAAA&#10;AAAAAAAAAAAAAAAAAAPWp596EVbNwOQVAAAAAAAAAAAAENIuP9NflqSqlXYakMyMGnuiRwU04j70&#10;x8NJBUARwoRN75CieS+SFAw0AZzidZbuiLwFc5QuMlpwxluFHaWdiaIqkWJIxVyCBzVYdySy0sec&#10;HpgAAAAAAAAAAAAAAAAAAAAAAAAAAAAAAAAAAAAAAAAAAAAAAAAAAAAAAAAAAAAAAAAAAAAAAAAA&#10;AAAAAAAAAAAAAAAAAAAAAAAAAAAAAAAAAAAAAAAAAAAAAAAAAAAXSmGNETQ4GMU4QAAAAAAAAAAA&#10;AAAAAAAAAAAAAAAAAAAAAAAAAAAAAAAAAAAAAAAAAAAAAAAAAAAAAAAAAAAAAAIYAACAQDAAAAAA&#10;AAAAAACqsR2tabeZQZUjiMPbVIMIfUujYKamWrxEW+qMycmkhtdq6IhDLyMJwAAAAAAAAAHH3DwB&#10;aoi1pLMVakkMlBykOIG50RTLVRn1NqPRExMxVz/E3uvdg3eIJdHCp8wRO6IrmSQEFs1yw7EvbPMz&#10;xoIt47OeLsJB7zsoEHEvXrvv5rPGgUPXEU/nOdDxA2UTExwThM61ePOJvjP1Y947q0KaEIQJec7j&#10;jxIbYN8zPlZZcSgdpysEd1lwQLUy02kJ4hNRArLAQhCEIQAIAEAAAAAAAAAABhJxmdR6isrAAAAA&#10;AAAAAAAAAAAAAAABUGAYIagVABCA0CeHvGTRGnjE/uvT9QeKimhXOSPVgTBgAE/MCgAT4Z54okMJ&#10;i8MpErRIlhmXXN4cGvhusX9e73CoqmV56fvUzDUHFziKQSGYzSuSOYF8QiiTxIf1Xn/DmskVvknx&#10;Yj8C55q/omMdWS0QOOcPNgpBl5iLBMAAQQ0AmAG+A3afAPEPXMzbFHmwV89+MiqNfPB+lQ7ABkDh&#10;qBUAEIDQAAAAAAAAAAAAAAAAAAAAAAAAPDM3I2yYvew6MAgFkywM09Y5xCZjShzUjRijTBxxhwhh&#10;kNlL/6oeWdEyWxdiGltViBk0woKRamEoog4CiwhbM5OQQGTlNC76ZaAPA/oIj0cVAIhfV2/w56p0&#10;9am91TJUZQZtCOVSsR82uek2RjLDqFChsKFMQNHKOLFHHECFhmbXd4cGvhuwWAAAAAAAAAAAAIBG&#10;fMOPWU4cwzRgAAAAAAAAAAAA1FxQ/4bNvwr/5oAQAAAAIAQAAACARE0SBy1DF1YiQ6CK4/0T6gvN&#10;GgyXj9sgq3GhpC8PJTH4TmAW8yqYISAAAAAAAAAAAAAAAAAAAAAAAAAAAAAAAAAAAAAAAAAAAAAA&#10;AAAAAAAAAAAAAAAAAAAAAQAACAAAAwAAAAAAAAAAAAAAAAAAAAAAAAPbnch9QtStHlFiCgAAAAAA&#10;AAAAAC8VYBxFasoYzABqhm5Af8kKl3hxVgAAAAQAACAAAAwowMExDgJKBAEQJmWkAXy1goQ/lXdQ&#10;ZaLKFk7bCxEtAJ6PpWjoZWzUDnsCupaRlpitKR0AAAAAAAAAAAAAAAAAAAAAAAAAOCqLWhcCwQKL&#10;nErQs9J5ccrI5APLemBaBwwbxRlmkigAAAAAAAAAAAAlV2Iq7P1PU/5KbNm1m7y2wgvSlIXs5YEF&#10;AYcaatpEYQQkkcUQYQQMUUWHmUDDDPVqFHSXzhTdfJ+IAb9+sHBzCE4IT8vdDelGG5/TADfrixID&#10;0icSiwmUcmcMSUMIKoP7GJuXNhR9Ye7EVOYHFgUwZIIxMZOdtPvFL9KqWE4fEn3wOUUCxTw3Ty/K&#10;CvA6WPsQHdTBXNk1k0gaSaKbF1akXa6rHYsEQQtD46HAV2XLUTzKe3+ysL+cSLnvEECFFDFEGCEF&#10;DAHcO48LkfiZpHAhZjjsZtK7AX05eNgZcg3CH9Y0jA5TBVzlUJTAGrJnoIKzdLT2XgYglxcxx8hN&#10;FdqSDx8MPJUEzaap9BZxDkTJCXbMCTXKAYYIAAIAAwBhACAGGADHBWjfQl7Rc3FmZYZ2wImQfWJq&#10;/qeIcsAQCEDi1BdHwCPQbxD84FJwZAQWv13jLFdNAagwwgAAAAAAAAIAFGG7fs6J+UUJHDGUydL5&#10;Of5IIwWYAAAAAAAAAAAAAAAAAAAAAAAAAAAAAAAAAAAAAAAAAAAAAAAAAB8h6coghITHiBdW4bus&#10;zndooOZ2J3bCo07LASgJBFRegho620AYhaUkkBhAAAAAAAAAQAAAAAAAAAAAAACSSJ1pHoeEF844&#10;AAAAAAAAAAAABMxV4gjJ2hEe1EOY8ogiC0nAP0hIYAkfQIACgBGlvjiCUp+iKWUgmplBWljnKHDm&#10;nmCDkChvFqwIcXb3wY7HAQBj+XLKIMAGhEAiEE5DKyc+OkgCXBlo7CFWhQALoBxIKIsDDBgcM3ZA&#10;igzUTEJh7SCemkEIgpxCBnKCAMeGHUkvIThvmFh84IFkw4DVTW5rCfNPFMSXE0QBmECTcFHaAySZ&#10;oNUAOWhQcwjH2tmLeIPheIgAAAAAAAAAAAA8eMImYzwLhE0iAgAAAAAAAAAAAAAAAAAAAAAAAAAA&#10;AAAAAAAAAAAAAAAAAAAAAAAAAAAAAAAAAAAADAEAAAggwAAAAIuQP1AphQGaGsj3Qr+fVTQFB8cC&#10;ZBCNlxmPruFnYopD0f8rvB3VRyUSEGXyckk28G4dgpaRJOC90aoNAvl7OCmD98+JCJtikMQAAAAA&#10;AAAAAAAGkY7jDYh2GKvWAAAAAAAAAAAAAIJnHIwg72kqEDQcpfCGH2oKT5GmN8rr/pz1Tq52P4r8&#10;RY/+xf5DRgFEIjVklEniGYCeZSzSBTUjRijyhRxhQvNsziifwSxQ64DABcVWhxpSTN14zYpAaCFp&#10;GOEIgBXmKSQ2U0tYbJnDLDIuubw6NrPdcthIxiBYpRpQg4wgIAAAAAAAAAAAAAsDAQENQKgAhAaF&#10;fLvjHqkZ12brTqvYPFPXMzXJHqwJgAACGgEwAPgNRE8pxM2BEIVmI0sMy67vDg18t2C+p9A4g1ki&#10;usUealemUwl7xSDOzGeVhSDhZxEII/MhoV8e8IiqZfvB+lSwwLrm8ODWz3XLLA4pg83CFIreM8Eg&#10;AAA7IFMADoDeH5A8Q9M6esUeahTz54yZpE73H+VBUGAYIagVABCA0AAAAAAAAAAAAAAAAAAAAAAA&#10;AAkNR45y7Q28NWCwwBBgAAIMAAAADex3c3sFnti7sC5igICZNFtRTapgohu61QgUqr4wULteAcwJ&#10;1znav3Zi0SvPKcTGAoxnYjRG7EeNaw4NnLlgsCeXvHRRIjrE/up4okMJi8MpErRIqNYkXUvu9J/G&#10;XyB6tGOw61W78D5ZYZl1zeHBr4brFgCAAAABACAAAAPNav8e8zAkcfYZFCDCFCDCDCDCDABiLCXQ&#10;pGQcYquEpebV8i/oXbdMTKQAAAAAAAAAAAAGAAYAADCAAIAAAAAAAAAAAAAAAAAAAAAAAAAAASYQ&#10;4IUbJuuWB78oEMXpI4gQIxQuAAAAAAAAAAAAAAAAAAAAAAAAAAAAAAAAAAAAAAAAAAAAAAAAAAAA&#10;AAAAAAAAAAAAAAAAAAAAAAAGYMXE3M3g4NYCf8Ed7c+FguJBqiHjJhvVETuUEK2YhBc4qdkJe8lq&#10;CdFstG81btb5pJIYs06L3DKbSZIgYIIAAAAAAQAAAAAAAAAAAAAAAAABrIxDwm5DcIQa45AC1Eqw&#10;ZX5e6ySAwBBgAAIMAAAAA5ygYKGMusMi04KRB82CGwcaMIp4gogoogYBAxAxQBgylnR8uKlJKE94&#10;ZkHwMfiK9c4WOQAAAAAAAAAAAAAAAAAAAAAAAAAAAAAAAAAAAAAAAAAAAAAAAAAAKgMgSk+zVg6H&#10;HDTCGlohjiYgikCEACAGAMAAAAEEADylIGeOHHkJuMQU05k29QTM0nXoXMyMitEk9HEEGJDezQV2&#10;tqYK6XBm5kMjsMKmWfAvMVwAAAAAAAAAAAAaISiugIcZY9OoSesH4kAJxvXnM+rOCM0QQnk6IkiH&#10;C7aJrCgsgWgLGcLchb14CijiKXmQckdUrUS0cbDKcWOUJRRyiR+bAIswegyoc2wicLIhvA0MIMAA&#10;AAAAAAAD4SYImlN8aG9RUUAAAAAAAAAAAAWJNFUSL7hQjLIDPIOUEkszwwStEDMWfVBBAFRhDnkj&#10;tCBYyij0QBBMpgDQSTGxwm2Fg3gIFnAiAAAAAAAAAA8OFBCBkohwYyDCMYVAAAABADAAAMQEnEKP&#10;fcACPgDgECFgIEagIKiQQRIoAnjggSKEAcMAggahggxjCB1iBByij6TFD3UMJZoQFQMINIIBaxQT&#10;vFFFFCmDFCEEICAggoQwcYQQaBRQUHFCkFEJsOJrQKFGsGBsQXCMYWZ0QNY8QUY5Q5EjKSGEKoIL&#10;0QXohBfOjj/AHFcFAygGCh8YHVIwb4g7B4QesgoQ5gAAOUBAAVxjC7pCJSQPkGiA8BwkBOC+NLXl&#10;oawkoI9sBQQSF6VHj7jKJwmlki7GGBs4oK480M44ZhJYekzxZllAhzHbxeWpMgjTIirpTnIR1law&#10;oWgyQwBAAAIIMAAAAAMAYYABADAEGAAGpmTAsW7ksajAh/KHk0+VUdwOOKYPzBWviAhoCVFPCPIJ&#10;1qbGKeLXEk7+I8SbztgwExzIjEdPcbw1jbsIQ2gZ10ITjoV0ZhImQLuHbHvjxGIqw0nbqgeEQQ5x&#10;ZQpZBYUO8fdQN/LvvGAAAAAAAAAAAAAAAAAAAAAAAAAAAAAAAAAAAAAAAAAAAAAAAAAAAAAAAAAA&#10;AAAABKi+k4EU554OBzck4gnW4IoCZA4pXLqHXYKzL6HIDNqfLs/Wfyho/RYPCJjaeZWrQmalwwwB&#10;BgAAIMAAAABeZNggiN45AIKGuGAAQYQAACDAAIMPJnL1HQXAjGokgwwgwBAAAAAAAAjriY1q/o1t&#10;eWy2xsn6kcUzpXFUSSrymPB+drFCxCq4uRmOLi8IYzcSHiQAHiHpoV3kj1Xkn4Egd2CL7xsONNWY&#10;wd8AiiRzIekvwmUHaWrJ9LldrHnTevLLTqU677GWTHkZgLTjRAUhQq03MTQQV5uprlHt0AZjVDIl&#10;qKw+xc+5hwa2O7JptOOXhX65U352RX6GAAABACAAAAAmDAAJ+YFAAPgP+vd7hUVTK89P3r5Xf/Dm&#10;sjVzgnxYOYIMAH6A5gAfAaZhqDi5xDIJDMZpoZl33eHRs5btF8V4D4x65WZZn+2K5E5gXxFKJDMh&#10;6YGGQHqwMozcxHhXz34yKo188H6VNDAuubw6NjPdcs8EimFzcGYaNojw6gBjDhoBQAEIDfK6A2U9&#10;VCeMz/agT3/w56Z1d7G9VBYGAgIagVABCA0AAAAAAAAAAAAAAAAAAAAAAAAAj8R37vDpG8OWjwAA&#10;AAAAAAAAAAAAAAAAAAAAAAAAAAAAAAAAAAAAAAAAAAAAAAAAAAAAAAAAAAAAeCJTBZvAUiV4jywz&#10;Lru8ODXy3YLCvl3xj0yM67N1oiJ5TiZsCIQrMRoAAAAAAAAAAAAAAAAAAAAAAAABYZl13eHBr5bs&#10;FgAAAAAAAAAAAAAAAAAAAAAAAAGk/tY5qklU8Q0VAAAAAAAAAAAAAAAAAAAAAAAAAFvJ3RaCFpHm&#10;jDhQGQjvVlVAxwwyiQAAAAAAAAAAAAGAMMAAgBgCDAAAAAAAAAAAAAAAJEtX00W9goNOZsMAQYAA&#10;CDAAAAA8IiLVILhQEOBCSpgHPVOIUGuaGIAobCjQpMlQ4MQBcPiQvB3SAQwwBOv9Xn2GxloNqKX4&#10;zG5poTRK4o5FCEFEkUQDQ0mT2XaIAAAAAAAAAAAAMOCASWHBE8M6iAOnkxKZFxOgFZ2oaQIYGoYu&#10;ZAggJhillggMMBxhgBjzwxBg3kkhUIGDUKGA0DTtIXCZTkZm9rqx8gkg3jKjYHjBRuYUNy8vag3f&#10;DNYgkJ/rbiDA+cDzVTlviiHooOgxBr4grKBxFwhAwcGDrLF6CQ+bFDyg1EkC2QEGElcCH1g5wCl0&#10;AEWsAKLAAGAAAAAGEAAAADHFA4YYUo4oMQBADAAQMMAgYYAAACIYK2BAW6BgnpCBeVZAAAAAAAAA&#10;AEGCaIEH6EICEAQFVQAAAAAAAAAANChZTkC0wChMJhBgCAKAABQBAAEAPwUgRBiRQBBCFDFTGDbY&#10;HAwqMEeUGBkIPaUQWJsQCSIgFqoAAAAAgAAAAKwxc9gLNaGK50IWSLwAAAAAAAAAGFYpGIxSSxwX&#10;wRXCp22imFi0aNRQSqQYVVIie/Li6gIKokCqySFJQL/FEhHgCzXajbRUmFGVixT5ULQtSkWMhCOB&#10;EMRHcO8W6cJqsUQvAvkiEOefFPGIRv/PGUInEiSfVenTk4xsYYLvbsHEJpSlOGQtTrJcVZJ0n5kP&#10;0tJauwS0B+BoEHBIkAABjGIAABjC7eky+B0x8OC7j6CSbbcN0UDAAAAAAAAAA6V6573OtAFTJmrk&#10;i5EtEwoAAAAAAAAAAAAAAAAAAABKqJRa/SF1+IAAAAAAAAACkE66pp55WQIwEAAIQwAAAAAAAAAA&#10;AAAAAAAAAAAAABgIYAAhgAAAHzKGx50uZUs6Rxk2N4boPLCKga4HSHclQAAAAAAAAABp+KBH+ZFL&#10;pp+L0TFgAQMiYAAAAAAAAAA5j6qNlzMkhYAAAAAAAAAAAAAAAIQAAD0TBWb8OdiUWDIAAygpjKMd&#10;LTk8geDJlQ5kDVo2GKKfj0Va8NsYRaMIuDHHGCPPqFmYAAAAAAAAAAAAAAAAAAAAAAAAAAAAAAAA&#10;AAAAAAAAAAAAAAAAAAAAAAAAAAAAAAAAAAAAAAAAAAAAAAAAAAAAAAAAAAAAAAAAAAAAAAAAAAAA&#10;AAYxDAQAAAAAAAAAAAAAAAAAAAAAAAAAAAAAAAAAAAAAAAAAAAAAAAAAAAAAAAAAAAAAAAAAB/Bt&#10;efqarNvAAAAAAAAAAAAAAAAAAAAX6MwMAKUYR+TweV92ypjrKErWWGnqbutcVDkkSIT5RoAAAAAA&#10;AAAAAAAAAAAAAAAAAAAAAAAAAAAAAAAAAAAAAAAAAAACBC1lhp2m7rAAAAAAAAAAAAAAAAAAAAAx&#10;gIAgGAfBu3wMhuUrJnrBl9xI1Wsx9qMwAA+YIMPg9vizCcCocIJ6BRxmdR7isLx8jyvjFbMeZfer&#10;kjymbJN7jBXHHAp1c4jOc9otSbdvKnOkVQaeKza19zOWPEZthHgowMAUFAABozreh7znIbqa+g5Y&#10;zismOsBDABdIDAXRtX0X1JFANviJBq2NeucEi0YJupri9/ESRsSukdtbwEY60OGFScJuR8ZhtxMk&#10;v995I7MxhChAmMYWiIAADAAeAAgAAxjsADBCExBDVUa1A45ekh/vW60dpW1PHfG845MqFEk0ABIA&#10;BwABgAAAAAAAAAAAMEre2Gnmb0sAAAAAAAAAD+4yCRJDGIi6pVTRQqiypCZjmisoAABAAAEAALAA&#10;AAAKAABAABOAAABAAAAAAAAAAAoIeOoYL1xxo3JFDAEGAAAgwAAAAEDJ+MMJJ1QE3EBgAAAAAAAA&#10;AAAAAAAAAAAAAAAAAAAAAAAAAAAAAAAAAAAAAAAAAFmNZPEoapB77ExJUgx5NXWaxjKHJ0Q/HmAP&#10;C3F0orFIlTq2yfDsDnIwcAzG6gFhEYVLwYihDcaJKC8QX2AYQgkLLExwOAP3dBAgGtkYIfyEZKzg&#10;+iIxXDI+8RELWETRwAAAAAAAAAAHQyl9NJudENaZ8cAAAAAAAAAAAAPISEgQpJ1R9eKjyCX7q0HP&#10;gCBitDzgP4StIXMBdHjxmLjnYeLe0kw6RgRFM2LKB3SBfkDFCDDAAAAAAAAAA2ElBKZGo6kwOvHA&#10;AAAAAAAAAAAAAADAAIIAAAAAECWNVaCt2gPstpwAACAAAYAAAAABUGR7SB1AlYDOM2FGl/4FymDf&#10;TxEnYj5BlqfUKxB4YbhEkBkwBoIGBpM2RiXIOyI7HeWUgAAAAAAAAAAAAAAEAAEAAAVAAAAAAAAA&#10;AAAAAAAAAQAADAAAAAB4WQOEhSWiGP1BIoe+VXmR+dFAJ+KBeOhs6NASrBCf8yQKgJPOxatbKcTi&#10;WPbqQdhdbxTuSL2ecGwXsjUQOBFgBTMODKpRsQmTjs9l6DChhkqJUAAAAAAAAAAAADUYQXJQwgFF&#10;maQOugWk+sWkukWUaQP5lyxQS51NCyM6W0ua3TvDl1ck7KqaWtiYUC6berj5kyQrduxjseVuguju&#10;0URKgGIEt5domsJTm2QqXJ8SGdjsSLS30u0Fjn1036BFWDRZE5VKFtAAAAAAAAQAAACczPJ//VN0&#10;U6/prQIrkuQYKvKAxps1Ly50gEY4SfIiLIHKNKHGJGDEHGDoiUo4sYisiQUYQILAdVtqa8ppcED/&#10;L2NSBGEN7nBrGuAA6RFW4Sa8YorZKVJXDzqQ1501spfjq+bUeFuQwZLfjzGA/YmKaTxx3ezEh3SX&#10;MvAHwWYzFawi5CQVhnlgJJvYmanjaZJChuAP4XZ9B8o0csNzdAUkncrndz9Lx8CLryymx+DgaN68&#10;PoMsmUKNEMQRw04g6SbTCsQ/MJuRBNXwN7ivSMTJ0IsvCPIeTJRow5rjDAGAAAACAAFBpKNS/1fx&#10;x2CRnlkNCzUGmDljhhiOlkhWSUz4tKzxSPFAAAAAAAAAAPmG0HQR9qAecKAfOOAAAAAAAAABNwpM&#10;cUgY0880YRxSSFKCP3ga3OkChBihBgCDCDDAGAgQpirrr8cxY1iAAAAAAAAAAAAAAAAAAAAAAAAA&#10;6vgtToJQMsAp98AAAAAAAAAAAAAAAAAAAAAAAAAMIAYAwAAAAQAAcsPiYnyxJAcIi4uLBmjwEgpV&#10;QiiXBF2AOEXxARLjQwAAAAAAAAAAAANMPjWA7CNE68EGGAMMAYAAAAMIIDRCySEB8mGNNyIgun2H&#10;RAf4ALzwulXDW6GRJSwYyCJ4/cggAyMWIb1MNcStfF7DlLx6Kho2XfVXcR40z3Xv4HRyDVkTLEOL&#10;LKCtmjHMujV3JUJPIb6kMMAAwwggwwA67n7pE2yK50T4vgrJmIHQnpaQ2l+pqZAurAyjNzEeTULj&#10;WMErjewgGGC7iCiAhiBhAghANJezkdxODDRi8q0lwAAAAAAAAABI4oAAAAAAAAABoYG33eHRsZ7s&#10;lgAAAAAAAAAAAAAAAAAAAAAAAAAkAAAH5gpgAfAf4/APSnooT5mf7YKOfPHPPGnnA3qgdQAxhw0A&#10;oACEBpoHkONm8UYzMRokdeXPM4+Gvly0X9PYG0GpnT1ub3U0ESGEzcGUiF4jyPQMcXGAhBn6jRAn&#10;v/hz0zq72N6qWGRM95dsbWOrJZXJGMHfAIoj8yHgqDCGFDQCgAIQjRL5c8dFUi/OTda8T5D4p6pm&#10;a5I9WBMGAIH6ATAA+A0AAAAAAAAAAAAd2LgT65sKw+GRUo8MS77vHw2ct2C5EU2M8Ot1FONMqF60&#10;SOfAVckTY7migWFDMq/NSqCkS8a4c+44qxiPZUu/Mi/9C1NDMam0aUTMcx6VDO2ut7bAf4y/1FYT&#10;AsUxGWBFav1D/UwZXNBjsHRp1Cpkk2FsPyUKzMPRJ9IWq5WB3zdsQbvzVxY4kZV/7zY0FxSuu2HI&#10;88VzFjyGnEl/YJWsyIg8pp9jonFqGsmWYhi8OCG+umF4gr/iaaOFQ48Qs+nKOxIybcwggBBhgCDD&#10;BAAEAAAAAAAAAAAAAAAAAAAAAAAAAAAAAAAAAAAAAATXaLJsVN2V8hSOWSKWeYMSYUKKMKEpQkPw&#10;hvZtt0fdGAAAAAAAAAAAAAAAAAAAAAAAAAAAAAAAAAAAAAAAAAAAAAAAAAAAAAAAAAAAAAAAAAAA&#10;AAAAAAAAAAAAAAAAAAAAAAAAAAAAAAAAAAAAAAAAAAAAAAAAAAAAAAAAAAfZBZALP8zq7g9wAAAA&#10;AAAAAAAAAAAAAAAAAAAAAAAAAAAAAAAAAAAAAAAAAAAAAAAAAAAAAAAAAAAAAAAAAAAAAAAAAAAA&#10;AAAAAAAAAAAAAAAAAAAAAAAAAAAAAAAAAAAAAAAAAAAAAsA5GCFpJAKJUSDpE3mPg4eTpLhJQVJi&#10;GOVw3Kztx8/Df+NJDLiCI4hwAgAAAAAAAAAARLyA7D8eKDnl9MD0jk72TEeqQiG0vijN6I/0XNkL&#10;CoAAAAAAAAAAAAdigaCbijrOTnN1AAAAAAAAAAAAAAAAAAAAAAAAA5Krhix4ZeClKCahVdAStYtN&#10;CgYpAyHdIMei9bWUHC2M+Gg3FH1nooMJ/CJe8X7iJ207p6KIKIKMGIGEAIUQN0qJeuqXICE0eLzA&#10;NtJuh7JIwISJl3nJfYyTSwxRww8qmLPMmEmlCAgADc1W6wGRcw6BZZAAAAAAAAAAAAAsziRb9hYC&#10;CGVU+x1iuccK3laQjeDPVgnrzusJcY4NvCA0cgFdNpHhCxReaLIPlcWPYWdkFXRljjBF8wIGHaMs&#10;tM60Nv2ySwp8J+OAsFrgxGIG8AAAAAAAAAAAAAAAAAAAAAAAAAAAAAAAAAAAAAAAAAAAAAAAAAAI&#10;bauOceNzGVSz3kGrs15sDbeJ1WBjgXWQyPzKqFANC41oLFyGiFEaG9bVnJgZyE4BxoYQYAgAAEEG&#10;AAAABJxR/UKAkAECWEGWXsENuKc0oSMCCAAAAAAAAAAAADVwzBUbxl+p4Ty0Q22mTAxA+FAYc3nJ&#10;OLWQAx5hxIgsZvJGNHOGz5VLIAAAAAAAAAAAAA28Ps1lJw/dAYk8aoHFqrIGnpCBhhGCcOIT1PMy&#10;rVZNJr52zZiJeqsAQymxngChrIKvngIDpxGpSvF+NIBSx6Te/CINRXQoLAICqDSxjkyxiiwwwgB0&#10;CbWZMYcYAxIg7ZpEHIFGHGDDCDAwbWPzImKoUYIOXf+26F2bA8SySSS1XdodOEHCAKEGCwTIQO6Q&#10;BdYcMQMYneIPsugMz3Hy4AAAAAAAAAAAALJI5RJMp10OrVAAAAAAAAAAAAAAAAAAAAAAAAAAAAAA&#10;AAAAAAAAAAAAAAAAAAAAAAIMAAACAEAMAAAAAAAAAAAAAAAAAAAAAAAAAAAC9GdmLiDEkogGFOYV&#10;K/uGQWKZLAK0l5qLumzkTLKFE8ULPA2Iw7TjCDkcxEf5XSnSOBcYl6ExYPIdlZkBwCgAAAAAAAAA&#10;AAA0NDb7vDg2s92S/9IfVCks9sVZcTKspLM7yZHUSyjqoSDtKFDvW9G5U7BLDZZX9UP1jRLwFY2Q&#10;3yT7VggYgrPhi7knf2iTb2qhTkfmDJa3ZsEwQNIHB01OT9yraDFXHigbvyh50I0YUpDIe+CFyaOg&#10;9FosqthemlhRkb1Ba54Trl6jJbwpXN4rmNtjnkH3/i8Q/acqcMJZaV0OKYN8AAAAAAAAAAAAdpSC&#10;foOG2D5wJJBzn0TZU9wTTEKPepd022Vtkcuw8z5I8805HYvIyg5QHykSIVw3zVZvPRHylFEP7cDx&#10;ZZwggBBBACCCCAAIGkQu7wqTYhIndYVf8nTax6nL+EAed1jxEzJjGGA1SQhAghAACCCAIEEA44g5&#10;ZAg5A4QggQ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DBkCBmAdsRCmT8MA&#10;AAAAAAAAAAAAAAAAAAAAAAAAAAAAAAAAAAAAAAAAAAAAAAAAAAAAAAAAAAAAAAAAAAAAAAAAABx1&#10;lvNrwZPIYDBIAAG3TjdMkBsQ/KriBZIIL62GzCC0AAAAAAAAAAAAAAAAAAAABgkAAZuaoBAAAAAA&#10;AAAACYd3FeyutMANQHOY8O4Oi/kwzLNKNplm/ymDnKmGCYLppKemiKqsq/AAwEAwAAAAAMDFLGES&#10;Dd4ogABAYACAgAi5p5qykqAbd0UKykFAIzMAAAgACRDMwDABA1bVyrKRKDRWYV2MmllVTABECAAO&#10;PVHTTBkZDLgMtDIiEV4RCDEhEYAAwAAAQAADADABABkxUEiIagfW74yMLJmAGCCAAAAAQAAA4AhX&#10;Z4VFxVT/PZBCB3jGpcpLHtKmAT2GegokN/WwG1Uznk5xj4Pp0kkChaLSZa2Be8PNJfVtQwDFJe+A&#10;TyNkw4A4AIAUEAAAAAAAA4C+x1DAl/NF4IrlpcAEADABgAAAAAAAAVFyUGD1YPYzNpGlht/01il7&#10;KVVgmvRWB0tIA1HOqfCzEaYXTDUOw5VWUgAAAAAAARAjMEZiAI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UEsDBAoAAAAAAAAAIQAP67QtFSoAABUqAAAU&#10;AAAAZHJzL21lZGlhL2ltYWdlNy5wbmeJUE5HDQoaCgAAAA1JSERSAAABBwAAAQcIBgAAAKOrg6cA&#10;AAABc1JHQgCuzhzpAAAAhGVYSWZNTQAqAAAACAAFARIAAwAAAAEAAQAAARoABQAAAAEAAABKARsA&#10;BQAAAAEAAABSASgAAwAAAAEAAgAAh2kABAAAAAEAAABaAAAAAAAAAJAAAAABAAAAkAAAAAEAA6AB&#10;AAMAAAABAAEAAKACAAQAAAABAAABB6ADAAQAAAABAAABBwAAAADnYFuHAAAACXBIWXMAABYlAAAW&#10;JQFJUiTwAAApKklEQVR4Ae2dB9hlRZnnQSUIkhFEwJaMOGBaCZKDAgbMggI2II5h1B3D7I7rro+u&#10;4j7juDurIq6iZJQgiKLICEgSRBQM4KAIjUhuMkiStL/f5VR7+n739td977lf3/B/n+d/q06dOhX+&#10;p9636lTVOXeJJSJhIAyEgTAQBsJAGAgDYSAMhIEwEAbCQBgIA2EgDISBMBAGwkAYCANhIAyEgTAQ&#10;BsJAGAgDYSAMhIEwEAbCQBgIA2EgDISBMBAGwkAYCANhIAyEgTAQBsJAGAgDYSAMhIEwEAbCQBgI&#10;A2EgDISBMBAGwkAYCANhIAyEgTAQBsJAGAgDYSAMhIEwEAbCQBgIA2EgDISBMBAGwkAYCANhIAyE&#10;gTAQBsJAGAgDYSAMhIEwEAbCQBgIA2EgDISBMBAGwkAYCANhIAyEgTAQBsJAGAgDYSAMhIEwEAbC&#10;QBgIA2EgDISBMBAGwkAYCANhIAyEgTAQBsJAGAgD0zPw5JNPrghmgWdMHzsxwkAYmAgGMAjLg+PB&#10;DWCPiah0KtliID1BGsJ0DOxKhL3B08FK00XO+TAQBiaAAUYKK4DTgXIZWH0Cqp0qhoEwMB0DGIPt&#10;wF+A8hHg6CESBsLAJDOAIVgKHAaUP4P1JpmP1D0MhIGKAYzBxuAmoBwKlgo5YSAMTDADGIElwdPA&#10;J4FyL9h6gilJ1cNAGCgMYAzWBFcB5VSwfDkXNwyEgQlkACPgqEG8BzwBHgavm0AqUuUwEAbaGcAY&#10;rAQuBsq5YOX2ODkOA2FgAhnAGLwWPAoeBwdMIAWpchgIA+0MYAyWAccB5fdgrfY4OQ4DYWACGcAY&#10;vBTcBZRPgadNIA2pchgIA3UGMARuevoaUG4Bm9TPxz95DOTFq8m75/NqjAFYjYM1gO1gFngDUE4G&#10;17V8+QkDYWByGMAo+Br2QeASMBfcAx4EihORb54cNlLTMBAGWgyg+BqGrwD3MRTRMDxWDnDPAY4k&#10;ImEgDEwCAyj8M8DHQDEM7meYDV4B3gBOA+XcMfifNQm8pI5hYOIZQNl9mco3LJWzgNuklyzE4Pf7&#10;DV8GykNgl3IubhgIA2PKAIruqOGzQHkA7NapqoRvBFytUD7TKU7CJoOBrGNPxn22lq5MvLWq7oW4&#10;l1b+ducmAq6pAtfGQOQDL+0MTchxjMME3GgU3EeHvcBG4DFwxJJLLnkfbidxWfOZ1YlHcJ/sFClh&#10;489AjMP432Nr6Idh9wUaicvBWaCbbM6JsgHqKozIE90iJjwMhIERZaAaMSyB+xrwCFD+AXTsFAhf&#10;GtR3Sb5gRKueYoeBMDAdAyj7s8DJQPkP8Nxu13DO1YwyGfkN/Mt0i5vwMBAGRpwBFHxL4KfelE+A&#10;jhOMhLua8Tmg3A+2G/Gqp/hhIAx0YwAFV+H/D1AW+DIV59cAfzQi4maofBquG7EJDwOjzgAKvg6Y&#10;AxS/IN3xRTvC/TTcB4HyKHBlIxIGwsA4MoCCq/AfAG6Hvhu8vFs9ObcyuBQoF4P87V03siYovGNP&#10;MkH1H5uqotDey1XBs8GawInHDwCXL28Evly1LEuTD+Nvlx0IeEkVeCRutz0Q7dflOAyEgWFlAIVf&#10;BbhU+VXwa3AH+Cuoi8fOJxwL3grcLdkS/K5mfA8oVwKNSyQMhIFRZQAlXga8DpwLyh4GvC3xpak7&#10;gd9quK8V8rcfX8320WEf8EywDXB1QvGNzY6rGaPKU8rdOwPz3sjrPYlcOdMMoMCrkOcnwPtB2eo8&#10;B/854BLwB3APeBysCDYGW4GdwQuB8ij4BlgbOAH5Z7Atjx0+gkTCQBgYNQYwDOuC74Mif8Lzz2AW&#10;6LppiXNLA1/RPhBcAdrlEAIyBzVqDSLlDQMygPI6v+AehCJn4NkCLLRSE9f/wVwPfBsU8TEkm57S&#10;zMLAKDKA8trzf75oM+43gasTPQnX+s9W/xe41Pk4+FfQdeTRUya5KAyEgcEzgOLuAv4ClDPBvBWH&#10;XnMnjRWBKxiKS5279ZpWrgsDYWAxMIDS+vk2DYJyI9iiqWKQlnMYVwHlbOAEZiQMhIFhZgBFba0m&#10;4b4KlL0LTj52fOW6l7qYBzgY+HjhMucbe0kn14SBMDDDDKCs7kU4ASjXgXWbLgJprgbKCoYTlWV5&#10;tOmskt4IMdBYDzRCdR61ov4dBd6zKvTxuDcPoALuiTi9SndL3JUHkEfHJDFE2WvTkZnFHxjjsPjv&#10;QccSqDTAJcr9gPMAd4IT2KTkxqZGpUrzMhL1k3C+k7FeoxlMk1hVV+tbHqN6Mhjt6ZhtSXOaIuR0&#10;BwYWen28w7UJGiADKCzt+skNyOJtVTY/xP3jALP0vzEfAn7HofFHl1Ju6uQf5axf4Tm4Lp9qlDR6&#10;1tkP2rYqj1uXVjgBuqJd7OjmGZUqHdN1X4cfyr0BXAtuhluPI9MwEOMwDUGL4zSN2UYu3g5UIJX2&#10;yAE3ah8tinHoef8EaXQU6uQ8xqvBe4Cvj/ta+Dxlxj9o+SsZ3A7OoSxfxr0cPjUekS4MxDh0IWZx&#10;BlejhjUpwzuqclyM67B/pqRRpUUZV6Dg/ww+BpauKvEXXFEUtN7zt+ffflwlMWUEUR9RlGtMX7+P&#10;Zr5H8k6wO/go5ToJrn3HJNKBgRiHDqQs7iAarY35tWBDYOP+Jo34fsM1HBwPQtxUtVyVcGPfc6DM&#10;GoOPgI8D6+Wj0dHgHOA8SjEOnhNlHkx/N/FcOw8eF5Q0vN7HFY/XBW8AewMN72HA5eHvDJBTsoiE&#10;gQYZoMGuCi4EyuWg792Q0xWPPPYF7nXwPYtXTBd/Yc+T1g5Aw6acC9YHdeVd2KT6jke+vua+PZgD&#10;FDd/rdN3wkkgDMwUAzTYt4Cy6enD+OfN5A+iDKSv0nwdKNeANZrIh3Tco1G2Z/v26CZNpNtPGpRB&#10;LvcGGkHlg/2kl2vDwIwxQGNdHvi2pXI1cGlxoGIeoPSmbrgqjxd95Us6a4LyRet/wT8UH5KhHL7d&#10;+lOgnApcQYm0MbBYhndtZcjh/Az43kR5ffoU/HPnPz2QI1cR1gM+/5/GM/iDDeWiYVu9Svdi0vX5&#10;fxjkAQrxy6og1nupYSjUsJUhxmGI7gg9mJN3+wNn9+8Ax6FQj+EOTMjTr0rNrjL4Fe7Z/WZGmmUy&#10;0eVKRyEahcYmOfstH5z+lTRc1lTk2r0WkTYGYhzaCFnMh88j/9dXZfgR7rUzUJ6dyGPrKp8jcO+s&#10;/E04robZxtpXFppIu980SpksXzFm/aY5VtfHOAzJ7aS39V64zOZQ3GH9MfRwD+MOTMjTXvNAoBK7&#10;g/B08ixKw2HfMsxKV8qmW/x9V3icEohxGJ676bP5PlVxzsH1Q7GDFuc3dq4yOQH3lgFlOIzKV/ZX&#10;qANDMVE6IO57TjbGoWfqGr/wNaS4GfD5/Gh6cHcPDkwYNTgJty9wpv5ucCx5Nj2/oQI2ORIhucak&#10;bhyG0Xg1VtFeE4px6JW5Bq9DUX2X4QDg/XBS8FwwaHk+GdTnN9y52LQMq2GwnsU4NF3nsUkvxmE4&#10;buVWFGPLqign497bb7EwOF17w+rcm8jD+Q3nNY5g1DDQ+Y1+6zOA64fZcA2guoueZIzDonPW6BUo&#10;qm8r7g+WBTeBU1FUHy16EtLzq9LLT3Ox8xs+UigXgEtbvuZ/uhqo5rPqOUWNRAxFB/ry4lUHUmY4&#10;aGPy26PK81Tc63vNH6OwDtceAVTKUzj+Ae4tdWNDmOd8K/GFQCN0FOcH9VKXSmd+5tP0fAZJ9iXF&#10;IFiuYStbXxVr6uIYh6aY7CEdFFX+9wNuRLoffBtFfRS3V3kOF+4I3Ey1G/BtyJPIx5WIa0n7IVwn&#10;IGcDR42Xg3PAEpwryuJhX2JaiCsA5uGzvXg6YY6ONBYlL/1KOX7qaP7fEsfQut9jryvXlnPluLjG&#10;W5AYLzskOzBUCO1wKkGDZgBlmUUe5wPd74J3olg9r1KQnkbBvRLvBX5QpTT6ufhPB44q1gHHAONq&#10;PL7YlGEgf42BBmo74ByK2BaogD8HfwIaDY2Fot9zddgmC/DOJ6ZfpH6N/tKW9Su6JR+v83y5xpHC&#10;i8CLgQZTbn4BfLz6D/hwd2okDCweBlQk4AdHFP8lu6wc9F0g0lodvBb4aFH/l+17OL4FKNcCDUUj&#10;Qlr+t8YHgS+Ljao8QMEvAb4VO/Fbqou1baSBJJGFZ4DG92xiO6TfHFwA3kiPdRduY0IePkK4d8KV&#10;Cf+PYkNQet9/xf8J8uznMYYk6I6ffHItnH8DjlqKzMFzNbBOzjnYi9veVDpHDKXtlZ6eoPnCynnD&#10;61KPb3iJVw8vYZ4vowX9iuUoYWVk4WOdPD0fKK7cHAo+Bz93GxAJAzPCAMrkQ7kfV3kc+IGVdw0y&#10;Y9J/BpgFfg6UO4BD6r6FdBylnAWKXIrnHeB5wO85+B+fdfjtiGFAvUzLUqZZ4ADwO1DkG3jcYh4J&#10;AzPDgA0O/KhqgX7voLHhfbcakMfawEcJ5dtguW5xFzacNFSqw0CRw/G4d2IkhbJrtDcG5XsaGu73&#10;A0c6kTAweAZobLsB/7hW+TQY6KoR6Tu/4RelbOx+AaksnfZVWdJ5JXgYKK6KrNhXgkNyMfVYA5RR&#10;ll+w2mBIipZijDMDNDSH1McAZS54waDrSx5+k/JXQDkPrNRvnqThI8OJQLkObNRvmsN0PfXZHThB&#10;qXwE1OcxhqmoKcu4MEAj2xTcDpQjgDskByKk3WrQuPuCMr/hn+b23dBJY11gr6p8Hgx09DMQghaQ&#10;KPXxc33l0e+H+Ps2qAvIbihPlZnroSzcuBWKBuazq9uW3b7spqevMRvuOvtAhLTJsjXUn00G3uvf&#10;gh8Y3kCGDrXd0+CegQtJU3ecxBWLC6sKbYrrys9ESYzDzN7uNclO46D8BFzR8g3gB6NQRgcvI/nt&#10;qyyOx53bT3a1dDVwLkuqRLf1k+YwXouxc/n1pqpszqWsOozlHGSZYhwGye7UtN9M0Hrgr8A/qvGL&#10;Tz0JSuoS4kuBX1Kech8dHSBuVz4I6NrQfamrrO1z2JcsVV1ten3vleirJIO7WMOnWNeJ2xQ1pVG1&#10;qMhP4wyoxCS6f5WwW4kv6DUT0vKty8PAeeCH4L2EuVTZ/tzv0L+sTHwP/w2gKZmEtlMMqaOwpzdF&#10;3KikMwk3eFjuxe4U5KXA5/0jwH2gH7HBukFnG/AV8BPwKQzEJmAp4Pm3gDK/4ZesHbE0JaZfpIk5&#10;jJLWMLnFOAxTmVKWcWIARV0RnAmUK0Hfz6+k4WOFIwb/Nu9RUORmPF8CrwfmpZwM+t705D0hnZZR&#10;wHUXpHIvaGS35bDdc+r1BuDeEOvoS2SRMNAsAzSsXUHZ9PQ/8Lspqd7z9pwh6awGbMTuerwLFHGz&#10;k8uXblLas+cM2i4krXbj4MtcL2qLNhaH1Ot1QA41DluNRaUWoRLtz6iLcGmiLgwDNCr3MRwEdG8F&#10;frOhseEqad1JmqeRz49xNwWvBvsAP+aiOLdxUcvX7E95lNBYNGLomi1eI6mVehW3kURHJZEYh8Hf&#10;qc3IQoVVvg/cOIRON7LXoJWoP6Tnyof/yP1r3NvA14FGyC899Tu/QTITKXXDN3EGIsZhgG0eRXUJ&#10;zBWKlcED4GgUddCbhVy2fA1Q3EfhiGKQ4giijCIGmc/iSLtet4kzDlmtGGyTW5vk31Rl4WqCvfqg&#10;xQ1ProwoxwMfOyK9MeDISwMxcYZBumIcZGEAwqhBbv3AyrrA0cLxDv19pMA/ECFtRw0HAt2bwSnk&#10;Oa69OtUbuDxey2HidGXiKly72YP2+qUnHymUy8DZegasrM5v7GE+yGngxpZv8D/jaoAGZsgHf0v6&#10;zyHGoX8Op6RQjQ587i9LfP7V3ECH9+RZ5jd8e9AJSLdnN7npaUo9qwANQ2OrL90yaSLc+1Ldm4VN&#10;zjk5DYR1HFcD2JWLTEh2paavEytwtaMGje81wF580OJ3HH2MUc4Bv2/5Bv/j0HsmjFDfNelh1OYX&#10;ur2HGoiJ60hjHPpuch0TcMNM2TRzMn6XFnsSerp1uPBtQCNzPg383vaEqt7QrdKzwCPgcOK5tDlI&#10;KUPux8ik9eIV5bA9WV63bDuS0XCUkUXpeXWLv13hSnhJm6jzxHOG11HiG6mkVdySRt31/QiPS5nL&#10;sSOf4r8V/3XwZ9mtg1LyfOpoQn5jHBq+0SiIm53eCXR9lDiJhmZjXCSpFN5GuT/4HFABLyb8CNwz&#10;wd2kW96GXI3jdwDlQnBRyzczPyqWULYDR4FVgcqm8tbBYd9SlL09oRJe3Pr5ElYMh2VS+Q0v54qr&#10;cXCFyZWlEoZ3Pr/HYy8xDs3f4k1Jcs8q2R/g9jS8R/GxA62O8TzS+CX4T2BHsAMwzdM5fzTuHLAb&#10;eDFQSY8E94NBSyfFcUJ0VpWxhsvyqJDC+FaoXFdcgqZI/ZzX1KV+rh5e/O3xS3jdrcfRbzkVRwrr&#10;gU2AxkEDophnMSytgEn4iXFo8C6jrDauvYE9+cPgWyi5bk9SGYhLuNjJzb3APmBb8IIKb8d1k5NK&#10;aU99Jfh3r8MdtBQl1S3+ku9NhH0U3Ab8DkJ5dvd8UTTLW4wG3paUdMpxcUu6Ja9u8Yxv3DoMK9cZ&#10;riFQ6XU9dlTnnMm64Iug/sWn+ohvQXly2fhJjEOz9/Q5JPfWKsmzcVXsvqRS9Lkk4n8onITr0N08&#10;HJ3YoN8FihyD555yMENuUbh6ds6LnEvZLfdICNxuREEfAhqHYgg0ItavGBe8kyMxDs3e6zeQ3PrA&#10;XulI0OjwHmVzifIMGvK5uObzZvCfgc/414OTiWODnknpZBwMc1QwSqIuFKNQyl5GF6NUj8bKWkho&#10;LMFJTQiFddPTvlX9fV69oOr1G6eEdB8CvyPhE0AxBo4qbmw8s+kT1BCIuoyiUhXDYD185Jl4iXHo&#10;swlgFEqj2pGknDRUjgKD3vRkA9YYrQ7uBs5v1J+RCZoRqRuGwsWMZDyATEr5NW5KcZ86mrDfGIc+&#10;b7ijA8Tn1NlAhb0OnGY47iDF+Q2Ngw3a+Y0/gJmUev2Kv7iWqSjaTJapn7zqulCMwiiOgPrhYL5r&#10;64TMdyIHi8TAi4m9c3WFw/tbFunqRYyMMfK+uXqxHnCm3e9DOpk2k1IMgW7dbxks36gZh1IHy1/3&#10;e6x0CnvqzJj+xjj0eWNRVJcv9wfLA4f3J8zA8N73J2YD79/PwYVgGGRc2lMxbMXIaRhiHIahhY1Y&#10;Gey97cUVh/d/bPkG+7MNyb8U2GCda9AoDYMU4zCKylRX/mIcijsM3M54GbKU2SPljBhsOCqDG5F8&#10;/n8YfANFfQC3JyFN5yyeRhqPdkuAOMtxbjZwxKIhOh1E+megbtA6GYW68eg/txFIoVj6ESjqcBUR&#10;BbaxrALcEan8DFza8vXwg9I7qfkvwH/gfitYrUsyWxC+R3XOpUx3IQ6bqFydFGzYytmtPMUQFLdb&#10;vLEOz8ihx9uL8tr4Xwk2Bc5qH4HB6Gd3ohuZDgAaBXdAXkYex+F+B8wlbT+R7mjBFYoVwe2gp5e6&#10;uC7SmYF2YzDKBq5zDRchNCOHRSCrLWoZ3tuAfgPObDu/qIeOAD4JrgA+XvgnKl8C54LPYBg0QsJd&#10;mIqPE9e0fMP3o5K1K9rwlXJqiYoxaHenxpyAkBiH3m/yzlwqlGNBX5ueGBk8QhpfBY5GDgIqv8uT&#10;viH4cXAWOBGsAwx3+dJ5jkgzDKgLxSg0k+KIp5LHih5uIL24o4Z3Ad82vBaciKL23VNWadxG+keR&#10;5knAHZdOePpWpkahyE/w/LIcLCa31LfTKKGcW0xF6ynbTmV2a3qn8J4yGLWLMnLo7Y79HZftWl36&#10;XVyf/xsTjQR4AJxPoh8Cu4HTqgxssH7J+v7qeBidTgZjGMtZL1OnUUPdMHQ6X79+7PwxDot4S+nV&#10;HS3MBn4n8i5wDIrademR830JabsD8mbgdxGUy4CPGItbxk1Z6gatbhTk2bqOW32nbT8xDtNSNCWC&#10;w/vXV6Eq6dVTYjQfsA1J7lwleySuRmmYpF2ZhqlsC1uWcajDwtZ1oeLFOCwUTU9FYtQgX/uAtYET&#10;iI4adAcm1fzG35PBsmAO+D55unQ6zDIuvWzmHIa5lQ1Z2Xw9+h1Vmc7DvaDyD9LZjMRfVWXwLdy5&#10;g8yswbRHzUCMWnkbvFWdk8rIoTMv3UL35MQLgD23m57+0i1iE+GMGtzvsB9wfsNJz8X1zQayniIL&#10;GoZ7bkHnpyQ2ZAHRC25ISFjIVomiulX6wIqzX+HOxKTguuTzJqD8AFzb8uVn0AyUUUQxcMUddL5D&#10;lX6Mw8LfjpcTdasqutua/YhqT4KhWQqsDMoKxBL4S4Nspcmx98Y/s9FA+Ac1RzNSceViWKSUd1wU&#10;Z7p6THd+WO5LY+WIcVgIKlFUNz0dDJwU/DP4bq+TgqTlxrOPgYvB8Ry/EfiuRLusTMC+VeCFuC5h&#10;RgbLwMQZgAXRGeOwIHb+du6FeHevDt25eOPfTi2yT87XBM5dvBmcDL4H/h4jsRYo98Rt1G62csb8&#10;KOc3OFd6a4IWuxRFGqYyNU1KvW6lvk3nMbTp2YtFFsAACilHrlDYu7u/wN2JKmxP4qMBaR7CxbcC&#10;l0W3ADtV+BDutzjvfMYBQEPxa3A2WIJrh6mBFsUZpjJJU6/SqR71OnY632teI3Fd6aVGorCLqZDu&#10;aXhjlbeTgr/vtxwouSsPnwcuUboa8UPgdujNwGfBj4EjBxvkUeBOMGxSlKUo0LCVL+Xpk4GMHBZA&#10;ID24xlPDMAu42enbKHYjb0KSjsuhc4EjBY3O5sAJyFeDDYFyDfCbDUURW4H5mTEGCu8TaQBjHBbc&#10;zlbn9OwqyiW4ly44em9nUf77uPIijMTPcc3naLAUOAE4yhgVKco0KuVdlHJOnIHIY0WX5oGi2hh8&#10;h8I5ARv90SjxXVU4hwMRNz35HoWGwTkJv9nwGO6oyLgZB9vAxBmF0thiHAoTU90VCXIiUo6uAmeA&#10;QU8KziKLt5gP8u/g+pYvPzPNwLgZuZ74i3HoTpubnrauTvtOwx3do/Z/hhGJowa/HbkWcNPTqHzp&#10;qa5I49LLljo5L1T8eCdLYhw63G8UdVmC3YCkexNwIrLn5UuuXxjxA7N7VxHPx3X+YVSkKFBxR6Xc&#10;3cpZ6lHcbvHGOjzGofPt3Yjg11Wn3KB0Y+dojYbuQmputrK3Ohr8BYyajMvIodSjuKN2Hxopb4xD&#10;G42MGlzB2R+sBu4BfrNhoO80kOdK5HMg8H5cDs4mz1HptSxnKeu4KFN7Pep1pLqTITEOU+/zcwkq&#10;k4Jn4r9yapTGQ15GijtUqR6He3fjOcxMgsVIFHdmcm0+l3bjYA6jXqdFZinGYSplvu+wHnCz05H0&#10;4A9MjdJcCKOGZ5LagUD3z2AUvvREMect8alIRZmKApVj40VGlIEYh9qNQ1F9lCiTgr41KQYtG5JB&#10;eanrFPw3DDrDhtIvhqCh5JLMsDEQ4zD/Hdmew62qoBVwX4LB0B2IkLbzG75b8WxwLziBkcoobXqi&#10;yJFxZSDGYf47a689pwpyn4Mbn05AifcFzwFND5ed33Bvg/Jj8LuWLz9hYAgYiHGY/yb4evSe4BDg&#10;S0/PAr4I5SShk5Mfw0BsAJbG35dUhqbMb7gacvSg5zf6KnD3i+tzDt1jDf+Zpg3/8Nd4mhLGONQI&#10;QjkfB1cT9CmwE/ggcDOSG6BeBD4PzgP/G+XeErjFuldZhQt9pFAuqdA6GOGfzEOM8M1rL3qMQzsj&#10;HGMgHgM3gUM5fC3wVerTwF1gHfAB4LsPR2AgXgfc3bjQQnx7qZ2ABkeFOoq87sSNhIGhYSDGYZpb&#10;gdLeAU4lmtup3w3KzsWV8ftY4LkzUPiDwRrAdySmk+WIcCAwri91/QhEhoeBTiOgiXvsiHFYyAaJ&#10;gfBlKB8j3I/gHojjwRXAFQdXOA4H54KPYyCeB5bC3018LXvX6uS3cUfpmw3d6mR4J6VaUPxhPecW&#10;dkXXOmkYYhwgIdKBAZR9dYIdOdjbaxT+EbwKHAycM1A2A58BZ+tyzRZgvslLjv0cvaMQjcwtwC89&#10;DfqlLrJpXDopS1GqxjObgQQ7GbZOYTNQlOHIIiOHtvuA8nZq9MbaErysiv4t3LtQ6lvBN/EfVYUX&#10;ZyM8/xWcC75OmtsDjYHyfOA8huIjyfUt3+j+dFKgbhyOSi1L+SdaPya68rZUlPYZYCWwAng6yt5q&#10;7PhLAzHO8kQ9CNjr/xG4WanVS3LOR42yV+G3+N8JfMSYC5yonA1cBj2WuHvhfgg4CrkHuD37EdxR&#10;l04GYpTrNG716ele+Lw8kYKiWvftwP7AV6Ud2l9J+Cm4l6K0Km+RjfHsVh2chKviFzGN7auDY7lO&#10;I3Ayx18CbwdOWm5SuX6stjQ8VztGedNT6VisT6kT3pa0H5fwYXbr9SiPR6UeuiVsmOuQsvXLgIYB&#10;vBvcA9rlYQLOA+8Da4LlgfsalLlAQ9IS/MuA44ByI9iwnNPl+GnANPzDmp+CR4HyICgTkvVLht5P&#10;uVsjKtz9gHIdWKOq78EGIL8Baw59ZWoFpLybgFuBsk9Vn13w+z8j/qFQ6QBqV423d1JHDq4WfAH4&#10;SOCkoEuJrkZsC9x7sGOF9+GeD+zxlROBm6SKaAz2rA6+g3t9OaFbPXrchtd5B8/vAt4EHDH8FIyb&#10;1Hva4h/lOlqHgokbOUyccUBJnTeYDTQMN4P9wMXAm2+YCnww8HFh8wo4LbmVXz8d5wjAHlRFd15B&#10;A3A4xuBR3I7Cubs48R2u+z7uExw/1jHi6AQWZZEHoZSwp45G77fUo27YDPPYx86JkokzDtzdZ4EX&#10;VHf5LNyfoahlUtBdiiejwM4HuDpxAHgVeDZQPgrcNv1N3DngbUBR4a9p+ab5IS/foxgnqRuHulKN&#10;ch1LPerGYtQN3yLfj0k0DpJUbrq9d2kI88hDge/j4GyMwEW4LktqBIT+vYCPEreD5wJ3TLr9uRgY&#10;DidC6spS+CzuqBJQ2kIZJbinZdTr1PO9KDPOPScwghc+QJnLvMEe+F+OEehoJFH4h8BvifNpsDP4&#10;B/BLYHwNQ5FXk8amwEeOSZGiSLah9na0VIewYefF+mgI7DDKFvm6cZg4I9F+U4f9BvZdPpTdrc/H&#10;ggfB2uAE8N9R7K6vYnPNo+Am4n0VaFAcRXwPOMLwMeUT4Dzw/0hnR7AC/rEUeChGobh14yC3inM3&#10;zu2Mkrj3xPvmCNDHy8gkMoDyLgU+DFyiKuJS5KFgazCtchsHvAJ8FdwOityP53SwK7AHHUuhbm8G&#10;ym1gAyuJuw14CDhh21oOHIXKU1aXnD8BlGvAGlV99sL/BPBvEF8yCnVJGRtggJu9NHglcALyPlDE&#10;vQ+nARu/b14uUIjjXgffofgs+B0oYjoHAYemYyfUS+40AhrYl1tBXA3mOUD5Ldhw2CtOGTUMOwI7&#10;B+Vr4OlgSfAuoFwPZg17XVK+hhngpj8TbAW+DG4ARR7HcxH4R7AOWKCSc95G5oan94KrgeKmmi0a&#10;LvJQJEe9NgS3AHvW9wCVSewCNIyKBsINYG4wWhloPFasULaslzDdgmfhbwIlvZKHeYpVwGrAeaJ/&#10;AjcDZQ5wN6uGzs7jMKCcB1YZCuJnsBATN8lS55YbziP0vHcpnGR8Htgb7A/Kcife1jLlibjOVVzH&#10;NVOWI0tauD6Dbw1OAy6BfhIcwjX12X2CRluo50rU4FSwC7gA7EUd7yVcI+qW8UNBWQK+A/9twMm+&#10;0uZ0nbcQJawcEzR1FclApFz31NHffsu1JS3vg9Lp2HPe71WBcw2KS9HvAefaJpAN8J8DZoHPgU8S&#10;XlYxOIxMHAM2bvBc8BHwC/AYKHITHnuTHcDy3cjhnD1VGV6fsKC43dIYhXDqdTBQ5OiDoDW6wi1D&#10;9TPwazCGWZwvOg44imgZElwfFX28UB4A24/C/Wi6jMWqNp3uWKRHo7Bn2RkcBGwgZaLSWXk3UB0D&#10;zgd+LcqeqyVctxqeM8CWwNHGezj/EO5YCfV0VeK7YBfgDL89r3/K8yiuQ/PlcDYDbkk3riMHz9kD&#10;l97bHrxlVHDrUvg0bhl1Ga+0Wd3iL9eVa4yv37SXrk6aryjXme794DLwR8rcWmmpyvwBwg4BXn84&#10;+DDnXQKPhIH5GVAJwLbgcODsfBHnJRxdfAxsDHxO9ln2o8AXuBTnLNob8fwZjPARdXMy9k9AcZTw&#10;cbAW6KTwQ1tTyrss2Ah4j72vyiWgvp9laMs/iIKNbaMdBFk0lGeS7vrAZTqxIShyMx57IXvIbYA9&#10;1lVgT3qd63HHUuDEEYCjKveAlHma3+M/E1wBbgFlU5E9cRkx2LPbe5feXrcODufbXFVvq8bzuFyr&#10;v4wu9AvzKQaqjCTq4ZaljCQ2xu+Ky05gbaBcBN7NvfMeTqRIVmQRGUAhbHRrASfeDgSbAxtjXWxU&#10;7wMX0MBKI66fHys/nGxAhT4N5KS+U1QDoBIqcmSbK+2uGAPPtUvhrMStn/ec4QuK055Pub6E62o0&#10;dIsRMY6PD8eC/8l907BNrEhMpEcGUAj5c9i5HXg9mAV8jv0FOJrG5Qz4xAh8uFt0K/AmsC14HtBQ&#10;lHamW/x4p0hRdk8sKF77hfXrOp0zrXoc/aKEuyvSHbDngxPBL7l3D+FOtCzKDZhooqarPIqhEggn&#10;3Xwnwx5zIgUu3BnqBrI1wQrAntm25sihjB7wzlNO/UpR4KK4C9s+69c9ldJTaZXw9jBHDEIxjobA&#10;5VYnlqcsUxMeCQNhIAyEgTAQBsJAGAgDYSAMhIEwEAbCQBgIA2EgDISBMBAGwkAYCANhIAyEgTAQ&#10;BsJAGAgDYSAMhIEwEAbCQBgIA2EgDISBMBAGwkAYCANhIAyEgTAQBsJAGAgDYSAMhIEwEAbCQBgI&#10;A2EgDISBMBAGwkAYCANhIAyEgTAQBsJAGAgDYSAMhIEwEAbCQBgIA2EgDISBMBAGwkAYCANhIAyE&#10;gTAQBsJAGAgDYWAKAwv7d2NTLkzA8DNQ/UXfEvzF28OltISVv6R7gvDWX8IR5t/Vedz6+7jq2H8J&#10;f6QWx+ueNE6Vhucf57j8SS6HkXFiIMZhnO5mVReU1/+nfCfwz2y9x6eD7wD/dv79wL+cfxD8CPhX&#10;88bVvRK8rDpeA/fP4OvgWnAgmAv8c+C3g+cD/w/0KnAMRmKi/5EaDsZO7A0iY8QAhsEe/TPgHeAk&#10;cDb4KPCfr1cF+4KrgYr/v8Cm4DVgFngROAxcBzQK61Xuc3GNo+HYCOwEvlthD9xvkO/quJExYsCe&#10;JDJeDGxGdXYH+9Cb/6Z6BPBfr/cDfwD3AUcR9vpvA44QHgR2FI4grgCHcu0jXOuo4PtgB+A/iPt4&#10;4r+I3wbOJ86dxLkE//fAfvi/SFjr0YTjyIgzEOMw4jewQ/FfTJh/Jz/HcyjrEyitCr8/WA44sng/&#10;WBncCn4HVPrlwfrgx1zzCK5yN7gevBR43ms1NMsA5ymU28HPwObAMI1HZAwYiHEYg5vYVgUV3TmH&#10;+r1dkeP7gYr8V6CSO79gj+8oYElwL7gHaDSKmIYGRSPyAHgIaDhMw5GHoqHYAPwWPAEiY8KAQ8nI&#10;eDFwHtVRSf8LI4bVwCr4HTVcDnx8cNj/BUYHXwKOChwJPBuo+GeBt3LNJkADsj14DjgDaAxcmXBk&#10;YJorEEcjNBs44jjeUQpuZEwYqPcuY1Klya4GCnorSvvfYOELwMcBlVrFPxSovB47GqiL55VTgJOO&#10;R4Crwcbg34BGxFGHIwzjahS+AkzPx41/It+rcCNjxIA3OzKGDGAg7PE3AT5mXIXy3keYnYGrDddx&#10;bHhLCLfnv6OKUx4THE1oFK4nnChProPfUYOPJ2uDMtqYw3kfRyJhIAyEgTAQBsJAGAgDYSAMhIEw&#10;EAbCQBgIA2EgDISBMBAGwkAYCANhIAyEgTAQBsJAGAgDYSAMhIEwEAbCQBgIA2EgDISBMBAGwkAY&#10;CANhIAyEgTAQBsJAGAgDYSAMhIEwEAbCQBgIA2EgDISBMBAGwkAYCANhIAyEgTAQBsJAGAgDYSAM&#10;hIEwEAbCQBgIA2EgDISBMBAGwkAYCANhIAyEgTAQBsJAGAgDYSAMhIEwEAbCQBgIA2EgDISBMBAG&#10;wkAYCANhIAyEgTAQBsJAGAgDYSAMhIEwEAbCQBgIA2EgDISBMBAGwkAYCANhIAyEgTAQBsJAGBg/&#10;Bv4/zRsNvW+1irUAAAAASUVORK5CYIJQSwMECgAAAAAAAAAhAJ9GUfs+SQAAPkkAABYAAABkcnMv&#10;bWVkaWEvaGRwaG90bzYud2RwSUm8ASAAAAAkw91vA07+S7GFPXd2jckPsAAAAAAAAAAKAAG8AQAQ&#10;AAAACAAAAAK8BAABAAAAAAAAAIC8BAABAAAABwEAAIG8BAABAAAABwEAAIK8CwABAAAAAACQQoO8&#10;CwABAAAAAACQQsC8BAABAAAAngAAAMG8BAABAAAAGCIAAMK8BAABAAAAtiIAAMO8BAABAAAAiCYA&#10;AAAAAABXTVBIT1RPABFFwHEBBgEGcADB4yMsHkZGwuUFAAABAAAA3AX1HakABEKAAAEAAAEB12gA&#10;BAAAAgAACAABAAEACAIESqqqqqqqqqqsJAsJA5VVVVYSEYQthBuJVVVWEesIY5riG/RhwiVV/hFD&#10;CJnHGInR0qN6zAQIIRKwkUwijhHxhBjgK9yV5uvwECCES1hDWP4K5T2fHwSgghEqsIkZeER2EHcv&#10;DLcGdoIRKrCQDCQHCD3vROVVVYBhHLCBmEFPLChEqqrAMILzeIYas7dSF2HIwECCETCE8JCe+aM3&#10;hF/tjOWlVVmWEqmEYsI/8xhaVVVWEj+ES8IEzlVVVWEK4QrdVVVVVVVQAAABAgAAAAAAAAAAAAAA&#10;AAAAAAAAAAAAAAAAAAAAAAAAAAAAAAAAAAAAAAAAAAAAAAAAAAAAAAAAAAAAAAAAAAACcIiGNBhC&#10;hhI0QogjcYIQQYQQYQQsQIQnhFuEUygiJIIUQAQABOETUJCQIqoQWAoEGmlAgtJBaEOoRNIIpmJA&#10;kJAEqEKgMhowjkQMYQcZBhBLAwAAAAThEuEdQRBgYBBCIF0Bwg8LhEGEM4eCIJgjmLBBsIvyQRfh&#10;GmEPj4SHwULD8B2JBFNQKFgFfy5jsvA2NTyEGapWOePnU4sTNGqL76rmCl9uZWvpsLbwOaAFdVIQ&#10;oUAAAAAAAAAAAAAAAAAAAAAAJvfL/0SJVf908s7BKzCIImEkYbCP+wjTCCQRJAoIb4QLBzjZoeNF&#10;ymLoQGEtAg0fBROAcmLA3iRf5Dsa0ke1GnhrlZt2R5mWkZ/qYbmWv8kAErOISU4hiiCIIAGMJijr&#10;K/QiE91C1p6LcmJzU3LbAb/bUfkfTe3ngi+YAAAAAAAAAAAAAAAAAAAAAAAAEwguEloILEgjn8T+&#10;EJxYXCA4LgUPLR4JFQGCOMIl3EqCBwQKCKsH4QONImEDwg8EGwg0EWT+GweLMP4QPABcyF0vnI2f&#10;1GbKSrGT0UgVYn40/wgQs9PN5UsgN1rGAPIZsyREQAAAEVS2hrBFsOCz3Oppi3szNhYScrddemZf&#10;6DAOuAAAAAAAAAAAAAAAAAAAAAAAAAAIkElTCL9CYa+1ZoEb0ItgRND8JBEkwivCIoIsxH7oIjjw&#10;uAwOEG40CkWCNv5YINgc0bAKJAbcECuHEoe0kggYCBATAEKuaEgCtbiE+Wqk5JthHIRqIzPAAAAA&#10;AGcABTIGDBTNfMYQYoWBAYwkq8/inG9lgAAAAAAAAAAAAAAACYQnCKoIhgiDPA8IJhAMIFhBIIBH&#10;9wJkENgkHBCIIjjdgoIBHwiCB4Q6J4RFsz4QuJAMIdhByBc0B9hAMDw+OTFEteLZTF6p9bYygmVO&#10;Q3AAEABAGgCHFzxhgQYwMUAMAAAAAAAAAhwRRmEniRBIiJgARYmEojCL+ELgkRMERwQSCHQQbCAe&#10;TCFzCHwQSCCYRb/JBDcIDhAvQPCDYQD6LIIjrCAYmxMf/ZI8ELrwWCjHMfzwA4AAwICOyQAgYCAg&#10;AAAQxAMgAJhAIIBhAIIVBAMIThCcfHgg0EAgeA8BHkDgkLhFcERw8ER4SAxMIFgIygiHmCLJjwPC&#10;HryhsDlevCIMPa+0hIsWM+va37JbivnUsoAAAAAAAAAAAYAeMAimojHU0ATAR4ILhDr+ghPj2NgM&#10;TmLI34I6gi3Ax8BUPBFOENgjPH4SFkESYmC9hAYaGVQQLJF/4OHiGsxDKAPAYGBAAAAAAJ0zvokv&#10;fU95H91MIC8SBP8aCAe6+5/+AOYb0lh4rJIMhMAMwAAADBycYZAwYSQQQx+XP2EAidE9chYB8rkg&#10;mgAAAAAAAAAAAAAAAJBDjCEgCBxggQQxI5ObNlMuj3ivQSCAGAMI8wiGCBYQKEwUaCOIuJe1q6Ie&#10;ZmUg9AjmbLBAsWBZ/YkJl//vtAEYgA5MIvwgOEpYIzjRMIvh4I2j4RRBGufwgzMIJDYRdBDM2EDj&#10;4KCMY8R9/ZA4DBHeEDiwkJhAMI2i9iPJV34cVnEA6AAAAAAAAAAAAAEgiONBDsHBCMBBGWCgWLlt&#10;/oiuCQGwRpt9giBuI+0xEpQoqQFUqQAAAAAAAkMQphwAAAAAAAABA0cn//////xLEIS2SV9EXxng&#10;iiOIo8M4zCujDi4+O0aNLxJ6G27ZsdCRhBBhDxBCBCDCGDCCjONEBGBEB48P4cPCRmFhooZhctFd&#10;ic03dj5DCIo0QwxhBCRBABFGcQAYRGN9OQQLRgYIeiEEjRgB3NDBGcfEQZBFGEQCKNFh4YRSI0lR&#10;hF44RRlGcQQ0ZRIofGETjKYQZxFozjTJMmjEJnEIIgjRCiGGEJGEAGUYggAwiITyRkuy6//+AIsS&#10;tJMOLZXwk18pX2un636UPDT0BR1SygGCU3iRseBAqEIoKDUBQFqPSwWgoEO80JvNfc5lF1ev8FVJ&#10;RYaHlDXUlEWXEoQ2hALUSBAYEHoAgOa6fwg070IkoGVCEqGgQOD0BAgFNHwgFfwIuWwtCFwRwt9C&#10;Jof62LAi6aeBA4ahDqWlpJqEURsQRECI4QyBBISjU8NdNR6LdAgNCA8ED7hFsCEQS1FgQGNHoQCV&#10;a0XgETBFNCFTOD0SAoEOmhrpU9hcERUI1gQesBUIBQhM0YNAhNHhu2C5KMpUa6lpL63XVmT0M7QW&#10;EurCU8qa7bglSwIBDwIhlAgNHmtaBCv8CwRDAkRQgdPDFtqENdo0v7NwiCBDoPfQgEYyoCjuDUIB&#10;wQHeEd0IJANqEFgKajUaEuvpuGj4IfAg9CB0WAaELhZ6EDlKaF7X4Q6hEJuhCL6Wkvd9x2T//ADl&#10;ivfzF19M230jx8Vu1uOmbF4ubNGwiTCAYGCGZMSFggEAhMIHw+EGiVkyIibb50l7Hqs2EAydFgUB&#10;7xiPhCcIXFwEJBDsDWLCRYH4Q7JhAcITmx80EJghs+tibhCPHgfoINBBMSCFewWIs2a+TQgMaCKI&#10;FeCFq0LFj4QExPhA9EQhBcIDiQQOBVhDexLEEF/XfY+EQ42eA3gh0C7BRcIT3iw2X8ENgiaNK2YI&#10;kgUeexj7AsJB640EJzaf2/2XCMYkAi4QGCAYQzHgcXCDYLzxoILFy4QrCBYQL8EKx7ZjJ8hgfQQa&#10;CJKwgbwiOYIVOf/fYJE5I+eLBEGWCAY0EOx53+wQS8EHgf4IhazwOsSf5hDasYQCTTROZKJJIAaC&#10;mzidC5MWoXLb2MENwMEGggUeCJs8DiwJwKCDdYQPoFFjY2TEmK+jPiSpMWGzZcIFiNGa4WuJbJHx&#10;ImBydbE9lID7WRwtyBWrRI8PXVrR4TY7ggHRemAU89OndRsBccz4SOYzGy7D+QVeVWzer0fJGbQQ&#10;CM8b175ahKhcSgWcvsl/Y3VeJJcGZNJtpS2Z3IPMQX2rI8EHCAT0ECqv4Fu4u307eqLv9zRs/eIe&#10;kQSekQSeCCrKye+2r13040TFhth80vPq2Hp+rkbmrLF/f96wvVvJy0+T/3LVpJgpAPxMX5CYr9mi&#10;c6IhCCWf7tW8ietwhuJhAMSAwQeCA97HJ28INeLiL8ePG/iFfZOiCRsIvYLCGRZwiaPaJ6x8Ihwg&#10;me8eARNx4IBOJBAfCAmAxf7lxLxDNb9/2CSMEUWj4LCGQl8IoyxMpcgMMlFSAwjiCF2M+CGYl8Io&#10;i3zBdwk82UENxImETGPj5e+WCSOETZ/4LH/uBwgE4kEB4IEwSV9m9hBsHkwgOEBWeLAcEwjnCGIv&#10;xc+TGN9k+VBhSPURpNAAFghz3SGgoR99ybL2pdmLFxMn4SPasmJkicX+ER3xoIhRBAeEGi4H2LC9&#10;s/8HAvwK+EMhcXFcEGeeCC3ePEz5L7CO3dSVcIXbCJOhiA7YCCK2qg8IJvOeSCJCF2o+ANQwbBCZ&#10;jcIhwgl8IN5TFj8WNBCbYDAzjZMIXeomWF99j7HgiiCFFvVEggEESW5IFFUEAggUwRFAPfmCFry/&#10;y9OERYQaPiLCBXx4In92chkTIzNTU8iJholsTF2Gi5YvsxfsIXX4IW4T2ED6+NeP5LXxMIDgsIdB&#10;CfQmaCBQsNCeEAwgcxYIoqCAqLUCggsLEvgmBwOAghcDggEPiPseNBAco0EGgOSCDQQq2LDQQKN9&#10;zJgh4IET0wawMeJsEH8uMIKq43E1YQuzywQee2JJivTeqmOgM5XCD5FUEDaYbiwQD/JpBoaySCzy&#10;AAMB0XVFdiWRZOeaP6AMhMQACjTTBKgS5iCBKMqyWiZYIAL4xKQeP6QZD+kGQuwQOch4txk50TGM&#10;+CAxPVxExp4foxLiZtd42R/4n+gg0mWuyQ/+gHeTzGmkCxppAmSB03/XsdS6qTGNMGz3Iy0jEFE+&#10;uPFPvRG6/eyKBSW1sBmoDPvjgDM6GDOAMzIYH/gA8FUh2wMInghkBy5j22JiR3hAMCBQ3Od3Jaa2&#10;arBHuEisFATNwgGLBCVsf3DRKX4huJkmx66YQmCBwQD+PhELUELtkPImEDgksQQmQPscgifFkIIB&#10;fCK8bYIRAYIPsEAwgbfvCCRsIDhJXFxIAoIPkgg0zH3x/ggoBrPhCoIVeCBxtggOfLUEBz1LmNCR&#10;KgcBiwCG6MeAQPCG42EEj4QLJj4kEOjex8mTlkyeJv0pv6BwPoIBiQ8EQTiQQmt23xNiPZmtlSVT&#10;TEg2yftNrxPz747FFwnGYyUDNGrCGYRVH3AdHlwQz0SW7GgFskTFp5h+L78BnsTPuS3s1f4yPR2l&#10;J1hLSsuWvXjZ+3CwExvRIXoTFiqPPDakxIIEoe0Vxqh9hLWCh7mIzu/4sYu4QDFnLEiRY/+zwv4v&#10;7iiLRPdfxbNq1/RBBvbUBW9WwQFnnA7nnJjQPJAIl8Z8moggekROB6sIBvebTBCIW0+3ATxhAspK&#10;wg79xkwLaMIF2ncmQ9fsnPIGh3wtxoxzejdOBHtQ7NdB3utNl2RbbeWy8fm42j2APiIKBnL85F0V&#10;jmtufTmZPLJKRe86k2rSMn2svk1Ptbk8t4v7tMbcrrmhyljmIjhnjnjDPHPGGZH2RZOXtqKJd8Pw&#10;o4BXTxBlLZCGcwzRzxhmDJcggRhASDBwQAzEGDyRYf2aOROozSaMXoIHhAb4l4SCCYQHEWDMF7Qm&#10;EKgULFeXFgCwgt8BfAgsEHMIZhIDhBIDnx8uEAjTwDNUNd5pwjbAQlqvhB8CBxvZv+mPpelPu4LE&#10;giSLli4QHARcfJBBcID4PGUllsawH2IZMxLZNdkJhAcIeYPGyQQnE/HjGWN/cxBAarCAF6yDJi4R&#10;NhE03xIIjyZHGr6JrwXPdKmwCOPhBEpggJKCWKmkE/79U0OKCI4IIKTCd2DyzAMkVQHxubf3at5S&#10;bbhEWfCAYkDghMD3LgGr+EGiQQ2CEwQHpwgPGJymbi+EA9BEsEKh4kQnbFhYR4QDwgJhIHCL814s&#10;PZ4KCA4swQHwgRhGeES/ePiXiZm995Nj4y/CQkX+LR7k7TBJS79gsIdFWETxr8WhMIygin04QKCB&#10;4OA4QvPZ5+PFwlVBAY388DeXCGWeBy8eLBI+CJbR8IBhC4W+ET588S5AYZKKkBhGuEOVvZM2XK+4&#10;/kUEg8RJCigGFFbHARNDjgZs2qLkTjxfR62hXJk9sRJjo2Ta1Cg4G+ECgeeCDThCMb0eBZO/s2WN&#10;lhYb+LaLixYvlvDYQOAQCcIJhBIIA4BjavBzhC9vhBcIDFgg5Fw8AyrzR4IjghcwGCBVHgeeCFd6&#10;L4sbCC4Q13x40POEDcEDggGTwgsnXQMv/Ad6Fh4GWedwgPXIDxr5o9pzzl0wAwgOIZfRM2WOr+Ew&#10;gKiWv25Nj5W28DpZsfuuYP1Nk1aJMR1Fsu424QCHWPky5M8aL2CfiYGEyYlvYnspAPa+3hzFx+zf&#10;doC9qccj4T0EAiemAPHjr7jaNgKs+oWIsyzpCGGBFxYY5x5FBsDQNAobTtuEFmz97mo+LInN7dkQ&#10;KKnyDCBEcfAtbApeyvWjOQesZyD0NAcuw0koEIQ6EKmoGxnQ9HIZCEHGvRjUEEDjmEAQxA8EBIIM&#10;hBApGhyoVCIEaCiTxGQBDGjGxmDF3BOAxNzNnmB4FmEGQggR4zOhJ4FmEGhBAyxk5CYHg4Xsd5Oc&#10;2kamPBAI2PhEM4840yRLw8CyY8NBAI8M42s7dHFwhrGgFgUwg0IIEWMnQksCmEGhBAyxk6EpP5yw&#10;ZiQAxcX/4R5uvy418IlghOfAQ09G3CBEEB5vInt+PVTvpdxsIiIHwg2eNHgibPNyZFgoIDWBggW4&#10;RH+CFy+J5I8WCJ3MEKOxYImgZoGDBCghrhCcH7HzYPPkggEEDpboIgwcCxcBhAsIabqCDfiNi4QK&#10;CHR8sEBiQDNDZIIBxWaVolo8eBxYDAobsZPnfT8yelpW6wijO8IXyx4Iqzvi/z7nanPqZUC/4HA8&#10;WGgX8WCGkEHzvEEEEGzv51kSvo7Z/8+iN3kdxcXCGbMCmAVBBsIRlnwMCkwgfJHgcEHxMIDBCNeb&#10;wgdQjI19iJSTB5Z8IaReEQ2qCCQRZlXmyYQeCEi4QbfQQHB4GBQQPCB+eEXJAvwQyLAMfFxoDlwf&#10;9ggcAx9j/wguLFjrLC+NCYQHCKoSHzOF3CCwQjnfwGdEOKxwMFnhrfmPF/As/Tyx4IdOaFwh2xMI&#10;E88LC+PpYvCFQDCA4KG9jQuLAsIFBZgikj/ETOEPwiDGydMa0EXZYIFWWPlwhuEUF/MUPzLPsTBm&#10;Li10ECydi74XRRUkL+BOBKGMu9/71S0Zf94n/z1VZ5KEUPpRD4g4YRLhCDCHIQRCGWDPQoIsNR/F&#10;xgggKIMIaKDgcIMEEDxuCRwBQQ6T+KwQQWu/ImJkm3h6aLCewWRQ/4kBXjdgMIPC4noFBBugWEDf&#10;n4QOLhA8IpgWczYIPmggUlY3j/gjGCNM0D7CBbie//ALwgWwRxBIPFhbtXwEPDGD+EBkmk002BhF&#10;bgg+a0ECnBYQXYsCxPOQHHjrJDS8fa2p0Em9wg27hDo0TCJ4WKf/RsJHYRrAJzwQPPAcIfG6Pl80&#10;bCNcIjxFfEaxKn//WCSMETYQZRcIUQ3CJcDlhnKggELZCzLQASAVrfE3XMSXNKSiFQqAS98vur14&#10;ntLdhB8HMENhsTFggOBwVRoB9hACvqJ6a9/9tLUmEL9AKgh0eCGzhCLwsXgcDzuPOx2t4aXVzvtN&#10;2md9Hq/bwUSKQLjZP19OEGjWvuJAnhAyKepacT34SA29m42NBEmA2EjcW71RInaI4QZc/gNYQLLf&#10;pu5D/0+/xkvgYIqfsXdz5zE1GvuiF4VhBYIJnfskasxkYnt8IVBAMSNEvJsifxbUEJwh8JizkpwQ&#10;GPf0/MDwh8UwPcqggfke/VhAqh7K0ZRZqKRD2v3h2AkVZZIRQ+lENnDCJsIRhDggiFGBg/BRrHFA&#10;xGMaYmMEEBZhhDcDhBgggeNwSDUANCUn7gqh0KwYUxsdeikLz5vT2NiRq+p/XvbbpghMSO8IDhDs&#10;+AxsIRUCggsiCCCCCWThC8hBC+EDhHGnFi+a8AwgOEItBCcIDjwkMsWVYqQihq97ARcBkhP8boIb&#10;mjYQbCBQmw2eGzQz48fCJYIQ8IFGlYQ3CDwQPHy5uLGh8a8Y/3GjQ9ZXmcIblxOthBsHBEOJi34Z&#10;gjKV+JfEgiOPBEWff/jCKyCMOESkQjFSH6aBYOLCfyf6EjVk3LCL4IHlwiT8J2a0e38nktBCrE8k&#10;XNBEUSCEY/s/nyZMuEKwgmEFwg0eCCwQC8ecIVw2W38INkwiPCFQkEJghRAPsXzRY2SCB4tEEP4n&#10;ni5sTzbiwON0EbR5hsSBYRBhBITz4hFpJpCptA4Q6EiRMiwWEJ/BEESFjX+7Hqse8PmzZIBbxdyd&#10;hAI8EAggOPOEQ54IVb2UM69l7LMVxXvqlZI2EUYQyrQCoIqzLy5MD0TA7hBLQNdkhIB4+JBDoINE&#10;i+wgsLA8etywnhA/ewWEMUENghGWPBBuz5oB36CIoIBgob+XCCzsXA4J+ED7CAmEGxc0ECghWECg&#10;gOAq+B8IKLnggGLBDYILCbgMa+XB+d9hECdoBDRoIFhD8Fl95Y2EEgeK8TCIoWCEx8IXnghOED/U&#10;ZKd7BAiAFUEDCNWx4/o8RwP0AU6u/4PMY2/rwQHznOza1Cyki9QOFiFsR37PnCrlP9nj/29WdeUB&#10;hjhIaH0iQ+ESBnwhEEQhhDiYODoPBVQaE5J4IDjBi4Q1ADgEwIIJhBgwU8GMEoCFQHeCg6gJPzgb&#10;EdY8n8A53rvZhugi6CHrHzwQaCDR4ITly9TkyUvRIhu2tsEMjYQDCBZMFAImAghGT+D8uKTaHTSB&#10;EEEUHCIOgiCCFYQOCHYQG0EDgiGCDQt/FzQRVAFsJidhAISCGY2EF9oPCL99FdYQ6AZ4Imy5InRB&#10;E1lUqCFYkBgiTBZ/+acINhCl6PA8FiE40A3wgj0EOnHeBggUbCC4QSJvedwinGzY0EDhMWoeCBfh&#10;p8BCwOCBa4uEEzwQDAYRHEgML4pjYv8hmw05oesq2giWCHTAYW0EExIHBDPuL54yJiscDCGmEJbQ&#10;DB4ONEjwN+EEYIFBD4+LFwgEPHy40bLE8GYHFmJluQm8ZdP8giWCE414Dj9n2cxhAvhAaXxcfCAY&#10;GCEQH+TCCYRDC4CB8SEwgcasmAwgsEGzxsIVAO/ZLCIZm9BEkSCBx8Iry4B/EKQQLD7hE1UsITjQ&#10;Qe32bhT0i8sX7rbuXEtfMsvr5/D/TiTBCIIDgM+QheArCCYQLyOEDwiYh8wRdhAc84RVna9jw/4I&#10;nwOxcbCAYQ2cIFn92MXCINv+CGWhbYRFk7/+MmEAi54+EOMILyQOHirj4O2WCKMWN/2ENwg18ILG&#10;j/ZNi7HhKhYWHhYeEicQSVoqMeOEAwMXFwgWSE9BCoWsFlj8+i58eAYmDhcSCEwuEDPfLIrF0cVy&#10;vdVaOCA4F5JwiQvZsKeEEwiTe2CJ4v6N9OTEwiVwCCAwDAQQvCK8BhCYIDhWEusBhBIHktgphIIB&#10;4QZR4PhXTYGPg9+QQT7z2prmcfGFggTGQGWHggkNgMIlj2nCD5IIJjcJ+LkSghF8BkgWDWEKwgPh&#10;GOeCARMFGz4QrBZCJtgIbwgELhC8InyeggUZ54BgrRL+L63teESlrWM0vaUaGEKwgRhB2CEyTEiu&#10;EDMIUhBCRM+ePjIggQBBFEtjoQkrSFYyGNNpiQD7DCFIMgcIGYQmEEJUUASCGZ/FMWEEA1yOkKxg&#10;aahRxmJnmujXk9lX++nBhChmBhA8ISEEJUSB5TTJpmokNEiQTZ7erB4QCL6BXFn3b0U7JdwiI/uT&#10;rA6tBAbQRT6/8DgsHgfAY8TOYLjR4DBAsIBlwiYgH3IReAwguqCBAljEchKxuwiXCIoZQRHFtjbX&#10;b1NYLqZVAxdrK4fL18IwwgEJC+aGi10WYItwgHYQDBYLGwiHwiHHwiHCI4IjVQ8bN4z+iToIgiY8&#10;LjQ+Jmy4QaJiYHggUBhsbPBEESAZcBnvhBsSCA+BgCSJUjoHN/c3sT+/Y6gk/0LNqI2NJ1nNM2oz&#10;c2lUUx5CJBWmOBj+VrFs2cpmA4JwHBKTAcEpMBwShYLqlk02ASqRVLA/+PMEGzd/ZFV1rBsPl6K/&#10;Vth2H3stRX7tsKzbJE/7qiX9y7dhAjJyw2EBhTCA4FUEAwhvHySVnE7YSz3Z63EtFxLS4I0wgNoI&#10;BA8IF3rCCYCNA40EGxoIDWEHl/83Wwg0LhB8eCA5YWcIVGVvLm/GyuCBwkEOwgMV/IIX4e8DggOW&#10;A4QuJDYmNgYuEBt9ImYIMY2yORiMhLfF2sqt0+FPqOkZ7dCGJ0VWMu/q+kYHCAZO66rCJ/bAoIPZ&#10;ghGXNhB8HhBYTAR4IRmyxuGnAYQYggeCGYkaCJ8IIZuY9+GgjjCBYkENqFwhkEDWEBwgsfwWCwiK&#10;FxIIg/hDIDntBD4X1/xBDc+LhEdYQCLi4QaCFYGFj94IFbCJlDYQ7dwgt5i5Vv9BAMbPhAIbBwSE&#10;wcNAImN7HLqYZA51OLfv+jwu5IvGySaytTQ2KLBQQkn6KQQLOSF69L9lFeQ6dcf/8hEptapaWpes&#10;P/H7FxIk/hPf7wGBYIVj1jXxjF4D+bNwGCAwH8ENzY0EIzZ8TCBZcm9oxCKCHRez5P5I0+vBDIIX&#10;+y4uEFusIJEtF6bY+L5M0BggKjwK0JCxI1s+N4+Dx8IDUBwcWEmAxRcnvJIiggFbBAKiM/z5/HwH&#10;//////wAAAEEAAAAAAAAAAAAAAAAAAAAAAAAAAAAAAAAAAAAAAAAoTy2YrlmUpBh5AAAAAAAA//p&#10;HNFW+EdIAAAAAAAAAAAAAAAAAAAAAAAAAAAAAAAAAAAAAAAAAAAAEiEp08wAAAAAAAAAAAAAAAAA&#10;AAAAAAAKPmKZoAAAABAAIAAAAAAAAAAAAAAAAAAAAAAAAAAGXmX0QAAAAAu8KEMAAAAAAAAAAAAA&#10;AAAAAAAAAAABy5YAAAAAAAAAAAAA8bIb8/AAAAAUACoAAAAAAAAAAACgAAAAAAAAAAAAADumpJV9&#10;AAAAAVwAU7dJjxRzAAAAAUACgASbChXwKABYwaDowAAMFgAAAAAAAAAAAAawEAAAAIAAAAAAAAAA&#10;AAHGJAqGCcQ1xbNizdo5N4aKS9uUki7rIDOj4EBz6BG9J0t3QN64AAAAFzp93CwAAAAAAAAAAAAA&#10;AAAAAAI3pS4khJCQAAAAAAAAAAAAAAAAAAAAAAY7XmHAAAAAGAgQNgZyhg8OMVMWEw+xVZexHqqa&#10;hKnDSclODaA02QkAwTAAAA2oMDRgAaWrSQCCYTAAAAAAAAAAAAAAAAAAAAAAAAAB4AAABgAAAAmA&#10;AAAAAAAAkwAAAEAAAAAAAAAAAAAAAAAAAAAAAAAAAAAAAAAAAAAAAAAAAAAAAAAAAAAAFAAcABQA&#10;AAAgAH3XgAAjygAAAAAAAAAAAAAAAAAAAAAAAAAAAAAAAAAAAAAAAAAAAAAAAAAAAAAAAAAAAALk&#10;1L6WAKuMZERlqVeedFoAALEG2Aj+IsY/CDyAAAAAAAAAAAAAAAAAAAAAAAAAAAAAAAAAAAQAAAAA&#10;AAAAAGAAAAAAAAAAAAAAAAAAAAAAAAAAAAAAAAAAAAAwABACIgAAWD7MuAAAAAALAAsAC6fF0SbC&#10;AcmtuMBgARCr0AAAAAAAsAAAAAAAAAAACAACAAAAIAAgAAAAmAAwAAAAM7HWgp1jgAAAAAAAAAAA&#10;Bfq4AApUoAAAAAAAAAAAAAAAAAAAAAAAAAABEAAAAAAAAAAAAAAAAAAAAAAAYANHyQpf9kwHbhDq&#10;y2VJA1FM4KMJR/RdjhVxU5AIQrTGAAAAAAAAAAAAAAAAAAAAAAAAAAAAAAAAAAAAAAAAAAAAAAAA&#10;AAAAAAAAAAAAAAAAAAAAAAAAAAAAAAAAAAAAAAAAAAAAAAAAIgAAAAAAAAAAAAAAAAAAAAAAAAAY&#10;IRVo9xLYAQAAAAAAAAAE2RgADnxAAAAAAAAAAAAAAAAAAAAAAAAAAAAAAAAAAAAAAAAAAAAAAAAA&#10;AAAApUoAAAAAAAAAAAAAAAAAAAAAAAAAAAAAAAAAAAAAAAAAAAAAAAAAAAAAAAAAAAAAAAAAAAAA&#10;AAAAAAAAAAAAAAFaCwAAAAAAAAAAAAXD5dkZSymsmgAAAAAAAAAAAAAAAAAAAAAAAAAAAAAAAAAA&#10;AAAAAAAAAAAAAAAAV01QSE9UTwARRMABAQYBBgCAIAgAAAEAAADfB/sk0AAEQoAAAQAAAQGcAgAA&#10;AAAAAAAAAAAEKTiFJyAAIUzEKM6E4yAAEKX6FHlCQ6AACE+iFVFhP0QmzUY4PkIMXoYAAAAAEKYS&#10;FAbCnRQmycI4iJuan/22QAAAAAACE/qEpWEmvCAazxEwh5QhuQAAAhQPQj/CgfQm8MEmrCBbgIQc&#10;CJtAAAAABClChPIwlHo/xcDQBiAAhKRCpLQm5oTXOEAsJIJ4BCSCFAvCU7CYmhCLPCWjQhvhkUYA&#10;AAQm1wr8YQmiwsz8AAQpaITIIT0MIYQAAEKMWE22EceIAACEkcJE/QAAAAAAAAECAAAAAAAAAAAA&#10;AAAAAAAAAAAAAAAAAAAA8J/RhEwwjUYSHGFJsQTWiChEIIIIJYCCRAwjEQTHjCH+FFaCWegn9SCQ&#10;5BCCAAHhPdQpSQJmqEtoEgoE9sCcChA4Ep6FD2tCgZAgXBPHguCOYFQrAlFQlnQpF0JuIEx9CbGh&#10;Vb0JtKFAiBJihQI8JYYTbAAAAA8KB+FIGCbLCU0WCdyCcuCPoJnsKG+EqcKEsElOCePCLOCnlhJD&#10;CJMKZ2Er8IfhQBwqkoJoMJ9sJYwTs4SA4JgofvBRu1QTqYROYQCIJLDCWA4YQEZfCUOVmOAAAAAB&#10;bcjMuEQAOoKrPCh+sKRGEY4UgXhSJgnLwkRBLjCO+ClZBCPCU2EpoJioJGQSRwlLhK3CK8I2gkRB&#10;GMEfYQ/wiSCBcEmiChpGEkBBMwMJDDCVAgioQRSMJGiCGDCVYgiHwjGCE3T/wQbCVWEfQHCT+ETw&#10;SSiwTEQR9hAcItgh3hFmEQNZPVLaCSaQSFIARWVFVTMzMADwgWETwQrCDQQ+CH4QTCA4QLCDQQWG&#10;wXCxjXppHR794RVDZsIXCbkwMQ2dVMWHRjQIWQDSrgBAAAAAAAAAAAAAAAAAAAAAAAAAAAAAAAAA&#10;AAAAAAAAAAAAAAAAcJ6MKeuEloJ9oKGUE1eEhv4TE4TvYQ3CIIJDcEz2Ed4JmoJ1oJl4KXEFDOCF&#10;QTY4RHBKuCZaCL4JvsIm48EAwSPwmugnEwntwmGgmLggl4JksIbhC8KAWEqPCTmsffhDsIsvBGEE&#10;T7hEcfCC3zwQQhOJ+tjP4I/ghF8ImhcIywijAQQbCITCFaP2inc9QOYVzYIkkBMGdBSjGAhEAQBg&#10;iiBQQH+P61Rq3VWBn5u2qMaKCkXoYxMGumhbqaXFjEaYn2R4LsNNa4AAAAAAAAAAAAAAAAAAAAAA&#10;AAAAAAAAAAAAAAAAAAAAAAAAAAAAAAABWCoQ3Ch9hXYY+ENcErYJCQRPBVRYvBH2E0HCfnCgdhBI&#10;KDEEPwifCT0Ew0EjoJpMJD4PCX/hMpBNvgiyCnDBHOEpYJGwRnhRFgguFC2CMIuE90ED4JBwRNIE&#10;p4SopBJQhhGlRoOoQOEqo+Ea1iQR5BHEErsI8vhHsEb4QjwgO9HaEVXCLJhG5iCStQBEpGCUgdwi&#10;2YRwYgksZSetViVFIcJE4Q3sJD4RfjYsERQS0wg8EWQQCCF+EChY332FwAAAAAAAAAAAAAAADhP1&#10;hRMgkFBRZgoF4SawoNQDCaWCP8INBMjBCfCGYmCfyCnDhIGChRBQ/wl/BMxg4JoMJpMIvgheEifC&#10;WeEa8JN4T+YTnQHCIYI9gnZgkJ7AYRFhOPhKzgl3BIP4GYIZBDoIHBFEEHghcEQQsCggcPBAI/CX&#10;rD8gJnhGdIIpIYQkEGYNggTAnBGlMIIQwi8jKEoRgIwQCAMCAAABQgoHVQqvzagUblqyAAAB2CSu&#10;4UQcKtCCOIKGVoKPME3mEcwUDYJBeFJzCBYJD4S4whuEooJQwRTBJXCQWEeYQ2CSmEVYR7wGCHYI&#10;0gnkwlRhKDCa/CZfCU+ExmElIIpwmxgmfwlDwTk4QNNgTwh1MIOQwQABgAE8JUUgkoQwjQRNuEDC&#10;h0BH8QAABTUqFVxNMAcJd4S7glJBNZBKTCYnCYnCPsI+glJBImCROEX+EXwQrhQXgkdBN3hLOCWU&#10;FYFhMjhSKwoAYUZIIjwpTwSn8JtsJzeFFOCJcJmsI3gnAwgOEpIJyIBhGEEicJEYQPgmBwlM+XsE&#10;ewSUgEElYJBwQGCQv4Iph80ERZu/KQECfAAAAAAAAYNAMADPOdYoWLwwAAbPqiPxMnbgDBOVhKKC&#10;X2FBqCR+E1sE8cEc4RhBL7CQeEuoIn8I8whGClXhLLChfhHsFJHCfmCQUEz8EcwTBYVk+Agl1wRf&#10;BNRwgcFEHCWcAwheEIgkPkwl5BNVngjiCBcExUEayZQAAAAAAAGCYeCd+PhN1hNpjQTN4Q+CWEeC&#10;KsJI4RH+gXCYWCQ2EqYJ8sI2wknhAcfCTOEh4JE4Slgl/4RjBKELTXCcWYQQxgcId51DjpvDyyyY&#10;VbTIymwRrBMThEeEPwjbCD4SG2CJ4IFhAII7wj3ggmEl65g1XAAAAAAAAAAAAAAAAE4J36YTakIJ&#10;YTgoM0wkAQxxOCcimE0RCCUlwmOSCV5CCbQAA4TxYUooJZ4SBgnuwjmCRuEtYIswhuERwSqXhA8D&#10;whGExkEX4RTDR4IpgllEWEJwmvwfBNlhL7BIaCdzCOII4wkhBD8JAwRFhCoINuERLBmXTlBC5jAB&#10;KAAAAAAAAAAAAAGCc+CUcEkYIFhCcIHhICCUkEZYRbjYQPCC+AzcILBNrBMni4RBhB8DhGcEmsXA&#10;4SAyeEV4QfCQkePAYaGvePEiW7TOQAAAAAAAAAAWCApBFpCBgAAAAAAAAQNJ//////8DBk4UAhhE&#10;AgYgiMYTViCGiCZ4QROIGJGENHhhE/g4/CS4wmPEEsBAhBKQYIYSIGUwjaKEELF+J5e7VwlCMKLo&#10;wi8YAYRmIIxEEyg+IIgGUZhBBBF8InxcEmBBRWGEeDAjCQowjAYTGiwwiUZhnEENGXgh+NglCIJo&#10;xBLgQ4glaI4gkKIogjcZxIgggyeP///gPj2sUm2814UIqE30CIaEPoRrAmSgSstQgNCHUWC0Iq8H&#10;d7gLhK2hOpAl1NAl9DUIvoChG1CHwrheCF5cEuIFGOhBY0tCL6ExUA0IJSUa1PwRlPCRFChNQlvQ&#10;g1CYWBG8CZGmgQ10kCLpv+DwSKgSngSjgQSBI6BCoEiZ4EVwBKBENeyCIk4SAgRlAkPQjShDqEcU&#10;IfAhECF0SUEgQXxPYJ5KE31CamBGNCFUJgqEVUIFAieDUWlgQLwg9+EPgQahGdPDT0JN0KElCAw9&#10;qPAkF4OJgmHgTywtCUkCCQJV3wJCXTUIlgQKhHsxMEnaEhr5oEEhLprJ2m9OFNihRNgSwgQ6a6BI&#10;SA4NGDwBNwkNwjGBE0CPaEWUIPQi+hDYEGgQeizQWBBPPkwUM4Ek6E3ECI6AoSxoRJQhECHQt9Eg&#10;QTwhspFtdu4Kav//A/HCgHhODBMfBHFQRRBF/YHCReEWuCDfoIRuqVrbAwmYwnlgmVtBJ6CCYQPF&#10;wgGEcvCHwnBFWwTowUADCWMYAYS9GExwgIiCCGDCEjHEEA4IgwiLCIsJqMJ0sIFhOvBEsEoskECg&#10;iDEggmbgiLoIngi2CN4ILBEkEMgiuEgg0EEhYILE4ShEVc2WEi3zZPbeltMJf4SjgkxBH0EdYQHC&#10;LMIdhEuVwQiH5yQQuCDYTy4T8YuTCE4voIxxMTG7RYKNkEDwUE4UXCJMTCSawEP0a1BN/BQ3wk9h&#10;IPCX2EcYS/ghuESYQLLBFtuB4JwjZNIHwkJhEUEkMJO/gk7hDII4/jYRdEt2nCpMgk7BMdAsIpwm&#10;lgkRBGMPBAsIZG3zQQuBQGCBQ8LA4DFvCxokTvTgkxyCWCZzCY/CZeCQsEYYRjBEkEDx8IGqwhfB&#10;B4IAURwo0wSKgizCW0BglbBCewkPg4WcD4QhgoKwTAwSnglpBEeOYQKMIwEAFCIMIt8IgYKTmFDT&#10;CgIsBhEGJj5LwHYJAePEwoHYS6jxMIfFiXqlN+SCWcEbwT64RdhCIJM4SOwiDCFxoaNBBvCI8IB3&#10;ZP96JbufWm4VEcE8mBgk5BHWEqYDA4IohMDEwgHhCPwTxQTLYSZwkXBI3CKcHnzGLGIMIH4Fsxsw&#10;NQ3CI9sx5tQ3hYm45Wakv/icgzCdOCX0EusJXYRthF8QiaNSTUIbwQuLhJLCgPhLPCRcEjYJiYIy&#10;wg0EY5sIDliyoKOHsWCVWENwmEwiXJnIXS24Iwz4UAoJKQSmgkbBI2CRUEKggkERW6YfrsJbQSXg&#10;lPhI/CMMJFYQaCBQRB/ZhLaCphggWEoIJJ4RdhMdhGeEFgi6NhAM08N/CfXCUeCwlVBI6CYSCJc3&#10;Ym5X4RXFwlhBPjBLeCU0Ek4I3cWND5IuEG8IL/CVhhJBGEXH8+eLfMoh9jcnrhAobCCwQmCA4L2E&#10;FxYa8L3klwljoUOoEk4EuoEDoCBGFCA0IlhKEh7cEEilEcKHZBOHdCTKo0APt3HIKNBBM3cCDxup&#10;ivw3CGEg8JmofCTcEwsEp4FHwiTGhMmfwhtsJfTBJWCRMEbQRNgMl4bY2EB0BBTAwoM4T4QmEVYR&#10;DhAsHiVDY0Ea+EBthPFhMvHiYSMixb1Sq/MwUFYKK0EgYJaPCSWEGeEj4BD3whft8hkRw8TgYQeC&#10;BwQXB4DCA/vH5Tf3cJ0YBBNBhPVsESQQqCJcIBUDwiTCRHHggsCWEyuEgOwiGCMsKGmcx9HgQ/vM&#10;FILCdDCc+CPcIgwkHhIuLBA4mEBwhEEK8IdAPxYDCxoWGj3iTEjdrYRzBFk7hDdkfoZGk3jrBO3B&#10;MEzCO32/bi5g+jGLCNwSjwoqK6ohTaMXRk30KsZ4AaM3lIBrkEl8KK7OshCDBJnCiu5aIRDFwopY&#10;8En4THyYRP0Cho3ea2FCSJBONhJLCGmEsMCTMB0IzgQmi0IZwQbCHzPdJ2TjWq9YJbwQfCivBHmE&#10;PgjuHwl1BDsDBBDCGfCJePCjoyCYPsPqCRMKOOBMQ0ymLilM3vUw4SFxIJosJNQS5wXsI+gkLj4Q&#10;v/vJ7ygoOegnDQ5BKWvTgoSOBOH0QSj/5xxwiWCB4RbBGkESYQrNhFWEFggUEEhP+esJZzhRigjG&#10;CS0EGwcEo4mEEwkRT8eFzRM8NGy9n/EtW/C42EDwn4wnyjbCbBHGC/3eHwlusKDcEpYJfwQPHggm&#10;EPwivCNS/ght4JbuCjHBGEEkMIVAcJVZcIFhIip4IHDggTwRDhBIJp8JzsJ18IkiYScwMEMgeNE8&#10;Ig5JUykkEsEscChZAk1Al/QgkBUIfAhdCKqEdwq8IREh40AggMPC1AYsaNaejCA4TS4T5QQeCPIJ&#10;oOwgUEE/CW7wiqRBEMCAZcIRhAYIJCY0Dx8ueAYva8EnMJ98IugnFwiGCM8IRhFWAgiKJhA8Ii8T&#10;Navfr022u6fXCjdBCYJZY/8JfwQWCIYfLUERYRV/zYRbkwlRhQAwnPgjDNBG0EKgjV4LPgRJBJaC&#10;YfChVBDoJYYQ+CL8JBYRlhIDawHBEv4JZKCjrCQQXCFwHCXGEIeEH73BFsQfuL9MKL+EawSfgi7A&#10;YTGQRBBF1ZI+EFwiXzQmE7MEscIXgYJUwRzhHGEmMIqvBCsIVC64SFwg2FBvCYPCZSCM8SCYuCGX&#10;gjLPXFwUEh4IHBKOCT8EiYIREgkNBFcAgiGz77BJTCBQUQ8JKYSmwjGJhMWYQvAiympeCA4QAKc8&#10;ELgcEPgieCFQQSLBD4IBAoIDGtxqwgsCwg0ENggWEDz4QfHgUPHyeWsI4xcKFMEawTYQP+4SKxcI&#10;JX+JZWYUY8CaPVQiDFBlWESQQ3CIoIvgg+ES4QHCH48EGgMECz+LfCiPBMJhK2LBBII1wEEWYRBl&#10;z4Ry/ErCSmEocJPYUH8JaQSL9BJGYJBTUEF4DCQUPYJiYJRwSCggWEaQRHsPhErwkDieEG3CbKCI&#10;4J5IJqcIhwiCCG4QXCNYuEWYQuJYHhSGgkaOTII5TSQTkwTNTKUEm0kNIJ1IJot17BJ8fwwSKggk&#10;FGqCGwS0ULhIqsIPhH7/4tHBQ/ZBN8QgkmNGVwnCkETEIIWwSpkEkCEEXGyADBiWFIWCRzFRBHBo&#10;BVzWu6CCdQgmjMQSfEbT9hJXpKvDBMZhCsJ14JIwRDhA8JnCCPNHgQRU/ro+9B/wtUSgMJMKCcEp&#10;YJz4JRPCQMEooJQZYI8ghkERYQj7JhJuCQUEi4IdhEsEiMJR4RNBBI2EQ5MvpBQMgmowj6CBQSO7&#10;CPIDjZIIK8IBxLQSHwlphIfCTWEFgi+ChjhGEEYwQTCA4QjCA8Cwg+EmoIgglZBIrLBE+Es8JGwQ&#10;CCJ/YQ+/VQSLgguE58ExULhA8JKQRFkwkKf0nAIrWhKYgkk2K0Izdc4RvjQUiYIrzZsBBH8MYSDw&#10;IlnwIArgpJYRMNijCUCn/s7WjZ2dbJ1Ja4TjQS0wjCCXuEsDCNMElRKEJpZ+CERcJuMJzIHhORhF&#10;kEoYIpwgkEFzQQvJjcER/gjCCJoIPBHMEUwRdBC4IJBB48EDmPwl4KieCbTCLMILBKvCYjCJM8Yj&#10;aSl4Ir/hGGEShhB8JZYT1QSOwk/hJOCYOCMcIBBGuRYQDE898JVwSPwi2CUWEjMJDYQiCCwQ7LDd&#10;PtQVMWECwjfCXUEjMJgcI2wgEEax6wgJidhPZBLWCSEEq4JJQSKggMEAgh0SJs+8Hwl/hJ0MIzPr&#10;d1WXvtwoZ4SFwkdhLiCRuEewSrgjiCL8IhcBtw18J1YJgoJUVhHMEX4S2j4QyB7iQQn9eCT8EicJ&#10;DQQOCKcJDYSegg8A/hEPV1MFGOCG4SvthEkEs4BhF24CCKIBBD+ftkcwk7D58JZwTQQmEhIJXZII&#10;3yzhB+2LhOjhKGoJewTEwSMgkjBGOPhBvQQrCGeCggkEOgiLCBwSDwjLCM8IZBBYITiQQKY3n9BS&#10;pwlBhA8JtYIvwljhFuEGgiOEggubH8IhvBNhBLCCNYJewSogkDFh4DGweSvCA5MJsMJXmEankGFC&#10;qCCwRZBEWEt4JWQQycJA4LHI/whTBGkFEKCM4JWwS4yYQCcIsgBhFufwiHYKhTCdmCIMJooJEwRD&#10;hGeEVwQPBQQm+EO8IXj4UBcJb4Q6NEixLVNlPUhzj3CbCCSIYQAGTEptAnAofEE3/kIJJlBQ8YE4&#10;C9ogkrbMIihoJ9oJ8LYkEc4RXHgkLlggd/LuFJLCIcXFglJBAPqE8bWUqCaYgoXq8giKaIIsgiGC&#10;j1AoINhDMIgydhJvBRd4tYUkcInFgSnslXKMKSmERNEEqC/JBJuCReuCLfdo9WawSjgkidgRjY8Q&#10;08AwpKGERpBKYQCofPtAglSQSWogjT6fhEHEKAro9s6sTDUCieL34TBAzeJBMNe+HCkrhE+kEpJR&#10;5rWRm8eGCVpBJiII29qNrBC9tZFU0+UVTR5rWrYar9hyZK1VQgYu2DmEn5BI0vGEXLJhJvAkU1Hz&#10;CLlHgUkVQirKVCUGhQUjlmEXFFmEnta4Uj8Iy6CUdJchfrhMLEgkBBCIJs42EzOEjsaCIMIJBBcD&#10;4sSCPYI0woOwRBBNtBBoIbgMaGwknkicWxTIKAMgn03TJmBpHIKSMwjFJaEmUE4KR7MI3pbQktp/&#10;ndeEMgeEQwQrPhBcIdBE0DwUf8D8tYS69hRWgk5goIXBJiCQGEJtEyYSN/Q+W+WJ2XNCX9O16ZcI&#10;BhFWE98wKCC4T6QRmsR43Cw5WTCVvsKOV8SCIYJg+2CF5L4Hwi6YJWxIJ24JgIXLBFMEuMIdBGts&#10;uXwhmWCHYQKCYzCdyLhEWEjMJ3YIkxsBEjeEQlqtSta9JSsYJa1BQxgl3C4QHCK4JM4RTBBKvhIT&#10;whEJAISAwC8PAoIFCRolR+0sVg8JRQQrCXMEk4+EQYSYgmAggOEV4CAQRL5MmFBuCYaCV38IjxoI&#10;JhKTCJYSCMYIX7n2EtXhQtgl5gYILBEkEnMIqwhEb2EgOCFRcSPEi/i588WvdscIhwgGE0eE7GSC&#10;IYJPYTpQRDBA8XLBA+CH9BEMEKwh8EHggGERwRBhFsEGwGEChsH58kFGSCS5hK/TwJP0INQjChBK&#10;ECgSHg1LM/sJ5sIuhsITjQQWCfOCNs0EEwGED4XLBKrJBRu2NhEuEw2N/CG5/4/BFk4SPwg+FCrC&#10;X2WCOIJlMJYKCEZrQRd5sIHBIuCDQSogkbEghcEh4JRwGCKq2CHdtLZBLDYKLUEoIDhBsJKQR3hB&#10;/XthIzqEgiCCAQRPBEEeCDwRLBF0EAggcJeCB8ewbhRjgmjMIgerfiqNLBTA8+mBAEMgmggoXkET&#10;dqm97BSTggJhKCbK6g+oNlj/gAdBgB2RPJYURIMQGf4IckuFDaCb/CSw3FoYKBEE95ifbit7KaTH&#10;xVORwjJBSNwjkwkxeUt7NjTWQO3+W0wo3KWj4jPPcgt1hVXiHafIC+B/32dkeWpgwoIQTA4RLhLS&#10;CBRYJU4RWsFhFcEPfGqCjXBIXBQSzwhGEroImwkEoDgoISQzBG2FEmCO8IugiqCWWE2cERYQDEgg&#10;kEMzeJlwoX4QWCLIIvghUEZwSBghMEEjQQKPPGvhNrBLXCOMJSvCQEEuYFGxMIBBAfd7YTJ4TpQS&#10;ZwkvBGUEyGEjIInwgP/YQnCAeaLBUfQTN4RpBKXCLsJicImggGJF6CKcTxMuEdYRaGEMwnWgmOgk&#10;rBJiBQSLglhBDYFafdPBwnwmgglvhIHCKcJC4SCgjiCS+ERR4IfAcTCQT4wSGwmsx8TPhEuE0GEb&#10;OCKcIbEmM2RzCGQQaCEQLAwQ3CCYRHA42DzYnf2EjoIFhLCCSmTCDYSLglRDYRhNQRF7sEwmE9mB&#10;wWDgkrhB4J2iCKtCCUIHAPl7CenCR+EyEEfQRJhD4JSYTLYGCAwQfEnwhuEPgkbhA4KG+EtouEZ4&#10;THYSj7CHZ/QRfw2EAgldFgnCglxCegjqCX2EIgjaskXwhOTCKIIJhGkEU58IXhFUEbQQLCER/QQX&#10;zVBGGaCcjCcuCA4Q3CUGE2cEQYLJCwQnwhnsJZzhRhgkvjwQWCUcEY4QS89hIrxYZglpgUHoEv4N&#10;QgdCAwJR0IrgRCW0I08IZZEkkpQE49woyQTSYRE0IAUE4CYQRUKgmZgoZhBEsFJOCCBhKAklyxKY&#10;vLQPSe49QnbIyYUM4JvzCS5PFBgoHwTz4zH/VqRNNA1aBBSMwjnCTQvLPUoZrWAVgKXfq8uoRIyd&#10;SZPoQyIP8Qfx/CcvCLcKD2XCAQShglZBJnCMY8AwhWEI8IXBC21N4QXGwi2CJIBA8IVBDsbCDYOH&#10;h+JlwlLBHEExOE238JjMJVQQuoIFDfv4kdForVU2mwTrQS9wlheCM8ItzYS8wh+PWEMy8S+Em4JC&#10;wSBggWEUQSCwg+EmIeLhD+DJBQZwmHwkRhAMIkgmDwj6CYeNj4RR6FsEAwoxYSMglfsAwlbBDIIu&#10;hoXCPDCFbD4pH3mTCs/ZVH69aQIJ3MJ7YIPBC3HwkThBMIjiWggebv7CgHhNTBG+EJgh+EyEEZwT&#10;KwkLhFcJG/Q2EtXhQTgmAwgEEEjwSowizCI484RZgQ+CdGCPIKCkErYIzwlRhHmEfw2EDwh8fCRH&#10;BDIfCXVsJksJeZYITBE2E90EVQR0QQjBOCEysEVXgkzsVwSzgiioA4Iw5uxO3hN1BLaCVUfCNyCP&#10;9CX9CBwtAQIJby31JNPRW2Z4uJH7PiwCL+tv8OEstCg7AmDo8CBQIFAlFQiuhERF0Iz4IfMEtYI2&#10;wnNwllhAYJWwR5BMLgYmNBA7eLBDcJ2cJvYI8/BDMJXQRJBNfBDIIFhEUEJi8JFgjbCDQTrYTfwu&#10;EVYS3wm0ghOEDxLQRF4Q3PBG8EWYRZBA4IXhGMEJwj2CBZ8ITHxP/sKAMEv4JbVhE8SBYSywiuFg&#10;iOCIu/mEUYLCbbCc7FgjOCUWE5sEOggOEAxIIJwRFmgoywSLwlus8ErsIVhFeECwcEgoIL640E92&#10;EUwT94RZDYSZwkLBMJhEOEJUe3BFECX5lyeMJcVGhLeBC0en73te6vEi2mVUGCOsCbGBE0LRqEZw&#10;INRLlGhEXGvBA4SCEQQO0AggsELjw15huxDcKMcE0phERoALR1whJlP6lyvywTNwUMQgiiCknBBA&#10;wlAz5N7lrqaTYq2hte4Apxak7LGhVJroMkuFDKCcAwk1BBQQgnmDGVhI+hgpGYRoGEnRYvlkBHlo&#10;EVnoyWurTz1BRWaTRvB3hiQpfVXSOt5/CeB4QLCgthOFBAMIRhJiCScEOgOPfCHcEDzwS2gkNhK2&#10;CLoIbhIuCMsJhIFiYQX3uFjtupwl7BJKCU0ERYRPBITCF4SytD4QaN7yRYJFwRzhHUEFgiLCO4IX&#10;hI6CAZ8IbGz+7BQ+wlXhI/CCYRBBMnhGkEmuzYRXBAYvEgeFCPCYqCQuEJghuExsEbQS6qOYRfhf&#10;JAoKNUEX4Sv3CCwS6wh+EFwOAgjWCH12xSwnl0JRQI8p6EkIEpoEroEhqEQwHC0IFcuE60EvIJYR&#10;MIygiyNhL3CIIe8EOy+WJBAYIFhAIeEwgUAwhcP2PbJ70Eq4JIYSMggcEW4SLghGEpYbsIip96go&#10;3VhKz+EMgmEwiWE9jwKCLovH3CZ7CdyCG4QOAYSXgiGCdSCIKwcEQx+KQRTBEWESwQOCB4RPBCsI&#10;zggWJhBYTF8nN5kwmigmTgoSQSGwiDCJ4JEQSWwjqCAwRPjYPwgmEHwg0ECggcPjQQbB4QuHvj5M&#10;nboKH8EtcJZ/hYI0wg2EkcIjwMEiMFm8mLj4TL5MJF4QPCBwsFDGCPIIbhAomEE42ERYRVBAoIzg&#10;ir0EJwjDCO4IDBCPvCEcbcKIcEwUEpI2EGwjWFwkJhDo8EhYICPNhM9BH2FCjCDYCCTsEhMJhagj&#10;DCJMIFBEfgcsFGCCWmEkcF6CO8IHhGP8kEhL5PEzwUGoJUQTD4Q2LiYRhBLrCKofCM8IFD8EAggE&#10;EZYQCCZGCV84QeCMYJB4QGCQFTBBfEozxgzrxaFGMgmmemES2SwRdi4UNIJs6gPYRXlwkTtoIJz+&#10;CHwQTCIoIXC4QuCIsIrggmEAx42EC8X4Va4JrSChLlKlrAi2umJeCkpAtmF35hKOp9sIvghkFESC&#10;aLJngkfhH2PAsseCNPCDubCRETCZeCF5sBBQ7gkVgMINWEN6wiTChbBNvBFsEBwkjgcDhE+LEgh0&#10;Cf++FAiCcFswlbykGCD4ScwhmEwcAghuEPgodwSGzYQbcIHwmETYTPQTiwQ2CNcIThGMEMwm7VYG&#10;CJcXwEaCPYItwjmCIYIThG8EWYSMgheCwhcPg/N6Cj7BITCRmJhFUEkcBhCYueCO4IF3JBQRgndw&#10;geNjQQLCAYQGH/BBYbJyQUFoJ2h6EHiVPYvMFIvCOOnCUlqVMNgpGYR8OYSd8gkEcKAxBODdCV2F&#10;Wld5Ag0BmuvfDBQeIJzbMIjx6tLcKuoMFIowj9MJPfWKqTbEYPxZsxPryT279aXKGwD//cgII4UA&#10;YJwDCV9R33o7i1+BnhTVZ8OCUTBR86gLyZL2mwUIYJyzCIz69f2XSnTT4GCkVhHxhJ/r4NmhrTWc&#10;puW75qTJ0xYBC2+Zc8aSU/5CQrQVF8TNax1RVLv23CZqCT3ItVCKlbnYnKCX8EutyRRSJpccJH4Q&#10;aAYSQwg8EcQRxhLuCA6QB5wgcNAsmEEgld+CBQSeLaa8ghPDYE4xhBADCL4IR+0E4kC9hDLl9CJK&#10;0BxXCBQSxxoHAYHMEp3BBT75PYR/hE8PhH+ESwRZBFuExEEHqGjX4uNBONfCKIIPmwhfqjY1EX70&#10;Eg4IpggcEawGCJ4FBIKSH3W8v4I1IBgSDgRVAMCJ4Ego2gQOlg/73////nneE0cEQQQrCTmEYQRP&#10;BJGCQ+Ei8JBQ0EUmBhcIPBAs8EyGE3mEgIIfBEGEfw+E1c4Q3gg+EAwmhgiGCDwSfwgOEJgizCR2&#10;EfQRxhD4Iogijwgc4T/QRJBHsCggGDwizNBImCAzhGm+0sDzYSSwnggiyFwiQwgGBIu6BFPhHMSC&#10;TuEs8IXBLaCYiYJFYSxglbBDIInwGEJ+xD28JgoItUEFwkTaCROEF9FwjTCCwRp4+XCUmESQSQwM&#10;BgjLCL8sEkMIvwOEcwPzMET4rwk5hIeCOiCKZgtCcOFgPt2Ek4JGY8EysE08EIwg2SCJ6gjpwn+8&#10;EVwSBwkxhBYIfBC8IpjwQnCI4JK4mEmeCExPYSdglNhC8I0gkDBGs5MI8wizGgjHwhsLBH2EmIWC&#10;LYIZEwgbgiyLBNHfCD8EUGEMgheaCaDCXWaNGPaE080J9IiYTEwR5jQS0ggcEWYuEv8IRgY8ENgh&#10;nhD4IFngagkVhP/BIvCLMI0giXCRuXCAQQzwjTB//5KEEzMEnoIpwk/gMI5whWEsMIggWPhBoIPw&#10;QOPBMHBJGCJIJIw8EcQkEosTCCwHHwh/hCsBBImCK4IDBIqCLYI1gjaCTkEMggUEBjQQLj2IAQSV&#10;gjWCDwLCQMBwkjBAsIpwiqsbCMfCE54Jj4JIwRDhBTCBaCoQWD0IBCwIBQg/hBMDhKvCNsIBhEMf&#10;Bw2ESQkEZqJBHvBEcAgktBECwi/CK8IHhGuEbYQnCDvLhDvCC4EEgkjBHkEQwSGgh8EhYIpgk9BB&#10;4sEPhL1//////+AAAAEEAAAAAAAAAAAAAAAAAAAAAAAAAAAAAAAAAAAAAAAAM4Z5aywbcnkbIoti&#10;+0Y4qfIAB4AAAAAAAAAAAAAAAAAAAAAAAAAAAAAAAAAAAAAAAAAAAAAAAAAAAAAAAAAAAAAAAAAA&#10;AAAAAAAASIQAABAAAAAAAAAAAAAAGEw8AAAAAAAAAAAAAAAAAAAAAAAAAAAAAAAAAAAAAAAAAAAA&#10;AAAAAAAAAAAAAAAAAAAAAAAAAAAAAAAAAAAAAAAABSyLYGmMDAAAAAAAAAAAADR7AAAAAAAAAAAA&#10;AAAAAAAAAAAAAAAAAAAAAAAAAAAAAAAAAAAAAAAAAAAAAAAAAAAAAAAAAAAAAAAAAAAAAAAAAAAA&#10;AAAAAAAAAD+xTIuzoNlFHEeAAAZXgAC1PzOLbVCEIaQUAAAAAAAAAAAAAAAAAAAAAAAAAAAAAAAA&#10;AAAAAAAAAAAAAAAAAAAAAAAAAAAAAAAAAAAAAAAAAAAAAAAAAAAAAAAAAAAAAAAAAAAAAAAAAAAA&#10;AAAAAAAAAAAAAAAAAAAAUEsDBBQABgAIAAAAIQCQRoDg4AAAAAkBAAAPAAAAZHJzL2Rvd25yZXYu&#10;eG1sTI/BTsMwEETvSPyDtUjcqO3QQAlxqqoCTlUlWqSKmxtvk6ixHcVukv49ywmOq3mafZMvJ9uy&#10;AfvQeKdAzgQwdKU3jasUfO3fHxbAQtTO6NY7VHDFAMvi9ibXmfGj+8RhFytGJS5kWkEdY5dxHsoa&#10;rQ4z36Gj7OR7qyOdfcVNr0cqty1PhHjiVjeOPtS6w3WN5Xl3sQo+Rj2uHuXbsDmf1tfvfbo9bCQq&#10;dX83rV6BRZziHwy/+qQOBTkd/cWZwFoFzymBCpK5BEbxSzqnaUfiEiEF8CLn/xcUPwAAAP//AwBQ&#10;SwMEFAAGAAgAAAAhAEXYCEo6AQAAHwcAABkAAABkcnMvX3JlbHMvZTJvRG9jLnhtbC5yZWxzvJXL&#10;TsQgFIb3Jr5Dw95Sehs1Q2djTGZrxgcgQFtiuQTwMm8vZjSxpsXFdLosDf/3nXMo3e4+5JC8ceuE&#10;VhigNAMJV1QzoToMng+PN7cgcZ4oRgatOAZH7sCuub7aPvGB+LDJ9cK4JKQoh0HvvbmH0NGeS+JS&#10;bbgKb1ptJfHh0XbQEPpCOg7zLKuh/Z0BmlFmsmcY2D0L/MPRBPL/2bptBeUPmr5KrvwEAgoZ2CGQ&#10;2I57DCRngpwWq9SoDsBpB1TMSEhBrXa69SnVEp74X9zNuDTYM9Nrr/+Sv5fr9J2ZOfZl0SiG3ly0&#10;6iKGRvkMe+JInTP2TWzsKznkMQe0Th9QzKFex6GMOaC5RizzCVaxw1jN1L8MOo+hUbiP17j+6ljv&#10;y3UcipjD3YzDMjMof2YAR7+15hMAAP//AwBQSwECLQAUAAYACAAAACEAduBJXxgBAABOAgAAEwAA&#10;AAAAAAAAAAAAAAAAAAAAW0NvbnRlbnRfVHlwZXNdLnhtbFBLAQItABQABgAIAAAAIQA4/SH/1gAA&#10;AJQBAAALAAAAAAAAAAAAAAAAAEkBAABfcmVscy8ucmVsc1BLAQItABQABgAIAAAAIQB1c/e4mgYA&#10;ALocAAAOAAAAAAAAAAAAAAAAAEgCAABkcnMvZTJvRG9jLnhtbFBLAQItAAoAAAAAAAAAIQDte0ac&#10;dVsFAHVbBQAUAAAAAAAAAAAAAAAAAA4JAABkcnMvbWVkaWEvaW1hZ2UxLnBuZ1BLAQItAAoAAAAA&#10;AAAAIQDj2AL38x4AAPMeAAAUAAAAAAAAAAAAAAAAALVkBQBkcnMvbWVkaWEvaW1hZ2UyLnBuZ1BL&#10;AQItAAoAAAAAAAAAIQAztVVgLpMAAC6TAAAWAAAAAAAAAAAAAAAAANqDBQBkcnMvbWVkaWEvaGRw&#10;aG90bzEud2RwUEsBAi0ACgAAAAAAAAAhABSqoZtNJQAATSUAABQAAAAAAAAAAAAAAAAAPBcGAGRy&#10;cy9tZWRpYS9pbWFnZTMucG5nUEsBAi0ACgAAAAAAAAAhAGfWm8fgKgAA4CoAABYAAAAAAAAAAAAA&#10;AAAAuzwGAGRycy9tZWRpYS9oZHBob3RvMi53ZHBQSwECLQAKAAAAAAAAACEAk7nFDQIwAAACMAAA&#10;FAAAAAAAAAAAAAAAAADPZwYAZHJzL21lZGlhL2ltYWdlNC5wbmdQSwECLQAKAAAAAAAAACEAOZtE&#10;8pkxAACZMQAAFgAAAAAAAAAAAAAAAAADmAYAZHJzL21lZGlhL2hkcGhvdG8zLndkcFBLAQItAAoA&#10;AAAAAAAAIQCgUDtaXhIAAF4SAAAUAAAAAAAAAAAAAAAAANDJBgBkcnMvbWVkaWEvaW1hZ2U1LnBu&#10;Z1BLAQItAAoAAAAAAAAAIQDS8xDtKBgAACgYAAAWAAAAAAAAAAAAAAAAAGDcBgBkcnMvbWVkaWEv&#10;aGRwaG90bzQud2RwUEsBAi0ACgAAAAAAAAAhAArpXGE+PAAAPjwAABQAAAAAAAAAAAAAAAAAvPQG&#10;AGRycy9tZWRpYS9pbWFnZTYucG5nUEsBAi0ACgAAAAAAAAAhAPkllAlcRwAAXEcAABYAAAAAAAAA&#10;AAAAAAAALDEHAGRycy9tZWRpYS9oZHBob3RvNS53ZHBQSwECLQAKAAAAAAAAACEAD+u0LRUqAAAV&#10;KgAAFAAAAAAAAAAAAAAAAAC8eAcAZHJzL21lZGlhL2ltYWdlNy5wbmdQSwECLQAKAAAAAAAAACEA&#10;n0ZR+z5JAAA+SQAAFgAAAAAAAAAAAAAAAAADowcAZHJzL21lZGlhL2hkcGhvdG82LndkcFBLAQIt&#10;ABQABgAIAAAAIQCQRoDg4AAAAAkBAAAPAAAAAAAAAAAAAAAAAHXsBwBkcnMvZG93bnJldi54bWxQ&#10;SwECLQAUAAYACAAAACEARdgISjoBAAAfBwAAGQAAAAAAAAAAAAAAAACC7QcAZHJzL19yZWxzL2Uy&#10;b0RvYy54bWwucmVsc1BLBQYAAAAAEgASAKAEAADz7gcAAAA=&#10;">
                <v:group id="Group 20" o:spid="_x0000_s1027" style="position:absolute;width:60102;height:74733" coordsize="60102,7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3Z+yQAAAOMAAAAPAAAAZHJzL2Rvd25yZXYueG1sRE9La8JA&#10;EL4X+h+WKfSmm23qo6mriLSlBxGqBfE2ZMckmJ0N2W0S/323IPQ433sWq8HWoqPWV441qHECgjh3&#10;puJCw/fhfTQH4QOywdoxabiSh9Xy/m6BmXE9f1G3D4WIIewz1FCG0GRS+rwki37sGuLInV1rMcSz&#10;LaRpsY/htpZPSTKVFiuODSU2tCkpv+x/rIaPHvt1qt667eW8uZ4Ok91xq0jrx4dh/Qoi0BD+xTf3&#10;p4nzZ+mLep6nagZ/P0UA5PIXAAD//wMAUEsBAi0AFAAGAAgAAAAhANvh9svuAAAAhQEAABMAAAAA&#10;AAAAAAAAAAAAAAAAAFtDb250ZW50X1R5cGVzXS54bWxQSwECLQAUAAYACAAAACEAWvQsW78AAAAV&#10;AQAACwAAAAAAAAAAAAAAAAAfAQAAX3JlbHMvLnJlbHNQSwECLQAUAAYACAAAACEAYut2fskAAADj&#10;AAAADwAAAAAAAAAAAAAAAAAHAgAAZHJzL2Rvd25yZXYueG1sUEsFBgAAAAADAAMAtwAAAP0CAAAA&#10;AA==&#10;">
                  <v:group id="Group 11" o:spid="_x0000_s1028" style="position:absolute;width:60102;height:74733" coordsize="60102,7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fvxwAAAOIAAAAPAAAAZHJzL2Rvd25yZXYueG1sRE9Na8JA&#10;EL0X+h+WKfRWN6kamugqIm3xIEJVEG9DdkyC2dmQ3Sbx37tCocfH+54vB1OLjlpXWVYQjyIQxLnV&#10;FRcKjoevtw8QziNrrC2Tghs5WC6en+aYadvzD3V7X4gQwi5DBaX3TSaly0sy6Ea2IQ7cxbYGfYBt&#10;IXWLfQg3tXyPokQarDg0lNjQuqT8uv81Cr577Ffj+LPbXi/r2/kw3Z22MSn1+jKsZiA8Df5f/Ofe&#10;6DA/naRJOp4k8LgUMMjFHQAA//8DAFBLAQItABQABgAIAAAAIQDb4fbL7gAAAIUBAAATAAAAAAAA&#10;AAAAAAAAAAAAAABbQ29udGVudF9UeXBlc10ueG1sUEsBAi0AFAAGAAgAAAAhAFr0LFu/AAAAFQEA&#10;AAsAAAAAAAAAAAAAAAAAHwEAAF9yZWxzLy5yZWxzUEsBAi0AFAAGAAgAAAAhAGn6t+/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60102;height:74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dfzzAAAAOIAAAAPAAAAZHJzL2Rvd25yZXYueG1sRI9BS8NA&#10;FITvgv9heYIXsZt2Ia1pt6WUKl4stFWkt2f2NQnNvg3ZtUn+vSsIHoeZ+YZZrHpbiyu1vnKsYTxK&#10;QBDnzlRcaHg/Pj/OQPiAbLB2TBoG8rBa3t4sMDOu4z1dD6EQEcI+Qw1lCE0mpc9LsuhHriGO3tm1&#10;FkOUbSFNi12E21pOkiSVFiuOCyU2tCkpvxy+rYaXgbYPb13l0pPfDF/b0+d496G0vr/r13MQgfrw&#10;H/5rvxoNSk2VSp8mCn4vxTsglz8AAAD//wMAUEsBAi0AFAAGAAgAAAAhANvh9svuAAAAhQEAABMA&#10;AAAAAAAAAAAAAAAAAAAAAFtDb250ZW50X1R5cGVzXS54bWxQSwECLQAUAAYACAAAACEAWvQsW78A&#10;AAAVAQAACwAAAAAAAAAAAAAAAAAfAQAAX3JlbHMvLnJlbHNQSwECLQAUAAYACAAAACEAqtnX88wA&#10;AADiAAAADwAAAAAAAAAAAAAAAAAHAgAAZHJzL2Rvd25yZXYueG1sUEsFBgAAAAADAAMAtwAAAAAD&#10;AAAAAA==&#10;">
                      <v:imagedata r:id="rId24" o:title=""/>
                    </v:shape>
                    <v:shape id="Picture 7" o:spid="_x0000_s1030" type="#_x0000_t75" alt="Pills Blue Icon PNG Transparent Background, Free Download #6569 -  FreeIconsPNG" style="position:absolute;left:26517;top:7445;width:7836;height:7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qEpygAAAOMAAAAPAAAAZHJzL2Rvd25yZXYueG1sRE/NSsNA&#10;EL4LfYdlBC/SbhKx1thtKQGpSA+19eJtyI5JaHY23V2T6NO7gtDjfP+zXI+mFT0531hWkM4SEMSl&#10;1Q1XCt6Pz9MFCB+QNbaWScE3eVivJldLzLUd+I36Q6hEDGGfo4I6hC6X0pc1GfQz2xFH7tM6gyGe&#10;rpLa4RDDTSuzJJlLgw3Hhho7KmoqT4cvo+DnYbtz+9uh+ZBFX4yyfT2dt2elbq7HzROIQGO4iP/d&#10;LzrOT+f3Wbp4zO7g76cIgFz9AgAA//8DAFBLAQItABQABgAIAAAAIQDb4fbL7gAAAIUBAAATAAAA&#10;AAAAAAAAAAAAAAAAAABbQ29udGVudF9UeXBlc10ueG1sUEsBAi0AFAAGAAgAAAAhAFr0LFu/AAAA&#10;FQEAAAsAAAAAAAAAAAAAAAAAHwEAAF9yZWxzLy5yZWxzUEsBAi0AFAAGAAgAAAAhAPomoSnKAAAA&#10;4wAAAA8AAAAAAAAAAAAAAAAABwIAAGRycy9kb3ducmV2LnhtbFBLBQYAAAAAAwADALcAAAD+AgAA&#10;AAA=&#10;">
                      <v:imagedata r:id="rId25" o:title="Pills Blue Icon PNG Transparent Background, Free Download #6569 -  FreeIconsPNG"/>
                    </v:shape>
                    <v:shape id="Picture 9" o:spid="_x0000_s1031" type="#_x0000_t75" alt="Condom - Free healthcare and medical icons" style="position:absolute;left:13454;top:12670;width:8090;height:8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fxwAAAOMAAAAPAAAAZHJzL2Rvd25yZXYueG1sRE/basMw&#10;DH0f9B+MBntbnXW3ktUtZTAIexnL9gEiVpMssRxst3X79dVgML3p3HS02mQ3qgOF2Hs2cDcvQBE3&#10;3vbcGvj+ertdgooJ2eLomQycKMJmPbtaYWn9kT/pUKdWSQjHEg10KU2l1rHpyGGc+4lYuJ0PDpOs&#10;odU24FHC3agXRfGkHfYsFzqc6LWjZqj3zkCFbfH+0eQhh596fz7fD6mvBmNurvP2BVSinP7Ff+7K&#10;Sv3feXh8Xkhp+UkA0OsLAAAA//8DAFBLAQItABQABgAIAAAAIQDb4fbL7gAAAIUBAAATAAAAAAAA&#10;AAAAAAAAAAAAAABbQ29udGVudF9UeXBlc10ueG1sUEsBAi0AFAAGAAgAAAAhAFr0LFu/AAAAFQEA&#10;AAsAAAAAAAAAAAAAAAAAHwEAAF9yZWxzLy5yZWxzUEsBAi0AFAAGAAgAAAAhABpLD9/HAAAA4wAA&#10;AA8AAAAAAAAAAAAAAAAABwIAAGRycy9kb3ducmV2LnhtbFBLBQYAAAAAAwADALcAAAD7AgAAAAA=&#10;">
                      <v:imagedata r:id="rId26" o:title="Condom - Free healthcare and medical icons"/>
                    </v:shape>
                    <v:shape id="Picture 10" o:spid="_x0000_s1032" type="#_x0000_t75" alt="Download Free Circumcision Icons in PNG &amp; SVG" style="position:absolute;left:31089;top:21161;width:5220;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nMdygAAAOEAAAAPAAAAZHJzL2Rvd25yZXYueG1sRI9dS8Mw&#10;FIbvBf9DOIJ3LrWOravLxhCqgnOwTcHLY3Nsi81JTbKu+/fLxcDLl/eLZ74cTCt6cr6xrOB+lIAg&#10;Lq1uuFLwsS/uMhA+IGtsLZOCE3lYLq6v5phre+Qt9btQiTjCPkcFdQhdLqUvazLoR7Yjjt6PdQZD&#10;lK6S2uExjptWpkkykQYbjg81dvRUU/m7OxgFL7R20/Vfsfl6P6Wrz7549t9vqVK3N8PqEUSgIfyH&#10;L+1XrWDyMM2y8SwyRKJIA3JxBgAA//8DAFBLAQItABQABgAIAAAAIQDb4fbL7gAAAIUBAAATAAAA&#10;AAAAAAAAAAAAAAAAAABbQ29udGVudF9UeXBlc10ueG1sUEsBAi0AFAAGAAgAAAAhAFr0LFu/AAAA&#10;FQEAAAsAAAAAAAAAAAAAAAAAHwEAAF9yZWxzLy5yZWxzUEsBAi0AFAAGAAgAAAAhANBGcx3KAAAA&#10;4QAAAA8AAAAAAAAAAAAAAAAABwIAAGRycy9kb3ducmV2LnhtbFBLBQYAAAAAAwADALcAAAD+AgAA&#10;AAA=&#10;">
                      <v:imagedata r:id="rId27" o:title="Download Free Circumcision Icons in PNG &amp; SVG"/>
                    </v:shape>
                  </v:group>
                  <v:shape id="Picture 19" o:spid="_x0000_s1033" type="#_x0000_t75" alt="Young Woman Icons - Free SVG &amp; PNG Young Woman Images - Noun Project" style="position:absolute;left:16589;top:50292;width:5995;height:5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iInxwAAAOMAAAAPAAAAZHJzL2Rvd25yZXYueG1sRE/NagIx&#10;EL4XfIcwQm8161YlbI0ihULtpVQtXodk3F3cTJYk1W2fvikUPM73P8v14DpxoRBbzxqmkwIEsfG2&#10;5VrDYf/yoEDEhGyx80wavinCejW6W2Jl/ZU/6LJLtcghHCvU0KTUV1JG05DDOPE9ceZOPjhM+Qy1&#10;tAGvOdx1siyKhXTYcm5osKfnhsx59+U00NvZqON2Gox/3/Y/s2F+/GznWt+Ph80TiERDuon/3a82&#10;z1eLsizVTD3C308ZALn6BQAA//8DAFBLAQItABQABgAIAAAAIQDb4fbL7gAAAIUBAAATAAAAAAAA&#10;AAAAAAAAAAAAAABbQ29udGVudF9UeXBlc10ueG1sUEsBAi0AFAAGAAgAAAAhAFr0LFu/AAAAFQEA&#10;AAsAAAAAAAAAAAAAAAAAHwEAAF9yZWxzLy5yZWxzUEsBAi0AFAAGAAgAAAAhALpKIifHAAAA4wAA&#10;AA8AAAAAAAAAAAAAAAAABwIAAGRycy9kb3ducmV2LnhtbFBLBQYAAAAAAwADALcAAAD7AgAAAAA=&#10;">
                    <v:imagedata r:id="rId28" o:title="Young Woman Icons - Free SVG &amp; PNG Young Woman Images - Noun Project"/>
                  </v:shape>
                </v:group>
                <v:shape id="Picture 23" o:spid="_x0000_s1034" type="#_x0000_t75" alt="Anti virus - Free signaling icons" style="position:absolute;left:39711;top:13846;width:5873;height:5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2rHyQAAAOIAAAAPAAAAZHJzL2Rvd25yZXYueG1sRI9BS8NA&#10;FITvQv/D8gRvdqMlaRq7LUWoCPXQpnp/Zp9JMPs25K1N/PeuIHgcZuYbZr2dXKcuNEjr2cDdPAFF&#10;XHnbcm3g9by/zUFJQLbYeSYD3ySw3cyu1lhYP/KJLmWoVYSwFGigCaEvtJaqIYcy9z1x9D784DBE&#10;OdTaDjhGuOv0fZJk2mHLcaHBnh4bqj7LL2dgKWObltlh7xbJkV7s07u8ycGYm+tp9wAq0BT+w3/t&#10;Z2sgXyxXeZamK/i9FO+A3vwAAAD//wMAUEsBAi0AFAAGAAgAAAAhANvh9svuAAAAhQEAABMAAAAA&#10;AAAAAAAAAAAAAAAAAFtDb250ZW50X1R5cGVzXS54bWxQSwECLQAUAAYACAAAACEAWvQsW78AAAAV&#10;AQAACwAAAAAAAAAAAAAAAAAfAQAAX3JlbHMvLnJlbHNQSwECLQAUAAYACAAAACEAy1dqx8kAAADi&#10;AAAADwAAAAAAAAAAAAAAAAAHAgAAZHJzL2Rvd25yZXYueG1sUEsFBgAAAAADAAMAtwAAAP0CAAAA&#10;AA==&#10;">
                  <v:imagedata r:id="rId29" o:title="Anti virus - Free signaling icons"/>
                </v:shape>
                <v:shape id="Picture 25" o:spid="_x0000_s1035" type="#_x0000_t75" alt="A syringe and a bottle of liquid&#10;&#10;AI-generated content may be incorrect." style="position:absolute;left:47810;top:22729;width:7315;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e+xwAAAOIAAAAPAAAAZHJzL2Rvd25yZXYueG1sRI9Pi8Iw&#10;FMTvC36H8ARva2ot/qlGEUHRPe1WvT+aZ1tsXkoTtX57s7Cwx2FmfsMs152pxYNaV1lWMBpGIIhz&#10;qysuFJxPu88ZCOeRNdaWScGLHKxXvY8lpto++YcemS9EgLBLUUHpfZNK6fKSDLqhbYiDd7WtQR9k&#10;W0jd4jPATS3jKJpIgxWHhRIb2paU37K7UYDd5mv6nWzjo7ns+YIywzqulBr0u80ChKfO/4f/2get&#10;YDyKkukknifweyncAbl6AwAA//8DAFBLAQItABQABgAIAAAAIQDb4fbL7gAAAIUBAAATAAAAAAAA&#10;AAAAAAAAAAAAAABbQ29udGVudF9UeXBlc10ueG1sUEsBAi0AFAAGAAgAAAAhAFr0LFu/AAAAFQEA&#10;AAsAAAAAAAAAAAAAAAAAHwEAAF9yZWxzLy5yZWxzUEsBAi0AFAAGAAgAAAAhAIpvp77HAAAA4gAA&#10;AA8AAAAAAAAAAAAAAAAABwIAAGRycy9kb3ducmV2LnhtbFBLBQYAAAAAAwADALcAAAD7AgAAAAA=&#10;">
                  <v:imagedata r:id="rId30" o:title="A syringe and a bottle of liquid&#10;&#10;AI-generated content may be incorrect" croptop="6904f" cropbottom="13301f" cropleft="10353f" cropright="11311f"/>
                </v:shape>
                <v:shapetype id="_x0000_t116" coordsize="21600,21600" o:spt="116" path="m3475,qx,10800,3475,21600l18125,21600qx21600,10800,18125,xe">
                  <v:stroke joinstyle="miter"/>
                  <v:path gradientshapeok="t" o:connecttype="rect" textboxrect="1018,3163,20582,18437"/>
                </v:shapetype>
                <v:shape id="Terminator 26" o:spid="_x0000_s1036" type="#_x0000_t116" style="position:absolute;left:39711;top:52773;width:2612;height:1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zg2yQAAAOIAAAAPAAAAZHJzL2Rvd25yZXYueG1sRI/NasMw&#10;EITvhb6D2EIvoZHcQ+24UUIIbeixdXrocbHWP8RaGUtxlLePCoUeh5n5hllvox3ETJPvHWvIlgoE&#10;ce1Mz62G7+P7UwHCB2SDg2PScCUP28393RpL4y78RXMVWpEg7EvU0IUwllL6uiOLfulG4uQ1brIY&#10;kpxaaSa8JLgd5LNSL9Jiz2mhw5H2HdWn6mw1ND9vh8/VIS7mU7OozLCLR6Wi1o8PcfcKIlAM/+G/&#10;9ofRkBdFprI8X8HvpXQH5OYGAAD//wMAUEsBAi0AFAAGAAgAAAAhANvh9svuAAAAhQEAABMAAAAA&#10;AAAAAAAAAAAAAAAAAFtDb250ZW50X1R5cGVzXS54bWxQSwECLQAUAAYACAAAACEAWvQsW78AAAAV&#10;AQAACwAAAAAAAAAAAAAAAAAfAQAAX3JlbHMvLnJlbHNQSwECLQAUAAYACAAAACEAFgc4NskAAADi&#10;AAAADwAAAAAAAAAAAAAAAAAHAgAAZHJzL2Rvd25yZXYueG1sUEsFBgAAAAADAAMAtwAAAP0CAAAA&#10;AA==&#10;" fillcolor="white [3212]" stroked="f" strokeweight="1pt"/>
              </v:group>
            </w:pict>
          </mc:Fallback>
        </mc:AlternateContent>
      </w:r>
      <w:r w:rsidR="00806B64">
        <w:fldChar w:fldCharType="begin"/>
      </w:r>
      <w:r w:rsidR="00806B64">
        <w:instrText xml:space="preserve"> INCLUDEPICTURE "https://www.freeiconspng.com/uploads/pills-blue-icon-6.png" \* MERGEFORMATINET </w:instrText>
      </w:r>
      <w:r w:rsidR="00806B64">
        <w:fldChar w:fldCharType="separate"/>
      </w:r>
      <w:r w:rsidR="00806B64">
        <w:fldChar w:fldCharType="end"/>
      </w:r>
    </w:p>
    <w:p w14:paraId="4BF3F00D" w14:textId="1C27F9E6" w:rsidR="00420CEE" w:rsidRPr="00420CEE" w:rsidRDefault="00C1493B" w:rsidP="00231B5C">
      <w:pPr>
        <w:rPr>
          <w:rFonts w:ascii="Arial" w:hAnsi="Arial" w:cs="Arial"/>
          <w:b/>
          <w:bCs/>
          <w:i/>
          <w:iCs/>
          <w:color w:val="222222"/>
          <w:sz w:val="22"/>
          <w:szCs w:val="22"/>
          <w:shd w:val="clear" w:color="auto" w:fill="FFFFFF"/>
        </w:rPr>
      </w:pPr>
      <w:r>
        <w:rPr>
          <w:noProof/>
        </w:rPr>
        <mc:AlternateContent>
          <mc:Choice Requires="wps">
            <w:drawing>
              <wp:anchor distT="0" distB="0" distL="114300" distR="114300" simplePos="0" relativeHeight="251646464" behindDoc="0" locked="0" layoutInCell="1" allowOverlap="1" wp14:anchorId="4AB3DAC8" wp14:editId="1C777616">
                <wp:simplePos x="0" y="0"/>
                <wp:positionH relativeFrom="column">
                  <wp:posOffset>-736600</wp:posOffset>
                </wp:positionH>
                <wp:positionV relativeFrom="paragraph">
                  <wp:posOffset>6139649</wp:posOffset>
                </wp:positionV>
                <wp:extent cx="1990090" cy="509905"/>
                <wp:effectExtent l="0" t="0" r="3810" b="0"/>
                <wp:wrapNone/>
                <wp:docPr id="865913659" name="Pentagon 16"/>
                <wp:cNvGraphicFramePr/>
                <a:graphic xmlns:a="http://schemas.openxmlformats.org/drawingml/2006/main">
                  <a:graphicData uri="http://schemas.microsoft.com/office/word/2010/wordprocessingShape">
                    <wps:wsp>
                      <wps:cNvSpPr/>
                      <wps:spPr>
                        <a:xfrm>
                          <a:off x="0" y="0"/>
                          <a:ext cx="1990090" cy="509905"/>
                        </a:xfrm>
                        <a:prstGeom prst="homePlate">
                          <a:avLst/>
                        </a:prstGeom>
                        <a:solidFill>
                          <a:srgbClr val="C7945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BAF3B7" w14:textId="1D0067A9" w:rsidR="0096137E" w:rsidRPr="00B64206" w:rsidRDefault="003A60E6" w:rsidP="0096137E">
                            <w:pPr>
                              <w:jc w:val="center"/>
                              <w:rPr>
                                <w:rFonts w:ascii="Arial" w:hAnsi="Arial" w:cs="Arial"/>
                                <w:b/>
                                <w:bCs/>
                                <w:color w:val="FFFFFF" w:themeColor="background1"/>
                                <w:sz w:val="30"/>
                                <w:szCs w:val="30"/>
                              </w:rPr>
                            </w:pPr>
                            <w:r w:rsidRPr="00B64206">
                              <w:rPr>
                                <w:rFonts w:ascii="Arial" w:hAnsi="Arial" w:cs="Arial"/>
                                <w:b/>
                                <w:bCs/>
                                <w:color w:val="FFFFFF" w:themeColor="background1"/>
                                <w:sz w:val="30"/>
                                <w:szCs w:val="30"/>
                              </w:rPr>
                              <w:t>V</w:t>
                            </w:r>
                            <w:r>
                              <w:rPr>
                                <w:rFonts w:ascii="Arial" w:hAnsi="Arial" w:cs="Arial"/>
                                <w:b/>
                                <w:bCs/>
                                <w:color w:val="FFFFFF" w:themeColor="background1"/>
                                <w:sz w:val="30"/>
                                <w:szCs w:val="30"/>
                              </w:rPr>
                              <w:t>1</w:t>
                            </w:r>
                            <w:r w:rsidR="0096137E" w:rsidRPr="00B64206">
                              <w:rPr>
                                <w:rFonts w:ascii="Arial" w:hAnsi="Arial" w:cs="Arial"/>
                                <w:b/>
                                <w:bCs/>
                                <w:color w:val="FFFFFF" w:themeColor="background1"/>
                                <w:sz w:val="30"/>
                                <w:szCs w:val="30"/>
                              </w:rPr>
                              <w:t>.</w:t>
                            </w:r>
                            <w:r w:rsidR="00C1493B">
                              <w:rPr>
                                <w:rFonts w:ascii="Arial" w:hAnsi="Arial" w:cs="Arial"/>
                                <w:b/>
                                <w:bCs/>
                                <w:color w:val="FFFFFF" w:themeColor="background1"/>
                                <w:sz w:val="30"/>
                                <w:szCs w:val="30"/>
                              </w:rPr>
                              <w:t>11</w:t>
                            </w:r>
                            <w:r w:rsidR="00602B67">
                              <w:rPr>
                                <w:rFonts w:ascii="Arial" w:hAnsi="Arial" w:cs="Arial"/>
                                <w:b/>
                                <w:bCs/>
                                <w:color w:val="FFFFFF" w:themeColor="background1"/>
                                <w:sz w:val="30"/>
                                <w:szCs w:val="30"/>
                              </w:rPr>
                              <w:t>.</w:t>
                            </w:r>
                            <w:r w:rsidR="003B681B">
                              <w:rPr>
                                <w:rFonts w:ascii="Arial" w:hAnsi="Arial" w:cs="Arial"/>
                                <w:b/>
                                <w:bCs/>
                                <w:color w:val="FFFFFF" w:themeColor="background1"/>
                                <w:sz w:val="30"/>
                                <w:szCs w:val="30"/>
                              </w:rPr>
                              <w:t>0</w:t>
                            </w:r>
                            <w:r w:rsidR="00C1493B">
                              <w:rPr>
                                <w:rFonts w:ascii="Arial" w:hAnsi="Arial" w:cs="Arial"/>
                                <w:b/>
                                <w:bCs/>
                                <w:color w:val="FFFFFF" w:themeColor="background1"/>
                                <w:sz w:val="30"/>
                                <w:szCs w:val="30"/>
                              </w:rPr>
                              <w:t>2</w:t>
                            </w:r>
                            <w:r w:rsidR="0096137E" w:rsidRPr="00B64206">
                              <w:rPr>
                                <w:rFonts w:ascii="Arial" w:hAnsi="Arial" w:cs="Arial"/>
                                <w:b/>
                                <w:bCs/>
                                <w:color w:val="FFFFFF" w:themeColor="background1"/>
                                <w:sz w:val="30"/>
                                <w:szCs w:val="30"/>
                              </w:rPr>
                              <w:t>.202</w:t>
                            </w:r>
                            <w:r w:rsidR="003B681B">
                              <w:rPr>
                                <w:rFonts w:ascii="Arial" w:hAnsi="Arial" w:cs="Arial"/>
                                <w:b/>
                                <w:bCs/>
                                <w:color w:val="FFFFFF" w:themeColor="background1"/>
                                <w:sz w:val="30"/>
                                <w:szCs w:val="3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shapetype w14:anchorId="4AB3DAC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6" o:spid="_x0000_s1027" type="#_x0000_t15" style="position:absolute;margin-left:-58pt;margin-top:483.45pt;width:156.7pt;height:40.15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2VUigIAAHYFAAAOAAAAZHJzL2Uyb0RvYy54bWysVE1v2zAMvQ/YfxB0X20HyboEdYosRYcB&#10;RResHXpWZCkWIIuapMROf/0o2XG6tdhh2EUWRfLxw4+8uu4aTQ7CeQWmpMVFTokwHCpldiX98Xj7&#10;4RMlPjBTMQ1GlPQoPL1evn931dqFmEANuhKOIIjxi9aWtA7BLrLM81o0zF+AFQaVElzDAopul1WO&#10;tYje6GyS5x+zFlxlHXDhPb7e9Eq6TPhSCh6+SelFILqkmFtIp0vnNp7Z8ootdo7ZWvEhDfYPWTRM&#10;GQw6Qt2wwMjeqVdQjeIOPMhwwaHJQErFRaoBqynyP6p5qJkVqRZsjrdjm/z/g+X3hwe7cdiG1vqF&#10;x2usopOuiV/Mj3SpWcexWaILhONjMZ/n+Rx7ylE3y1GaxW5mZ2/rfPgioCHxgilDIzaahVgRW7DD&#10;nQ+9/ckuPnvQqrpVWifB7bZr7ciB4d9bX86ns89DiN/MtInGBqJbjxhfsnNB6RaOWkQ7bb4LSVSF&#10;JUxSJolrYozDOBcmFL2qZpXowxezPE90wQJHj1RuAozIEuOP2ANA5PFr7D7LwT66ikTV0Tn/W2K9&#10;8+iRIoMJo3OjDLi3ADRWNUTu7U9N6lsTuxS6bYe9wb8bLePLFqrjxhEH/eh4y28V/s475sOGOZwV&#10;ZADOf/iGh9TQlhSGGyU1uOe33qN95IN7pqTF2Sup/7lnTlCivxok97yYTuOwJmE6u5yg4F5qti81&#10;Zt+sAQlS4KaxPF2jfdCnq3TQPOGaWMWoqGKGY+yS8uBOwjr0OwEXDRerVTLDAbUs3JkHyyN47HNk&#10;6mP3xJwdOB1wGu7hNKevWN3bRk8Dq30AqRLlz30d/gAOd6LSsIji9ngpJ6vzulz+AgAA//8DAFBL&#10;AwQUAAYACAAAACEA3M7ngeMAAAANAQAADwAAAGRycy9kb3ducmV2LnhtbEyPQUvDQBCF74L/YRnB&#10;W7tJ26QmZlNEEQQRNIrnTTIm0d3ZkJ226b93e9LbG97jzfeK3WyNOODkB0cK4mUEAqlx7UCdgo/3&#10;x8UNCM+aWm0coYITetiVlxeFzlt3pDc8VNyJUEI+1wp65jGX0jc9Wu2XbkQK3pebrOZwTp1sJ30M&#10;5dbIVRSl0uqBwodej3jfY/NT7a0CV8Uvz0/fJvl8mJN1Up8yXr+yUtdX890tCMaZ/8Jwxg/oUAam&#10;2u2p9cIoWMRxGsawgixNMxDnSLbdgKiDiDbbFciykP9XlL8AAAD//wMAUEsBAi0AFAAGAAgAAAAh&#10;ALaDOJL+AAAA4QEAABMAAAAAAAAAAAAAAAAAAAAAAFtDb250ZW50X1R5cGVzXS54bWxQSwECLQAU&#10;AAYACAAAACEAOP0h/9YAAACUAQAACwAAAAAAAAAAAAAAAAAvAQAAX3JlbHMvLnJlbHNQSwECLQAU&#10;AAYACAAAACEAXZNlVIoCAAB2BQAADgAAAAAAAAAAAAAAAAAuAgAAZHJzL2Uyb0RvYy54bWxQSwEC&#10;LQAUAAYACAAAACEA3M7ngeMAAAANAQAADwAAAAAAAAAAAAAAAADkBAAAZHJzL2Rvd25yZXYueG1s&#10;UEsFBgAAAAAEAAQA8wAAAPQFAAAAAA==&#10;" adj="18833" fillcolor="#c7945b" stroked="f" strokeweight="1pt">
                <v:textbox>
                  <w:txbxContent>
                    <w:p w14:paraId="17BAF3B7" w14:textId="1D0067A9" w:rsidR="0096137E" w:rsidRPr="00B64206" w:rsidRDefault="003A60E6" w:rsidP="0096137E">
                      <w:pPr>
                        <w:jc w:val="center"/>
                        <w:rPr>
                          <w:rFonts w:ascii="Arial" w:hAnsi="Arial" w:cs="Arial"/>
                          <w:b/>
                          <w:bCs/>
                          <w:color w:val="FFFFFF" w:themeColor="background1"/>
                          <w:sz w:val="30"/>
                          <w:szCs w:val="30"/>
                        </w:rPr>
                      </w:pPr>
                      <w:r w:rsidRPr="00B64206">
                        <w:rPr>
                          <w:rFonts w:ascii="Arial" w:hAnsi="Arial" w:cs="Arial"/>
                          <w:b/>
                          <w:bCs/>
                          <w:color w:val="FFFFFF" w:themeColor="background1"/>
                          <w:sz w:val="30"/>
                          <w:szCs w:val="30"/>
                        </w:rPr>
                        <w:t>V</w:t>
                      </w:r>
                      <w:r>
                        <w:rPr>
                          <w:rFonts w:ascii="Arial" w:hAnsi="Arial" w:cs="Arial"/>
                          <w:b/>
                          <w:bCs/>
                          <w:color w:val="FFFFFF" w:themeColor="background1"/>
                          <w:sz w:val="30"/>
                          <w:szCs w:val="30"/>
                        </w:rPr>
                        <w:t>1</w:t>
                      </w:r>
                      <w:r w:rsidR="0096137E" w:rsidRPr="00B64206">
                        <w:rPr>
                          <w:rFonts w:ascii="Arial" w:hAnsi="Arial" w:cs="Arial"/>
                          <w:b/>
                          <w:bCs/>
                          <w:color w:val="FFFFFF" w:themeColor="background1"/>
                          <w:sz w:val="30"/>
                          <w:szCs w:val="30"/>
                        </w:rPr>
                        <w:t>.</w:t>
                      </w:r>
                      <w:r w:rsidR="00C1493B">
                        <w:rPr>
                          <w:rFonts w:ascii="Arial" w:hAnsi="Arial" w:cs="Arial"/>
                          <w:b/>
                          <w:bCs/>
                          <w:color w:val="FFFFFF" w:themeColor="background1"/>
                          <w:sz w:val="30"/>
                          <w:szCs w:val="30"/>
                        </w:rPr>
                        <w:t>11</w:t>
                      </w:r>
                      <w:r w:rsidR="00602B67">
                        <w:rPr>
                          <w:rFonts w:ascii="Arial" w:hAnsi="Arial" w:cs="Arial"/>
                          <w:b/>
                          <w:bCs/>
                          <w:color w:val="FFFFFF" w:themeColor="background1"/>
                          <w:sz w:val="30"/>
                          <w:szCs w:val="30"/>
                        </w:rPr>
                        <w:t>.</w:t>
                      </w:r>
                      <w:r w:rsidR="003B681B">
                        <w:rPr>
                          <w:rFonts w:ascii="Arial" w:hAnsi="Arial" w:cs="Arial"/>
                          <w:b/>
                          <w:bCs/>
                          <w:color w:val="FFFFFF" w:themeColor="background1"/>
                          <w:sz w:val="30"/>
                          <w:szCs w:val="30"/>
                        </w:rPr>
                        <w:t>0</w:t>
                      </w:r>
                      <w:r w:rsidR="00C1493B">
                        <w:rPr>
                          <w:rFonts w:ascii="Arial" w:hAnsi="Arial" w:cs="Arial"/>
                          <w:b/>
                          <w:bCs/>
                          <w:color w:val="FFFFFF" w:themeColor="background1"/>
                          <w:sz w:val="30"/>
                          <w:szCs w:val="30"/>
                        </w:rPr>
                        <w:t>2</w:t>
                      </w:r>
                      <w:r w:rsidR="0096137E" w:rsidRPr="00B64206">
                        <w:rPr>
                          <w:rFonts w:ascii="Arial" w:hAnsi="Arial" w:cs="Arial"/>
                          <w:b/>
                          <w:bCs/>
                          <w:color w:val="FFFFFF" w:themeColor="background1"/>
                          <w:sz w:val="30"/>
                          <w:szCs w:val="30"/>
                        </w:rPr>
                        <w:t>.202</w:t>
                      </w:r>
                      <w:r w:rsidR="003B681B">
                        <w:rPr>
                          <w:rFonts w:ascii="Arial" w:hAnsi="Arial" w:cs="Arial"/>
                          <w:b/>
                          <w:bCs/>
                          <w:color w:val="FFFFFF" w:themeColor="background1"/>
                          <w:sz w:val="30"/>
                          <w:szCs w:val="30"/>
                        </w:rPr>
                        <w:t>6</w:t>
                      </w:r>
                    </w:p>
                  </w:txbxContent>
                </v:textbox>
              </v:shape>
            </w:pict>
          </mc:Fallback>
        </mc:AlternateContent>
      </w:r>
      <w:r w:rsidR="00FD0CF7">
        <w:rPr>
          <w:rFonts w:ascii="Arial" w:hAnsi="Arial" w:cs="Arial"/>
          <w:b/>
          <w:bCs/>
          <w:noProof/>
          <w:color w:val="226B93"/>
          <w:sz w:val="68"/>
          <w:szCs w:val="68"/>
          <w14:ligatures w14:val="standardContextual"/>
        </w:rPr>
        <mc:AlternateContent>
          <mc:Choice Requires="wps">
            <w:drawing>
              <wp:anchor distT="0" distB="0" distL="114300" distR="114300" simplePos="0" relativeHeight="251658752" behindDoc="0" locked="0" layoutInCell="1" allowOverlap="1" wp14:anchorId="1AC3AD93" wp14:editId="286D0B12">
                <wp:simplePos x="0" y="0"/>
                <wp:positionH relativeFrom="column">
                  <wp:posOffset>-916388</wp:posOffset>
                </wp:positionH>
                <wp:positionV relativeFrom="paragraph">
                  <wp:posOffset>5705696</wp:posOffset>
                </wp:positionV>
                <wp:extent cx="3419061" cy="376517"/>
                <wp:effectExtent l="0" t="0" r="0" b="5080"/>
                <wp:wrapNone/>
                <wp:docPr id="903584451" name="Text Box 14"/>
                <wp:cNvGraphicFramePr/>
                <a:graphic xmlns:a="http://schemas.openxmlformats.org/drawingml/2006/main">
                  <a:graphicData uri="http://schemas.microsoft.com/office/word/2010/wordprocessingShape">
                    <wps:wsp>
                      <wps:cNvSpPr txBox="1"/>
                      <wps:spPr>
                        <a:xfrm>
                          <a:off x="0" y="0"/>
                          <a:ext cx="3419061" cy="376517"/>
                        </a:xfrm>
                        <a:prstGeom prst="rect">
                          <a:avLst/>
                        </a:prstGeom>
                        <a:noFill/>
                        <a:ln w="6350">
                          <a:noFill/>
                        </a:ln>
                      </wps:spPr>
                      <wps:txbx>
                        <w:txbxContent>
                          <w:p w14:paraId="711440D2" w14:textId="16394F68" w:rsidR="00FD0CF7" w:rsidRPr="00B5739F" w:rsidRDefault="00FD0CF7" w:rsidP="00FD0CF7">
                            <w:pPr>
                              <w:jc w:val="center"/>
                              <w:rPr>
                                <w:rFonts w:asciiTheme="minorHAnsi" w:hAnsiTheme="minorHAnsi"/>
                                <w:b/>
                                <w:bCs/>
                                <w:color w:val="C00000"/>
                                <w:sz w:val="36"/>
                                <w:szCs w:val="36"/>
                                <w:lang w:val="en-US"/>
                              </w:rPr>
                            </w:pPr>
                            <w:r w:rsidRPr="00B5739F">
                              <w:rPr>
                                <w:rFonts w:asciiTheme="minorHAnsi" w:hAnsiTheme="minorHAnsi"/>
                                <w:b/>
                                <w:bCs/>
                                <w:color w:val="C00000"/>
                                <w:sz w:val="36"/>
                                <w:szCs w:val="36"/>
                                <w:lang w:val="en-US"/>
                              </w:rPr>
                              <w:t>DRAFT – DO NOT CITE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
            <w:pict>
              <v:shapetype w14:anchorId="1AC3AD93" id="_x0000_t202" coordsize="21600,21600" o:spt="202" path="m,l,21600r21600,l21600,xe">
                <v:stroke joinstyle="miter"/>
                <v:path gradientshapeok="t" o:connecttype="rect"/>
              </v:shapetype>
              <v:shape id="Text Box 14" o:spid="_x0000_s1028" type="#_x0000_t202" style="position:absolute;margin-left:-72.15pt;margin-top:449.25pt;width:269.2pt;height:29.6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Ga/GwIAADMEAAAOAAAAZHJzL2Uyb0RvYy54bWysU8lu2zAQvRfoPxC815K8JoLlwE3gooCR&#10;BHCKnGmKtARQHJakLblf3yHlDWlPRS+jIWc0y3uP84euUeQgrKtBFzQbpJQIzaGs9a6gP95WX+4o&#10;cZ7pkinQoqBH4ejD4vOneWtyMYQKVCkswSLa5a0paOW9yZPE8Uo0zA3ACI1BCbZhHo92l5SWtVi9&#10;UckwTadJC7Y0FrhwDm+f+iBdxPpSCu5fpHTCE1VQnM1Ha6PdBpss5izfWWaqmp/GYP8wRcNqjU0v&#10;pZ6YZ2Rv6z9KNTW34ED6AYcmASlrLuIOuE2WfthmUzEj4i4IjjMXmNz/K8ufDxvzaonvvkKHBAZA&#10;WuNyh5dhn07aJnxxUoJxhPB4gU10nnC8HI2z+3SaUcIxNppNJ9kslEmufxvr/DcBDQlOQS3SEtFi&#10;h7Xzfeo5JTTTsKqVitQoTdqCTkeTNP5wiWBxpbHHddbg+W7bkbos6PC8xxbKI65noWfeGb6qcYY1&#10;c/6VWaQaN0L5+hc0UgH2gpNHSQX219/uQz4ygFFKWpROQd3PPbOCEvVdIzf32XgctBYP48lsiAd7&#10;G9neRvS+eQRUJ+KH00U35Ht1dqWF5h1VvgxdMcQ0x94F9Wf30feCxlfCxXIZk1Bdhvm13hgeSgdU&#10;A8Jv3Tuz5kSDRwKf4Swyln9go8/t+VjuPcg6UhVw7lE9wY/KjGSfXlGQ/u05Zl3f+uI3AAAA//8D&#10;AFBLAwQUAAYACAAAACEAWGDdjeUAAAAMAQAADwAAAGRycy9kb3ducmV2LnhtbEyPwU7DMBBE70j8&#10;g7VI3FonbQJOGqeqIlVIiB5aeunNid0kwl6H2G0DX485wXE1TzNvi/VkNLmq0fUWOcTzCIjCxsoe&#10;Ww7H9+2MAXFeoBTaouLwpRysy/u7QuTS3nCvrgffklCCLhccOu+HnFLXdMoIN7eDwpCd7WiED+fY&#10;UjmKWyg3mi6i6Ika0WNY6MSgqk41H4eL4fBabXdiXy8M+9bVy9t5M3weTynnjw/TZgXEq8n/wfCr&#10;H9ShDE61vaB0RHOYxUmyDCwHlrEUSECWWRIDqTlk6TMDWhb0/xPlDwAAAP//AwBQSwECLQAUAAYA&#10;CAAAACEAtoM4kv4AAADhAQAAEwAAAAAAAAAAAAAAAAAAAAAAW0NvbnRlbnRfVHlwZXNdLnhtbFBL&#10;AQItABQABgAIAAAAIQA4/SH/1gAAAJQBAAALAAAAAAAAAAAAAAAAAC8BAABfcmVscy8ucmVsc1BL&#10;AQItABQABgAIAAAAIQBM1Ga/GwIAADMEAAAOAAAAAAAAAAAAAAAAAC4CAABkcnMvZTJvRG9jLnht&#10;bFBLAQItABQABgAIAAAAIQBYYN2N5QAAAAwBAAAPAAAAAAAAAAAAAAAAAHUEAABkcnMvZG93bnJl&#10;di54bWxQSwUGAAAAAAQABADzAAAAhwUAAAAA&#10;" filled="f" stroked="f" strokeweight=".5pt">
                <v:textbox>
                  <w:txbxContent>
                    <w:p w14:paraId="711440D2" w14:textId="16394F68" w:rsidR="00FD0CF7" w:rsidRPr="00B5739F" w:rsidRDefault="00FD0CF7" w:rsidP="00FD0CF7">
                      <w:pPr>
                        <w:jc w:val="center"/>
                        <w:rPr>
                          <w:rFonts w:asciiTheme="minorHAnsi" w:hAnsiTheme="minorHAnsi"/>
                          <w:b/>
                          <w:bCs/>
                          <w:color w:val="C00000"/>
                          <w:sz w:val="36"/>
                          <w:szCs w:val="36"/>
                          <w:lang w:val="en-US"/>
                        </w:rPr>
                      </w:pPr>
                      <w:r w:rsidRPr="00B5739F">
                        <w:rPr>
                          <w:rFonts w:asciiTheme="minorHAnsi" w:hAnsiTheme="minorHAnsi"/>
                          <w:b/>
                          <w:bCs/>
                          <w:color w:val="C00000"/>
                          <w:sz w:val="36"/>
                          <w:szCs w:val="36"/>
                          <w:lang w:val="en-US"/>
                        </w:rPr>
                        <w:t>DRAFT – DO NOT CITE</w:t>
                      </w:r>
                    </w:p>
                  </w:txbxContent>
                </v:textbox>
              </v:shape>
            </w:pict>
          </mc:Fallback>
        </mc:AlternateContent>
      </w:r>
      <w:r w:rsidR="004A2680">
        <w:rPr>
          <w:noProof/>
        </w:rPr>
        <mc:AlternateContent>
          <mc:Choice Requires="wpg">
            <w:drawing>
              <wp:anchor distT="0" distB="0" distL="114300" distR="114300" simplePos="0" relativeHeight="251649536" behindDoc="0" locked="0" layoutInCell="1" allowOverlap="1" wp14:anchorId="4D5D4238" wp14:editId="39EAAD39">
                <wp:simplePos x="0" y="0"/>
                <wp:positionH relativeFrom="column">
                  <wp:posOffset>205105</wp:posOffset>
                </wp:positionH>
                <wp:positionV relativeFrom="paragraph">
                  <wp:posOffset>3326130</wp:posOffset>
                </wp:positionV>
                <wp:extent cx="4909185" cy="1724025"/>
                <wp:effectExtent l="0" t="0" r="5715" b="3175"/>
                <wp:wrapNone/>
                <wp:docPr id="744441693" name="Group 17"/>
                <wp:cNvGraphicFramePr/>
                <a:graphic xmlns:a="http://schemas.openxmlformats.org/drawingml/2006/main">
                  <a:graphicData uri="http://schemas.microsoft.com/office/word/2010/wordprocessingGroup">
                    <wpg:wgp>
                      <wpg:cNvGrpSpPr/>
                      <wpg:grpSpPr>
                        <a:xfrm>
                          <a:off x="0" y="0"/>
                          <a:ext cx="4909185" cy="1724025"/>
                          <a:chOff x="-61565" y="0"/>
                          <a:chExt cx="4909336" cy="1724297"/>
                        </a:xfrm>
                      </wpg:grpSpPr>
                      <pic:pic xmlns:pic="http://schemas.openxmlformats.org/drawingml/2006/picture">
                        <pic:nvPicPr>
                          <pic:cNvPr id="1662453742" name="Picture 12" descr="Umbrella Icons - Free SVG &amp; PNG Umbrella Images - Noun Project"/>
                          <pic:cNvPicPr>
                            <a:picLocks noChangeAspect="1"/>
                          </pic:cNvPicPr>
                        </pic:nvPicPr>
                        <pic:blipFill>
                          <a:blip r:embed="rId31" cstate="print">
                            <a:extLst>
                              <a:ext uri="{BEBA8EAE-BF5A-486C-A8C5-ECC9F3942E4B}">
                                <a14:imgProps xmlns:a14="http://schemas.microsoft.com/office/drawing/2010/main">
                                  <a14:imgLayer r:embed="rId32">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4299131" y="1175657"/>
                            <a:ext cx="548640" cy="548640"/>
                          </a:xfrm>
                          <a:prstGeom prst="rect">
                            <a:avLst/>
                          </a:prstGeom>
                          <a:noFill/>
                          <a:ln>
                            <a:noFill/>
                          </a:ln>
                        </pic:spPr>
                      </pic:pic>
                      <pic:pic xmlns:pic="http://schemas.openxmlformats.org/drawingml/2006/picture">
                        <pic:nvPicPr>
                          <pic:cNvPr id="1683643583" name="Picture 14" descr="Aids Ribbon Icons - Free SVG &amp; PNG Aids Ribbon Images - Noun Project"/>
                          <pic:cNvPicPr>
                            <a:picLocks noChangeAspect="1"/>
                          </pic:cNvPicPr>
                        </pic:nvPicPr>
                        <pic:blipFill>
                          <a:blip r:embed="rId33" cstate="print">
                            <a:extLst>
                              <a:ext uri="{BEBA8EAE-BF5A-486C-A8C5-ECC9F3942E4B}">
                                <a14:imgProps xmlns:a14="http://schemas.microsoft.com/office/drawing/2010/main">
                                  <a14:imgLayer r:embed="rId34">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61565" y="0"/>
                            <a:ext cx="822960" cy="822960"/>
                          </a:xfrm>
                          <a:prstGeom prst="rect">
                            <a:avLst/>
                          </a:prstGeom>
                          <a:noFill/>
                          <a:ln>
                            <a:noFill/>
                          </a:ln>
                        </pic:spPr>
                      </pic:pic>
                      <pic:pic xmlns:pic="http://schemas.openxmlformats.org/drawingml/2006/picture">
                        <pic:nvPicPr>
                          <pic:cNvPr id="167181094" name="Picture 16" descr="Scales of Justice - Free icons"/>
                          <pic:cNvPicPr>
                            <a:picLocks noChangeAspect="1"/>
                          </pic:cNvPicPr>
                        </pic:nvPicPr>
                        <pic:blipFill>
                          <a:blip r:embed="rId35" cstate="print">
                            <a:extLst>
                              <a:ext uri="{BEBA8EAE-BF5A-486C-A8C5-ECC9F3942E4B}">
                                <a14:imgProps xmlns:a14="http://schemas.microsoft.com/office/drawing/2010/main">
                                  <a14:imgLayer r:embed="rId36">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825899" y="1136468"/>
                            <a:ext cx="483235" cy="4832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
            <w:pict>
              <v:group w14:anchorId="52E95785" id="Group 17" o:spid="_x0000_s1026" style="position:absolute;margin-left:16.15pt;margin-top:261.9pt;width:386.55pt;height:135.75pt;z-index:251649536;mso-width-relative:margin;mso-height-relative:margin" coordorigin="-615" coordsize="49093,1724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o6STg4AwAAZAsAAA4AAABkcnMvZTJvRG9jLnht&#10;bOxWyW7bMBC9F+g/EDr05shaLEtqnCBoGqNFmhpJ0ztNURYbcQFJ28nfd0jLe9EWuQQperA8pIbD&#10;N4+Pozk9f+QtWlBtmBSjIDrpB4gKIismZqPg/ttVLw+QsVhUuJWCjoInaoLzs7dvTpeqpLFsZFtR&#10;jSCIMOVSjYLGWlWGoSEN5dicSEUFvKyl5tjCUM/CSuMlROdtGPf7WbiUulJaEmoMzF6uXgZnPn5d&#10;U2K/1rWhFrWjALBZ/9T+OXXP8OwUlzONVcNIBwM/AwXHTMCmm1CX2GI01+woFGdESyNre0IkD2Vd&#10;M0J9DpBN1D/IZqzlXPlcZuVypjY0AbUHPD07LLlZjLW6UxMNTCzVDLjwI5fLY625+weU6NFT9rSh&#10;jD5aRGAyLfpFlA8CROBdNIzTfjxYkUoaYN6t62XRIAOP7WLSfNxZniTZdnlcDN3ycL17uIdJMVLC&#10;ryMCrCMi/iwYWGXnmgZdEP5XMTjWD3PVgzNT2LIpa5l98vqD03GgxGLCyESvBsDpRCNWASFZFqeD&#10;ZJjGARKYg/7Bze2OIpipqCEgxXs+1bRtMfpEpDCoh640peju+xi9w1y9R5ObMdr6cDyjzulGzgWa&#10;aPkDJO4YcyjcxisY2NF0LcmDQUJ+aLCY0QujwBUweX733UM33Mth2jJ1xdrWnb+zO7YA7oHyfkH4&#10;StWXksw5FXZ1TSFDIA7ya5gyAdIl5VMKDOlPVQSnDyXCAjtKM+GzwaXR5Bbw+vtprKaWNA5LDZi6&#10;edDI5oVPYIvZpWNA02i6/CIrCIznVvr7eaDpNC6KKAEETr3REHTq5YfLtb4HaZ6lUDicvDt7V57A&#10;szZ2TCVHzoB83HE4oHhxbRx6QLl2cdNCOlZ9Vq3YmwBHN+Mzcdg7E1JZHS4Yr0j3eZKlySBPjnSf&#10;bnR/wSqDbtl0KsXvpL/n9u+pHxh6MfUfV+a17PM4LrJO9p39X/bQbsDVPiqVu+V+GOVRvwCNH1R7&#10;+MJ11f6O4BYKuKzR57mx8PVfF3zmqv/rruSuDXipSp7Hg7woukIOxSfLHZfbQp7mSZx0fUpnv4Ci&#10;fTsDrZz/LnRtp+sVd8dg7zbHZz8BAAD//wMAUEsDBAoAAAAAAAAAIQBhE3BVsQwAALEMAAAUAAAA&#10;ZHJzL21lZGlhL2ltYWdlMS5wbmeJUE5HDQoaCgAAAA1JSERSAAAAhAAAAIQIBgAAAFFEg6cAAAAB&#10;c1JHQgCuzhzpAAAAhGVYSWZNTQAqAAAACAAFARIAAwAAAAEAAQAAARoABQAAAAEAAABKARsABQAA&#10;AAEAAABSASgAAwAAAAEAAgAAh2kABAAAAAEAAABaAAAAAAAAAJAAAAABAAAAkAAAAAEAA6ABAAMA&#10;AAABAAEAAKACAAQAAAABAAAAhKADAAQAAAABAAAAhAAAAADcPmTtAAAACXBIWXMAABYlAAAWJQFJ&#10;UiTwAAALxklEQVR4Ae2dC6wdRRnH7215tUWs8rBwpZRaoGkpiIXaSMS2SCJoaoMiRVRCFR8NIRBR&#10;ggJqMNFAfARIjNGgCUZNqYoKRBqEYNVCGmkwVrFQStG2lGotlEfrtVx//3qO2bt3d/a9Z/fM9yX/&#10;nLM7M998j//ZnZ3dszMwYDIwMjJyMJgB3mDh8DwCkGAI/BzsBhvAxZ6HxG/3IcDnQFD+ysaQr1EZ&#10;56vjAb+nBr7r6+vA5NA+bzaNEAMDr4ayPcK24KUYITxOfhTjjRADAweGAjM+tO3VpteEYPD4GrJ9&#10;ZijjGkOcFtpnm/0cAYgwAcwEd4Ao2czOJeAIMNjPsQj71rfOkkgd/Q4DM8BM8CZwLDgcvB6cBFwT&#10;URpsPga2g53gWfAU2AAe1/bg4OAwn30lfUMICDCBzCjpSv58MBfMApOAyso6Pe5F1x6wBawFvwd/&#10;AhshiMjTamk1ISDBoURfyT8XzAP61R8J6hYdKXTUWA9WdbAVgrTu8rV1hIAEEwn46eA8cD44DhwE&#10;miIiwS5wP/gp+B3E+BufrZDWEAIiHENELwIigQjRJBJgTqw8QYnIcTtYBzn2xdZsQEHjCQERTiFO&#10;F4JlYEoDYpbXBI097gHfBQ9ADG03ThpLCIgwm2hdAZaAoxoXufwG6QjxELgF3AsxGnWl0jhCQIRp&#10;BOqT4BOgn28y6bL2XnATpFjNZyOkMYSACIcQkcvAlWB6I6JTjxG76WYFuBFibK6ny/heGkEIyPBW&#10;BQScE29q35dswsMvgzt6eRrpKSEggiaMrgZXAd1DMBkYuJMgXAcpNCNau/SMEJBBs4g3A80nmIyO&#10;wNNsXgUp7hq9u/qtnhACMrwf174Jhqp3sbU9aHr8NnADxHilLi9qJQRE0LMHnwXXAQ0iTZIjsJIq&#10;l0OKWu6T1EYIyDARx24FmmAyyRaBR6j+KUixLluz7LVrIQRk0MTSN8AHs5toLToR0BT4RZDiD1VG&#10;pHJCQAZNN/8ILKjSEU90b8PPSyHFfVX5O64qxdILGY7mQzd1FgCT4hHYH0/i+vbiqqI1VHaEwGg9&#10;maRr6oXRXdveAhF4jrZLOVI8WEBHZNNKCAEZ9IjaD4AeXDGpJgJbUbsEUqwtU33ppwzIoOcUNIA0&#10;MpSZqbG69HzI7cR7+tii/HtKJwSmXAs+nN8ka5khAidT9zud03OGZvFVSyUEhl1AV58HlZyK4t3w&#10;umQR3t9A7EuJeSlKlA4Mms2HHhVr81NNcqWNomcrljOe+HZR40shBGSYhCE/Az7fvi6ai6LtNUdx&#10;LqTQf0lyS1mnDN3CNjLkTkMpDTVH8TV+nLpFkFsKEwID5tO7nn006X0EzsaEy4uYUeiUARl0x/KX&#10;4J1FjLC2pUZgB9oWcurQn4YyS9EjxKX0aGTIHPZKGxyJ9uv5seb6sedqJHfo8I18PABO0LZJoyKg&#10;R/01i3l3VquKHCGW0ZmRIWvE66k/nm6u4UebeYCZixB0pP9TLq/HN+slZwQ02H9P1ra5CEEnIoPr&#10;3QpZ7bD65UfgAFReyY8306OKmQlBB8fSkaaoTZofAR0l3p3FzMyEQPlicHyWTqxuzyKgi4Zl/IgP&#10;TmtBJkJ0FH8srXKr14gIvAMrTk1rSSZCoHQh0C1Xk/ZEQPeZlqQ1NzUhODro8KOnpjVYMWlXBJaS&#10;P72CMVFSEwJNmoh6W6JGq9DECOhCQPc5EiULIeaizQaTiSFtZAUd1XUxkChZCKHb21nqJ3ZuFWqN&#10;wOmcNnSfwympEowiTW7Y8w7OUDa+cCYWJt5qSEUIFJ0CdB4yaW8EDsT0M5LMT0uIM1GUaQo0qWMr&#10;70kEFiT1mpYQGlCatD8Cczn9a14iVhIJgYJDaW1XF7EhbFWBXtt0osviRELQWH/l1xyESfsjMAEX&#10;ZrvcSEOII1CgJ3pN2h8BPTijq41YSUMIPfegEapJf0RgqsuNNITQ01Em/RMBrRKkI0WkpLlRpX8Z&#10;5xX9xex5sAO8CIaBjjYa6Wps8lqQhpRUK130ZrctQLN3sqMrsvnfQP9i75VtsmUE6GHZl8FeoCRq&#10;DKBnG4rYpVc16EJBeRkjaQihMURa2UzFDeAR8Cj4C9gJFGAFWpAzggKuUa/OaW8B84BGwNNBFbIR&#10;pevBGiD7ZOcesAIsAl2Rve8D+mvcLKBnCbq2ncD3KkQJl316j5Ti9mewCeiHJBtFDolIobuWmiSc&#10;ARS3OUAxmwLSiMggYkUSIlEBh5efAJe8TOFKoFushZJJ+6ngfKDF0V4AReVFFPwQSKeCOErYNwhW&#10;gaBsZ2PMwIt9WiN8MdDf73eBMkRrjX8JLAKHjzIu5QbtxoGTwSXgF2APcIkWmJuWUv3YajT+VYx2&#10;Jex7QDdN0hxpxiqP2YO+8WAWuBU8B7LKv2igl2nMAbHnS5WBKELoyBAp1BeJTgQ3g2dBHnmYRnq0&#10;LXiqiuwvy070HQQ0+fR9oBhEyTZ25jvS0VDO/zpC633s03R25UI/p4IfR9gQt0sJ1sOliUK9zIQI&#10;KqW9CJd0BKXK/0W/zsvAYUE9VXynj3ngLhCWHewYcwRMZQMNRYjfBDS+xPcvAp2DahP6U+KWAzkT&#10;Jzp1fQVMTGsYdQsRQv2g4wAg2+J+kRTtFyVH5/3ahP5k2xVgJ+iK7HROTsUaSEMRYnVH0z/5XBpb&#10;uYYC+j8LPNmxJ/ih09eHsppAm8KE6PaJrnPA0yBKvsrOWn9EXbv0Sd8aozzVMUzjn3zPxdJQhFgD&#10;pOS9wU569R07dI7sOsfXkd3g4jz20K40Qqh/9M0HW0FXhvlyfR7bym6DHRrrPQN0lM9NCAXsIfDR&#10;sg0sog97FoDuYXB5Xl3oKJUQsgOd54HngeQ2UOqAO6+vHdsWYs8moEvp7EJDjVpz/fqy95atBXZd&#10;C+4EuQNO29IJIS/Q+wXwW1D54DFb1Pbb9gHsir2KStRHYz1+3zjBLpG10P9LaV8VISaju5FT/h2f&#10;Y39EsQVdBvCOge4sWXdXIz6xS7Of2xthTMgIbNvFLqFxgm37XEaNcxVamX8RMEL4l3Onx0YIZ3j8&#10;KzRC+Jdzp8dGCGd4/Cs0QviXc6fHRghnePwrNEL4l3Onx0YIZ3j8KzRC+Jdzp8dGCGd4/Cs0QviX&#10;c6fHRghnePwrNEL4l3Onx0YIZ3j8KzRC+Jdzp8dGCGd4/Cs0QviXc6fHRghnePwrNEL4l3Onx0YI&#10;Z3j8KzRC+Jdzp8dGCGd4/Cs0QviXc6fHRghnePwrNEL4l3Onx0YIZ3j8KzRC+Jdzp8dGCGd4/Cs0&#10;QviXc6fHRghnePwrNEL4l3Onx0YIZ3j8KzRC+Jdzp8dGCGd4/Cs0QviXc6fHRghnePwrNEL4l3On&#10;x0YIZ3j8KzRC+Jdzp8dGCGd4/CvsG0Lwyl69TliLrRR63bF/FBjtcV8QAhJoPa2VYDW4n+2zR7tp&#10;W95EgOTrBeZaGC0oj7KRuJogdSp5+Xmbg98PR4izSMAloSRoTalSFzgL6e/bzX4gxMfJjhaHDco9&#10;bDTyTflBI5v4vdWE4JCvVXm1yGpQtEDpTSwDoJWETTJGoNWEwNcZIDxW+CNkWJsxDla9E4G2E0JL&#10;RWsd8aCsC26k+N7IBWJS2F1JlbYTIioo/4na6dinxdWDohVntEa5l9J2QrxA1l4JZS7LqrUiw/RQ&#10;+91sezv+aDshniF5O0MJ1fqU00L74jbfRcHRocItbP8jtM+bzbYT4u9kan0oW0ex/WlI4fStc4Vy&#10;DXXDC9GtYVC6J6TTNtsSARJ7IQjLq+y4ERwS5Qf7h8AKEBYtwJpv1duojmxf/REggZPAqnBmO9sP&#10;8vkRcDw4BswCnwGPgyj5ev0eWI+lR4DMngG6Sz9HJXovO7Vg/L6ows6+x/gcKt04U9ibCJDMC0B3&#10;ze1OjlN/PEHN03pjufVaWQRIqhZi35iaBv+ruIaPN1dmlCnubQRI7nHgW2AbiBOdOp4EV4PJvbW4&#10;Wb03cqH3MkJEok9Cz2IwB0wBmoR6CWie4WFwN5eXdkeUQASlbwkRdBJyiAzjwTAkGA6W2ffREfgv&#10;0DjDWsRJde8AAAAASUVORK5CYIJQSwMECgAAAAAAAAAhAHThMQGnEQAApxEAABYAAABkcnMvbWVk&#10;aWEvaGRwaG90bzEud2RwSUm8ASAAAAAkw91vA07+S7GFPXd2jckP5wYAAABRRIMKAAG8AQAQAAAA&#10;CAAAAAK8BAABAAAAAAAAAIC8BAABAAAAhAAAAIG8BAABAAAAhAAAAIK8CwABAAAAAACQQoO8CwAB&#10;AAAAAACQQsC8BAABAAAAngAAAMG8BAABAAAArAAAAMK8BAABAAAASgEAAMO8BAABAAAAXRAAAAAA&#10;AABXTVBIT1RPABFFwHEAgwCDcADB4yMsHkZGwuUFAAABAAAAKQBw/wAEQoAAAQAAAQHXaAAEAAAC&#10;AAAIAAEAAQAIAgRKqqqqqqqqqqqqqqqqqqqqqqqAAAABAgAAAAAAAAAAAAAAAAAAAAAAAAAAAAAA&#10;AAAAAAAAAAAAAAAAAAAAAAAAAAAAAAAAAAAAAAAAAAAAAAAAAAAAAAAAAAAAAAEDRyf/////////&#10;///4V01QSE9UTwARRMABAIMAgwCAIAgAAAEAAABsBFT/AARCgAABAAABAZwCAFVGTJgzf+vSAAAA&#10;IQQdCDaEi+t/WeTGnMfAon4SdUJwAAABUIPy0jLicuxWVCgPsCdmFl8zrZjYGtGR/iD+nLPpjJeC&#10;9q2AL/juASmQDeQAAAAAAhA0LQshMbgCEDwsOGFHzxAAAAABAgAAAAAAAAAAAAAAAAAeEphhIwQS&#10;qEEkhBBBhJcYQwYRlBBBBBFg4Ynd7g7IV8JhBhCBDiCCjRBC4IIaOEmERR0eO/9fFs+4EIIrEEEG&#10;EFECGEDEDFhejhYZ4leRyzwa9OTcKIYYAQCiMJGPB42CXDjdBIX+ruzzw0Omcge18QAAAAAAAAAA&#10;AAAAAAAAAAAAAAAAAAAAAAAAAAAAAAAAAAAAAAADwl5QlrAkLCxgRLAia+moRdT2pPPBD1fNQsnK&#10;D4Cj0IBRaagKLS3U1Nfd8tSI3jPSRgHAAAAAAAAAAAAAAAAAAAAAAAkdt8PNf2rMheFCOBOpAkXQ&#10;iWhAKEvYEjKENgQiBIqhC6WhEPBAYI/z9WVe4Ji4SmgQeeEpIPKe1q8sQN/PLPc1JpIZoAAAAAAA&#10;Dwg+ERwQ+oITxhBpgdEIKm5wQ+xYAnY4fvZO7393t1tZkzD89onRvMfgAAAAAAAAAAAAAAAAAAAA&#10;AAAAAAAAAAAAAAAAAABoAoAOAIYTqUggBBCEAYCAgeExUFGfCLseCNcIsgl9g8ICZogkEO4I1wgo&#10;uCKLHQSESIQDC0AAAAADgcJbTiYQaEIIbIJHxwwiAV+2FPyooqS2CQUbFwjS0bJBD1bm42Y0wVrt&#10;4zM8IFiQ8BeLJnuE8LRYNPB63vLBEZzfKORORzHBMM5h5AyaIgyi0ZIm5RPsvCaMjt5yjPnf+2j0&#10;8X5VsRpHQ7q+THZf2vGrF7vMW4CnjJMiwVzahNDSSHwG5AuYLyi5q0pvZA/j4QAKGGVn0p0kdRjz&#10;UAAAAAAAAAAAAAAAAANQQVzkfLTcz5EYoBdq76aSAOB3LQAAAAAAAAAAAAAAAAAbeyVXrKXrArX4&#10;oFTCNIkAu48vaoSgFr9ZIT01p7JO50kLJyQqkIlzAV8Zk2AAAEgAAAsAAADSU6tTH9r3Y6Gkliim&#10;rJd0+YZXjQ667jwAAAAAAAAAAAAAAAHCrDKluJmaNHpjL49ZEGaRuAAAAAAAAAAAAAAAAACZSTHA&#10;AANAAAOAAAOAAAAAAAAAAAAAAAAAAJx6ZDFAABAAAaAAHAAAAABwAAMAABQBAAAAAAAAAAATwgVI&#10;IgMQQgAEAQAMAAAAAAAABYIjSKYwg4EBAAAAAAAAAACEOAcIMPAgVCBEEKqj0IF6wTBWWYVQcFD+&#10;ClPBQ3wqD4IywoW4SKwosQSigmTgjbwn3gjLBUzQR/BGcFGvCMMIwwhMEMIJmcCFUIvgnBACBzgA&#10;AAAAAABYIMmECMQ/CvxgqBMKAGFSZBSjwnSwnEgoCQSjwmNwlh2EhOI4IHBA4IXA4HBBYILCQkDh&#10;oaPx7AAAAAAAAQNJP4fCOxhGYgkOIIwEEKGEcjCIxhDhiCCFCCGiEGP/r4eFxQoeHho0UJEjfThR&#10;xGEtxBDBBF0EEuhBDhBBRjDGGEYDhhFVgfCb0YSZGErBhMEPjCPBIwkKMAIIGMICMUQQLqgOK/Hx&#10;cWFh4eHDhYSJG+nCckYSHEEliCZCMIvEUYSQGKMGIAI4gPrwm7GEbiCDGEcRBH4sIJijLMJARnzd&#10;GjbbRo2jRtrS4gOKMInGDGE3w+IItowYyC4giyzHBLEYSSGEmRhGwghgwhIgicYStGAEEKEYYIQ3&#10;j4oI1cKEAwmVECGExgwlUIJDiCCjCOBhEYgiwQRgIIiEEF4bPwlMIJrRhMAMAIJaDCDDCRwjiCPB&#10;hBBDDCFiN4B4QMYSsGEKEBGElhBAxhBRmGEbCAjOMYZOL7hBBBQ+GDEDEE24gAjjOIJEDMMggYv4&#10;8XhMYIJTiCYIYSfGEBEElBgxhGQyCwgh4wIhvCB4DhRsEEIEAGEyQ4YQwcMcWFzCJIv7vCkoII1H&#10;CADRhHYhhBKQRRQj0YQb4PBfChKIJBDCPRBNaPDwhBhIkWGAIIbEJ8cIkEEOGEViCHCCACCIxhBh&#10;hAhEEEAGEDGYZuvcJIiCOhBJAYSBGCEEghhBRhFAkYIQRCM2OFG4QSuEETDCRQyDCVYgg4ggQgIg&#10;ggwkGMIQOsEB4TVCCVwwmGEErRABBIoZRhGghBhARhAxBBB3ixvADDnWmlK1q1kmnCMqEYwJBwIn&#10;gRLQjShGVCDUIJAiKBCqCgQfwMfCg3QnFoSvoRjRIEloEcUHQgkCR0CJz3z4RZhIGhIOBJeBFkCL&#10;6EdUI9oQWhCIERQIRRoEL8BEwhFCEQIigQSBBKELoQugKAgQSAaJAPiRMJxqE8VCZ6hB6EcQIZAd&#10;AUSBJGCwDAh3BEONhOZQnEoTQ0IyoRTNDUBQUCRcCCQIjgHghlIsKHNCamBJkgj/AlFAjSloQWhG&#10;9CO6PN54IhwljQk1QlpQkdQhlCSFCIqEVXUcwiF48TW4QaBBYEPoQGhAIEIoQijQahAIAp4PxrhA&#10;4HCivAmfgRZQip0Ji4EX0aA4EPoRQYRd40EMwj+BHNCR0CMYEQwI9oRZQhsAQIdQh9AQ/g/4TOQJ&#10;goEy1CSVCJYEg6EPoQyEgGeBCqEH82EDwmxgTMUJn4EioETwIroQWgoehEcAwIooQ3hIIHhIyBIm&#10;BKChGlCLoEgqEd0IXAgtCIoEMo0F4INbCcOBOJQmkgRdAi+LosLQkJAgMCIaES8EGi4SJgSOgSho&#10;RZQjWBHFCQVCBQIZQh8CBUsG4IXLbCY+BNJQmdgRNAkbAhtCOawIBQgsGgQuhEPEggc7h4TBYTjQ&#10;TIQkEq74RriYRLhEqhoIk8mfCXOFDvCTHsJbwQGCN8Fg4IqyKCDcEjsuElcJkIJWRIJVbhIvLhHm&#10;arQnBEHsFg8IHi4+AwWXPi5f5PPyEwm4womYQPsFBH8EzWEBwgcEBWNhH/AMIDhBMIJhC8Hg8ILh&#10;BcXFwePnz+P/4INJhMhBNtBM5hCcJKw+EZ5YIJBEmWCDYRP42EBwiOCJsIyghMEOgiPCKMDBAoIT&#10;hAcWAeEGy4TMwUZM3Xwi6CZjAJ96CQnE7COoJCQSQwhWEawRJhIDNBEGEIjbDcEQThIGCSWEmYIP&#10;BIGCHYSF9BE0ED6o+hEeEpIKPOELmCPsILBKrFwiPJSgiDgjzAwCcLCkNBH8EFwkbBHEEloCsI6z&#10;Rvb4QmYIywniwiPCMcJRQQ0vgRbTStBuPJl7vQQTE1hE2ENwjjCGC0CdrHGCUkEj8HjwRhgP9m17&#10;1YJd4QDCZCCayLHgkNhKVQRVC4CCDeCwhJ4YohqETSYKNUEpIIrglDCYScwONAcINhI0vkJhPHBG&#10;MEhoW0EcXgkdEtBDJnuQRdD4QDCJrQL8EGVs+r5wWDgg8OsIEzNUI1XCWNr4ScVlhHCSQEbNixbY&#10;l7bbJL+096Cb7COsJEQTIXMIswSUz4mEAxa8lQUe8JX5IIJHgl/hCMIZiZoIDBGU8TAQSbwkfBKn&#10;CQWEQ4SLgiuCJcmEHgiKNfrj+HBQUgmMwl7hK2JgcIbAYFBHUEeYRRbxMsAhsHi5YePFrLmtPzBQ&#10;3gkrBIOCZu2EQZIIuj4QfCPcIH+egkJBEEEZQRxAIIngMERTDQQOIsjxdskTu/EXdK7ks66d6ZJu&#10;ftTCSaRhIKLhFAoEETwUGMIigiKCcTCFx4IHBJCJgp95fQT94SGwkVBNPHwgMwSUxMFC4QDvP0FG&#10;fCYCCLMI8vBLPCJMIBhAoIDhH5BEqCAn5wQfCDwRDhAsIFhCYIXDYDCBQGExOAxISEx8uWFhbWy5&#10;LW8mwUR4JgcJKYSmiYSIwhzggMESQSVzRfNgjwxRa2kkwYKFcEiII9gmothAegkBfCAYRbgzXCdK&#10;CIIItwk/eCJI2EDteCBTPYggHTgLbkI8tNrhAKICrEGgOEeXhGIs4Q5ijsEkMImwjWCQUTCK4sEU&#10;ZIk4QbvJwATBgoH4TUQSGwkRBI33uwhOWqggXhANwnpgmKgiHCD4R3hDIDiQHJUXE4nQRZBEmEV4&#10;Q+CC4RJDRsIE243RhJGsI5goi4v4ItgmX6CJLQSEwgXEwOEw0SCXEFBfAYQqBYSzjwQC+EeQRt+w&#10;ifCJCCGIYQCCaOCXmEQ4QuCReECN5fv+T/sEkoIXgMB/vdOs7GN9hbSkdsCd2ZZXZWv1gnogmpwm&#10;Qx8JF4SDwkLAcIPBJaND24HhF0ETwRNBG8EQwQyCK4InggcDghkAgg0PwQKLBCoIVBEsEFgg0EOg&#10;h0PDwQWFgULwKIkOJYJX4Snwl7BIWCLcJFQRnBDsWBewg8L+jwTS4TYQTS4RdhHuEJgiOskETYRF&#10;hAYIn8IJhBoJN4SKwlBBICB4SDggUEQw8ZYQyCAcEBjh8JBQPgn8gEEBgeEwGEq4IgghWEBgivHg&#10;iXxYIJa16q1kqlSIpSSSAPqURpAPqURpAeIpNAB5KI0gE0wkmYSDQwimChmQTepBJYUCHBDghoZC&#10;3CbqCdXCZ+CGkEfcfHhsJEYRPBBoIVguENgk/BEmEicJBYQLEglBBEmEdwQfb8ZwEEq8HhJeCQ+A&#10;ghWEr4Ijwj/CDQL/BDJgnQgn8gmEgg8EY4R5BBsIxgeEmsf+EQ+eCIoR9dWpNpCtuE98FBLCL4IF&#10;BCIJdYQ3CUMEPwjHCEQRPAePhFMFDiokE3/8sElIlsnWv2mCHwRNBFULBDIIi6BQOFcSB/CTnHPx&#10;SaIAENCGhDCpPhJMwkGhhFMFDMgm9SCSwQAhYQsIV/OOfipoAAhQQoISVJ8JJmEg4YRTBQzIJvZB&#10;JYwAhAQgIP53uEWYQmCJIIkawguENTU9wFwjKCEYRFBFHXwhEELXCvQQs7XhQCwoBwRvhITCOYJe&#10;YQCCUmEW5MIpwhcEO4IpwUFBvCbXCZOCKMIwwkLhFMEQ4mEVYmELwfBIHCE4RThC8ImwiDEwOEEw&#10;h2XE/7N4QDoKDMEpIJJQTJwQa8EcYQiGwifCI8q8I155KTSAeSk0gMIigg0EQYQvNjYQCCE3zeq/&#10;ACCgdhJnCSEEzcEHhYJAQmPhEGERQvuCKY+FECCbOCNcI1wgEEb4QfCYOCEwRhhE9svhFUESwStw&#10;lzBMPhFmEioJHxcIywiLAYG8EJ9wGEnMJFQSjgkHBEGEUYRLhIXEgguVReCH7BAcKTUeCDYRThAq&#10;jwSzwgu4QDCCdZ8JjsJxMJnMTCT+EbzfCFQRNBAIIjj8NCFbwknhIMMIpgoZwTekEliAGBghBgjW&#10;CLIIVhDcIL7CEYuXANvS4R7g7wRpBFuWCBYDE2Ja/jWgnzwjeCIcJl4JpsIthP4Q2CFQQKOuCQOE&#10;DwnmwmhwkpBAYBEgMBhY0Wo3CxP4QIJhBIILhDYIDBAcIPjQQiFggOaPgfA5MJgYKNmEQ48ETQS7&#10;wgGES4QM9gi+CLvJ2eCirExsJrYjhII0iLExKwSmgo+5MHhB8JaR8IHhEMEA2CJ4BxME5kxoDmTG&#10;gOZMaAkgkNBIyCKIJPQSFgjiBQRrBDoIgiw8EP4HXlBLAwQKAAAAAAAAACEA8jegN0oZAABKGQAA&#10;FAAAAGRycy9tZWRpYS9pbWFnZTIucG5niVBORw0KGgoAAAANSUhEUgAAAMgAAADICAYAAACtWK6e&#10;AAAAAXNSR0IArs4c6QAAAIRlWElmTU0AKgAAAAgABQESAAMAAAABAAEAAAEaAAUAAAABAAAASgEb&#10;AAUAAAABAAAAUgEoAAMAAAABAAIAAIdpAAQAAAABAAAAWgAAAAAAAACQAAAAAQAAAJAAAAABAAOg&#10;AQADAAAAAQABAACgAgAEAAAAAQAAAMigAwAEAAAAAQAAAMgAAAAAiWPcAAAAAAlwSFlzAAAWJQAA&#10;FiUBSVIk8AAAGF9JREFUeAHtnQ8cFVWVx0HxD4qG0NqqaZCk+b81sAL5p4SaZInm33ZF2wL/8Gl3&#10;a93cdLUU8ZO2n11Ds3D9JAKiBlqZmWWauhHGomnmklqEkhpJuAIqIuz3p+/Z4/F47857M3Pvue+e&#10;z+e8mXlz5t5zfuecuXNn7p3p0SNRQiAhkBBICCQEEgIJgYRAQiAhkBBICCQEEgIJgYRAQiAhkBBI&#10;CCQEEgIJgYRAQiAhkBBICCQEEgJ/QaDnX1bTWpEIbNiwYQvK3w1+B9y/wv1Ybg9vXcOs9lhbw6tZ&#10;XwG/UOHnWP6hZ8+e61kmKhiBlCA5A0wi9KHIA+ADK7w3y4Hw7vBWcB70GoUshZfA/ws/Cj+iJYmz&#10;imWinBBICdIhkCTEzhQxGh4OHworOdRa+CC1KkqWB+D74Z+QMMtZJmoTgZQgbQBHUuzPYePho+Eh&#10;cKg4KmF+AX8fvpVk+RXLRBkQCNWxGUwoR5Sk2JWa/g4+BVYrYZGUILPgG0iWZRYNKFvnlCAtECcx&#10;RiNyNvwxuFcLcSu716Ho9+CrSJS7rSid9AwEAZKiJ3wcvBCOnRZh4CdgX/2mQLzeWI3UgtThQqCM&#10;46+psPoZ3USPY+x5tCjf6SajW9maEqSCEImhhPgaPKryV7cudAdsMonycLcCUGt31zerJMZ28OWA&#10;8hA8qhacLl3XrWpdWv4nvEOXYvCW2V3dghAAHwSJGfB73kIkrdQisISNCbQmP639s5vWu7IFITG2&#10;gC/A0bqcSMmx+YgfwK57wGoqvOXmxeLd03UtCI7W+KfZ8BHxurUQy/Rk/gRaE40F6xrqqgQhOTQu&#10;6nZ4kGcPP0/998J6yr0YfgbWgMRXYT391uBFDWFR6/Z+eDQ8GPbtL+n50dSBB4XYiOQYCq+AfdEr&#10;VHwdPAzOHOgcszv8b/BzsE9aReVHxhYfXW0PDh0Lr/YYVbOoW6N5OybK6Q1/AX4J9kVrqfikjo1J&#10;BfhHAEcqOV72FEkrqVdDVHInyh0I3+/JLlW7Dj41d8NSgeUhgAN1WbUG9kHPUul+RVpL+b3ga3wY&#10;V6lTSXJMkTamsgtCAMftC/vqc7xI3aUNVaGur8C+SCegYQW5MRVbBAI4rD/8lK+Iod5ji7CrWZnU&#10;ea1He/9I3e9qpl/aFwgCOGpL+G6PwTLTBxTYuzW8wKPdv6Tu3j5sT3VmQAAnXewxSHS5sUsGdXMV&#10;pe69YN1O9kXX5mpQKixfBIiK0fDrvqKDejUa2CuhwxSP9qvqE70CkHPlmR9Y5Vx/bsXhmD4U9ig8&#10;ILdCsxe0D0+Z9ZYRbwQOfal8Cfw2T0poRMB+sQxJiWmw4mU4ZoCnoFC1830nh5RAh5UsfF7qaKzb&#10;VdIlBooiQThrarzSmZ4dEtJMvK97xmI8PjnKsw65VB9FgoDENNi3LXfl4pEcCqEVeYpiFuRQVCdF&#10;XEmSbNVJASEc6zuoOsYAJxxPIZr45JPWULnebBgS6V1YPkkjpif6VCCPuk0nCMkh/S/JA4gOy/gV&#10;Z+3XOywj78N/kneBbZR3AT7aro3jgjnEdIKA4gmw5nj4pt/6VqBB/Zpj7ztpNaflMw10M/OX9QQ5&#10;LxCklwaix1tq0KLpsi8EvT5vuS9iNkEAfSQBoDeoh0C6tRoiLQlAKX3y4bgA9GhLBbMJgrVntWVx&#10;MQetKqbYjkt9oeMS8ilAr241SSYThNZDD6M+HhDioY5ICCVxD8VnJt8eYzJBSAyN99GLDUKhXqEo&#10;UqdHSImrN+ObI6sJortXIZHGP4VI2wSkVGg+c4LGXIJULq+GO1lXnlD/8qrKVNNfZZIuVlhD8fcp&#10;tor8SzeXIEBwBBzaW/4G5O+aXErUHaSQ6OiQlHHRxWKCHO5iWMkye5ZcX8vqOFtrHJSGe4REIfqu&#10;KT4WE2RUU4v87BxEQPb2U/Vma9VLI0K7eTAcnEJr/TcLoHaYShDAfTs6B3e2Ric5PZSHlqjyBoX4&#10;ppHt0azQVyFVbM9tYSpBsHpwbpbnX5C+qxESjQlJmRpdhtSsB79qLUFKe9dUG547rI1jCjmkcrn3&#10;4UIK77zQkH24iXXWEiTk24R6YUQoQ7v1tsNQdKkPupB9WK+rrT4I2ofY/6iCqk76UdUNz8tPe66/&#10;WfXvbrYztH3WWpB3hgZgnT6n1W2Xvkkrti+VBnO51wCA0H24kcrWEsTbS9k2Qm3zGx8hQH0/nNMc&#10;mZDGYNWjpc837FT/Z6jbZhIEUDU4MdTr6qp/dbt3cnWj7GWl9bDw3Y6UIAUEh68XoWU1ZRKBquH4&#10;PuirVBraw8FGOIQ6uHMTXc20IGge0vD2TYCs+UOJ/K8126WskpSaH2Pl02ghjTJu6h9LCaLLFys0&#10;uXK5U4q+lRbL98visthqoZV7wx5LCfJyFg94llVr918EblmBoOT4a882Z6nejC8tJYjmV/t+jU2W&#10;INDL7C7NckA7siThORxnbTLS8+3Y6uOYkG8HboIHwfA0f5q6j46+x/IKnts2MSaHP8BD45oegK30&#10;z2S1TnLbgsk6bYROlloQYflU6IA20O9bBPKgBv939Bdl6k7ZLbCl5JDNS60kh5S1liCPS2ljpLta&#10;3yagNRQlF6IstfwzYIvfBTTlQ2sJ8nAuEVZ+IQdR5dU5VnsuZZmbvlqx35QPrSXIgzkGWdlFTeDM&#10;3/EgQsoYgeJTylY+x/oW5lhW4UVZ66TrWcif4R0KR6aYCl6l2KFcgy9qp3iSY2eO0xk49DFpzczb&#10;GfuXNxMIaZ+pFgRgdQfkvpAAzKiLniCrP5J5LBLHyFezYcvJ8ail5JBvTSWIFIZ+8ObC7O9ANL+B&#10;gM/aev8Dxx1u1uo3Fb/Tmv4WE+S71kBuoK862FnHa83jmBUNyrL0V0jfcXTCLetZzKnQooU4+/6M&#10;Oj5UdD0Fl7+e8sdyyXG3az3YPRZZtaAWT2zPoPce2LvB1d4Q5CwCLdxmhgBehzoI+xsJeucJVgSX&#10;PhT6xQ7r9XX4LGvJIaCstiB90X0ZHPoEKmHciuYjMJLgea2VYHU/STWX9fHVbQNLtRp7YeOTBnTd&#10;SEWTLQhAr8SKWRtZYndDl4pXZFR/AvKWnkjfaTE55BOTLYgU5yy6D4vHLNsgO2roJILopprtpqvY&#10;vxcCv4B3bCoYxs7DsO2eMFTJpoXJFkQmArjOoLdmMzdo6WsJ+ve6aoj9v0FWH6UJvdP731aTQ74w&#10;myBSHroI1t2gGKgPRswlSbZ3NYbA023T0IedXOBqT4hyphOEAHkUUGeECGybOumdVtdmPPZC5EN9&#10;eHqH5dZDfjDbB6kGEWdcDb1YDFsdn1U1pXb5WQLryto/mq2DgYauqD+yZzO5kvetpb79seOJkuvN&#10;tTrTLYiQwAHPsrD6bGBzzryCoB+6uZ31/4OBBnDqtu+a+n0et6dYTw5hZ74FkREEkxL9PniYtiOh&#10;P2DHwQSZ8/xtcNBL424MwH6NOD4E3Z2f7QSgc0MVzLcgsgpHqKOuOzqhfBdcanVKu1LAHIJeQ/yd&#10;CBzmIPjvTsLFCb1M0afGkByCKIoEkSE45LcsPqv1iGgUtlya0R7NNvT5zOFsfPHrjDoHKx7FJVYt&#10;upxxNer12Nr/IlgfT9A5P/MBA33++X/g3Uu2fTp6fqbkOgutLsYE0XcMdfvX0ovUWjn5/xAYQvDp&#10;4aATkSR6JdD9sCZplUELqGQEOuruVTQUzSVW1SM46E+sn17djmSp4SR6iOg8OBMcdNv3rJLs/yP1&#10;HB9bcgi76BJERuEozVy7SusR0f7YMj2LPeBwHfLfyHJMG7J6AdwJ1KX5HomsIMDZVh9qeRyOjc7O&#10;4gOM3xqeXyAImgocLUXXB6n1FEFxMNs/h7eq/d/4uq7xNX9EdjkROOiW8SL4HU4HuAvNRo9T3cXt&#10;SUZ5iVV1A85TUHyxuh3JcmvsuIWg150qJwIHPXT8BJzng7tHKO/TTgoYFoo6QSp+0WSkHxv2USPV&#10;38mfWR8i6o7W5xoV1sZ/Gtqil3KHNLSlDTPSIW8gwNl2F3g5HBtNzepiAJjRIQivc/yRWetN8oEj&#10;gFPHdRgYIR6+HqWOyQI98rp5sagDY87PUl+SNYQAQXFlB4ER6qErUWxQFjcgPwD+UxsG3cYxUd/Y&#10;qcexq4zFuXqq/CB8YD0QxrfVYf5Qlj4BWHyYYzTRynUwpObcaISunup3DXVDJ/0tZ+LcV9nQkHCN&#10;OI2JlPDXZDEILH6EvOvlkkZJq1PeVcmRBc+oZDl7ToRjpDOzOgoQ9DLtVnRc1nKTvHEEiIh5raLC&#10;4P5X0fmQLK5Bvg/8WBNbL8tSXmyyXdUHqXUeAdGP7V/CeqYQEz2NMZqJqEGbTgQWeyGowY071h2g&#10;y7CjKEufnehK6qo+SK2HcfoKtv8W1mzEmEhzQGYT9M6+BQsNoxcWte/YWsL2yd2cHNifiEC6BI6R&#10;LsnqXUD4cgWINSz/JuvxST5CBAiEXnCRo10rMVf6Qg8RP5rFZchvAX8f1vz+RCDQtX2QWu8TEAPZ&#10;1ps46q/Ba8Usrusl3+/nMknz9Z0ILLZBXrfDE4GA83VqzGgREL/DvkkR2tgXmzQTsberbSk5NkYq&#10;JUgFDwJD75OasTE8UWy9DyuujsISD0akS6wa0DnT9mHzITjT2KaaIkJenchJ4JshKxiibilB6rxC&#10;kgzmr5/BMc1ClJXqVxxKkizURiI3BNIlVh1OlQByHaNUd3TQmxqoqWEl/YPWMjDlUgvSwCEEkXC5&#10;Cx7TYLf1v36IAR/hRBDbA9JC/JJakAawEjx6oqxnAc7DNRoUE+pfR6DYhaEqF5peqQVp4hFaknHs&#10;/l4TEau7dAIYx4ngDqsGlKV3akGaIE0A3c7uaU1ErO7SiXEmJ4ABVg0oS+/UgrRAmiDaFhG9d1aT&#10;kmKjRRg0jBPBK7EZlpc9qQVpgWQleE5GLLZZiLL8YDjGFlK25UIpQRxgJEl+jdg/OYhaFPkUreQZ&#10;FhUvQ+d0iZUBZQJpHuKxfXtECOgSaygnAo0iSFSDQEqQGjBarZIgsc5ClOkasKmRv3prYqIKAukS&#10;K0MoEDwrEI9xFqJQGAjfwEkgnTSFRoVSglSRcFySJPciOtVR3JrY0Sgc28u+rfkgTH05c14Ov91F&#10;O+RinYWIaRv07l29VC5RQuBNBAiISYoM6DuumCA7EH5RB0VIetH3Hq5YJLmIESAQBsOv1AS588xC&#10;jjm55rjYVhdgkL5FkqhbESAA+sFL6iJbb/R4rysmyF5fd3xMm2kmomsgxCZHFPeE9QaPRqTPAzid&#10;PZHTmwmfaFRIJP/prl2ibkOA4D2/RQBf7ooJ5egybW2L8qzuXo3iB7hikeQiQACHj4F1t6YZ6b1S&#10;h7uai+y5zQozvk8t5NtcsYhJruseCuFovYtXo1hdPoK5DLkDKw8Im/qdcoVlrLMQZftt8Hiw0FyS&#10;rqGuelBIEOtFDDfDLsmhINgNnq6VVlQJnFhnIcr8j8PntsIh7TeMAAnyH3A79ClXsyl8XDsVGDlm&#10;HXqOdsUiyRlCAMee0EEQruLY97iai2yM30Kswvc8K7u6YmFdriv6IDh0bxyl71/s0IHDdLxm373W&#10;qgzq2waZGL+FWDVd7w0b5YJF9QCry+j7IATr9jhnLtxJcsi/Q+AvaaUVETh6SVuM30Ksmj6UlSuq&#10;G2lpGAESRC8nyIt0a3iEKxzIxvotxCqeOglETVFfYuFFfdQy7+ESSynzIFqJlS6RgQ6xzkKU+ath&#10;fRpaU5KjpGgThMDUJdEDsNOQkYzevYmgcDp7okfMsxAF22J4CHi8lBFDE+JR9kEqQXkLHigiOeTY&#10;E6lDzzxaEoET8yxE2a8bINe1BMKoQHQJQuCqVZwJv6tgn0yjrne71EGS3IvcVBdZozLHg0WUb32J&#10;7hILR11AkH25pECbTz3DSYDXW9WHXr2QuR/+YCtZo/vXofdhYCEbo6GoEoQg1FTRO+EyW8YvERQX&#10;uUQE+g1E7mF4Rxd5gzLPorO+0f6cQd0bqhxNghB8GoSo9zo5zStviEZ7f6r1UCui1qQloafe0ji7&#10;paBdgftQ/XDwUItinso80xYGFkGnQYjqlJedHLJpS3gWOji1CgTOjchfrwMjJT0nuiwW26JIEJyh&#10;p7o+r+116XRVhqA4B9knMshbE/0cJ4zjrCndSF/zl1g44kQMm9PIOA//nVJpIVpWjd6DEdKYJrV+&#10;MZKeiwwGj99YNs50ghBkermCBhH2CcQJL6KHnrL/3kUf9P9n5L7iImtU5jH0/gB4rDaqf6l3e3LF&#10;iOCqDkIMJTlkn6al6vWdrpeuujT8kQ6MlPbDrm9ats3VkSHaKOD3DVCx4eh0notenFk1fVVP5Je7&#10;yBuVOYUThvpcJsnkJRaAnwXaWTrFZTtHtzj1OQFd/rUk7DkaodtbCtoV0ByaEeDxc2smmEsQgukQ&#10;QNbT2qLGWeXlwycp6H2u19/YdSXyk/OqPMBynkEnPUQ01VqausQiiPoD8i1w6Mmh+BwEK+hdSR32&#10;R1yFDcrpQe4cfKjnRmbITIIArHTVIMQ9zKDbo8cZ6O30PIAza+yzEOW2w+CLDfnP1F2s8wH2SEvg&#10;VnSdTpLo7NmSSJLHEfrHloK2Bb4AHsdYMcFEHwRAxwLoD2AzLV5dANzD9hgSYH3d/w03sXceO2L8&#10;FmLVXj0v0ufenqr+Eeoy+IAjWHYHvFlw8Lo2cfJo9n2+yf76XX/PH+rUxkp6XjQX3/YO3cCggw4A&#10;NQzjZtjHIMS8fXcx9hzsUihn1hXIfRJ2anFcygxQ5iB0+nqAem2kUtAJgqZfhX0OQtwIrA43dOdN&#10;o363cymHJPkpclNdZA3LnAYeE0PWP9g+CMCFNAgxTx9+g+Cf5FIgGPRCTs98YjlJNDJbd+8OBZOF&#10;jXb6/i/IBCEw9gGYB+GQxlnl6auPERDfdSkQLAYiF/MsRMHwe1id9he0ERIFd4lFQCgp5sKxJof8&#10;rxsPTkTQ/A5BpxbHqcAwhfSCDV1+BhePwSkEUNNhtSCxkkbvZnqZHUkS+yxE+foI+EKthERBXWJx&#10;BjkHcL4WEkA56/JnyjuAgF+WtdxKy/oQxw3Keqwh+Q3oOg587ghF52AShAD4AKDcB1sYZ9Wu/5xn&#10;HDaqAIxin4Uos3WLW/2RJdrwTSFdYumuVczJMadyqdS2zzl+IQdryE3M1A/jzgjFwGBaEAHCGfI0&#10;FtPg2DrouqTSpZUusToiMJLP7oLHdFRQmAevQq3J4PStUNQLKkEECgGwJ4vZsOZ9xEC6rj4Spyuo&#10;cyEw2oWCNDQ+hhEGVUx0W/9UcHqy+kcIy5Ausd7AA4A0gG0YPAWOYajF1Xkmh0CivGdZnK71CEg+&#10;vhTW17uCSg5hG1wLIqWqxJlyOOsz4T2q/xlbLkZfzaJbU4Te4KM7frrzZ5WeRvFPgo9uzgRJQSeI&#10;ECMI+rK4BlYn3hKtQ1nneentGAY223KcLk0OaOd4z8fcTP0TSQ6nDxH50jW4S6x6IAQgfBL/T4DV&#10;ibNCU9Db6aUN7RpE+a9wrLB5ud0yPBwnH56O7ifCQSeHB2w6q5Iz5p7wAjh0ehAFe3VmrfvR1DUp&#10;dEAq+sl3g9wtS5KZEQDgXvAlsD6oGSKtQam9MxvW4QHUOS9EMCo6yVdT4NJOGh3Caf9wwB4BL4VD&#10;o8k+0AWEfvDToYGBPvLRCB+YdH2dAN8XvgkOhe5CEW83Pqh7FBxSyyrf6CZLIp8I4IQJ8EuwT1pB&#10;5bv5xEF1o4MuZXyTfDHBNxap/hoEcMgg2GcH/uQadbytgoH6aPNhX5Q64t6836JiIkLBoTNo2ZcZ&#10;c1qoVupu7B8IvwiXSakjXqqXO6iMqCizA7+M+nbqQN1CDkUnvVW9LEod8UK8WGChREYZHfj11DO2&#10;QDM6Khrdri8hQ1JHvCMveT6YACmyAz/Ns3lNq8f2PvCTBSVJ6og3Rd/QTgKkiA78YsrdLnQY0HEI&#10;vBbOk1JHPHTHZ9WP6MizA/8a5ZmZr4Ku/5JTdqSOeNbAsyZPoIyEO30Cf5Elu7G3J/xjuBNKHXFL&#10;Tu9EV6JkJ/jmNqOl1IGIndhZeyy27gIvb9Pm1BGvBbNb1gmW0+EsT+C9DETMyx/YOi5jgqSOeF7g&#10;Wy2HgFEHXq2CC3kZiJgnthg5zcVQZFJHPE/gLZdFMLh04L0ORMwLX2zdFn4E3hyljnheYMdWDhEz&#10;Em7UgQ9iIGJeeGPjfrAuF+tJto/Mq55UToQIECCNOvBBDETME27sPLMuO3TTIrghM3nanMrKEQGC&#10;pdqBD2ogYo4mamj8rXDqiOcJajeVRfCoA69XYUZJ2NZfNkZpXDIqIZAQSAgkBBICCYGEQEIgIZAQ&#10;SAgkBBICCYGEQEIgIZAQSAgkBBICCYGEQEIgIZAQSAi0i8D/A78nqH+1nBT5AAAAAElFTkSuQmCC&#10;UEsDBAoAAAAAAAAAIQAqKQmQHyYAAB8mAAAWAAAAZHJzL21lZGlhL2hkcGhvdG8yLndkcElJvAEg&#10;AAAAJMPdbwNO/kuxhT13do3JD+wAkEICAAAACgABvAEAEAAAAAgAAAACvAQAAQAAAAAAAACAvAQA&#10;AQAAAMgAAACBvAQAAQAAAMgAAACCvAsAAQAAAAAAkEKDvAsAAQAAAAAAkELAvAQAAQAAAJ4AAADB&#10;vAQAAQAAANgAAADCvAQAAQAAAHYBAADDvAQAAQAAAKkkAAAAAAAAV01QSE9UTwARRcBxAMcAx3AA&#10;weMjLB5GRsLlBQAAAQAAAD8Akf8ABEKAAAEAAAEB12gABAAAAgAACAABAAEACAIESqqqqqqqqqqq&#10;qqqqqqqqqqqqqqqqqqqqqqqqqqqqqqqqqqqqqqqqqoAAAAECAAAAAAAAAAAAAAAAAAAAAAAAAAAA&#10;AAAAAAAAAAAAAAAAAAAAAAAAAAAAAAAAAAAAAAAAAAAAAAAAAAAAAAAAAAAAAAAAAAAAAAAAAAAA&#10;AAABA0cn///////////////////////////4V01QSE9UTwARRMABAMcAxwCAIAgAAAEAAAEOCiX/&#10;AARCgAABAAABAZwCAAAAOLTMjNSD+u4AAAAAAACFDCQoh1CFkhCqYRM6nIYsXKCAAAABCAUhJHLq&#10;0IM5//XCSVYEk61AAAAACELchBzQBEWel5sUJqMRl6AAAAAATdwaGQkVlAG4NEBzwMAAAAAEJKXC&#10;T/YRfRPOghCRu9BWEyJvAAAAAAAEJD4wggb6b89h33vy0IAAAAAAAAmzCQVcIGOXUIeAit+IYAAA&#10;AAAAhQOiEnWQjM2EP/FqEUQIwLc+AAAAAEIoGhEWTiDhjilopBTWqtYLQMkAAAAAXNCNKLNM4J3c&#10;FWDEqgNqAAABCNoYQDvARU9BN3E5+ALTFENgAAAAAACEJphAzIvAQiSeEAamcAAAAAABAgAAAAAA&#10;AAAAAAAAAAAAAAAAAAA8J+RhOeIKEAgnKEEmxhPYMJejCXowQgk2IJeCAjCK/r+FQQMJIiCPBBQz&#10;GBEEViCCDCYIZxhARhIgRxC+NC0m3whohhkGEQDIMALCCM4IhBAISpegNX7gkKIIkGEYDh4QREIw&#10;whIsM4wY4BK2SxVZe7aCM0wicgBBgPQAAAAAAAAAAAAAAAAAAAAAAAAAAAAAAAAAHhXc0K56BU6w&#10;JOwI/gTtwJ6KJQgtCjRQlbQkfBvFgnL4KnihQUoUfKFF2hMXQoZ0JwKEyVCKaEw9CaGhF1CPvCB4&#10;PgqEoFHShROoS7gRhQiChK2hIKAIEw8CZegaEjeCLsJApMzgmNoRxDQI6gQuBICgaEiKahC6EDgk&#10;CF9sIMIiIXZwQmhCYER0IFQglCFQIZBqAoQKAICh/EuvN92tAxPCR8CLIEOp7qAglFngQMx5GiWR&#10;Ch1IeO0h3BCYSmgCeEMkULDhw3l+9krnMBixSWSjUmkglmgAAAAAAAAAAAAAAAAAAAAAAAAAAAAA&#10;AAAAAAAAAAAAAAAAAAAAAAAAAAAA4SBwkpBJuCBwSEwhmEi1hFUED2CJreIucccS8IXBJHCJsHhE&#10;GEGwh2bHwefB/83LrTU7120AAAAAAAAABgMEjIIHHgj2HgcwRLHmOuxYxhFoo6AAAAAAAAAAGCC4&#10;Thw0LhFUXCEVBEBixhDr46EUhnBom4AAAAAAAAADhHkE3dsuNg4JC5cSL/ErgiGF4qFSZkgtghqU&#10;QJ40AAAAAAAAAAAAAAAAAAAAAAAAAAAAAAAAAOEncK9yCOcIsgqJIIigknnwnPghtsJY/8IqsAAD&#10;hS/gqHMKO8ElIJLbBLLCOsJc4TtYKCgVBFHhOfBEf/72t73daZ304T9wT04T4wRRhJGCSawhmE4s&#10;EscIgglHhEfBJHCIcAIAAAAA4RdhP3BH2EFwoxQQzCLfwUI8IBUEEWEAo8AAAAAAAAwUYYKgHCmR&#10;hF+E58EmYKHkETwQHCVmELwmJx+CRcLi5oXJkzRrfyWtPxeSiGwADhQGwoNwUMMJM4UyYJJYTI5M&#10;IjggWEFggcEeeEY4RhzkeEIwlfhM9hE0E4UE0+EQ4RRhEuDzYRnvBEOEHMjg4j29E7vWnemVRQsa&#10;zyq4AAAAAAAAAAMEVwRXhCspBBNCJJ6EVwFaBGC8DsG8IdOkpAAAAAAAAAAAAAAAAAAAAAAAAAAn&#10;BWaUwqbSEFGzBV24WOOCitlwnGgoEYU3IJMYRpBQErCcKCRPhLaCea4VdqRSGEmJ4VKVIKIZDCWv&#10;Csggs9MFR5hBMK/3CeCCdPCScE2UFGiHwnJwizwlBBNBgpL4VOGEChYWCbTCitBFWEbQmbNBB/CZ&#10;Twux4TFQSBwkthF+EZwRzBIJQQ7CJ8IRhEUB4IDnUyjZAwSFwkvBI2CBQS2gJBD91GM2hAPCAYAk&#10;HPR10KAAAAAAAAAAAAAAAAAAAAAAAAAAYJ4YK/rCh1BM3BSPwnVgn7gklhHsEzWEocJh4I88JE4R&#10;FgqHsKoCCpswmbwotYS9goNR8JdwSPwjaCE4TB8EvcJVXCgckEjCHmABPCoQpBLUhjCIDhWNQWOf&#10;CWMEKgjHCjPBVcYSRglPhDMIBEwingoT4SIwUpIJbQUHoJus0ErsJbQRDhNlhAP4SWghPBF8Eogu&#10;WAAAAAAAAHCS8Ey0EuoJD4S4wlDhKHCLIJFQSHgjSCNMIh8IhggWCXUFC7Cx0QUf4K4CChlhITCQ&#10;8EmMJ3MIPBM3hH3BMnBM9gjfCN4JG4RZhFmEfQR9BCsIXhFkEQQRBBBPCCQ50WuEKSCCkMBCAAAB&#10;wGFCqCA4uEGgOBy4QHFjRv96FaSZY4SeglzhI28EQYQGFzIwinAg68ILmmzSNizoMAAAAAAAAAAA&#10;AAAAAAAAAAAAAABwrM8LFWYTS6EwkCh7AqdaEoKEgYExs0CP6Ee+FBfCZjhU8wVlEFUvhKLCjHAM&#10;JqMIXBICCd/CKcJTwS98J4MJSYKIWFS1hMvBGEEkYJ0cKRUBwgXGEP3+Ev8JFiNZcJoEwg5DKEAA&#10;ABPAUhSGUAAQADhNlhQpgnnwk/hQQglzhNDhEMEgcJBQQ6CQ2XggglgOEs4JfYTFwRdBIyCM8JH5&#10;YIghZwg0EA80BMsSKssEcJhBiFRwAAAAAAAAAAAAAAAAAAAAAOFZNhYT4Kg6GgnbgoAwUGsJM4Q3&#10;CjDD4ThYSD4IlgnN4DAYQLFxcDgc2bFz5//+AADhVlQWSaCQ0DwjTChTBVf4SBgktBLfCIsJU4Lg&#10;oUQSvwUb8KfsFDHHwmYgkbhFsESZoJqI+EsbcEnoIgmvVwm2SIQYQHgAAACeEn6QSCIMIjAQIBA4&#10;UXoJrIKKWEYYUNsbCKMHhG0ExOEEwkXBG/hLPCIqSpgmPghmEUwRhBB4IgwiDLAYIPhAMIBjcNlQ&#10;yxGwsBTGIIsnAAAAAAAAAAAAAAAAAAAAAGCw9wTJ4UW8JZ4UboKZWFOC2EymE6OEg8JRQT+eEncJ&#10;a4IwwimCQeETYRBhGsEawQfCB4RNBDIIZBAvCBQo7IuEHSCBEGMEAAABgm2hSCB4IRhH+E00EDWC&#10;3A24JIQQPWe2+BgjHCN8I+ggsESYQmCKbYQKG3B9aIp8NA4mWCCYQeCF4uDwEEDrEzUR+tOxVAeI&#10;mGLPcVLkCq9gAAAAAAAAAMEHy4QLFiF5OLSy/UgYQ6WqbwRiM+bEvGmid0LIN6p/mG6zVOMDYaIn&#10;gAAAAAAAAAAAAAAAAAAAAAAAAAAAAAAAAAAAAAAAAAAAAAAAAAAAAAABOCWtIIAQQQQAQAMAUAYJ&#10;U4SQwkjBFMJgb9/CHQOsIZw8Iv/bCMDGMEHggzwirCIMILFgEwQOYmJ5P4irWq9inYQUUpCipAZf&#10;1l/xP++zoVjQAAAAAAAAAAAAYILhAzB4HEn9jExV29JyhNl5/bLoOYHHhdHMT5IUtozJrpAtQEtj&#10;c2QjCzFFA/Mx+/F4yWyhmUyP0syHAAAAAAAAAAAAAAAAAAAAAAAAAAAAAAAAAAAAAAAAAAAAAAAA&#10;AAAAAAAAAAAAAAAAAAAAAnBRJphExBBAhEQAABOCwaUwoPEEDAAAAAEDSd3wn1GEqxBLIQTKDRhD&#10;hBBBhIEY4wi8YERBBFHGzcKQIwkmMIaMJHjhBKAQwgi4YosIJHihhBe+IeGBwlCMIuEEgBBI+GEa&#10;xhGI/BBCi/6eE1Qwj8YSYGExFGEhhowkoM9GESmf91BNVpBMQQgkn9fCbkYRAIIkIJiowYuMJHj4&#10;wEgh+3uEghhARCGEWSCCRBJIbDCFbEgT0uFHcZBYgl7EUgfzOxGLOmUtEZ4IKIIEMQQRcYQSMI/J&#10;iCFbXBIMQQ8YRIIIsIHGEkhYWHDHGj3DUeL4ShEEWjCPxBI4QRoYRhLzCFxkJ6glCmEjoAjA3Zwr&#10;hNUII/EEmBhMQIJDjCSg0RhogiSiOWrhOuIJJiCGiCNxhJ4QTDDhCCGGEkBYeH/CDR8ExYglUMJY&#10;CCeUQQ0YSxHCHEEDECGEXj4y8EURP8BnmNRoDglAUkEpKAhIJCX/5woiUJyaBo8CaWhDb6EGgSMg&#10;0AzUbwkZhA8IBQgECDwDQgNEgGiUIDBIBglL5bYTq0KF9CP74Ek6EHoQahC4ExcYEdwIHQjHwguE&#10;dYT9UJ8KEwNCCQJKUILQVCDwJIwBAlLDUF4DCQSAYTyUJl4EzcCU9CF0IHCUDAgNCI6EgowDwR5j&#10;4T9UJhKEwVCXtAUIjtQcCBQIogR9Sw/BG8bGo1BU9Gpaelo1NT01//gOGoJFwIxoSEoR5AjiBEpl&#10;wShDaVWzQSJgSHoSgoRrAkNAh1CMIEJgSBoRDQimhDYD4IDmqV1ZKqlatlGCbKBPtAmVgKhC4EEg&#10;SRgCg5UJKUIwoRn57QURYEykCR0CUFCUkBQeBAKEQUJI0I3jBf8ERQQCBAIEHgKBA4aAYaBA4JAM&#10;EheLYJtQUAoEBoQihOhAgcCYGEjS0aEsvlaEEgQ1GEIw1qLB4Yn8YTmUIogR1AmkoRdQlNQTgQSB&#10;B6CceMuEZpBFMYQmCLqET0I4gRLQi6BBoEGp4EQUITAg1Gv4b8FDChNFQgtYE0t8GoQKhGMCIaEC&#10;h48Ei8IcwUENoQ6BFVCD0IigGhB6CgRFAgFCDwIBR+GiwTp0KA9CYKBAIEeQINAi+hAqEiY0JQQI&#10;ghOPhGU2kzrZX6gQLuE/MCYOBMHQl7AdCJroEAgQOhE0CPoWn4I2xMJ6YEy9CZqBKiBCKECngGBA&#10;4ES0JB30bgjyFxIJAFNBb6aeiwlNCTfpwojQJxoEGoKhNHQhd0CCwJE0HAgtJBfCRcEKwMAUIHBo&#10;DpoNC0FTwann8nYT7QJ6IExdCFUJD0IFQgECCQJDUIDAlNRIb6COGJhBoEGoQ+BAoEKo8CBQWhCK&#10;BgQKgYfz5MJ1YFCiBJO+hJGhBqEMgQiBL6sCRNCEwIm8ILBID53PhCsIVBEkEEwhmPBBcBhDYDBB&#10;IFi+LEwlZhRigj/YFjwS1iwSbvhAsJWRPJC4SSwoZYSE6FxcJrMJBQQrPBEsEbwRB5MiAYTVYUII&#10;Jf9BF2ECgkk4I2hMJE4SJgh3hAIIgNX/8OEr8JlMJisIPhB/YSkwjPCS9qwiCG4FDSkJBQXwmewk&#10;9BKGCPlhB4sESQuXEgi3wiOJBMHBNvCQRdhNthGeLEwg1oT/+CCbhFEErYkeCWWLNzHN2+Gwg+Nh&#10;BsIgghNWgh/pfv5Kc+FDXCYCCUkEucDhFMEHi4SWgMAgEEZcEUQHCMYKDmERQSCz4SK6JBJqMuy8&#10;bYJg4IZhDYIJhJqCDZb4Cz9f2a6CE4QJYQXJeFHU+0I+JhNXBQtwlj/CM8ICQSLwJE09CQkCQ9Ae&#10;EDwirCU0EwcEwmELgiHcJOwRlhJv+LBEu8PnwiKCI8IvghEEQ4CCGwQHCJsHBCMIJDeLlwlbBRtw&#10;jTsIBjQSlwgJBKjRIEqYB9wGEkYKDcEjexcTCa2CRk3gibCI8Ii635wkwhUEFgiDCDYDCFYQCHgP&#10;pvD+TcIowh+EXYRDhBMIlwgeCwgft7BeZwm2gmTgjHCI8JN4RPfoIH5W6bBFBBD0IIJhKmCQMJgM&#10;IdHtuM5Wzov8IBBA62N+FWTc3e+CQHYRpBSZgNsBlwiDCWEEd92ETwQjqJhJaCe6CUd8IDiYTSQS&#10;XwiyJBEl8Ibxc2oVDRlOEvoJ3MJiIuPgoJdwRdhFP8I0h8Iv4FAcJqIJ34JpsbBZ8JKxcIPlgkHh&#10;FOEc8ECx8IPBBsIgggUEKx4IFDYQnAwQLAx/EyP8FgoILAMIBngGfCAR4BHyeSinAwjzCjBBEF9y&#10;wTT4RRBIFZcJJRp2Ep8KM2Ee3gGNhLiEgkxkgUErr+TPhLfCZyCY+CFYQXoJR4RdhJHLjQQWCCcE&#10;EwgGELwhmETYQTCGY+EGwOEOwWEEwgGL4mTCbTCe/CaPNBCsBhI1iwSNgjOCN+N04TwQjCBQQ/CD&#10;Q+EJggeBgGWo+B434IrgiTCMMIigguETwOHwgg2H4k4QgggSGPBOLBM9hGGERQSjwij/YQT2/73Y&#10;JMQQDNgMIFA3sECNay6YWCB3wgnvYQpC27nzggcJloJdYSEgi/CRkEb37CG33svMwTKYS51QSLTQ&#10;1OmEx2EsYJSwSIwkPBJL/oIrjV6P9UjQMJ8YI9ggcEpoJZYS1ghHYRvDwQG2fwjL8E9cEz2Ew0Eq&#10;cJSQScwgMECwiVR3bj47aCGYQ2CKMILhD4DhBsDBD4HhBYIBjcLEnBXCcuCh6QRhwkdhBsIBBCoJ&#10;mHBFOEBgj/wcEVdNOmOdHWuE5UFBfCXk4SDwg0EZR4JHdhJaCLH4QHCOMI7gj6CSeEUQRxhBMIxg&#10;h2EgoIRhE8EQwQHwMcAMIHCcrCiLhAVBIzCDZcIWQTSYFGwkb42EBwlBhPTBLLCQMEi4ILBMThHW&#10;EbZsIPH7wiKCLc2bFyZv5P5smTJ324THwTSYTPwRTBDtgkjBBsI9gWEJrCJeCJIIZhMxBNjBNHhE&#10;kEG3CSEDwjbBwRNgcIu4Ilwh2EaQRphIiCJYI0wgkEVwQnCOsITBEuEPggPg8SCB4QTCGQQDCCwk&#10;EAxoIPgIIBgM/G/BN3hPTBNJgoITAMJCe9kgklhFkEZeCIJO4SlwlzBGGEdwKCQuESQSQwEENwiE&#10;yy2gljhLyCYrCMMI2j4SKwiCCR7wEEGjeCwEAPgQTewTMwSCgi+CT0Ebe2CF3nb2YJW4SXwk9BIS&#10;CN4JGQubCKIm5snacJt8Jk48TCTcWLEqlErmYILhAMIbBBYWCEQQjCAYGFyYQDA8ePBQMjYQ6CU+&#10;ElMJa4QL0EkofCA3i8ES/yGRDsJ1YJwIJi4JYQSVgkpGgMEKvgMIB/wgeD/BVSQTWYUXYb0EcQQP&#10;A4QLCavJC4IwkpBAIIbhDMIogg+EPgMEHwUEQYQGCD4QHG4fLBM3hORBNHhBvRcJM4QCCK8WCNcI&#10;PBG3hDcIRBMfhNjhM9BDsIBUEmcITBHcAwiO8EV+EQwQmCKsIpgjrCH4RZBAsIhwgkEXQQXCHwQf&#10;A8CjwTf4UQTCQGCQ0EFgiDCBmExvCM4IgwjPgeEa4VInCc2Cg9BLF4SJwg+EVQ8EnpgknhFEP4QS&#10;CPdWpMVtNOE5sFDkwjzhI/CDwQSCEQTIvCM4IHBHPhAsIzwhUEKgiXCCQQ7A4QSHwhkCwgkChfFi&#10;YTZQTtYTUQQXGxYJFxMFGwkPBE2Ec8EHgGEr4JcQTEYRfBG2bCRUEQ4SRWCghP+AYwKcqCa3CdHC&#10;amCFzFgkXkggsPhIGCIoI58IdBAoIhwiGCL8IVhEkDwhWEBgiaCB4QqCB4DgEaCdHChYYSWwSRgh&#10;EELwgmEvdwkPBCcIm4INhH+EnYJS4S3gjyCMMHBIWCI8JIYGCHYRFHpBOjhQtgklBJBQQfCE4QQw&#10;mAwSFwhOEU8EFgj6CH4RBhFuERwQqBwQrCAQRHhA4IVhA8fh80E2GE6kE1ETCExsJE5YIHjwSEwi&#10;WCOPCGYQF1wSiglXhL2COsIwgGEhoIigkhjYQnCIL/rQQaCDYRBBCsIDC4QGFghWBwgOBj8fJBNz&#10;BPHBNNhAoIFDwSHqsuEjsIrwjXwgPyrkE2EFFjCC4R1+CCYQWCCYTURIIDBBoJH84QqCbKCdjCaj&#10;Ewg0fCRMSBwsEh4ImwjjwhUAghkEMgieCHwQeAwQeAwQ+CAQQeCAQ3DRYJWwS2gmGgjeCMYSCRME&#10;QwSQmCAwQnfFxf1TPdxOXWzuxgm8woLQTCQRvsEEwkFkwjqLBJTCOoILwKCJ4JJYSawlbhHMEWQO&#10;CQeETQSPwcER4RNgOJxcmCVeEuYJhsIzwiuJhI3CJYJKbg4IZPgMWCbPCfXCZ2CHx4IBBI7+J7CS&#10;MEZwRp5M0LjQLGzxM+SGiZ4n+0wTfYUTYIGQSFwQXEwhOE0+wLGwkhxYIDim1WE3sE90E0GEPx8F&#10;hIS0PsElMIvwjDjxsFA8ILBAYBngEbCAYsAxYvk9hOdBRAghWEj1hB88ENgmicEGxIJFeBghEEr8&#10;Jc4TE4RvBGMaCRWEPgki4FhCIngYfJaLE93p/XqXxhOTBQMwmIwjy+EEgjeLBHnsJMQRfgvA4Rdh&#10;ISCQ0Em4I6wirCC4RtBEGEhoINhE8ERQQHwEbCYqCZrCZyCI4Ir6CSEEJwkHAMID7CH8EQwQsNRL&#10;BKDCVEEusI8wjCBYSEwiKCSEPhC4IfkvQTd4TzYTSwQaCAwCCQvtvhJCCK4I08GQTzwUCcJGYSlw&#10;gMER4RtbCRsLBICCLobgh2EdwToQUNoI6MJJYIRBAYISYTJcIywgMEc8EDgjFEkKKKKiZqiZMqTR&#10;/f4ThYT/wTLQRbHgkBhAvQRHhJecIzgiT9BCRqnYILhBcIdhCIIDBAYbGghEEBwOBz8fJBNPhOzB&#10;NNCYQHCScLiQQeCQeTCJYI78IPhAIJf4TK4TLYRJBFEElJwiGCRWJDYCCDeEMgg0Ee4SCgkrhG+E&#10;T4RpBAsIfBIPCJoILBEWEB4DGwoT4TOwSwgiiCF4S6qCJoJFwQjCHQRThJXtlwh0EOwiqCIoIRBC&#10;MFAsIighGECwgUN4+bExMBi5cv/4uXJk9+3CbyCibBEmEg1hAcILBB4JooIX2EEgkV5oIfBN9hQs&#10;wlOQSCwRpBBMTCUOEivQRjgOCB4Ry2gm+woXwSjgkGsIygguNhKeCRM4RjhAOCBwR1W4TOQTcQTS&#10;wQLCI8JIdAMIvgizB4QPCM+CJcIcCo+wjCCMMJBQRjBEcET4QSCD4RrBEeEIwhkD8HiYTmQUI4JV&#10;YSKeET4QWAwSngkhWESQQPwgkEfGtIamDhObBQ2wkMYSPwQjCDwQeCYrCO9gg0EZeEDwjnCHQQ6C&#10;K4IiwhGEIwcCwiLCEQQGCAw3jRcJrYJ08JqPQQmCRueLhBsJAwsER4RzwQyCA/w+heEOwh0EV4RF&#10;BCYITg8HhEUEJggMEBxvGi4S5wmGgmPwjCCLoJHfwiDCR98kECh+CCYQDCSeEmcJW4R3hFuEf4QL&#10;CJMJG4RHhAsIkwHm7Ca3CdPCaisIRhI3NmwhEEgYaCI4I54IZBAsJzMKHOEg4JHLCD4QbCDQTGQR&#10;y4IPhGnhAsI4wnKwoQwSvgkSoIswg2AglBhJGcIpwHhBII9NSY1ghVVzxoaEyZPViZLWr8YTaQT9&#10;4TM4RHFgkdhArwQHCSWSCNzCMsBhKqCXEEwsEZYRXhI7JBE2ElMICyCHeHxMJIQSYwlXBHEEVwSC&#10;wUES4SQgiPB4RNAfJ7CbuCg3BL/CN3hILCC3gkFBJGJhHeEA8IBBFQpxFQR1hIDCSeEbQRPBGcEC&#10;wh8EgoImwg+ER4QHgOeCYLCZiCZbCI8InwkpOEPgkTD48NBCfCGYQeCabCdbCaaLBAoJKwuLBC8J&#10;AxYIigjvwhEEBgg2EHgiDCE4QLCBQ2AghWECgMBxOPE1akh2m04TewUO8JHmEg8EV4QSBQS9wjxw&#10;RTBEnhAcI5gm/womYQYgkLhoILhCMJpsIBMAwkdxsINCYmAxY8e+SFj5cvu3QTa4T7wTOQRFmwkZ&#10;BAP4CCSdsI1gjP6PqnCWsEwMEx0EZYRfhIzJBEGEj8/oIJicEDweEloJO4SxgjyCL4JB4QCCI8JI&#10;QRFhAMIkh/+4TgQT7wTOYRPiYSBwgNoIQQSX4RlhFUggJcrGgGEAgMLC5YmAhc+eJ+7Cc2CiFD4S&#10;PXsINBDYJpIV/gkd48PmiwsbJk/bNktafjCcaCgLhMjhGcWCPMIJaCL8JMegjHCF+JhEfwFnmEy+&#10;E2ME0WEGgiWCSO4QHCNsIkwePBFvBEuEOwjrCPYJIYRvBFEEY4QTCG4SAgieCEQRBhAfBR8JkcJp&#10;8JoMIZhE+EkOwguEeQQyBXgijgiSCG7suZ3WStwnNwoeQRtBI5QQPCDYQmCZTCLnhA8I88IDBF+E&#10;5WFBvCXMEhdwjDCC4sEk4JK9BFfvCBYRykwjTCNsJEYRphEuEV4QTCFYR1hEuEJwh+EB8HiQklVh&#10;GcEbQSIgjLCJMIrwgcEKwjnCJIINBDYID4GPhMPBNDhM1BC4Ikgkv0EOwkJhBYfLhD+CIIIThNFB&#10;OlBNL/CBYSWxIfCIII/z4RDhHfBCsIJBKnCWuEwmEZwRZBI2JhE0ElYIFuEQLxo+EIgg+ERQQuCB&#10;wQPHhsIXBA8FgoTxMmE3kFFCCBmEguLhBYIPBNPA+wEEkPLBAsaHgcAxMTJEwGJFi3/1hMDBPHhM&#10;fhFWEKglxFgifCMcIpvFwhHnwYKj6CSeEnoJX4RzhFeEg4DhE0EkcIhgEESY/aYJvMKCOExEEaTB&#10;IOCB+wjTCSmWCOoIVwDCJa63bq2tSZBN9hRDgjyCQqwhsEFwgeEyMEYvCHYRvwGCMoInwijCN8Ip&#10;gh0EQQQHCCQRZBDsILhB8FwHPBMthNxBNFgsIdhJa2EEgjSCKsDgYIw8IiwhmFVXCRUEkIJSQR3h&#10;FmEd4QOCI8JF4RNBBYIkggHiRMJgYJkMJloIqgi2CR/oIZhInLC42EG4IZBBsJo4JxIJqITCHYSO&#10;9CYRNBG2DwhmEb8ER4QvCKIIpwjiCLIIfBEOECggeEWQQ/CDYQiB+Bz4TmwULIJNmEjuEQYQaCBQ&#10;S2gkTOEPgiHwgkEftsJzYKF2EljCRuCHYQeCCQS+wkNsEMgiXwgmEfeE8nCZHCdOCZ2CCQSm9fCF&#10;YRlhFuPgIIl4f+EJwhOESYQzCCYQTAYDCGYQTB4PF8XJBDMIZhE+EPgg0EGgGBgh8EGwgGEAxuGy&#10;wUTcJvYIbBNIsFBCMILhISCD4QHs3BIyCGQmeHxMuW34XLe/dpgn5wm0wmcgMaCR98IBhEOEkYI2&#10;9PhGeJBLnCVkEw2ElcIrwkdBE2SCMsIBBDdh7iwSawkhhKvCSEEVwSCgibBQRxBEeETYPJwLzaCg&#10;zhN3BL+CP3hIKJhA8I3gklhHUTB+EBgiqH0LhobBwDPnveAZ82a/foJcwTIYTJQRJhJXCJpgiSCR&#10;9oTCB4QDwhEECgjuCQEEk4I1gjOCJoIFBD4JBQRLBBYIiggXAY0E1UE9sEz+EHgktCQGLEwkYsIx&#10;wjrxfQTbQUUsIXhIAwgGCCQQbCaSCCVBA4JHd8IXBMrBN9hNDHwk1hCbwQWCM4IuhoDhGPhD4IRB&#10;D4IfBFsERwQqCEwOBwRHBCYIFBAofh4pybBMphNthNFg4JLwQ+2EGgjbCJ4DCwRb4RFBDIIowimC&#10;OcIswiHCHwQHCCQRdhD4ILBB8DwGPBN/hRCwkBBIUgiDBBcIHhMcYRngiDCNOB4RrXd0ynU7uxZU&#10;E3mFBOCYWCNcJBbBBP4RzBJSJhHUEH4DBE8EksJNYStwjmCQcEWQPCJoJHwRHg8ImwHE6CVeEuIJ&#10;hsIzwkbhFcTCJYJKYPYIZPgMWB+iNGx4TLltaEy5MldbBQZgm7wmAwj94SCiQQPCN4JJQR1lgfhA&#10;cIrglzBKvCYaCSmEV4SOgiaJBGWEAMIfx7CQT8wTZwTNYCNBI60DwiHCSWEb1vhGULBJqCSMErIJ&#10;HwRXBIKCJoHBHEERwRLAovAqR4RLBE0EaQRVhDcIbhAYIDhFWENggsEFgXgI+ExkE4GEzvoJSQsW&#10;CHYR9hEkEBnCI+CEQGCidBN5hDjCaPg4IPBBMJBwQeCAzG4JGYQ2CGQQyCJ4IfBBoINAYDBD4INB&#10;AIIBDcNF+ECqm60k0mwYKH2E3mEiiCYLBFEDwguEhMI6gid4QDginCOYIzwjGCQmEb4RFhFEEIwg&#10;cEY4RFBDIINguCAR4JpsJi8JnMJAwRHBJeCGdBCMIVsAgiHwiOCFQTlYTPwTS4RPhBsJLQDLUEc4&#10;QvEghvhHGEIghmEMwijCHwQeCDwHBQQ+CD4QHCA43DZQDpRBD4IfhFkER4QjCEQKBQRHhCMIFhA4&#10;fh80E28FFKCF4SAIHggcEFwmkwgfYQKCR3eCEQUTcJvYIfBNGsFBBsINhISCEYQLs3BIyCGRs8Ni&#10;ZctvwmW9+6mCfrCbTCZqBxYJHXwgGEQ4SSgjfy8IyxoJq4J7MJoMIPhJbEgMeNBIzYIwwjvxrQ0N&#10;A4BCQl7wCEiRL95gl1BMjBMlBEcEloImmCJYJHfxoIDhAfCEYQNJBMrBN/BNFHgk3BCYkEFgjLCL&#10;sbB4Rl4RBhC4VImCbPCfXCZ2CHwSOjwP+JhJH0EZwRp5M0LjQHGzZr5IbNEif7zBN9hRNggcEhTE&#10;wQXCE4TTwPsfCSHFggUEFwguEOwhEEBggMNjQQiCA4HA5+PkgmnwnYgmmj4SUwgMJnghMEg8uESQ&#10;R34QfCAwS/wmWwmWwiSCSkEUThEEEisWGx4IP4QyCDALRIIzgjDCQkEb4RFhFEEIggUEY4RFhDcI&#10;PAeCAYkE5cEz2E0sETYQbCS8BjTBHMELhMIb4RxBBoJpoJioJnIJAwRHBJeCGTBCMIUsDhEHhEeE&#10;LjRseEy5bWhMuTJXWwUTIJvMIfhNGsFBBoIJhIOCEQQGY3BIvCGwT9QTZwTNYGNBI+8EAwiHCSWE&#10;b2fhGULBDIIZBE8EPgg0EGgMBgh8EGggEEAhuGioEFD6Cb2CRZhMDgiiBwQTCQmEdYRS4IDwRTBH&#10;CKUkkgP//FBLAwQKAAAAAAAAACEAXqwiPw9kAAAPZAAAFAAAAGRycy9tZWRpYS9pbWFnZTMucG5n&#10;iVBORw0KGgoAAAANSUhEUgAAAgAAAAIACAYAAAD0eNT6AAAAAXNSR0IArs4c6QAAAIRlWElmTU0A&#10;KgAAAAgABQESAAMAAAABAAEAAAEaAAUAAAABAAAASgEbAAUAAAABAAAAUgEoAAMAAAABAAIAAIdp&#10;AAQAAAABAAAAWgAAAAAAAACQAAAAAQAAAJAAAAABAAOgAQADAAAAAQABAACgAgAEAAAAAQAAAgCg&#10;AwAEAAAAAQAAAgAAAAAAGcBUEAAAAAlwSFlzAAAWJQAAFiUBSVIk8AAAQABJREFUeAHtnQe8XVWV&#10;//OkF+k1QEJAOqGDgFKld5AiEJIbrH8VdUDHOrZxxD7OjGNFuQkdKdKrgDASuvReTOg1dAgl+f9+&#10;4dzkvvduOWXtc/be57c/n/XufeecvfZa393W3aeNGKEkAiJQSwKzZs16P6WWzstpERABERABEagr&#10;AUz+J1Pq6r/8FgEREAEREIHaEcDE/0lIK32ydgDksAiIgAiIgAjUjQBm/bGQ11uzf/J9bN04yF8R&#10;EAEREAERqA0BTPaLQO5pm/xbX7ltkdqAkKMiIAIiIAIiUCcCmOSbrRm/w2ezTizkqwiIgAiIgAjU&#10;ggAm/P07TPpDN+1fCxhyUgREQAREQATqQACz/LKQp4fO9h3+5zHL1oGJfBQBERABERCB6AlgUj+r&#10;w2TfbdNZ0QORgyIgAiIgAiIQOwHM8uO6zfQ9to+LnYv8EwEREAEREIFoCWCCXwkyvcdE320X86wU&#10;LRg5JgIiIAIiIAIxE8AkfnG3GT7F9otjZiPfREAEREAERCBKApjgP5Niku93yGeihCOnREAEREAE&#10;RCBGApjVV4O82m92T7GfOlaLkZF8EgEREAEREIGoCGDCfh/k6hSTe9pDqOt9UUGSMyIgAiIgAiIQ&#10;GwFM1sekndkzHHdMbJzkjwiIgAiIgAhEQwAT+rqQNzJM7GkPpc51owElR0RABERABEQgFgKYoLn0&#10;f33aGT3HcdStUwGxNBj5IQIiIAIiEAcBTM4WV/33iwt0V0AczUVeiMCIATEQAREInwBmbT6//z7I&#10;ko69mQ79aw0MDDzruBypFwERcExAy3mOAUu9CJRE4Mcox/XkT1dYBstSEgEREAEREAERqJIAfv1/&#10;CDKz39q94X6W9aEqfVbZIiACxQnoFEBxhtIgApURwEQ8Dwq/BbJByUbcjvI2wamAd0suV8WJgAgY&#10;EdApACOQUiMCFRE4CuWWPfnTVZbJspVEQAQCJaAVgEArTmaLAH7988K/ByGLVUTjZZT7AV0QWBF9&#10;FSsCBQloBaAgQGUXgQoJfBNlVzX5022WTRuUREAEAiSgFYAAK00miwB+/Y8ChfshC1RMYwbKXxOr&#10;ANMqtkPFi4AIZCSgFYCMwHS4CHhC4Luwo+rJnyhow3f5RUkERCAsAloBCKu+ZK0IjMCv/3WA4Q4I&#10;7wDwIfFOgLFYBbjHB2NkgwiIQDoCWgFIx0lHiYBPBH4AY3yZ/MmFttAmJREQgYAIaAUgoMqSqSKA&#10;X/+bg8INnpLYAqsAN3pqm8wSAREYQkArAEOA6F8R8JzA9z22z2fbPMYm00SgGgJaAaiGu0oVgcwE&#10;8Ot/NWTiff++9ttZsI3PBXg4s3PKIAIiUDoBrQCUjlwFikBuAp9ATl8nfzpF22ijkgiIQAAEfB5M&#10;AsAnE0WgHAL49T8vSpoGWbGcEnOX8iRyjsIqwDu5NSijCIhAKQS0AlAKZhUiAoUJ7AUNvk/+dJI2&#10;0lYlERABzwkoAPC8gmSeCCQEPhUQiZBsDQirTBUBWwI6BWDLU9pEwJwAlv/52N9HIKEE7DNh6xic&#10;BuApCyUREAFPCYQyoHiKT2aJQCkEuKQeUl+lrToNUErTUCEikJ9ASINKfi+VUwTCJrBhgOaHaHOA&#10;mGWyCOQnoAAgPzvlFIGyCGxQVkGG5YRos6H7UiUC/hPQNQD+15EsrDEBnP9nH30ZsmhgGF6FvYvh&#10;OgA+HEhJBETAQwJaAfCwUmSSCLQRWA3fQ5v8aT5tpu1KIiACnhJQAOBpxcgsEUgI8NW/oaaQbQ+V&#10;uewWgdQEFACkRqUDRaASAs9VUqpNoSHbbkNAWkTAYwIKADyuHJkmAiDwQMAUQrY9YOwyXQTSEdBF&#10;gOk46SgRqIwALgScjsKXqMyAfAW/iAsAl8yXVblEQATKIKAVgDIoqwwRKEYgxF/SIdpcrJaUWwQC&#10;I6AAILAKk7m1JPBggF6HaHOAmGWyCOQnoAAgPzvlFIGyCIQ4mYZoc1n1qXJEwAsCCgC8qAYZIQI9&#10;CZzXc6+fO0O02U+SskoEHBFQAOAIrNSKgBUBXEx3I3RdZaWvBD1XJTaXUJSKEAERyEtAAUBecson&#10;AuUS+Gm5xRUqLSRbCzmqzCIQMgHdBhhy7cn22hBI3glwBxxez3On74J9Y/UOAM9rSeaJAAhoBUDN&#10;QAQCIJBMqCH8sv6pJv8AGpRMFAEQ0AqAmoEIBEIAqwDzwdT7IGM8NfkR2LUWAoC3PbVPZomACLQR&#10;0ApAGwx9FQGfCSQT6/6w8TUP7aRN+2vy97BmZJIIdCGgAKALGG0WAR8JYIK9DXaNg8zyyD7aMi6x&#10;zSOzZIoIiEAvAjoF0IuO9gVDAMvjS8PY5SDvhyyWSOt763MebH8Vwl+rlPbvz+L/BzCJvYJP7xP8&#10;/RqMPNYTQ78Obj/yxJaeZoAb28IakGUhiySy6JDv7+L/lyFsC+2fre/PwN/nsU9JBIImoAAg6Oqr&#10;l/HJOfDV4fXakLWGCAMAi/QUlNzfJvfi+3UY8BkgeJXAYzIMOqJio04Am/EV2zCseLDhBL8lhG1l&#10;zTZZAd8tEgMAXo/RLmwrD4GHroGwICwdzgkoAHCOWAXkJYBBnIP1tm2yDr7Pm1dfgXxc4r4bchXk&#10;bxQM8s/gs9IEPgvAAAYBB1dkyOkodzxYzKio/DnFggVXf7ZLZHt8rgupYnx7B+XeA7m6JeDDoFJJ&#10;BLwjUEUH8Q6CDPKDAAbx0bCkfcLnLzdf010w7EzIyRjg+SuwsgRuE1D4/0C4vF1G4tL4UfB7UhmF&#10;dSsDfnMV6DDIRyHrdTvOg+1cUWoPCKZ6YJNMEIFKImRhF4E5BDCIb4B/OID7PojPsbnDl1uw7WTI&#10;qZgUH++w3/kmcFwNhZwE4bK3y3QdlB8OPx92WUg33fBzJez7GIQT/ybdjvN8eyt4PBMcb/fcVpkn&#10;AiIgAnYEMIhvAfkR5AFITOldOHMBhEvRpSeUOw/ku5B3INaJOqmbF1KWnlDudhCyJeOYEvsA+8IW&#10;pUNVgbUnoFMAtW8C5QDAAMeL9z4N4a+3VcoptdJS+Ev5x5Bz8CtvlmtLwJdXtB8C+QRkK0flTYHe&#10;4yCnwafXHJUxRy184vi0L+SrENcrG3PKrfDLoyj7VMhvq1phqdB3FS0CIhATAQzg74PsCbkQMhNS&#10;x3QPnD4M4iTYht6xkN9DXoaUlVgWyxzror1C7wCEzMiujol9hasde0De54KxdIoACTgZlIS23gQw&#10;aC0NAkdC/h9kTL1pzPGev56/hF92N8zZUuALGPNc+L9DeAFgVZPETJR9PORb8MvkSnf4xaXwX0Jc&#10;rWJAdVCJ11r8BvInMH4hKMtlrPcEFAB4X0XhGIjBe3NY+zkIl6IXDMfy0izlqYATIHxwzhN5SgVj&#10;PrSGS+JHQxbOo8NBHj5Qiac7fg6/3sijH36NRL5jIXyugcal4RDfxKZTIP8LxjcP360tIpCdgDpa&#10;dmbK0UYAAzcnek74nPgZACj1J8AJ87MYyBkMpE5gvSkO5r33vOLfx8TbIQ+BX3xcceoEvzjp/xrC&#10;4EapP4Hrccj/Qk4H6xn9D9cRItCZgAKAzly0tQ8BDNpjcAiX+LnUzyV/pewEuHz+eQzir/fLCt5H&#10;4ZifQebvd2zF+/lL9Wj49Jt+dsAnrmD8CjKx37Ha35HAs9j6RwgvGpza8QhtFIEeBBQA9ICjXcMJ&#10;YNDmOdpvQvaCVHXuebhh4W65G6YfjAH8rk4ugDd/FU+CHNBpv8fbzoRtDfjF1Y5hCX6th41czVh3&#10;2E5tyEqA12KcA/kBePOZFEoikIqAAoBUmHQQBmxelPVtyG6iYU6A5835ZD3+mpuTwHwJ/HMRJNRb&#10;4K6D7bvDrxfnOIUv8Ovj+PgfyELt2/XdhMAF0PJ9ML/BRJuURE1AAUDU1VvcOQzW20ALJ/6dimuT&#10;hj4E+CS/z2DwfhXceVrlUkioT7trucpfpLvAp+fhE1czfgs5vLVTn84IXALNDASudVaCFAdPQAFA&#10;8FXoxgEM1ttDMyf+HdyUIK1dCPC58Tzf/3PI+l2OCW3znTD4GAh/9a8ZmvGB2/tX2M9A4OrA/ZD5&#10;DggoAHAANWSVmPj5S58TP3/5K4mACMRBgAEAAwEGBEoiMJuAAgA1hNkEMPHz3D4nfp7rVxIBEYiT&#10;AE8JMBDgKQKlmhNQAFDzBoCJf08g4MTPq/uVREAE6kGAFwkyEOBFg0o1JaAAwJOKx0S8EDojrwZ3&#10;nlAWb987EPINyIbOC1QBIiACvhLgQ5t+CDkD48/MMowsc6wrw5+Qy1AAUHLtofEvgyL5hjMuuY+C&#10;rABZHrIAhPdM833ylH9CLoRchI75Oj4LJ5Q9H5QcAfkaZI3CCv1R8DZM4cVzvJf+Pgifmf4y5KUh&#10;nxzgFoMsPuRzRfw/NhHWiVK8BNi3bk/kCXx2aicMkDu1k6WwfS0In2HAixnZn2JJD8CRH0FOwHjD&#10;/lQ4YbxZGEp2h+wBWRWyUiK8G2QG5GnIU5BpkIshfHPmc/hUKomAAoASQKMjzINixkEaEF5cx//T&#10;Jk7+vBd8EjrHeWkztR+XdES+JvbLkFXa9wX4/RXYzAuaboTcDeGk/4DhoMXggFffc2WEQRovitT9&#10;6oAQYOIkcyXkEgh/6d6GdsLgsHBKgmkG0QwG1oVsDtkW8n5IyOlRGP8zyHFgleuHB9jsjfwTIJz8&#10;GQSkTe/iwGsgTciJKJ//KzkkoADAIVyqRmfYBx/HQjhIFE1XQQHfKMfBrG9C2ZzMPgf5EmTZvhn8&#10;PICD0N8hHMivgNwM/9/BZykJDDmA7QLZF7IXhCs4Sv4S4C/ICyDnQi5FW+GqWikJbWVeFLQZZMdE&#10;tsZnqMHjs7Cdb2Xky4e4ktY3wX8Gzcyzfd+D+x/A4J4vzWI9KjkioADAEVh0Bi7tnwrZzrgILmMf&#10;B/kXdI6OETrK5mT/L5DPQhgEhJa4NHhGItfCz7d8cABcueT7UcgXIVv6YJNsmEPgBnzj5MNz2SZL&#10;2HM05/yC9sLTeh+CsM1QeKovtMTJ/9eQ/wRXBgXDEvxkkPyfEK4yvm/YAcU2/A3ZP4ayeapAyZiA&#10;AgBjoFSHDrEJPs6BrMz/HaUboXcvdIxnWvpRLpf3vwJhRwztlweXZs+CMGi6Cn55vfwH1lvATgYC&#10;B0P4y0+pfAJsI2dCfon2MqX84tOXiPbCiZE/BtheDoAsBwkp8QJl/vD4KVjzNMHsBL/ox/mQzd/b&#10;4uTvY9C6L8q9xYn2GitVAGBc+egQ7NwnQBgVu06PoACeZ5sF4YV94yD8lRpK4gB+HuQPkMvQwb34&#10;5ZYFHup7IxzPgXHTLPl0bGECt0LDJ9Bmbi6sqWQFaDPzoEgGA5+EcGUgpD7LPnoi5EcQzh+8PmkM&#10;xHV6HQUcgfrmjwQlIwIKAIxAUg069jb4uBwyP/8vKfEcJ4MN66U3l+Y/D+WcNH+DDj3VZUFl6E4G&#10;9C+hrO9Dygj8ynDL1zLehGHfg/wMbecdX41MaxfaDu9A+XQiPG0YSuKpSE7Ki5ZoME8F7oR654WC&#10;SgYEFAAYQKQKdORV8XEDhOfflToT4K+2/4GcjE7MgTyqhDYwBg79FsKLBpXsCVwFlZ9E23nQXnW1&#10;GtF2+KPhQMhRkC2rtcbr0nkdwhZoA//02spAjFMAYFBR6Lw8387Jf30DdbGp4K80nqf9FTrt/8Xm&#10;XCd/0B6OwHZeFLV0p/3alpnAi8jBa1v+iDbE011RJ7Qf3knwecjHILyQUGkwgTvxL4MAXpegVICA&#10;AoAC8FpZ0WG/ju8/bP2vz9kEeCX/7yG/RUd9om5M0CaWgc88zbFv3Xw39pfnmI9EG6rdVeBoQ1xN&#10;5HUC/w+yMkRpLoFvoE0cO/dffctDQAFAHmpteZKB/iFsWqxtc52//gPO/wJyOjqoF7fvVVUZaBu8&#10;2IsXOE6syobAy+XFZhPRjriKVNuEdjQvnN8PcgxEpwfeawkv42N1tI3n3vtXf/MQCOnCsTz+lZHn&#10;31CIJv8RI24Ch33QITeB8CletZ782fDA4F18fBzyX/xfKROBX+Po8WBY68mfxMgAwucbbIV/d4X8&#10;ndtrnjjmcuxVKkBAKwAF4CEyXwTZGYEuWEBN6FmvhwN8q9iFoTvi0n60Fd4hoAErHeQfoj19M92h&#10;9TwK7ekj8PzbkG3rSWC212/i7zJoK6/VmEEh17UCUAjf7Ku96zr581fIruh8W2ry79+IwIiD9Zf7&#10;H1n7I/4VrDT592kGYPRXCJ8lsAPkqj6Hx7qbY+8usTpXhl8KAIpRruMFXlcDGe/F/TDk0mL46pUb&#10;vH4Oj4+ul9eZvD0ajH6aKUfNDwYvPjWTQQBXAv5aQxx1HIPNqlkBQE6UWIIju71yZg8x25UwensM&#10;NttB6jjQWNXZHVaKItQjNjkrFX3yGshOyP5hSJ0C872SsTgnuXpnUwCQv/6XR9Y63Od9GfzcBoPL&#10;jpC/5celnAkBPvlNqTMBsenMJfVW9NG/Q3ihIC8Y5C2UsSeOwRyLlXIQUACQA1qSZWT+rEHk5OCx&#10;FQaTXSC1eIBPSbWiSa47aLHpzibTHvTZ6yB7INMWkPMzZQ7v4NjHYmc1ogAgP9pYG915QMKnbO3B&#10;QSQ/HuXsQkCTXBcw2Cw23dnk2oM+fCNkb2TeFMI3lMb4JMVYx+JcdZ4lkwKALLQGHxvTYMVB4WwI&#10;7+Hnvfx81bCSGwIruFEbhVaxcVSN6NO3QPgwoU0gZ0FiCgRiGosdtYDOahUAdOaSZivvQQ09cRD4&#10;M2QjDA4HQPgUPyW3BN5wqz5o7WLjuPrQx2+FfBTFbAhh35/puMgy1McwFpfBaVgZCgCGIUm9IeTn&#10;27PDHA9ZH4PBwZDbU3utA4sSCLndFPW9X36x6UfIaD/6/B3s+1A3FvInSMiTqNpNznahACAnOGQL&#10;sdHR5m9BRqHz8wUrd+d3XzlzEngyZ746ZBObkmuZYwCEj6teBfINyGMlm2BRXIhjsYXfhXUoAMiP&#10;8PH8WUvPyYv5DoWsis7+H5BnS7dABbYIaLBqkRj+KTbDmZSyBWPCc5BjUdgYCFcGrimlYJtCQhqL&#10;bTw20qIAICdIdJaXkNXnpfO3Yd9JkA/CVt7OdyqE25SqJaBfud35i013NqXswRjBFw/9GcInC24M&#10;4alCn08P3A5bORYr5SCgACAHtLYsvK3Gx/QjGDUaHWMc5AYfDayxTfqV273yxaY7m9L3YOzgBYNH&#10;omCeHvhu6QakK9DXMTid9RUfNVBx+UEXj0dQ8t5avgbXp9R6NrhPNsmWhADazPz4yl9U6nuDWwXv&#10;SFkQE85bgzfrP18IoO3yqaB83LBPaTO0mZt9MigkW7QCUKC2kob3SAEVLrL+wIVS6bQhkExwPp86&#10;snE0uxYu5Wryz86tzBz/UWZhKcp6RJN/Cko9DlEA0ANOyl3fTnlcGYfx8Z96UU8ZpIuVcW6x7FHm&#10;FhPPqxVjy1Uw8e8emenT2OsRlvSmKABIz6rbkbzQ7tZuO0ve7luEXrL7wRSn85bDq0pMhjPxcYsv&#10;K4wcczn2KhUgoPOQBeC1suLc2M74fmnr/4o+ecHOxhWVrWIzEkCbeRRZVs6YLdbDH0Pb5YVmSgEQ&#10;QNvldU+8/qnKxJeU8ZoEpQIEtAJQAF4ra9IQ/6v1fwWfvKjsixWUqyLzEzgvf9bocopFWFV6FMyt&#10;8rHN/6XJ36bBKACw4Ugtx0AusVOXWhPv7T8IHeLq1Dl0oA8EtOQ9txbEYi4L779hrJkCIw+AVHHR&#10;JsdYjrVKBgR0CsAAYksFlsYWx3c+dW/t1jbHnzOh/1B0yNMdlyP1xgTQVng74DMQtpk6p5fg/HJo&#10;w1VMJnXmXth3tOGPQslpkHkKK0un4F4ctiXaCtuMkgEBrQAYQGypSBrmNvi/jMdo8r7pT2jyb9EP&#10;6zOZ8H4SltVOrP1JwsKJcil1RwD1dia0fxzCsch14pi6DcrU5O+atPQXI8Bfd5DjIK7SO1D8uWJW&#10;KnfVBFCHC0Eec9VIAtBL3xequh5UfjECqMPPQt522N44lnLFTEkEwiGARjsR8oRxx7gN+jYNh4Is&#10;7UUAdXmkcfsISd2RvdhoXzgE0Og2htxs3Pgeh76J4VCQpSIwhAAa8CKQf4O8DCmSpiHz0ZD5hhSh&#10;fwMmgPqcB3InpG6JPpd17jjgFhKO6axPyOcgD0OKpOnI/DWIVofCqX5Z2osAGvMykE9BLoC8CUmT&#10;XsNBl0AOgczbS7/2hUsAdbsnpG5pz3BrTJb3IoCGzEDgIAjHLo5hadIbOOgcyARI3S+M7YXXdJ/u&#10;AjDFmU4ZGviiOHJ7yGjIyESWxud0CK8MfwpyPeQGXSAFCjVIaBN8hPOONXCVLl6Bdv2RmvhaazfR&#10;rnnufotElsMnxzlO8C9AnoZwrJsG4UvMXsOnUokEFACUCFtFiUA3AhgoGQjyCWsrdjsmku1Pwg++&#10;we2JSPyRGyIQLIH3BWu5DBeBiAgkE+J+cIlPdYw10bf9NPnHWr3yKzQCCgBCqzHZGy0BTIw3wLlP&#10;ROvge8+toI9KIiACHhBQAOBBJcgEEWgRQBDAN5z9uPV/RJ8/TnyLyCW5IgJhE9A1AGHXn6yPkACu&#10;B2Bgfi4klivlL4Av+yAA4KOrlURABDwhoBUATypCZohAi0AyUR6M//mo1dATfThYk3/o1Sj7YySg&#10;ACDGWpVPwRPAhPk6nDgI8j1IGc9at2ZGm2k731RJX5REQAREQAREQASyEMApgQMhaR+ogkMrT7T1&#10;wCw+6lgREIHyCegagPKZq0QRyEwAE+pGyHQOZFTmzOVmmIbi9sWv/lvLLValiYAIZCWgUwBZiel4&#10;EaiAQDKhbo6iT6+g+LRF0rbNNfmnxaXjREAEREAERCADAawGbAH5G8SXRFu2yOCCDhUBERABERAB&#10;EchLAJPu3pC7KowCWPbeee1XPhEQAREQAREQgZwEMAHzzWufgNwDKSuxLJap1/nmrDdlEwEfCOgi&#10;QB9qQTaIgAEBTMhrQs2+kH0gW0OsrvHhA3yuhfDhROfgHP/9+FQSAREInIACgAorEAP2Jih+fchq&#10;kOUhfEPaI5B/YJC9C59KIpCLANrWssjIJwkyGFgPwrcN8jXUadKrOIhtkW2Qk/4FaI/P4lNJBHIR&#10;QHvcFBk3gPAV6CtAnoFMhdyJtsVXnytVQEABQMnQ0REWRJFHQj4NYYfoltgpfgs5ER3knW4HabsI&#10;pCWAtscAgIEAXznMTwoTJ3u+ppefT6C9MQBQEoFCBNDe5oOCCZDPQjbuoYyB5m8gf0Tbi/ltmD0Q&#10;aFf0BNAhRkJugGRJl+PgpaKHIwdFQASiIYAxa1nI1VkGOhx7I2TlaCDIERFoEUDDXgfyOCRPegiZ&#10;Vm3p0qcIiIAI+EoAY9XqkKl5BjrkeQoy1lffZJcI5CKARn1Nzg7RynZ+roKVSQREQARKJIAB65LW&#10;oJXzcwry6fR0iXWmohwSQGMel7MjDM22l0MzpVoEREAEChHAgLX/0EEr5/8TCxmizCLgAwE0/gHI&#10;wzk7wdBser66D5UqG0RABDoSwIB1x9BBK+f/PIVgdRtrR1u10e4+YbHsTmB77BrTfXemPRuiU/S6&#10;mjaTMh0sAiIgAlYEMDZtBl28rdki8aVXO1ooko7uBBRhdWdjtcd6Kctan5Wf0iMCIlBvAtZjk7W+&#10;etdOB+8HOmzTJiMCiIjfD1VPQRY2Ukk1z0NG4n7Ztwx1SpUIiIAI5CaAsW4BZOazJJbMrWR4xjew&#10;aUWMdS8N36UtFgS0AmBBsbuOg7HLcvJnSUtD9AIWklASARHwhQAfQW05+dOvhSCH8IuSGwIKANxw&#10;bWl1tYTlSm/Lbn2KgAiIQBYCjSwHZzhWY10GWFkP1SmArMRSHo8lsTVw6P0pD8962LvIsDKWxnh6&#10;QUkEREAEKiOAsY6PlJ4GcfV2yHUw1t1bmYMRF6wVAHeV23CnenZHO8KhfqkWAREQgbQExuNAV5M/&#10;bWjwj5I9Aa0A2DMdgYiYgdVUiMvnWt+NqJhveVMSAREQgcoIYLzjr/O1HBrAl1SNwnjHlU8lQwJa&#10;ATCE2aZqJ3x3OfmzqHXR8bZoK1NfRUAERKBUAhiDtkKBLid/+sNTDLvwi5ItAQUAtjxb2sq6cKXR&#10;KlCfIiACIlABgUZJZZY1ppbkjh/F6BSAcT0gIl4CKnk/7ILGqjupexEbeZ+s3qHdiY62iYAIOCOA&#10;sY636XGsW9xZIXMVz8BXPv/khbmb9K0oAa0AFCU4PP/HsKmMyZ8lM9jYj1+UREAERKBkAvujvDIm&#10;f7q1AORQflGyI6AAwI5lS1PZS1WNVsH6FAEREIESCZQ91pVdXokoqylKpwAMuWNJbF2ou8tQZRpV&#10;M3EQr5B9PM3BOkYEREAEihLAWMeX9TwCKftH5FiMdXcWtV/53yNQduXFzr1RgYOsQ96HqyQCIiAC&#10;ZRHgmFPF/KFVAMMa1gqAEUxExHwQxmOQFYxUZlFzP6Ji17fiZLFHx4qACERMAOPdg3Bv9QpcfAZl&#10;roTx7p0Kyo6uyCoiuOggJg7ths8qJn8WvyY65NaJHfoQAREQAWcEMNZsA+VVTP70aTnIHvyiVJzA&#10;vMVVSENCoOqlKZZ/rWrDXwIYOFf11zp/LMOvu3/6Y40s6UDAh7Hu3A52aVNGAjoFkBFYp8MxsPMV&#10;vXxc5fyd9pe07WWUw2cCvF5SeSomIwG0k7eRRUF3b27voA3P1/sQ7a2KANrwIiibLyFbtCobUC77&#10;EU8DPFuhDVEUrVMANtV4GNRUOfnTi8UgB/CLkrcEpntrmT+GiZE/ddHJkgOxscrJnzYxQDycX5SK&#10;EVAAUIxfK3fVS2K+2dGyR5+DCegpZoN5dPpPjDpR8WdbwxNTfLHDExz5zFAAkI/bnFxYEtsA/2w8&#10;Z0O1X3aAPaOrNUGl9yCgya0HnGSXGPVnVMkRGFvGoODtKil8eKEbwh5fxt3h1gWyRQFA8Yry5dc/&#10;PeE1HROKuyQNjgg870hvTGrFyN/a5NjCMcaX5NPY6wuTTHYoAMiEa/DBiEB9PBc1AXb51EkHQ6v3&#10;f/fU2/1U3otRKkzlHpSMKb79uDgMdlV97VW5FWFcmgKAYkD3RPZli6kwz70aNG5rrlUKLQjcYqEk&#10;ch1i5GcF7wCzVvXMNN59tbdnNgVljgKAYtXl6xKUr3YVox1+bk1u/etQjPozquKIRhWFpijTV7tS&#10;mF79IQPVmxCmBVh64hOp+AIeH+/rfg12rYD7ZF8Nk26cVifLqHxeQ9W3UfkKmO11MbTbWb4aWEe7&#10;0G7fD7957//CHvrPRwKvgjZD+5QyEtAKQEZgbYePw3cfJ3+ayId1HMQvSv4QSCa26/2xyDtLrtfk&#10;712d0KCDIT5O/rSNY/AR/KKUnYACgOzMWjl8X2ZvtAzVp1cEzvTKGr+MERu/6qNljca6FonIPnUK&#10;IEeFYklsU2S7KUfWMrNwGXUN/KJ6qMxCVVZvAsmpIz42mm+PVJpL4F18HYn2yre9KXlCAO11DZhy&#10;vyfm9DLjg2g7N/Q6QPuGE9AKwHAmaba4iIitz2ExuPPttp00bKM+JpngrorayXzOXaXJPx84x7ka&#10;DvRbj3U00YWdDlz3S6UCgIz1gYh4AWQ5NGO2fofz14+LZ1tPgL2q4370y99/WvlFel+imHhWRcnY&#10;Md6BWRzrOOZZpkNh74KWCuugS5ND9lreB1mWyp6tZ45L8evnChwxpedR2XeOQpYds2dTDscEToJ+&#10;vclsLmSyIBMlvwjsBHNWNjZpSjLWXWqsdwno289YZ/TqFABkr2IXy//NxIzWZ3aruudodN+lPVUQ&#10;wADIVzb/ooqyPS3zFwkTT82rrVka6yKvep4nVkpJAEtMI3HoNIjlBVx8/emKGABnQP/i+P4kZCGI&#10;VXoDivhMAN5/ruQJAdQ1762eClnSE5OqMoPtfzTa5ytVGaByhxNA++Qvao5FlsvqHIs41r0E/TyV&#10;Sv2W7X8m9LEtPYZPpRQEtAKQAlLbIUfgu+XkT9WnoMHO4Bd2DHycze+GicHEIYb6pMqAAOqaE94v&#10;DVSFruKXCYvQ/YjN/o/BIcvJn3zOTsY4jnUc807hRsPE+YxjtFJKAgoAUoJKDmtkOzzV0ccPOWro&#10;/0N25/rXxVJeLkOUaRABngbgKkBdE33XqRA/a7/hwKyhY9vQ/y2KdGG3hV1e6hjw0ioPjcKS1ZYw&#10;a4qxaXciEh7brhPlMCh7BMIL+CzT2ijrPkuF0lWcAOp7F2i5pLimIDXsijZpfTFYkCB8Mhptch3Y&#10;c7exTdOgbwzqm8v0cxLKugP/rD9ng82XD6Ocv9uoiluLVgDS16+LX9HNocUnHWTy0O0G/zcMdEiF&#10;MQHUNyfAprHaENQ1E99DsLVuNjYcODw5GduGqm4O3WDwf8NARy1UaAUgRTUjSuV5dF6wwov0rBJf&#10;YrEyOsXTQxWivNWx7cGh2wv+z6fPjUJ51vffFjRL2VHfvBCKv7hWqAkNPghmXbRFXgCo5BEBtEVe&#10;4/QoZEVjsz6A+n5oqE6Utzy28aI9PtPfKvGCZ15syLttlHoQ0ApADzhtu/bHd8vJn6ovQgMdNvlz&#10;R9JRruF3w8Q7GHY21CdVRgRQ35wID4C8aaTSZzX08YDEZ5/trKttu8Jx68n/mmRMG8YU2zkGXjRs&#10;R7ENiyE7+5NSHwIKAPoASna7WP7vdwFMv/3pLB98lAs/Bpeg/3IRwEDI60uOzJU5rExHJr6GZXV9&#10;rHUxRvQby/rtz0PfhR957PA6z4DX1nlgHJaoVoEZ/4RYBkvPQR9ffPI2PjsmlMt3xnOplK/2tUoz&#10;oIhLY1p6tSJqrAf1/h2o/K6xWl/UfRdt73u+GCM7BhNA21sKW3iqc/7Bewr99xpy8zkkr3bTgnLn&#10;wz6eolym2zE5ts9CnjEod2qOvLXJYjmpxQptAhyz5nQSGmbXyZ8gsZ8d5gx+N0wLQNehhvqkypgA&#10;6p0T5O+M1fqg7neJbz7YIhs6EzgMmy0nf5ZyRjKWdS4RW7GfY+FJXQ/It4M/bjl2K4lAfgKITh+E&#10;WKcN01iEQrezLhj69MrMNPArPgb1dKyDuq9K5bEV41TxKQigcdzsoIFsl6LoESh3QwdlPwydDASU&#10;RCA7ATSebRw0yn+ktYSNF/KQAxvWS2uDjquOAOr9yw7qvmyVX66OoEpOSwCNYqyDhsGxK/UEjGP/&#10;4cCGVAFIWk6xHWe9tB0bn4kOHDo+rU4sjc3CsZPSHp/hOBd+ZSheh6YhgPr/GY6bAAnxdibaPCHx&#10;IY27OqZaAi7GhEnJGJbWs9RjY1qFOM6FXxmK9/vQAb/Nq846RKK8+I4X4fFiPKv0FhSthE7xXFqF&#10;sGM0jn0EYllXvPWGzyDgswiUPCeANrA2TDwZsrHnprbM4yrXYWhf97Y26NNfAmhfvAiP9+IvZ2jl&#10;LOgagzYwNa1O2MGLAB+HWF6H0PcixLT2xXicVgC61+qB2GU5+bOk89EhUk/+zJB0oCv53TDx4Ru7&#10;G+qTKocE0AY4kW4J+RmEA6uvibbRxi0Tm321U3YNJrAH/rWc/Kn9ymTsGlxSj/9wPMfG83sckmcX&#10;f8gdlCdjHfIoAOheyy6Wjo7vXlzPPXnz9VLa6LVT+/wigMHxLchXYJX1AGnpKAPcr9BWS6XS5ZxA&#10;7GOdC/+cV0oZBSgA6EAZS1GrYfO2HXYV2cTTCRfnVHAW8vHxlpZp72TJzVKndLknMOhlKu6Ly1SC&#10;z7ZlcqQuB2MMWBa+cgXAMnGs4piVJ3GM5FhpmXgxNx+vrjSEgAKAIUCSfyfgc6DzrtxbT8Qvo1zn&#10;3JGPF1Sdnrvkzhl53o/3/SqJgAjUl8A4uM6xwDKdnoxZmXUmY+SJmTP2z9Dof0j9jlAAMKTOESly&#10;4mcAYJ2aBRW6OA2gpbGClaLsIhA4gYYD+4uOVU0HNo3H2K75bghYARkCBP/uABk9fHOhLTcisr2r&#10;iAbkvxb57y+io0PejdApNuqwXZtEQAQiJ4C+vwlc3MDYzfuTsSq32mSsvDG3gs4ZR2Hzjp131Xer&#10;AoDhde/iV3HRiLhlZbP1xfCzYahLqkRABMIh0HBgatNIp9WY2W6Oi7G9XX9w3weCs9ihwYiI+RpJ&#10;vgxjYcNizF7AA/tWgl3TIJaBG2+96fliIkMWUlWQANrAX6Bi34JqXGU/B7/e9nOlXHrtCKAd8V77&#10;JyBL22kdwYtAR6EN8F7+Qgn2LQkFHIv5/hKr9AYU8WVoL1kpDF2P5UQSOgvafzDEcvKnzr+gwU3n&#10;l6Ip6ViXFdUzJD8fvrHXkG36VwREIG4Ce8M9y8mftC6zmPypKBkzGexapoWg7BBLhaHrUgAwuAZd&#10;LBFZL2VZ6yMBF34PJqv/REAEfCLgos9bj03W+sjfhd8+1WsmWxQAJLiw5LQmvm6diV7/g7kUZv2L&#10;/RzofLF/0ZmO2B3+8+mASiIgApETQF9fAS7uZuwmxySOTZaJY2fh0wlDDNoS/vPR2kogoABgbjNo&#10;zP1q9m0ylrJMH44CfW/CulPMLHxP0bz44P3ASiIgAvETOAIuzmPs5inJ2GSmNhk7J5spnKuoMfdr&#10;vb8pAED9IyIkh/EOmkLTgU6qdKFXS2OOKktqRcAzAg0H9jQd6KRKF3qPwJhvHQA5ct+tWgUA7/Hd&#10;GR+8wt4yXYsI1vq+/dn2Qe8N+HK3pbHQtR46xWbGOqVOBETAIwLo41vAnHWNTbo7GZOM1c6+GJBj&#10;KJ+BYplGQtkulgpD1aUA4L2ac/Hrt+m4UbjQ74KDYwxSLwIikIGAiz7ezFB+nkNd6HfBIY9vleYZ&#10;qLR0DwpHRLwEzOD9pgsamsP7TVdAVGz9Ap85JsJuXsjzKITn760Sb1fkfbJ8doGShwRQ77w1Ss8B&#10;8LBufDcJbYdjHMc6jnlWie83WQVjxlNWCofqgd18Pgv18zY+q8Qxjs8/ecFKYYh6tAIwYsShqDjL&#10;yZ/t4EyXkz8LSDoc35xlmfjwDV8nF0s/pUsE6khgPzhtOfmT4cUuJ38WkIylZ/K7YeIDhjj21zop&#10;AHBzX2izpFblohwtjZVUeSpGBEom0HBQXtOBzk4qXZTT6FRQnbbVOgDA0hIvhtncuMKnQt8Vxjq7&#10;qTsPO57vtjPn9p3BhRfJKImACERCAH16ZbjCi50tE8cejkFlJI6pHFst02bgsr6lwtB01ToAQGW5&#10;+LXLe/9nldEQUM5bKOdk47J4e4yLWyKNzZQ6ERCBDATYp63H+5OTMSiDGfkOTcbUyfly98zlYg7o&#10;WaBPO60bhE++9bQFkZ+Lh99w4m/2LNh+p4vHZTbszZRGERCBCglMcFC2i7Gnl5lN7OQYa5nGJXOB&#10;pc5gdNU2AEAN7QbhlfSW6WpEqg9bKuynC+X9A8fc1u+4jPvXQqfYKmMeHS4CIuAhAfTlD8EsPurc&#10;Mt2WjD2WOnvqSsbWq3selH3ncsiyR/ZsceSocwDgYumnWVGzcFFuoyJfVKwIiIAtgYatutnamg50&#10;plHpotxGmoJjPGYgRqf6+YSImK/BfAIyf79jM+x/Fcfy3v/XMuQxORT+LAtFj0PmM1H4npKX8MFn&#10;AvCZBkqeEEBd6zkAntRFCGagvSwMO3nvP++lt0pvQ9FKGBuetVKYVg/8WQTH8pkAi6bNk+K4yvxJ&#10;YZvTQ+q6AnA4qFpO/qykM6qY/Flw0hEv4HfDtDh0HWCoT6pEQATKJ8A+bDn504MLqpj8WXAyxp7B&#10;74aJP5w4J9Qu1TUAaDio6bIviBnqgovyXXAaarf+FwERcEfAxalOF2NNFgIuym9kMSCWY2sXAGAJ&#10;aUNU3sbGFfgQ9F1jrDOruguR4ZmsmfocvyN4jepzjHaLgAh4SAB9dzTM2sHYNI4xHGuqTBxrOeZa&#10;pg3By3pesLTPia7aBQCg6CIinoSlqVlOaiilUpTPZ3KfmPLwtIexfeiZAGlp6TgR8IvABJhjfZ3X&#10;iclYU5mnyVg7yYEBDQc6vVZZqwAAEZ6Lcz2c+F00xjwN5/g8mfrkafTZr90iIAKeEcBYx4mfAYB1&#10;cjHG5LGRYy7HXst0OLhZXxtmaZ+5rloFAKC3F2QZY4pXICKdZqwzlzrYcScy3pwrc/dMq6NTbNN9&#10;t/aIgAh4SGBb2LSasV03J2OMsdrs6pIx94rsOXvm4N1he/c8IrKddQsAJjqoP18i4pZrLuxxwa1l&#10;rz5FQATsCbjosy7GliKeu7CnUcSg0PIOhGZwXnvxK3Z55H0MwkcAW6WXoYj3/ntzrzz8XAo28RkH&#10;fN2lVarsGQdWDsSiB/Wr5wDEUpmO/EAb4T3yvFee98xbpRlQNBJj3QtWCovqgZ8LQQf9tLzNkddS&#10;rQI/qTf6VKcVgHGoTcvJn43jNJ8mfxqUdNBz+d0wcUA50FCfVImACLgjcBBUW07+tPRcnyZ/GpSM&#10;vafxu2HiHMG5ohapTgFAw0GNuliCsjDThV0ulhQtfJUOERCBwQQag/81+c/FmGJhmAu7ajPW1SIA&#10;wFLRZmhp61u0tjYd9yECndL2v09fL4UxPA1gmbYFx9UsFUqXCIiALQH00dWh0fqiXY4lHFO8S8kY&#10;fJ+xYeuC4xbGOr1UV4sAAORdRHRNL2sURqFTvIuPE4zt4/UiE4x1Sp0IiIAtAfZR9lXLdEIypljq&#10;tNTVtFSW6Go40OmdyugDAERyvBjuUGPyLiZYYxNHNK0VQt8E8LQeXByYKZUiUD8C6Jscz10E6U3P&#10;afLHDsdky3QoeC5oqdBHXdEHAIC+L2RJY/iXISJ+3FinqTrYdy8UXmeqdMSI0dC3g7FOqRMBEbAh&#10;sCPUWD+6+7pkLLGx0IGWZCy+zFj1EtDHuSPqVIcAYKKDGjzegU4XKl3Y6YKnC9+lUwTqRqDhwGEX&#10;Y4gDM0e4sDP6sW7ARU34ohNLOCNhyzTIPIY2TYeuFRF18r5YrxP8XxwG8l3gvF/WKr0ORXz2wStW&#10;CqUnPQHUqZ4DkB5XbY5Eu+C98Lx33bKv8/kmHOte8h0k/OepXo51lqu9M6FvVLLC4DuCXPbFvgIw&#10;HlQsJ39CPiWEyZ+GJh33bH43TAtD1yGG+qRKBESgOAH2ScvJnxadHcLkT0OTMfkUfjdMnB85h0Sb&#10;Yg8AGg5qzsVSkwMz56h0Ya8LrnMM1hcREIHMBFwsV7sYOzI7liGDC3sbGcoP7tBoAwAsCW2F2ljL&#10;uEbuQqR5k7FO1+quQAGPGhfyIfBdw1in1ImACOQggL7IcY7jnWXimMGxI5iUjM13GRu8JvhubazT&#10;G3XRBgAgrIgYENApZuJjkoMW13CgUypFQASyE2hkz9I3x6Rk7Oh7oGcHuFgFcDGXeIEtygAAERvP&#10;hVmfp+ZLIk70otayG+EiABgPzlG2n+x4lUMEqiGAPshrnI5wULqLMcOBmcNUcozmWG2ZDgZnXvsU&#10;XYp1AD8ANWX5hihW/EWIiJ8OsQXA7gdh9zXGtq8MfTsb65Q6ERCBbATYB1fKlqXv0dckY0bfA307&#10;IBmjLzK2i3MJ55ToUqwBQMNBTTUd6CxTpQv7G2U6oLJEQASGEXCxPN0cVkpYG1zY74Jz5VQHKrfA&#10;2AAs1YyCykcglsHNc9DHd2G/bWxuaerAha/05X3Clq8JfRP6eJ/wi6U5UvOCUI96DkDN20DLfbQF&#10;3vPOe98XaG0z+HwNOvicj1cNdFWiAlzmQ8F8gdEyhgbMgq4x4DLVUGflqiwnycqdSQyYgE9rv05C&#10;xQc7+ZML7GeHPoPfDROflf0xQ31SJQIikJ4A33FiOfmz5DOSsSK9FZ4dmYzVJxmbxR/LnFuiStYT&#10;ZaVwEPm5qqRmpY7ZFe7Cj4l25kmTCIhABgKNDMemPbSZ9kDPj3Phx4RkjvHc9fTmRRUAwO1tIKun&#10;dz/Vkbciorw11ZH+H/Q3mMjTI5ZpC3SKdS0VSpcIiEBvAuhz6+GIzXsflXkvxwaOEcGnZMy2HrdX&#10;A5htg4fT5kBsAYCLX6PNNl5Bf0WnmAUHJjlwouFAp1SKgAh0J9Doviv3nknJGJFbgWcZmw7scTHH&#10;ODAzncpoAgBExLy47cB0bqc+iuf9rc8lpS7c0YEMABgIWKYjwJ/3IyuJgAg4JoC+Ni+KsL7339WP&#10;A8c0eqrn2G197daB4M8LqqNI0QQAqI2DINYVcx4i4ueiqOnECfjzT3y90tinFaBvN2OdUicCItCZ&#10;APva8p135d56ZTI25FbgW8Zk7D7P2C7+0ORcE0WKKQBoOKiRpgOdPqh04VdUS2M+VJJsEIEuBFz0&#10;tWaXskLf7MIvF/wr4RxFAIAlmdVAz/riDD71z/qJUpVUcodCz8S2VzpsL7Jpb9TD0kUUKK8IiEBv&#10;AuhjvLd9r95HZd7LsYBjQoyJY7j1E1y3QT1YX2xeCfsoAgCQa0AGjAmeiCUk62dKG5uYTx38eh05&#10;T8+Xu2uu+bHnsK57tUMERMCCAPsY+5plOj0ZEyx1eqErGcNdvMOl4YWDBY0IPgBAJMaJf3xBDp2y&#10;H99pY0TbXPjXiIiPXBEBHwm4WH52MRb4xM6Ff1G8DC34AACtbEfIaOPWdiMix7uMdXqlDv79HQY9&#10;YGzUJgjINjDWKXUiIAIggL61IT42MobxQDIWGKv1R10ylt9obBEfOc+5J+gUQwDQcFADTQc6fVTp&#10;wk8Xv1B8ZCebRKBsAi76VrNsJyoqz4WfLuqjVDwDpZZmXBgiYr6mkS+4WchQ9Qzo4gtuphvq9FIV&#10;+PGVvlMhloHgs9C3EvhZ33/rJcOyjUKd6WVAZUP3oDzU+3www/oFNzOhczT66mMeuOjUBPBz8eKk&#10;N2A054qXnBrvULnlwO/QzK6qD8Eey8mfBZ1Th8mfjiYd/3J+N0zLQteehvqkSgRE4L0r/y3fbkem&#10;l9dh8qejyZh+Dr8bJs49nIOCTaEHAA0H5F1cMOLATDOVLvx1US9mDkuRCARIoOHAZhd934GZZipd&#10;+OuiXswc7qco2AAASzprwrmt+zmYcf/jOP6yjHlCP5xLyi8aO7En6mc5Y51SJwK1JIC+tDwc38PY&#10;efZ59v06JY7tHOMt01aon7UsFZapK9gAAJBcXIBxApaK3i2zAqouC/6+CRtONbaDzyo/3Fin1IlA&#10;XQmMg+PsU5bp1KTvW+r0Wlcytp/gwEgXc5EDM4erDDIAQMRFu61fhkE6Tf6pYXKxNBZsp6hh/ctl&#10;vwk0HJjnos87MNNcZdNcI+YizElBvgwtyAAAFbgLZCXjipyCCPE+Y51BqIPfN8DQu42NHYtOsamx&#10;TqkTgVoRQB/aDA6vb+z03UmfN1brv7pkjJ9ibOlI6OOcFFwKNQBoOCBd14i4hbLZ+mL42TDUJVUi&#10;UEcCDQdONx3oDEmli7G+ERKAlq0DrS+hfCIidnU/5wqIDl8OhYO1neDKV/ryfmDLpawXoI/3yb5l&#10;bW9d9aGeeOHWvp76z1to9/PUtuDMQl0vAKN57/9ShsbzGqeVUU98fkotE7jq+TFJzYe4AnAobGfH&#10;sExn1XnyJ8hkQLjYEip0ceDax1in1IlAXQiw71hO/uR2cZ0nfwJIxvqz+N0wcU7ii5qCSiEGAA0H&#10;hF0sCTkw07lKFxx0MaDzalMBkRJw0Xdc9PEQ8bvg0AgNRFABAJZu1gPgzY0hT4O+K4x1hqruPBj+&#10;vLHxu6LeVjTWKXUiEDUB9BkXF5axb7OPK7035nPst0ybod6sL9i0tG+YrqACAFjvIiKehCWhWcPI&#10;1HADOPBc/cnGrvOaAhe3bBqbKXUi4BUB9hnL63Ho3MlJH/fK0SqMScb8SQ7KbjjQ6UxlMAEAIis+&#10;CIMPxLBMnPhdNAJLG8vW1XRQYMOBTqkUgZgJNBw413SgM2SVHPutf/yNS+aqILgEEwCA5u4QPhLT&#10;Ml2DSPAhS4Wh6wKPW+DD7cZ+rINO8UFjnVInAlESQF/ZEo6tbezc7UnfNlYbrrpk7L/G2AMXj202&#10;NnGuupACgMZcs82+ubgQxMy4ChW54OLi9E2FiFS0CDgj4KKvuOjTzgCUqNgFl0aJ9hcqaqBQ7pIy&#10;IyLmazB5PyzfiW2VXoMi3vv/qpXCWPSAN1/py5dmWPLmO7PJm+8eUMpJAHWj5wDkZBdCNtQvXzH7&#10;JGRxQ3vfhq6V0PeeNdQZhSrwXhSO8JkIixg6RN4jwfs5Q51OVIWyAsAXy1hORoT5Z03+ndtUMlBc&#10;0Hlv7q0c0PbPnVsZRaAeBNhHLCd/UrtAk3/nxpPMAX/uvDf3Vs5VnLO8T6EEAA0HJJsOdMak0gWf&#10;RkyA5IsIOCDQcKCz6UBnTCpd8HFxGsecufcBAJZoNoLXFMv0MJRdbakwQl1cAXjG2K+dUJ8rG+uU&#10;OhGIggD6xipw5CPGzrAPW6/mGZtYuTrOBZwTLNOGqM+NLRW60OV9AACnGw4cb2LpZ5YDvdGoBJ93&#10;4MyJxg6xvU0w1il1IhALgfFwxHpMPjHpy7EwMvcjmQua5ordzF2mZlo3NlPjEEG5OJfCiX+yqaHx&#10;Kms6cE0BgAOoUhkFgYYDL5oOdMaoknOC9Y/CwzGHze8zLK8DAIDbG8I7ACzTFYj4ploqjFUXON0B&#10;32429m8NdIoPG+uUOhEImgD6xDZw4APGTtyc9GFjtfGpS+YE60fCLw1Se/lMy/cAoOEAXtOBzphV&#10;uuDViBmYfBOBHAQaOfL0y9Lsd4D2DyLggpfXFwN6+xwARMR8ohLfT89HAFull6GI96K/YaUwdj2o&#10;B76OlM9gsHwF8yvQx3p4PXZ+1v6hPvQcAGuoFetDnfIedN77/35DU2ZAF+9Ff8FQZ9SqUA98BgOf&#10;CbCYoaO8lmoV1AP1epd8XgHgyzAsJ3/CP02Tf7Y2mAwg52bL1fdoDnQf7XuUDhCBehBgX7Cc/Ent&#10;XE3+2RpPMjecli1X36M5h43re1RFB/gcADQcMGk60FkHlS64eb00VodKlY/eEHDRF1z0WW+AOTTE&#10;BTcX9WuCwMsAAEsxm8O79Uw8nKvkfkR41879V98yELgEx3KJ0jJtj3pe1VKhdIlAaATQB8bA5u2M&#10;7WZfZZ9VykggmSPuz5it3+HrJnNav+NK3+9lAAAKDQckmg501kIlOsW7cPQEY2cHoE+3BBpDlbrg&#10;CLAPsC9YphOSPmups066mg6c9XIVwLsAAJESLzY71LgCZkLfZGOddVN3vAOHJ6C+rQc/B2ZKpQjY&#10;E0javosg2EVftQfgr0bOFZwzLNOhqO8FLRVa6PIuAIBT+0GWtHCuTceliIgfb/tfXzMSAL97keW6&#10;jNn6HT4GB2zX7yDtF4FICWwPv1Y19u26pK8aq62PumSuuNTY4yWgb19jnYXV+RgANAp7NVxBc/gm&#10;bclBwAVHL5fGcrBRFhHISsBF229mNULHdyTggqOL+u5ofNqNA2kPLOM4LJGshHKmQSwDk+nQtyKi&#10;Ot4Xq1SAAOqHrynl/ayWS1mvQR/rh88GUOpDAHWg5wD0YRTCbtQjb/tjX1rY0N43oYvP13jJUGct&#10;VaF+eCqaF1NarkbztMKoZIXBC66WE62FQ+OhxNqmUzX5W1QNrlR6b2A520bbHC18CMpBc/7TFxGo&#10;B4GD4abl5E9qZ2vyt2k8yZxxqo22OVo4t3GO8yZZT7ZFHWsUVdAhvy6I6QClwCYXPL1bGivAR1lF&#10;IA2BRpqDMh7jom9mNCGqw13wbPhEyJsAAEsuWwPMmsZw7kIkd6Oxzrqr+ysAPGoM4cOo/w8Y65Q6&#10;EfCSQNLWrV+IxT7JvqlkRCCZO+4yUtdSs2Yy17X+r/TTmwAAFBoOSDQd6Ky1SnQKnsea7ABCw4FO&#10;qRQBHwk0HBg1OembDlTXWmXTgfferHh6EQAgIuJLGA4xBs2XMFg/vMbYxGDVNR1YPh7twIv26MA3&#10;qRSB2QSSNu7iPHBTiJ0Q4BzCucQyHYx2YH39Ry77fBlw+TIMyzcwEcbFiIifzkVFmXoSANcHccD/&#10;9Two+85VkOUj2bMphwgERYBtnG3dMv1f0ictdUoXCCRzyMXGMDjXHWCsM5c6XwKARi7re2dycQFH&#10;7xLrtdcF30a9EMrbGhJwsfnxyMUAACMYSURBVPzroi/WsGq6uuyCr4t20NWBbjsGuu0oazuWQkaj&#10;rEcglrY8B30rIXp7qyw/6lYO6o33MfM+Wd7GZ5XegCI+E0D3MXchCu56DkAXNr5vRt3pORq+V1IH&#10;+1Bv82MznyS7TIfdeTfNQsYxGOum5lVgkc+HFQCeD7Oc/MnlZIDV5G/RQrroAF8+uOfMLrvzbua1&#10;IB/Lm1n5RMBzAmzblg/RortnJn3Rc9fDNS+ZS0429oBz3gRjnZnVVRoAILIihEZmq/tnOL7/ITrC&#10;gIALzg0Du6RCBHwkMNGBUS76oAMzg1fpgvOEZA6sDE6lAQC83haymrH3tyFiu9VYp9R1JvA3bH6k&#10;867cW7dEp1g7d25lFAEPCSRt+oPGprHvsQ8qOSaQzCm3GRfDuY9zYGWp6gCg4cBzF5GaAzPDV4lO&#10;MQteTHLgScOBTqkUgSoJuPj1Pynpg1X6VaeyXcwtLtpF6jqpLABARLworLR+Bvzb0HlSau91oAUB&#10;BgAMBCwTnwkwj6VC6RKBqggkbfkI4/JdBd/GZkaljnML5xjLdGAyF1rqTK2rsgAAFnLyt7yCnE6f&#10;j4iYdwAolUQAvP+Joq4yLm5F6NvVWKfUiUBVBNiW2aYt01VJ37PUKV09CCRzy/k9Dsmzq9KXoVUZ&#10;ADTy0OqTx8USTZ8itRsEXHBviKwIRELARVt20eciwe3UDRfcKzsNUEkAgCWP1VFF2xhXE5/6d5Gx&#10;TqlLR4C3A/K2QMu0D9rJUpYKpUsEyiaQtOF9jMt1cQuusYnRquMcY/2E2W2SObF0aJUEAPByAmTA&#10;2NsTsURj/cxmYxPjVAfur8Oz0429WwD6DjXWKXUiUDaBw1Ag27JlOj3pc5Y6pSsFgWSOOTHFoVkP&#10;aWTNYHF86QEAIh2WyQDAOjWtFUpfJgIu+Fe2NJbJcx0sAt0JNLrvyr2nmTunMloQcMG/kpehlR4A&#10;gP6OkFEWtdCm4yZEZne2/a+vJRMAf74c6AHjYjdFwLi+sU6pE4FSCKDtjkVBmxoX9kDS14zVSl1a&#10;Aslcc1Pa41MexzmRc2OpqYoAoOHAQxcXZjgwM3qVTQceahXAAVSpLIVAw0EpTQc6pTI7ARdzTulj&#10;nfV5+J4YERHzNYhPQfjMd6s0A4r4ApnpVgqlJx8B1O/KyDkVYhlYPgN9fLGTru8ACDDWy4DAwfeE&#10;epoXNvIFMssZ2joTukajLzxmqFOqchBA/S6JbE9CLK/vKP1laJYDdRqMfBmG5eTPMs/R5J8Gvftj&#10;koHpcuOSOIDuYaxT6kTANQG2WcvJn/ZersnfdbWl05/MOeekOzr1UZwbD0l9tMGBZQcADQObh6po&#10;Dt2g/ysl4KI+Sl8aq5SgCo+BgIs266JvxcC6Kh9c1EejTGdKCwCwZLIWHNvK2LknoO9SY51SV4zA&#10;2cj+YjEVw3Lvifaz7LCt2iACHhJI2uqexqaxT7FvKflDgHMP5yDLtFUyV1rq7KqrtAAAFjS6WpF/&#10;x2QsxbybP7tyWhNAfbwJnaca650P+g431il1IuCKANsq26xlOjXpW5Y6pasAgWTumVxARbesLlaP&#10;OpZVSgCAiIYvdhnf0YJiG5vFsiu3IwIu6qXhyFapFQFrAi4G8Ka1kdJnQsBFvRyRzJkmBvZSUkoA&#10;AAN2gYzsZUiOfVMQgd2XI5+yOCaAerkeRdxjXMyG6BQbG+uUOhEwJZC00Q1MlaIvJX3KWK3UFSWQ&#10;zEFTiuoZkp9zJedM56msAKDhwJOmA51SaUfARf24+GVl57E0icCIES7aqIu+pLqyI+Cifhp25nXX&#10;NNB9l80eRMSu7pdcAdHXyzZWSos1AdT7itD5KISnf6zS81A0EvX+lpXC0PSAq54D4GmloW7mh2m8&#10;KGxpQxN5jdMqaPO851zJQwKo92Cfb1PGCsChqDPLhyWwCZylyd/DntBmUjJgXdy2yeIrB9a9LRRJ&#10;hwg4IMC2aTn508SLNfk7qClDlclcdJahSqrinHmYsc5h6soIALQkNgx7bTY0HXjacKBTKkXAgkDD&#10;QskQHc0h/+tfPwm4qKeGa1edBgBYGuGLXDYzdmIa9F1hrFPq3BA4F2pfMFa9G9rVCsY6pU4EChFI&#10;2uRuhZQMz8y+wz6k5D8BzkmcmyzTZskcaqlzkC6nAQBKagwqzeYf3vvPZ2IreU4A9cRz9Scbm8ln&#10;rI8z1il1IlCUANsk26ZlOjnpQ5Y6pcsBgWROmuxAdcOBzjkqnQUAiFxcDdTNOdbrSwgEonhrVgig&#10;ZWOlBFyc6nTRdyqFFHnhTQf+jUvmUgeqEbFC+XegmVfqWye+CGN5Y6UvQd9RsNlYrdQ5JsCnAy5o&#10;WMa6aAN/gL7XDHW2VD2BaP4nrX/0GQ8BtJl/hTe8x9o6LQKF6xorZZ8ZD5tdPEDN2FSpayPAOWrx&#10;tv+LfuUcOhnt4Jmiijrkn85f6XzG+uc67PRxE8F+0UfDZFPpBD7hqMQfONIrtdUTWBQmhDJ+MGAO&#10;xdbqazZuC3gnnYv0K54C4C8pJREQgREjeG3JcQIRLQHWra4firZ65VhGAn94H5Y7b0OmGzJm1OEi&#10;ECOBS9AfpsbomHwaMQJ1Ow0crJ9NIbQiECKB69Efbm9dBKhVgBCrUDZbE/i9tULp847A77yzSAaJ&#10;QPkEZo91rQCAr299pXwbVKIIeEOAj3A93xtrZIgrAhdA8WOulEuvCARAgI/QP412zg4AsBTwKr6f&#10;wg1KIlBTAn9CP3inpr7Xxm3UMZ+t/8faOCxHRWA4AT5fYvYdVK0VAB6i0wDDQWlLPQjo4r961HPL&#10;S14MyEBASQTqSGDOqc45AQAigptA4uo60pDPtSdwBtq/Lv6rSTNAXfMUwOwl0Jq4LDdFoEXgCrT/&#10;f7T+mRMAJBu+39qhTxGoCQE+Verfa+Kr3JxLgM970C2Bc3noWz0IDJrjBwUAiAz+CgbX1oODvBSB&#10;2QTORru/UyzqRQB1fg88PqNeXsvbmhO4Gu3+b+0MBgUAyY5BEUL7wfouAhES0K//CCs1pUtcBdBz&#10;xVPC0mHBExg2tw8LABAhXAI39WCg4OtaDqQgcB7a+60pjtMhERJA3d8Bt/4SoWtySQSGEpiC9s4V&#10;/kFpWACQ7NWvokGY9E+kBIZFxJH6Kbe6E9BY152N9sRDoONY1zEAQKTAB6LcEo/v8kQEhhG4CO2c&#10;d74o1ZgA2gCviD6vxgjkevwEbkQ77/gI7I4BQMLjG/FzkYc1JcCrv79VU9/l9nACbAt6LsBwLtoS&#10;B4Gvd3OjawCAiIHXApzbLaO2i0DABI5D+9YKV8AVaGk62sLt0PdbS53SJQKeEDgT7XvYuf+WbV0D&#10;gOSAo/E5o3WwPkUgAgLT4cM3I/BDLtgS+DbUPW+rUtpEoFICb6D0Y3pZ0DMAQOTwEDL/vJcC7ROB&#10;wAh8B+36ucBslrmOCaBNvIAidFrIMWepL5XAT9Cuez7htGcAkJj6Q3zq7Vml1psKc0SAD/z5tSPd&#10;Uhs+AT4jXbeFhl+P8mDECE78P+4Hom8AgAiCbw36136KtF8EAiDwBbRnXewVQEVVYSLaBi8O/UIV&#10;ZatMETAm8GW0Z54C6Jn6BgDMDUV8VfA1PTVppwj4TYAv/LnSbxNlXdUE0EY4zunV6FVXhMovQuBK&#10;tONUj7lOFQAklnwKn30jiiJWK68IOCLA87tfdKRbauMj8C9wSdeJxFevdfCIK/acq1Ol1AEAIop7&#10;ofGrqbTqIBHwi8Bn0X6f8MskWeMrAbSVp2Hbp321T3aJQA8CXPp/sMf+QbtSBwBJrl/h87JBGvSP&#10;CPhN4FR0CL373e868s46tJmzYNRk7wyTQSLQncCFaLeZnmeRKQCAcr45ayKE91IriYDvBPir/7O+&#10;Gyn7vCXACwKneWudDBOBuQT4DIuPz/033bdMAQBVIgh4HB8aVNPx1VHVEjgS7VXBarV1EGzpaDsv&#10;wXj+4NErg4OtxdoY/mm016eyeps5AGABKOhUfFCURMBXAr9GO+XjrJVEIDcBtKErkPm/cytQRhFw&#10;T2Ay2umZeYrJFQAkBXEVoOdThvIYpDwiYECAF6x+xUCPVIgACXwNwodIKYmAbwQehkFH5TUqdwCA&#10;iINLq/tBXs9buPKJgAMCXLbdF+1T7dIB3DqqRFt6k20KwttJlUTAFwKvwhCOdS/nNSh3AMACUTAf&#10;m3lk3sKVTwSMCfBJboeiXd5vrFfqak4AbYq/tA6G6EmSNW8LnrjP61LGo10WWpkqFAAQBAzgLVbH&#10;8ruSCFRM4OtojxdVbIOKj5QA2hZfq/rlSN2TW2ER+D7a49lFTS4cACQG8C1aFxQ1RvlFoACBU9Ah&#10;flIgv7KKQF8CaGO/xEGT+h6oA0TAHQFO/N+zUG8SAKBTcOn1MAgvvlISgbIJ3IICM98DW7aRKi8a&#10;AnxK4PXReCNHQiLAJX8u/ZvcmmoSAJAeDOKFCLxQZjr/VxKBkgjw3tf90P70noqSgNe9GLS1GWBw&#10;AITPRFESgbII8P0UvOiPF/+ZJLMAgNbAMF58tQeELyRQEgHXBHhV9i5od4+6Lkj6RaCdANocnzK5&#10;E+TZ9u36LgKOCLwCvbuh3fFiVLNkGgDQKhh4HT64EsAoWUkEXBFgh9gd7e0OVwVIrwj0IoC2x1Oe&#10;u0J466mSCLgiwNtQ90Z7u9m6APMAgAbCUF4tewjkHf6vJALGBNgh9kE7u8FYr9SJQCYCaIP/QAat&#10;emaipoMzEOAcehDa2d8y5El9qJMAgKXD4HPwMRFicrECdSqJAAi8Dfko2tdVoiECPhBAW7wWdvCh&#10;aFr19KFC4rGBF9fzgr/zXbnkLACgwTD8RHx83pXx0ls7AuwQh6NdXVg7z+Ww1wTQJi+HgVr19LqW&#10;gjPuc2hXp7i02mkAQMPhwK/xoYdnuKzFeujmE9gmoj39uR7uysvQCKBtctVzHISrVEoiUITAl9Ge&#10;fltEQZq8zgMAGgFHfo4P3qetx2gSiFJWAjznz2X/yVkz6ngRKJMA2iifjLoPRO+iKBN8PGXxnP/E&#10;ZM507lUpAQC9gEN/wsdHIRzMlUQgLQFeYb0r2g9/XSmJgPcE0FYvhpEfgejlQd7XllcG8lkm+6P9&#10;NMuyqrQAgA4lg7humymrdsMvhw/52Q7t5urwXZEHdSKANsvbobeBPFYnv+VrbgJ8gN7OaDfOLvjr&#10;ZFmpAQANSAbz7fCVg7uSCHQj8BB2fAjt5bZuB2i7CPhMAG33btj3Ici9Ptsp2yonwCdKboP28vey&#10;LSk9AKCDyaDOjvFg2Q6rvCAI8N5qTv6mT70KwnMZGRUBtOFpcIgrAXp3QFQ1a+bMPdC0NdrJXWYa&#10;MyiqJACgfcngvjm+lrrkkYGNDq2GAG8d5eT/dDXFq1QRsCWAtsxnuHPV84+2mqUtcAJnwf4Pon0w&#10;SKwkVRYA0Fs4/iI+eMXsv0F4j7dSfQnw1qmj0CaOgPBiGCURiIYA2vQMyCfg0Kchb0XjmBzJQ+Bd&#10;ZPoa2gPvbOIjzStLlQYA9BoAZkF+gK+7Q57nNqXaEeCLVbZHO/hV7TyXw7UigDb+ezi8LURvEqxV&#10;zc9xlqtBvKvpx3O2VPil8gCg5TuAXIrvm0LMX3jQKkOfXhK4GlZtgvrn41SVRCB6AmjrvB5gE4iT&#10;57tHDzBcB2+E6Zui/v/qiwveBAAEAjBT8cGLA3/H/5WiJsB3RPABUR9Bvet8f9RVLeeGEkCbfwbb&#10;doKwD+h9KUMBxfc/5zRe6T/NJ9e8CgAIBoB4ruwz+MpTAo9xm1J0BHh1/w6oZz7ukk++UhKB2hFg&#10;22cfgOM7QHTHS5wtgHMYX1v+GYh3L4vyLgBotQHA4tO01occ39qmz+AJ8JcOz/NvgPrV8mfw1SkH&#10;LAgkfWED6GLf0GqABVQ/dHDuWj+Zy/ywaIgV3gYAtBPgXoIcia97QnTRDKGEmx6B6TuiPnml/2vh&#10;uiHLRcCeAPsE+wY07whhX1EKlwDnqj1Rn0dC+Chzb5PXAUCLGiDy9a9cDWi2tukzGAL8RcM3Qo5F&#10;PV4VjNUyVAQqIJD0kbEomn2GfUcpLAJNmMtf/ZyzvE9BBACkCKAvQibiKyNkPR6WUPxPvNqZD/Xh&#10;e631q9//+pKFHhBgX2GfYd+B8J0CSv4TuBUmcoVzIoTPtwkiBRMAtGgC7pX4zltoPgnR1eMtMH59&#10;Pgpz+F70rVBfU/wyTdaIQBgE2HcgW8HaQyG8Q0rJPwJPwqQjIby9j3NTUCm4AIB0AXom5Dh8XQPy&#10;I4heMQwIHiT+yv8OZC3Uz0kQLWF6UCkyIWwC6EenwoO1Id+AVPrkuLBJmlr/OrT9O2QN1M/xkCCf&#10;ZBtkANCqRkB/BfJ1/L8O5PTWdn2WToAT/STImqiP70P0KN/Sq0AFxkwAfepNyLHw8QMQPk2Qj5NV&#10;Kp8Ax7oTIPyR821I0Kc2gw4AWnWPSvgn5BD8vzGE0bI6RwuO208+v58TPy96aUD4SF8lERABRwTQ&#10;x56BfBrq14L8DqLVT0esh6jlWNeErAf+4yFRPKMmigCgVVGolFshPF+2JoRX0eqXaAuO7eerUPef&#10;kNXAmxP/3bbqpU0ERKAXAfS5hyCfwTGrQrgyEMyFZ7A1pMSx7hcQjnUTIfeEZHw/W6MKAFrOopIe&#10;hvAq2lUh/wGZDlEqTuBZqPg3yCjwPRoSRRRcHIs0iEA1BNAHn4bw2oBRkK9AtApnUxXtY90xsY51&#10;UQYArfpHpXG57Fv4n53jC5B/tPbpMxMB3s7HXxujwfMHEAVUmfDpYBFwSwB9ktdD/QyljIE0IFdD&#10;dBEuIGRM1+H4T0FqMdYNZIQT/OGzZs3iIzcnQA6HLB+8Q+4ceByqebHLJAws97orRpqzEED7/QuO&#10;3zdLnhKPPQdtZb8Sy1NRPQigrayO3Q3IeAh/BCl1JvAkNnOs49X8tRrrahcAtOofnWNefN8N0oDs&#10;DZkfUvfEayY4wTQhl6MzzMSnkkcEFAB4VBmBmII2w5XeHSETIftDFoLUPb0FAOdCjodcgrGulheO&#10;cxKsZUKF8y1051PQQZbC516Q3SG7QpaE1CXxXNclED668kJweakujstPEagDgSSQvxy+Xo6xbnF8&#10;cpxrjXV1WgV9Hn5fCrkIcgG4vIDPWqfargB0q3V0kHmwb0sIO8gekI0gMXHiecGbILMnfH5PBgh8&#10;VfKdANqnTgH4XkmB2Ie2xHGNT1XlSijHO457HP9iSVzBvBFyMYST/o0a60ChLcU0sbW5ZfcVnWRF&#10;aGMH2QqyKYQv6pgPEkqaAUNvh3DSvxbC5S7+6lcKkIACgAArLRCT0baWgKk7Q7aGbA7hc1UWhoSS&#10;3oSht0I46U+BXIax7jl8KnUhoACgC5hum9FJFsA+Xki4WSIMCtaD+HA6hee17oBwsr85+bwTnYAP&#10;sVCKgIACgAgqMRAX0Na4GrAuhGMdAwJ+bgjx4XopnsK9E8LJnuMdP+/AWMftSikJ+DBppTTVj8PQ&#10;wPiLmo2NMjuhoyyIL6tCRkN4tS0/22Ul/G+xtMaJ/DHI1DaZ1vZ9KuxjEKAkAiIgAoUIYCzhhXH8&#10;QUE5nsow1nH1c1VIa3wbOt6tjH0WK6Qs+3FI+1jH763xjk9/5S9+pQIEFAAUgNfKmjTEe/E/ZVhC&#10;pyFnXljI5TTKIkM+uY1BBBs0ny39ettn+/cXUJauzAccJREQgfIJYPzhj5AHEhlmAMY63nHAi6rb&#10;x7n27xz7WmMdx7b28a019nHbdJSlX/MA4TIpAHBJN9GdNORnSyhKRYiACIhAZQSSHyg6715ZDWQr&#10;mNGakgiIgAiIgAiIQM0IKACoWYXLXREQAREQAREgAQUAagciIAIiIAIiUEMCCgBqWOlyWQREQARE&#10;QAQUAKgNiIAIiIAIiEANCSgAqGGly2UREAEREAERUACgNiACIiACIiACNSSgAKCGlS6XRUAEREAE&#10;REABgNqACIiACIiACNSQgAKAGla6XBYBERABERABBQBqAyIgAiIgAiJQQwIKAGpY6XJZBERABERA&#10;BBQAqA2IgAiIgAiIQA0JKACoYaXLZREQAREQARFQAKA2IAIiIAIiIAI1JKAAoIaVLpdFQAREQARE&#10;QAGA2oAIiIAIiIAI1JCAAoAaVrpcFgEREAEREAEFAGoDIiACIiACIlBDAgoAaljpclkEREAEREAE&#10;FACoDYiACIiACIhADQkoAKhhpctlERABERABEVAAoDYgAiIgAiIgAjUkoACghpUul0VABERABERA&#10;AYDagAiIgAiIgAjUkIACgBpWulwWAREQAREQAQUAagMiIAIiIAIiUEMCCgBqWOlyWQREQAREQAQU&#10;AKgNiIAIiIAIiEANCSgAqGGly2UREAEREAERUACgNiACIiACIiACNSSgAKCGlS6XRUAEREAEREAB&#10;gNqACIiACIiACNSQgAKAGla6XA6PwKxZs9aDHAfLd/XY+j1g44mQTT22UaaJgAiIgAiIgN8EMJEO&#10;QHaHXAoJLV0Ng/eH6EeG381M1tWYwECNfZfrIuAlAUyaC8Gw8ZAvQtbx0sj0Rj2MQ/8b8qeBgYFX&#10;0mfTkSIgAq4JKABwTVj6RSAlAUz8i+DQr0I+C1k6ZbZQDnsJhv4e8gMEAi+HYrTsFIGYCSgAiLl2&#10;5VswBDD57wVj/xcyKhij8xn6BLIdhSDgrHzZlUsERMCKgAIAK5LSIwI5CGDiXxHZuER+YI7sIWc5&#10;B8Z/HoHAYyE7IdtFIGQCukAn5NqT7cESwMT/PgiX+u+B1G3yZ73tC7kbDD5PFtygJAIiUC4BrQCU&#10;y1ulicAITHhjgYHnw7cUjtkErsffT2I14A7xEAERKI+AIu/yWKskEeDkz1/9t0A0+c9tDx8kk4TN&#10;3K36JgIi4JSAVgCc4pVyEXiPQLLM/XP89yUx6Ungl9h7DFYDZvY8SjtFQAQKE1AAUBihFIhAbwKY&#10;/Hl738mQfXofqb0JgXPxeRiCgNdERAREwB0BBQDu2EqzCHDJfyQwnAfZRDgyEeBpkr0RBPC2QSUR&#10;EAEHBBQAOIAqlSJAApj8N8TH+ZCV+b9SZgK8RXAvBAG3Zc6pDCIgAn0J6CLAvoh0gAhkJ4DJny/t&#10;uQaiyT87vlYOsrsmYdnapk8REAEjAloBMAIpNSLQIoAJi1e1XwnhM/2VihN4Ayp2xErAdcVVSYMI&#10;iECLgAKAFgl9ioABAUz+Y6CGE9VyBuqkYi6BZ/F1KwQBD83dpG8iIAJFCOgUQBF6yisCbQQw+S+J&#10;fy+EaPJv42L0dVmyBeOljPRJjQjUnoACgNo3AQGwIICJaX7oORuytoU+6ehIYE1sPQesF+i4VxtF&#10;QAQyEVAAkAmXDhaBrgT+iD3bdd2rHVYEPgxFkxAE6PSlFVHpqS0BBQC1rXo5bkUAk9H3oGuclT7p&#10;6UvgEBzxw75H6QAREIGeBBRF98SjnSLQmwAmf77V7i+9j9JeRwQOxkWBf3akW2pFIHoCCgCir2I5&#10;6IoAJv/FoftuCJ/2p1Q+gadR5DoIAqaXX7RKFIHwCegUQPh1KA+qI/ATFK3Jvzr+y6PoX1RXvEoW&#10;gbAJaAUg7PqT9RURwK9/XvDHh/2oD1VUB23F7oxVgMvb/tdXERCBFAQ0eKWApENEoJ0AJv8F8f/t&#10;kDXat+t7ZQQeRsljEQS8XpkFKlgEAiSgUwABVppMrpzAd2CBJv/Kq2GOAavh2/fn/KcvIiACqQho&#10;BSAVJh0kAu8RwK//jfDtRsi8YuIVgXdhzZZYBbjJK6tkjAh4TEArAB5XjkzzksDvYJUmf/+qZh6Y&#10;xLpREgERSElAAUBKUDpMBPDrf0dQ2EIkvCWwCepoF2+tk2Ei4BkBBQCeVYjM8ZrAMV5bJ+NI4Ghh&#10;EAERSEdA1wCk46Sjak4AvyzXAYK7IOoz/reF9XEtAOtKSQREoAcBrQD0gKNdItBGgL8sNfm3AfH4&#10;q1YBPK4cmeYPAQ1o/tSFLPGUAH79LwfTpkJ4/7+S/wRmwMTRWAXgo4KVREAEuhDQCkAXMNosAm0E&#10;PofvmvzbgHj+dQHYxzpTEgER6EFAKwA94GiXCODX/0KgMA2yjGgEReA5WDsKqwBvBGW1jBWBEglo&#10;BaBE2CoqSAJ897wm//CqjnXGulMSARHoQkABQBcw2iwCCYE9RSJYAqq7YKtOhpdBQKcAyqCsMoIk&#10;gOV/Pl2OS8lLBOmAjH4RCJbBaQA+JlhJBERgCAGtAAwBon9FoI3AB/Fdk38bkMC+su5Yh0oiIAId&#10;CCgA6ABFm0QgIbCrSARPQHUYfBXKAVcEFAC4Iiu9MRDQ5BF+LaoOw69DeeCIgK4BcARWasMmgPP/&#10;S8GDZyEKksOuypkwf1lcB/BC2G7IehGwJ6DBzZ6pNMZBYGe4of4Rfl2yDlmXSiIgAkMIaIAbAkT/&#10;ikBCQEvH8TQF1WU8dSlPDAkoADCEKVVREdg4Km/q7cwm9XZf3otAZwIKADpz0VYRGC0E0RAYFY0n&#10;ckQEDAnoIkBDmFIVBwFcALgoPHklDm/kRULg/bgQ8FXREAERmEtAKwBzWeibCLQI6Bdji0Q8n6rT&#10;eOpSnhgRUABgBFJqoiKgySKq6pztjOo0vjqVRwUJKAAoCFDZoySgySK+atU1HfHVqTwqSEABQEGA&#10;yh4lAQUA8VWr6jS+OpVHBQkoACgIUNmjJKDJIr5qVZ3GV6fyqCCBeQvmV3YRiJGAJov4anVV3N2x&#10;oMduvYO7FN7x2D6ZFiEB3QYYYaX64hIG3AVgy0cge0LGQFaArAhZFjIPREkERGAugefx9YlEHsLn&#10;BZC/IjCYgU8lETAnoADAHKkUYuLnpP9pyG6Q94uICIhAbgJ8HsXFkN8hEPhrbi3KKAIdCCgA6ABF&#10;m/IRwMS/EXL+GLJLPg3KJQIi0IPApdj3VQQCt/Y4RrtEIDUBBQCpUenAbgSSpf7/xv5PQtSmuoHS&#10;dhEoTmAWVPwB8gWdGigOs+4aNFjXvQUU9B+T//JQcTZkq4KqlF0ERCA9gSk4dH8EAU+nz6IjRWAw&#10;AQUAg3novwwEMPmPxeG8UGmVDNl0qAiIgA2BR6FmTwQBd9iok5a6EVAAULcaN/IXkz+v6L8JspKR&#10;SqkRARHITuBxZNkMQcBT2bMqR90J6EFAdW8BOfxPzvlz2V+Tfw5+yiIChgTYB89O+qShWqmqAwEF&#10;AHWoZXsffw2VW9qrlUYREIEcBNgX2SeVRCATAZ0CyIRLB+OXBi/2u1YkREAEvCOwNU4F8OJAJRFI&#10;RUArAKkw6aA2Aj9p+66vIiAC/hBQ3/SnLoKwRAFAENXkh5H49b8PLPmwH9bIChEQgSEEPpz00SGb&#10;9a8IdCagAKAzF23tTOCLnTdrqwiIgCcE1Ec9qYgQzNA1ACHUkgc24pfFUjCDDx3RGyQ9qA+ZIAJd&#10;CPCNgsvjWoAXuuzXZhGYQ0ArAHNQ6EsfAnthvyb/PpC0WwQqJsA+yr6qJAJ9CSgA6ItIByQEeP5f&#10;SQREwH8C6qv+15EXFioA8KIagjBi7SCslJEiIALqq2oDqQgoAEiFSQeBwEhREAERCIKA+moQ1VS9&#10;kboIsPo68N4CXAC4EIx83XtDZaAIiECLwMK4EPCN1j/6FIFOBLQC0ImKtg0lwBf/KImACIRDQH02&#10;nLqqzFIFAJWhD6rgBYKyVsaKgAioz6oN9CWgAKAvIh0gAiIgAiIgAvERUAAQX53KIxEQAREQARHo&#10;S0ABQF9EOkAEREAEREAE4iOgACC+OpVHIiACIiACItCXgAKAvoh0gAiIgAiIgAjER0ABQHx1Ko9E&#10;QAREQAREoC8BBQB9EekAERABERABEYiPgAKA+OpUHomACIiACIhAXwIKAPoi0gEiIAIiIAIiEB8B&#10;BQDx1ak8EgEREAEREIG+BBQA9EWkA0RABERABEQgPgIKAOKrU3kkAiIgAiIgAn0JKADoi0gHiIAI&#10;iIAIiEB8BBQAxFen8kgEREAEREAE+hJQANAXkQ4QAREQAREQgfgIKACIr07lkQiIgAiIgAj0JaAA&#10;oC8iHSACIiACIiAC8RFQABBfncojERABERABEehLYN6+R+gAERgx4klAmCgQIiACwRBgn1USgZ4E&#10;/j/GxuGg2iOWIwAAAABJRU5ErkJgglBLAwQKAAAAAAAAACEA1s3UdeyIAADsiAAAFgAAAGRycy9t&#10;ZWRpYS9oZHBob3RvMy53ZHBJSbwBIAAAACTD3W8DTv5LsYU9d3aNyQ91AAAAAAAAAAoAAbwBABAA&#10;AAAIAAAAArwEAAEAAAAAAAAAgLwEAAEAAAAAAgAAgbwEAAEAAAAAAgAAgrwLAAEAAAAAAJBCg7wL&#10;AAEAAAAAAJBCwLwEAAEAAACeAAAAwbwEAAEAAADVBgAAwrwEAAEAAABzBwAAw7wEAAEAAAB5gQAA&#10;AAAAAFdNUEhPVE8AEUXAcQH/Af9wAMHjIyweRkbC5QUAAAEAAAKbBhb/AARCgAABAAABAddoAAQA&#10;AAIAAAgAAQABAAgCBEqp5VPY6qqqqqqqqrT6qOx3VVVVVVVVU5U41Byq5VVVVVVVQI2mrsDQ6fnR&#10;uw9zg23esiVVVVapxzx23DO26G9mUHHOrLNQecBrB89Y4JuVVUyDrUc5qsCdxkhsWt0mTmWwfcyh&#10;kcBLB1oHjJM4JVV3RlW+usl7a3ugk2sHQ9qsasGsHWoOLqqvYsjNALOEVAcBbnQO2HxCK9nWHvYe&#10;qqqVAWC0EqmJJg6DKuFVQFjXyqqpmc1wLOZCrndJrn3ZVcyOUg+cIqqBYLjTrlUC2IKoU3YOhU05&#10;rqwLD0VVMnO4FmHW/HBKA4FvdA/YfEIqZHNrBLW7siVU05lX23HSYNpU2tk6Da7lUBbJwFnEBrB8&#10;4EVTXMnAs5y404FiCFVVVNOdVwMzO1gWiVAIwcDqB++OF1wSqqqmTmVdz3bGcCxBCua5qTnI2t5w&#10;dYHnAQqqqZHNcCzggBpoWDZ2RTTmu/cT3bkCqJVVUBYOB1BGW2jgy1yKATA0C0EgFTEFgWcyFVVc&#10;1zcnOSmVYCYPEEAWNwCzuRTdsjgawJnAIJVUyOd3biU3bI12wuedbjTu50Sua6Nruquac86dvOgl&#10;KmuAlpLmGdBmdCqVc0cPXCqpmdxproVU10zk2R0KqqYkmDoVV7Ek2xaCVVezm7YsjbFUiVUzrbXC&#10;qqbuZnVVexJGHoBzEmYNYMtQR7dvrDYhFVVMq27BrU6i9lW6uclezrfXBIDQaqqqoHAafXBIHVVV&#10;VVVVVVVVVVVVVAtmdSmRwOuVVVVVVVVcxRUaia5k5kpZhCqqqqqqqZHNdCqZHM64VVVVVVTI7o06&#10;qqad099cSqqqqmRzM6F1VXNdKZV1VVVVVVVVVVVVAAAAAQIAAAAAAAAAAAAAAAAAAAAAAAAAAAAA&#10;AAAAAAAAAAAAAAAAAAAAAAAAAAAAAAAAAAAAAAAAAAAAAAAAFqNxZ/gmxnyz+JcEAAAACMk7GfJl&#10;xknHSYAAAAWHXFlklhVxdRYAAAF2uJ0uyCMVsm+3k00qkRPO8hIjcc5V9JNo7ea2yh+88kqAABdv&#10;lgMrS3rMScyrW9xoi+9Nn1Umb4i2bWsyw5WCTAAkzZcEhy4cq6asSOJpUVwpXWQdLoFqBCldZhWu&#10;g2uwckSf3nzQkcZ8ZyTJFwQAQhLqk1hWuwcgsKB+ALYDcAhFdbpYV1YOULACJbHYhgWFkO0yVoNw&#10;bYKtBPDeBZP2pd9pdtAC1uE+33TN0sEYCwH9hdNOwBf+ZOlCitReJvACTa3Q1q4JNf5RXpZ/dFel&#10;n90V6Wf3RXrmiHNZUXCf5DqS7CpXbUtW3gCL6qfYWSb4QRalJ0bwX+miyC00kUYL/rqnKFK7kiyi&#10;eanQkBf9ckJKJPcq7QMKUS6bwLqso78XJpQEdgfV6L02oKsC9t9wZ3nExA5MjT3vmliDAL22s7zl&#10;ucWWZ1pbijhIWFJ+RYUm5AtbM5Ikk2vucollYC/swjhLtkRRL+T8pvhyYMAAn+HJAr2X7yV+TMpe&#10;24Dq+Egj4dBr3WJci6FNAoQgAC6ZfvM1g+ke/nEevb6B8EMXdd72YPy6f17dR3hIAL+6j5dviGih&#10;oXDlhfbqPocq7+F/PZ9e24DLgAQ8OzQF1uysXX8MVe3UVhEo/95y2whoGFxLK4SAItkd13exYX3L&#10;evbdsRbJXdabtJNsLr+LLFe37hIAv75IRoktV38E2T9EstUJsDpv/elqP3ZWB0han6YssqsHrSSv&#10;ggItkdi0W212pcuweCweWsug12D1oP7dIAQ0zgEN4+UALDyq9ntu0kq4ulAC91E3wC11mrGhYBE0&#10;6QlQSGsVyaBwsC0F1k7B8AWC9+L7JWLdgdIEScnokRBIJakhRl2PonOTHmnQ1k9aYDN2syLoAFgN&#10;cS9XtOQ9H7mj6SckXdNaZVrbsHgQkAACEgAAAAAAAARar+3hIqL+ynWkcyaLHBAAAAIy8W9PELiz&#10;PItwAAALDZLJAsJkusAAAXaBK9SikW+eBaj6bybtExhOtwnIKukR4AAWHpItIAR7CwtRywAA+SbK&#10;IOGAAPgn0CYGAAAAAQNHJ/////////////////////////////////////////////////+95C9q&#10;8hFL///////////////////////////////////////////////////2SLsgX90i7oF/////////&#10;////////////////////////////////////////////////////////4FdNUEhPVE8AEUTAAQH/&#10;Af8AgCAIAAABAAAEiSal/wAEQoAAAQAAAQGcAgAAAAAAAAAhZRCFlEgAAABCfBC5UhC0tYS3wAAA&#10;AIWUdCzDiFlHQrG8AAABCEIVgKFBWhIWwlr8IvrCLUAEIOr8GZuo0otsCgzAAAAAAAAQlehMmhGb&#10;CkpoTuZCHOjS+Uj3n2+ycADjSylGMhC65L8ed+yrBoCUjhAAAAAAAISDQtS5CXOhCnhHFoRq/CJ9&#10;+vU8g9SWfBSAEewlFfmyJ+rqTtdQVx0G2PXlo0IkAAAAAAABCBKEYdFlCPJ4QsnNtq+AZ7HoZZwA&#10;AAAIQhPyuANdzJXlNuCKGMBcAmgkQAAAAAAAEIjcKSRwhNoRb7RIAAABCSowkY+ES3AIRLfCFQQS&#10;AABCAHCW+4Q2OWnweAAAAAAAIU4kK6FCnygE+F16YU8UQrvOSgAQrxkJz8KDGABC3FIWaZCtA4SQ&#10;oAQn0QqJ0JAohN7QmJMIbYABCiOhXo0JeKE3wgAAQqFkK+xCULCjQoTuOAAQp6IWnSQ2FqBYScYA&#10;Qs0qFdihT0IUdDCQRgAAhZ7kKASFXowouSE5vgAEKunCuJ4UxMEKYjhN2YAAhaAkLPRhU6UKPWhL&#10;+QAAhCULPShWgMKK9hQJ6EXkhBxQAAAhRKMJw0BCaSYQxoAAEKQJCbmQodDEfCMrIQp6NQAAAEKg&#10;EhSiEJs/hCgwhyspaICgAAAAAAAIWgFCX2FcDwmK8J/ehH6oQ/8AAABCsAoS/cJwRBCb+YSyJCNr&#10;69AAAAAAEJOoWaRCuv4TeWEUDCRVYQQyEDRgAAAEIU0JIwhJKmJVAIQPfA9H3rRuAAAAAAAAAABC&#10;xfIWT9Cqa4QXhCkAYUTahKuMvYAAEJqshHUoRG6jgRmwiluBlRh8AAAAAAAELQChWk4VUSCFiNwr&#10;WCFFZQnGUACFYCQoTOEx6gAQrAWFXpoTlbCDPAAAAhR3QsRSFh14S5YCERcKNxhMuUJQdABCRTQj&#10;l0JF1yPQAABCO1wi2yEF9TGoAAAAAAAhZvEKkJCnD3gCFoBwsGZCjJ4SKeEkaQjNKSNJPbGAAAAA&#10;BAHQgADM/nFU4AAAAAIRS0JBQhG/ERLF+gAAAAIQWEZWEOwAiEBzRrhdoQPKAAAAABCROQgVIQr6&#10;EMCoUAAABCU7CoqkJA5CJGQiiYAAABCTlCbPQgqwmHfCKxJiwAAAAAIRVhYzWE0dAAhMFhcz2FmU&#10;IwAAQpm4XVVhNUwq8DCjGUIl4AAAQmowsgHCiGwACFiZwqZcLHJQilAAhU3YXbjhPXiFC/hWduE6&#10;JQkzCEFcojtH8H03u/gAAAAAAAAIWXvCzUYVzJChfIR5HphBZ4QWnCBPdeIAAAAyOBRZWWCQNi3C&#10;As7+gAAAAAAAQp84WJbCt7Yy56WELdpEAAAAAEIDjIAAAhFmJAAAQp3IXE8hQgBCvhoT42EeeAAA&#10;AAEKCyF5LIUlYELD6hVK0Kz+wiJQAAAABC07IWRsCFNNC06IV42AAAEIuQtKKE3UIVVpCTKABCzI&#10;oUbxCj3hWU8bgAACFkAQuhcIUaAEKs5Cv3CFW9hZL4AAQm0QmegAEJtAAAAAAQIAAAAAAAAAAAAA&#10;AAAAAAAAAAAAAAeFXMMLEkIKcYxBBQMEE+QgoUDCTQwIwodCCHDCfYYSO4Ipgm9jBYkZhTkiCgYM&#10;J8SChREBGFDoYQ8QT6jCR3hFOE32go5JchBFgAAAAAAAAAeE/9ChRAoxwJhIE99CbahQhoRVQmVg&#10;TCQIugTM0IN4R/BAPCi/Aq9qFNShMxQqQaE41CjBQhVCaShLahAqE1MF8IqvGCcyQT06EzECUJhN&#10;fgSYoR1DwJJz8EF4HMeEfQSIwkvBD4I6gizCQ2LBEcEPxsIlycC8xCvEPoIcmCIXOgAAAAAAAAAA&#10;AAAAAAAAAAAAAAA8JzMLGrBKvCT8E5kEdwT0YQCChXBJ9YUIL+EtuPCcyCxq4Srwk/BOZhHcE9GE&#10;AwoUwSf2ChBfglvOgnMSCT5CCAAAAB4Q7CHQRVBCIIRhEGEQYPBwQiCAQQDH8eL4V0GE+cFDWCrN&#10;wguE58EY4UrMIPhIaCSkAgjTgOP4Tx4QOFwhWNBBYpBMHg1CFugaJ0Lgi6CMMIrgh2XLAcI4iYQO&#10;CEZYDxckV/bbfBMJA8ILhJWFggOBgii8LiZP9t4ogZRcgnBEUETmESsIQ+hAKOpW4WR3jkGkj+gl&#10;N3/F97Jed9UzTuP38xyOIHD3RxmdrImqtgAAA3+MvI8IDPf9ScfEI6ytjjqCbMP6QtxKL/uDT3P7&#10;spax0AnwUP4yiz0zXr5n6bmaLkGt3FWU3QNc9fqt8Nzg9NI0ZAQgGpULV90MR4wPQICBAnSNRQ2U&#10;5CujijWl7NIthkOjoxYqfIKRT1x8rpBSaIpoNjxSMCKA1RAAAAAAAAAAAAAAAAAAAAAAAAAAAAAA&#10;AAAAAAAAAAAAAAAAAAAAABwmJwl3BNZBK+CReExeEp8JC4RDBIuCRMES4RH4QWAcJtIJu8KAcEyW&#10;JBOvAMJM4QPEwlhBDb+EMhcEfYSWglxhGUEbYShwkXBDsITBG0EZwQ3CE+EBhcgDwog4TAQQ4ggO&#10;CYiCIoImwOTCP8uEddQQUGD6kBglRhF+EfYSV9hFnsIn6cIE7dT5bVuIJScETrYIS5kgdsE83pEo&#10;GMeLD8AW4qTItAokfDfiNQ05Rog/E68Z+R+wlCjffFbfNsENSF5YkX+33hwmh0In6Z0iQcqqCRWP&#10;AZDtrzbUXvXuNK3OWpChxvVdmBQ3HoWXDD7bzJ5smjq7WhlMiTaHBAAAhHs6EzEx62aEm4QTLXt/&#10;K3j94ydRlSlqNn9cbWpBPu7XrGg6LsIV/zHhCSPFS0JRDCKNAO/89+LiE2uwC6WAYIHgVlNICSLT&#10;uM1AoSY0phOGhQKCXkkgZHLOeqSGSGKEYjA+SDIdxIkYyS88hKnjpo2Ms9+qhOjDNLx42kJzSXS0&#10;5X+OIAmIDoM7/DYy/ggU86W6gTTosNBq8GsNur/MY1ZMEDpQL0Na5BUcFQosPzoZitgNilt8Lhk3&#10;Nac0loimXD8EL444AAAAAAAAAAAAAAAAAAAAAAAAAAAAAAAAAAAAAAAAAAAAAAAAAAAAAAAAAAAA&#10;AAAAAAAHCR2Ek4JWQRthIuCQWEl8IbBG0ERYRTBFuEF8IVD8Kk/Cpmwqa8J6cJssKB+E5mEg4JSw&#10;+Ej4aCYTgmNglZgnbgkRBKWCNoJI4RvhIz2EbwRVBEEETYQnghEBUq/CQWEj8JXYRphJrCEYRFhD&#10;8IOYRdVGzFoSdQmCOoIrwjvCLIItx4HBCc5hBWXwQtSY866/BJ2CF2hDCH6Yy6LKsBWztyslYTJ8&#10;HPh40NCQimIgvD2tnAqRZYYXHIXHTEIZIe0AAAAAAAAABify2yVaq5sAfxMeNISheVd8OAYEvhYm&#10;XJVUvSWDfd0hIxpefb5M4AAAAAAAAAAAAAAAAAAAAAAAAAAAAAAAAAAAAAAAAAAAAAE8IPIwgBhE&#10;AAgAAAALAAwSEgjvCCxcIZC4QyoB6Plh+NlnRtQUJH8i+4Qu8VRKsqpIAopMgRITBeVd0F5NIER+&#10;MAAAAAAAAAAADE9kueoqG4OtMB+04AsDBivGk8DyvSN0/KSyPessSmAaDMhe3zorF/F/9zTCZMm8&#10;bud7SjWQ0i+P+mtJscBPUqRYG+DpkM9lBgkfB8todgELQcpOS2/Kd5W+Lp2k/9YtTNAl1xiGne0H&#10;yM7ODUQ6O4bZCQKNMqN2aSYizcC9UYTgdUDifAAAAAAAAAAAAAAAAAAAAAAAAAAAAAAAAAAAAAAA&#10;AAAAAAAAAAAAAAAAAAAAAAAAAAAABgmBwk5hNlBB8IggmUgkXhAoIVBB8IuwkbhB/GhME98FF6Ci&#10;XhMthOdBQHgj6CQ0EkcJkcIvgmKgi7wkHBCwbBmCx0QVl+EtIKCOFR7hRUgoDQS3wmQwkxBOZhML&#10;BQQ8HBMLwqHoJGwStwkFBJeCREEaYOCLoI0ghUEPghHBA4bx2AAAAAAAATgmqmYSfIIIjwTeQS/w&#10;oCYRtBIuCdWCoGghmEQYRthQWwljA+CE44YJvMJfQUBcI2wkZBOrBUDwQyCH4RtBQWglhA/CFQxO&#10;CgtMwi4ggg04KakzHIII7wTT4TOYTtQTD4TYQTJwSrgknhJ6CVeEcYSCgjPwijCEYLB/hWXwSxgm&#10;KgqP8KKcFAeCJoJkMJOYTnQTBwUDuCAYTD3CpzTCYggwjxgGMEtoJgcJpcJFQSmgmCwlNBEWEUYS&#10;Hgj7CQsEG4IgwEDrwQ6CCwRXEjQRHBAf5YkNBAcnW6brKRgAAAAAAAAAAAAAAAE4JsZmEx5CCTOC&#10;rZwnWwqRoKcWFFXCGwTtwT44SpwljBMfBGuEpuCS8Ec4KV8FFaCirBNdBB8JuMJgoHhLDCYiCMIJ&#10;C4SD4JLwSPAAAGEgrUMBHxYXCquvljwUq8tv3YK2vCvWgqF8JioJz8J/sJwIJW4RNBSawlrhJzCI&#10;OCN4JkLhS0SCQhDCNaAAAAGCtrgr18KhfCYrCc/Cf7CcCCVsESwUmoJbQSbwiDwjXCZDe8W172mr&#10;TU8jLoAAAAAAAATgmcmYSrIQRxOCsvmYUByEE52CxD4UV8KKsFUnhCsJtsJhIKAcErMJh8IvwkJh&#10;ILwkxhJHhStgpuQVIuE18FFbCGw+CglVhLDAYRphKTwkthHIAAADhV7YVEkFVZhIuCcGCMYJ0ni4&#10;T7wTAYUHMI64JiIJYcLEhBW/YULMKLeFP+Cj3hSWwmKwmkgiuCafCd/CafgkVBMoAAAJwkzOQiYI&#10;qgrqcI8giPCL4IwgnlggmEKgiOCTuEKgfhAMXBYr8J88J54Kv+Ewk/hHUFHGCVGEocINhEOEeeEX&#10;4RfKCXMglnvoRcYQzQjOhF8GgOhDeCDwQaDaMLCwGPDQ0e8SPeJbtIxWy2wAAAAAAAAAAAAAAADh&#10;YjsKiaChXhRfgp/wUeMKCWExkE00EW4S2gnfwmk8JFYTMcKvaCwC4VVeEjcJwoIzgnd2PhPvhMjB&#10;QbwjrwmGwlkAAAA4UksJMGFH7AkNC0K1ihF1CGQJv6FImBNNbgmk3hKyCWMEy+EjIJU4S5wk3hFU&#10;EY4SMgjmCQGEO4IkggPCZCCcfCciCJYI0wmlgmhNwIlgSjoSWhMCAtCywSHTCAkA0AAAAAAAAAAA&#10;BwoW4UC4KOUE+mFC3CdGCZjCZiCaCCZjCPIJC4SI8ImghFwqpkgqJSMKKwAuFeqkFY2RhTwAEIbc&#10;K9VIKxtMKeAAMFVNBQKwo5YVEsFCzCdGCitBMxhNDBMxBHmEhcJEcETYQmwTKphLlCCRcAAAAAcK&#10;EmFJOCkpBIzCVOFEz5BRGwSMwnLgmvhdCJOEq4KwzCZXCRmEqcJcYRTBQ8wjLCRkErcJA4Q7wiTC&#10;BcJx4Kiwgm+4RFOEGwodwGCT0EvDCSHQkjJugAAAAAAAAHCjvhVAwU8IIHjYUbMIhgp0QQfCDYUH&#10;4JqoXghebhCILCJhEeEDwheELwEFTHg8IHBPVg8TxMmCYzCZOCbrCS+EsoJhoInwlXBFWEhcI7gj&#10;6CBeEJhLr9wlFBQbMITwgkEsMbAEThJuCQ9+CK8FIr0LxsEYACIjAAAAAAAAAAAAAAAAAAAAAAYK&#10;KeFTZhSvwj6CWUFBeCJ4Kf2ELwmFwohYStxuCTUPrrb1LVrS1jQLAAAADVdtUt3VqjgmngpdQTq4&#10;Q3COIJioIFBRLgGEgYJv4I1yeEWZBjAAAAAAAAAcKSGFhyIJWYJNQUx8IuwjwwhWCjxhQkggnhNn&#10;BH2Cg3BQqwo74TYQTzwUD4JI4TsYSYwmNglzhL+CJ+CNsIFx8Kh+CAYkAwGSChjFxMJaxf96dtnC&#10;TkEz+Eur1hJnNBLnJkgkNhFM+WZmEnSLBFqahZVAAAAAAAAAAAAAAAAAAAAAAOFJHCuaMuCW8FMj&#10;CLsKexWCoLgcED8J7MuCkjBW3GFNThG0E8cEXYVJ+EBgmUgoYYRLhFPhL+CKcE4+FYaWwR1hPFBB&#10;sxuCWmfE8Ja1aVeEo4J24JZmA4RtjYTJWgiSCRUaE8IdiAAun/gAAAAAAAAAAAAAAAnBW8wGFUwh&#10;BSAwV4+Fh+gnvgowwQfCqDgiCCJIILhPHBOrBEEE0vhN/BNPcK8cjCDwwiBgrx4LD/hPdhRigg+F&#10;UHBEEESYQeCeOCdXCIoJpeCcDCakDhSSgqlcKaZBG/CeDCLsK1rCBYU3IJlcIkgingmAgijBSRgt&#10;DmUwlrwpjwRfgqMJ6sEBwgfBPXnlhS2wT0kEKkEsOFCaPhMvBImCA4QPgj/CBmWjwlFBPJOELIJY&#10;cbCXrMJgfr8EcmCYQu4AAAAAAAAAAAAAAADhDsIdBFeERYRFBCMFBCIIDgoIRBAcfx4vCjlBXY4U&#10;7cIJhRywhGEOwpmYQXCoHhMJsY/BAb4Jx4KwKCNMIrMJ4sEGgmCwBhJXhMhicEmYIdv6uCTmEz+E&#10;utgkzeNBLnJhIbJhFO8WR60niNdbq1anqSrVL7ar1nCDwRrhC+MB6CI3BAc+z5pQQIkmYvZodWGA&#10;BQOAAAAAAAAAAAAAAAAAAAAAAAAAAAAAAAAAAAAAAAAAAAAAAT6AgphQwmxAQAAAJxICCuHhBRkB&#10;wpI4VukFNGCN8J3DCL8FSjBAMKF+Ey8EQQRXwTBYRRghEFcVhEUELghcPhA4KjvBQUPMIHgoThMm&#10;CbqCiDBPveCbWBwkE+kNBMfjQSU/4DzM4wSiwpAYQmCC4SwIbBICIQRTgkP/wivBaWNRiOEWQSLg&#10;jucIs9hHPTBEKggi1SB37ZUhvs7OtJpAhYjqraXkF1GCBvEAAAAAAAAAAAAAAAAAAAAAAAAAAAAA&#10;AAAAAADhSRwsK0FHSCQ0EQYRcQVL2CIMJ3cJvsJvcbgmjhMEq4JY4TKwSqglxBFWEmsJGYRlBHGE&#10;jMJAwQ/giXCBYJkMKjiCcmCM4JpZghxBEuCbuCJYJLZMCAa7cAAAAAwTj4VD8E30EROCDGFDHAcJ&#10;awSeMJIcCSJlzcJRQUgIIVhBIJYYxhIHlMIp4SIvwRXAZAYJCYAAAAAAAAAAAAAAAABwpIYVSGEr&#10;oJMwUx8IuMK1/BCYKbSgoTwQTwmxwj7BSQgsLeFH7CQ3QReYVPPCGwT9QTfwTRrwmkQAAwUI8KSe&#10;FJXCVMFE20FEcgkbwnMgkbhNhjaESYI0wjeCRWEZwR3BBMIswiWCEYQvCJYIfAvCAx5QjwlFBQTw&#10;k3g42MQTLc0Ea4RdBF3eET7hvGGPYIwMIjAAAAAAAAAAAAAAAAAAAAAABwpI4ULsJ4IIngo64ReY&#10;WGXgYKAcEdQUuMvAMIRgpIQWTnChHhGeE/MEXmFSLwieCTsExUFHyCKPCWuETAAAwUkcKLGE6cEU&#10;4UhYIvILCpzwUIcItgpbz5sIVwoRwUkIKSUEqsKJnsKIbwkZBOThIyCa6GwIk4RrBG+EioIzwjvC&#10;CQRbhCIIlghcES4RBguCA4i9osEJMhUMIDYAAAAAAAAAAAAAcJW4SzgmYwlThLnCKoJOwRjBI3CO&#10;oJGwSAwh3hEkEB4UIoLDphSSwlXhRM8YRrwkbhR0wkbhNfDaES4Jx4KtmCVGEDwnBgg0E9ZbhAsI&#10;LhO0uoerzgAAAAJwTkTMJokIJSiIDBOPhUxQTIQQnCXcEGwnzIIFwgEEhMJvYIHwRzBATuXwlFBR&#10;ogjbEgk3jYS5o/gOErN+iQE9o3AAAAAAAAAAAAAAAA4Tu4UDYKGmEwOE/uBgnagGExEEnoJPQTCv&#10;wiy/CbGCxsYT74TA4Tk4Q+CiLhEmEvcJO4SdwlZhAfCLMBgoQwVQcEzeELwlDBE8FCyCBwSEgi7C&#10;R+E00EE8JBwQIFiAAAAAAAAwTfQWNTCgRhMFBOvBCsKEeENwmYgk9BJ7CWcB8ItxsEp8JeQTIYSA&#10;glrCYSkhMI+wi7CLoI9rwgtVEfhKKChhhIbHgj3FglxiEbhEEEnsTwheJG4DiZYIwMLocAAAAAAA&#10;AAAAAAAAAAAAAAAHCklhYx4KEMEZwT+4RdBTkgiUwh3CYjCj/hFPBLSCJcE6ME/OFCKCYKCe2CB4&#10;TlYQOCXuEnsJPYS+icEWZsEnsKmmCYOCQEEqoBhMhAYJFQRdBF0EbxeCC3Ab4AAAAAAAMFJGCMMK&#10;G8Ed4TiwRfBYosIowixYTQQUT4Iq4JisIn4UIYJSQS5gj/CUeET4SRggEEZYRdhFsEZ4nBBYowk4&#10;RtBILCRcEOwj3oI16CIIILBBTCIPCr70/Y2wQoxEGKfwAAAAAAAAAAAAAAAAAAAABwpI4WMaCbWC&#10;MYKUuEXQTkfIJ2+EHwpSRvCPIIgwTOQTyYTswRXBNjbCbfYJZYQ/CHYSd/gGRpYIHhQqghkEFgg0&#10;fCYOFwg0CgUNF41q8OLcQAAAAAAAAAAAATgldMwkzCCNxABgnHwqZYJPwQXCcuCDGEtpBJ7A8J1t&#10;8IDAR29wlFBQ/gkZgYIvxsJlYQgiHBE2EkcTwiCE08yfWAAAAAAAAAAAAAAAAAcKSMEa4UOII7gn&#10;Bwi/CxQ4RVhGRBNDgolYRVwTFYRPgpIQWcjCcLCLcKTMEXYUu9wj8giDBSu/wRLhDQAAMElILFjh&#10;LXCTEEnoIlwqFMIugk9BICCQGEZwQ3whuEAwUO8KZUFLTCTMFGWNhRxrCeXCPsJAQTd4uhDOE48F&#10;TBhJnCEQTo4QaCUU4SsMbBOhbghuEAkOlglEYQ2AAAAAAAAAAAAHCkjBS6wpMwSFwkJhF2Fgcwg2&#10;FGWCbsglFggvBNDBBMFJGC0I4SSwlPhTHgi/CcSCEmE48gnf4QPgnNwj0AABgpIwUksKR0EhoImg&#10;i+CwbYQfCiVhN6QS94/BNHAOFOeCSkEtYJM4ScwkxhISCLYIpwkBBGOENwkBwQ6B8JnYJ5cJ2YIr&#10;wmx9BNy4JZQQ7CTt4IfgEapWCRpkhDBUAAAAAAAAAAAAAcKHmFM6ClrhJfCjLiQUdKwnogj6CbuE&#10;gkBoQ3hJSCxXYS0wkxhJzCJ4KhfCLoJQ4R/hGWENwj/wh2EAwTjwVDME42EQwQKCDQUO4eCYPCTu&#10;EemT4SQy2r8AAAAAAACcElZmEhYQRXgpI4WESCScEpsKY8EXwTV4QogpX8J4DCB/CcyCPOFJCCwM&#10;QUmsJC4SGwi7Cp1ggsFBKCbzCUUEGXhNDhBgAAOFITCrJgp5QHCijhE8FQbBB8KFeEgIJi4IHCcE&#10;d4QHiQWA/CB4uLkgqas8FAzGz+xv3YJxoKSsE+OEEgmJggsFBuEgmXwjuCJ8ICvCNMIDdPQAAAAA&#10;AAGBwWCPCDYQGCAx8KmrGgn/gONEgPl/go/4VVkFPK0FF6CJcKf0EIwoTwRdBM1gsBwRdgOE5EFQ&#10;/hFGEZQTx4QbCS8OYTrYJWkJ4JS4Q1bHgAAAAAAAAHCkhhYQYJJQSngpj4RdhNjhCSCllwncIIJ8&#10;JzYI8wUf4KqvCnn0FF6CJcKf2EIgoTQRdhM1gsB4RbAMbCoRho8e2FDS+Ev4t6i9TyYAAAAAAAAG&#10;CkfBVw4U5IIrgoKQRbBV/YQTCn3hLnCSWESzwSpgiPiQsEDhsXJjR740f2N3rhODBRkwn3y4TT4Q&#10;OCgLjwTKYQ/CQsJfwhkcvOWCT5kIENrAAAA4UTMIZBEuEKgh2LhBofA4QKBxoJhPEvY7JShwlfhM&#10;DhIuCKYIP+ATBDIFCOCCeEFxR1y00H9f/BCouECyPCCqAQErAdLJnu4ZsM3Y0cIrMIOWmDmchBAV&#10;ty8AAaAAKYAAuEVmaEIICtuQAAAAABAAAAAAAAAAAACAAAAAAAAAACAAAAAAAAQAAAAAQBwoF4VB&#10;eFC+Ca7CVOEFwkDEglphHcEOgnXieEocInE8/CWEE2cExebCSnYS7/BICCFwQvYH4QfHi3CI9uE2&#10;ZmKAIJFukAAAEABgmJgjDCNoIFD4RVBEkwQSB4QQwj7x+4dYBYUyCwQIhhDJmkAAAAAAAAAAAAAA&#10;AAAAAAAAAAAAAAAAAAADhRKwpJwUwMJnYIBhRhgoX4LCbCCYaCbKCVe+EiYINcLC6RhKkMFP4DhT&#10;Iwq1sKjOCI8BhRYwp5QQLCgNBLLCWuaCQnBKWCMuFAuCoLgoXYTXYQXCVOEgcmEs8I7wh0E68Tgl&#10;DBE4Xv4UaDyYQSdNQgmZ1QMEgAAABAAAIIQ2ENuFmpIwkuGCprA4SXwprYS6wgMFErCUmFGXCBYT&#10;1wT3wT44Rrn4JY5OFcNBRQgqZ8IowotQTkYUmsIDhUQwS+gm1wkri8E3kEneFU1BHWEjsIJBG0Ef&#10;YRdhCYIZhE8FAvCIYHwQLEx7uCYrCh1BHkDgiDCWeEgHCQRHkwknE8IBBD2/aDvAAAAAAAAAAAAA&#10;AAAAwUlIKfuFQXAYJmIKNmFGuJBOPhHWEwOEzmEU8wQvBMvBNDBOnBG0Ex8E1UEwcEgIJIwSnglP&#10;BJuCJuCMIIOAAAMEy8E+OE6MEbYTHQTUYTV4SAgk9BKeCU+Em4In8Iwwg+CkxhUAwVBsCwmWgo14&#10;UbMuE5GEcYTAwTNGEUYQwAAABgqL4LLXhPtBIXCYjCmrhRnvBAYJkcIRBRSghHBI7CYXBRngr1sK&#10;a8EX4TwQUVIKo7CKcJkIJfwTY4TNrwimcE9eE/MFBmCDYS0gmWwmNthHGEFwlVBEeEP4IHhDckJc&#10;JaJjBCCNNAAAAAAAAAAAAAwRnBGeEiIIRBHMEc4RRhD4IRhFGEUYQ+CB8EDxsFYXBUMwVLsEhMJz&#10;8JnIKmuBYTn4UVpwnlgi7wmGgmGAAACcE0EzCYKEEkMFYXhUJYVMEEhIJzcJmIKm7BwToYUVqgnj&#10;gi3gmJwmE4VauEawSKwinCOoI7wiqCH4QrCKsItgh8ED8IJDXCEpjhCCCEAAAAAMFNyCnvhUbQRZ&#10;BPRBQvwoPZYJZYRVhOvhIrCQXhFMEeYKMsFI+CmrBGME8MFFKChFBFME0UEwME2MEzVcEV7OCciZ&#10;hMhCCSACIwUNcIxwojQQTCWEEn4KAEEDgi/CKoJhYIdhI7gkhBIL3yYTCYqCZuBYR/BCzCJf4IRh&#10;Mxi4RHwQ/CFJiq6qbhJFMAEIIpBAAAAAAAAAAAAAAAAAAAAAAME58E4mFBGCU8E7cE3+ExWEtoJF&#10;4TFYTTYSagkHwRxhEOCwZQVyEFQVBGOFGXCipmwlHBJbCjrBJ6oI84JRQUEwAAAJwWBWZhQAhmwW&#10;DDCuQwqDIIxgoxYUUvwSiwkvhR2glB0Ec+En8KCfCtfwnEgoIwRphO5BN/hMVBLXCRmExWFAiCTM&#10;Eg/COIIguEpkwjIIQSSoAAAABgqloKi/CpzglZBQDglsYTPYIJBKnCitBFWEy3hMLBK7BU2QVLEF&#10;UbBFkE88E4UE8WETwLCSsFA7CP8JnfCaDCYYAAE4KluZhPJCCAYJsoKQeE9kEmMJvYJqYKDGEp8I&#10;ugl1BMhhJGCOvCMcIbgsm2FN7CVOE6sFQRhMNhCYJ8sIzhoIyggME+PD4R3woLYTFQTRwUA8JKdi&#10;wQLAQRLhS/rCJOCA4Nk0cJ0cIHBC8JJ4QaEykNykEy8K3Z//yLiV79VrWxmi2BTuMvHcERwDCAwQ&#10;GBJ5k8IYG3JlQUuLTi9nBCofsfAG4QUiS2iDIOLgzfl23mZOAixr3SJSFWwgELKcXHAFVDQzNoAA&#10;AAAAAAAAAAAAAAAAAAAAAAAAAAAAAAAAAAAAAAAAAAAAAAAAAAAAAAAAAAAAAAAAAABOCuQmXhBJ&#10;fBUi4UvsKi+Cc3CjPBK6CV2Ew/qgpFwQzCJuCREEZYK6zClDBLXCiDBTZwkfhB8KHOEZwQfCrBwh&#10;kEz/BB4JB8KXmEsIJnIJ2MJfwDEgkHgcTCUUCv5YmAE4TLZI2Ei8sX1d6CXNT6AsWaS4SEwF4a/G&#10;TxmgWy5Tv9lU8EZwPCBQQMhL1XMIk+9lIlZt0qW69hwOA1gsEe5RSCFSKJWwD061OlG1bvszSmUk&#10;iYGaLdd38/dPfYVHM8AAAAAAAAAAAAAAAAAAAAAAAAAAAAAAAAAAAAAAAAAAAAAAAAAAAAAAACcE&#10;DmYGEYAMAQAYATgjqZUIgAAAYAoAAAAAAYXEx74sW+Tbx62pSmxo0LYjpdCLDeJIdruATKEMUgAA&#10;AAAAAAAAAAAE4KX0zCV0LGCNsIfhFkEKwiVLCBpEEWVlwiCCAwQjBwQOAQsLaFwhUS3U3FT4QzkA&#10;AAAACcECmYsLAAAJwQ+Y4IAADhUO4U74KkvCXWFDfCcyCcaCQ+EDgMFDWCPMITwSfwkbwsLWFUxh&#10;Uk9BIuCgFBKWCgHhMzBRewo9QTp4THeEosJOAAA4WFfCnfBUlZMJEQT/4Vo2FAPClhBRfwo+wTrQ&#10;TGcEoYJL8Kh2CnhhUl4S6gobYTmQTjYSHggkBgoawR5BCPCT0EjbBQNSCPAhhMzgAAAAAAABwoU4&#10;UVIKTOEZ4TrYUR4KB0EcYTSQTKwTO4QmCanwkJBAeFOPCn/hUeYRdhPRhQqwoP5cJXYRJhOzBIXC&#10;QfBGEEgAAAJ4VS8zCUcMJmOFOKCn5BUd4RfBPVhQqwoOxoJW4RNhO3BISCQXhF2Ef4JtIKK2FJz8&#10;E6uFEeCgfhHEE00EykFHrCEYTVcEg8IBYJlUghIQwkagAAAAAAADhRlwsbkEb4RpBK2CkrhNJsFM&#10;2CKMIngheEyfhO1QJ4U/JkFB2GEreFGWCxt4RrhGeEroKSmE004UzoInwieCFQTJ8E7f7BRlSCMw&#10;hBE4AADhHGEcQSQwhmEf4R/BF0EQ4QyCLoIuwgkEQ+EEh+FnZwooQTjQUPIKI0EmcJbYUq8Iugkh&#10;BQewljBAuJnuEoEgnsCGE00BMABMOFTthVtYVYEE9+EBwoO4UKYKC+EJghmEMgmHh+CI4AAAAOFT&#10;rhWswVX8E9UEDwoOYUkMKCkFEOCF4Q6CYbH8IiwNwtaiQVeAcwMMZgnAgopYTjYUzsKJMEmMJawU&#10;qYIugkdBRTwllhA/JFwVdcELwibCZ6CH4Q6CDYQCAQQbCYzFwgHC5ViVYAkUIY0QAAAAAAAAAAAA&#10;AHCenCyUQTR4RLBJiCZ+CpKgheEqoILhKHA4T1eEbxwAnhVsTIKE8MIWOE9MFlhwmkwiXCTMEz8F&#10;T1hDIJiYILhKHAwT1cEb4lgnpSCJQhBKEAAYJFYSUwkhBEkEgoIPhNthEUE/WEAwjuPF8s2CcNIJ&#10;QhwmdAhDIQyEMhC4QqEKhCYQmEJhCIQiEGEHBIqCSsEkIIkwkHHgg+E20EQ4T94QDCO83G4AAAAB&#10;A0n/+AH5wm6GE/AgmcEcQSIEESCCAjBjwwkoJGEaCeCL4fhJcYSiEEshBFQgkQMI2GElBjDCKBBD&#10;xCEETdF4ShGErBhL0YRaMJEDCNxhJMYwwiYYQkZhhEQv5L8JsxhQzIJRRBH4gjwQShGEEGcYSEFh&#10;hHYwgPngjThNoMKERhLiMJDiCNRBIUYQMfEEjRlEEgBhAeCAYRUCFdwm6EE+4wmcEcQSIGERCCAj&#10;BiwwkoNEEaCfCL8BwlCIJViCXowi0YSIEEcDCSYxhBEowhIjCCIRfif4SXEEoBhLMQRUIJECCNhh&#10;JQYwgicQQ8YphE/BuE2ggoREEuIwkOMI0EEhRhAxcQSNEYYSAGEB8IBBFPCbMQUMjCUUQR+MI8EE&#10;oRhBBGGEhB4QR0MIDx8I1////+58Jh6E8UCY+UCW0CBUIkoGhE1CO56EEgDgjTHwmKoUFKEvXQlv&#10;Ag8BUFQgkCQFGgSBu4I2yFAmEmqEq4EuYESwJH0IuoSYpKEWwIVGBFMJ5/YSJoSSoSkoRPQj6hG1&#10;CRtBUIloRHQgFCJ6bwf8JoKFEYwkloSLgRjAlRQgN0CNbQJEUH4+EW/vpLWuuta1rV9TgbhImBJG&#10;BKShE9CPoEa0JG0FAiWhEcBwImpuB2wk1AlXQlxAiWBI+BF9CTFJAiyBCrUIphOErCaCBRFIJJ6E&#10;i6EYQJUUIDNAjWVCRNB8NBFf5oS1oS6ytGNYMTCYeCePCY6oJbYQLCJMDBE2Ed/ggkA8I0hsJioK&#10;CcEvXhLfCDwLBQQSCQELhIL3hGt/////OEmE6MExsEucJT4SIwj2AKGx8W2ER8EPhTWMmODhNrhO&#10;FhAMJGwTFQSYgGPBFufCAxYB4QmwRwSowmbwi3CLcJtsSI4T9OCB8EBtjZ4IjgiTJJF4C7qCAYDy&#10;gnDFQTpQTG4S6wlPBIfCPcAsBjwuTCI/CHQsE2mE4UEAwkbhMTBJjAY+EX54IDngHBCbYSnwmbgi&#10;/CLYJt8TK8T/1BA/CAWhc+ERwRJeTLgF10EA0D///9/hL3CRkEqoJSxsJL4uEe5I0EWX9Q9jhSDw&#10;klBEMEldgk9CwRjnrCTXYQTqJBFeEf4RMYUA8Eb3wlNmhoJFfhPe3ZmW90lbhLfCJ4I4IJQcItWE&#10;dn8EGL/SCfLCOMJHwSb/hIDKv/wiL5usEokgkeQQRkelhQowiGCIoJ2/fhMJebgc1Q1nCM8BGMIn&#10;kDwSENmECY4QfEiYRjD6iCQusEziNDZIEY7hBJRA1PQ4UU4ILjQTj4QjJhJK1RYIgeb0gl5BE+Ea&#10;YQkgiuYQeX4QY/66CbeCEYRFhMnBC4BBJvCA3gGDyZOuYIYmEHQgWEWwRLBGeERwRThBsDhBJwME&#10;EWYwn9gkNBHuEyeDwjr8aEgiPCK4sEPGeFHyCTmESQScwlOQRDhoVwSgrCC/s2EioI9wktBHkEhc&#10;IlghmETRYIZhEuXAdccEeCR2FIKCCYQKNCYSFwkzBF8EDy4Rx/wECglhhNthMREiQkEuYJG4R7hD&#10;HhBcBwQqGhMSAZsW+aFyZokS36YJ3sKGRhB8EmoITfCZvCHGEFxIIN4SEwg890nZpzur1ZwUSMJv&#10;MIzghUEzBBBOEg8ILhE8ELUEf+NhFkETYRNBGuEOwiqCBYQ2CKcIDhDYILBBID4CM7giaCJsI1wh&#10;0EVQQLCGwRTBAcIbhBsIJAeA54KJEE3cEZQQrCZgggnCQcEFwifCG9BH/CwRWUMkEjoKQeEDwgWa&#10;EwkLhJnCLoIHFgjj/AcIBCQmAzQt80LfNly27dBLCCbaCYmJ6EglzBI2CPcIZMEFwHhCsBBO9BQz&#10;IIRwk3BCb4TNwQ/CCvJBBuCQsEGmakrJUlQ7wkVhH0EloI8wkNhEsEMwibLBDIIki4D2cKPmEnYI&#10;kgk5BKcgiHDYrwk/2EF7RjwwMIZhCIIigg+EMwUAwgP4BAb5PZwoWYSHwj7CbiCAYSS/GxYIjgir&#10;NBD/WCf3CJMIzgmTwiqCOsDhBNwOEG4zOE2+ESwRtBMnhFZhJtP4IMX0wl5hBoaCEwQmCD5LdFMI&#10;g5udYItSCI4QQY9LCjdjRIJj4cyrRgxzQuTBY0EE1OiA+jBB4BlgjHAmEhTggQMEZwRDhEUETxMJ&#10;CehKwMfYbrjwQsJcwRRhG8EooIsMI9oicIQZPWwS3W4SgUEduVO6NwlFBHEEj8JHwR/hGWX9/wRD&#10;bYMpsJwnygj+CJ8JN4Ruy+NDYSMqE5nCK4JJ4RDBQDwk7BKaFj7UEmqwgn2VthL2CRmEqYJSwSWw&#10;j3FiRo2EXZfc9//u8JL4SFgk/BIfCR2EV4Q9QQaCDQRR7F77hR0wkBBEMEwUEhoSN7GhsJMvA2T3&#10;sKVua0JHgmptOLC5lm+/hSHgirCCwScwjCCPYsfFhoI+7AeWLhMxBJjCXEEuIJOmEiMWewi/IWXe&#10;EqcJIwSwgknhJnCMsIj2CFQQeCLXi93Cj1hL3GwhEEx8EFgiQwLBDb4SJ4uMAwJhInCPoJKwR3hI&#10;bCJMIpzwQ6CHQRHHwX+2FH7CWkAghMEwsERwRDgvWwiH2EhOLFwkjhIOCT8EgsJG4RThFOWCHQQ6&#10;CKImBs4UeDCYLsEycEBgiYwKTwkZxdwkNhHmElMI4wkLhEWEVZ8IbhDcIkxcD/9hI/CQWEnMI/wk&#10;XhE+EU5cIbhDcIozYL7iALBYKCCwDCAZ8IBngEAjx8nkrCiLhK2CSUExUEcYQOBYBYRThJ2FgiLx&#10;obCY/CT2EvcJWYSdwj/A/x/YRZs96woRYStwlDhMlBA8IrggOAcEZQR5iQRZ5MmfPj5cT+J/LlyZ&#10;O+1/BLWCNcJFYSegjyCOssS98Igy71x7cFDqCKsIiwnPwgUEqMpfBAYIh/gu/oJDQLPBKXCAYTKu&#10;U4IJs2YITC5II2xsJF67cQLeOPgY2EGggBBDpyYQRie9BRlwieCCYTQwRdBD+6+Ebn4RIJycI3gk&#10;XhNHhHsEpM+JFgh8X0J5LV1t5VurUklBwkNBHUEksI3gkHhEeETxcIXBEWELwMbqsKOEEyN8bCaP&#10;oIpgP8e+Ekcn+FwjiCMsJDwRbBHOELwi2BQRBhD4IgweEC4XNhMfBLyCZPCSMEjMIgwimsIqgVoI&#10;Fi+EJwggbDWE60E1GE1EEkoIVniR4ILBEeEgYI6j+EKggWTJFt/v9ardXxhO3hMZBMnBLHCKMIig&#10;WBiYQLCOYIzngOBwohYTnvPBNBhCYJJYQrJHvhI+J4+LiYmAzYuTFyZsub2X92ELghUES4QSCHYD&#10;CHQ+EEgWEExoFwsTCgjhJrCUmEv8IgwhsEoIIDBJ+84RD7wjfCQCLCh9hKnCSWEyEEZYQ6BYHoJK&#10;QRZBE2N58+EAwgGEGwGEBxMIDiYDGwGXG8v1WEAgcEGwEEBxMIDHwEJgMsJxLYUPoJUwSSwmQwjH&#10;CHQKAdhJWCLIImhuEjhBNYTrwTGYTLQSvgizCI4DAIsCwjmCM98IBA8aGgeeAZMBfPEz/id5wohQ&#10;TmbmwmhwhEEkIIVkzVhI7Jw0bJbLaJ35t1u6OE62E1UE08EksITniZ4ILhEeEgYI6z8EJwgeFBGC&#10;TEEo8JfwRBhDYJQYQGCT+ScIhtwRtBH+ELwheES4QTCHYDCHYDCCYQDCCY2EA8bKQCYRxhGcEiII&#10;twjrCF4RbgoIggh0EQYOCA+NEwo4YTI+xoJo+ginA/hr4SRv3xsJj8JfYTJ4SRwkZhEGEU+wirB2&#10;ggUfghMEDwkNhHmEksI3wkHhEeET58IXhEeELwOf/4/uZ5lSr1rYwThwRthI3CZ6CPYJRZoSJhEU&#10;T2NxPQUZYIowgmE0WEWwRB03gjn5EJ7cFJCA5sJEYIwkxFIIGukPjRIINAMIdrtguu6YQnBR8I2g&#10;gMEi3ywgrJ87hIbCK4IiwlLBA4Jlcpk4RFBAcFf/ZtBLXCNYJFYSewj2COsuS8EPvsX2SIHPGhss&#10;J/Etlvl6/U4UI4JWwShwmSwgWEVQQEh+EewRnBFcJxYmFESCV2Ek4JisI4wgkDgEEnFhFUER43D4&#10;+CgOEEh4IBmwgEXEh4fJicT2EyMEnoJe4Stgk5hIDHiQRXj9U/+BdBwo+wS0wEENwmDgiGCIYBBE&#10;vr4SDt5cTCQ0EeYSUgjmCQmERYRVCYRJBDoIdgcXv7CSMEg4JPYSAgkZhFOEUxYIowhuENwMXmcK&#10;PBBMC4TJQQGCJiAkwkZ0uEkYJB4SfgkFBIzCKcIpi4RTBDoIdgcvO4SGgjyCSmEcQSEwiLCKoSCI&#10;8IbhDcDCd7M8KPUEvYbCEYTHQQWCJIEYQ1wkTk8sLhKmCSOEsIJJwSawjLCI1hF0EKgg+K/wf3hM&#10;xhJiCXEEuMJPGEiOWCLp60THCkPhFcEFgk5BGMEexcTCPcWGwFcXLhSti7CZoJqbdExYXN3NM8KO&#10;kEf4RFBMFhIaEjVBJnGhjA5uEl4JCYSfgkPBI7CK8IfuEUwQaCDYv+j/ufCE4QuCI4IBhBcTCF4K&#10;Egg0EAyZuA1hGWFB+CM8eCCZ8BhLCPBObhB8sD8tww5MKE+E7EEnoIJBLrCCQSUwg2EE9hIvCJcI&#10;T2gkBhONhQjglvjQSKwRBJbeCK8JEYQrE8Iygjvd1vXutt+uEgsI6wkjhGmEgcIhwizAYRHhD8If&#10;g8/gsmEl8JW4S2wh2EUewk1hGO4SSwg98TwiyVWECggUEKwUEExMIJCQ2CwWaNw1sKI8E4kCwheE&#10;1GERwSDggeEFwgMEIwkRC+PBERAJhMvhJeCWMEsMJIYSAwiO0EQwQ2BOA+LiYUcsJe4RDhH8EwkD&#10;giDAwSHUbCNa4uEH/7/f3z7d1+uEXYRVhHeESYRfhB8IkwGEJwhWEKx8/gsh/DgklBITCUGEgYJH&#10;QRPBFV8IpwhuENgU+TYJEQR7hJjCOoJDQRJBFMfCJsIbhDYDbxOgo8QTAzWEyeEAwiWBHVBIwM0E&#10;joJAwSbgkBBIqCJ4IpjQRNBDoIdAZ4tB8NQRXBE+Eb4RFBFkEFgiGGwhGEHwg8NG8BkRGxRRqTBR&#10;sglfhGOEo8JWYDCBQ8EpFDkEBYKCdaCV8EwEExEEcQSAwMPdYRVhEmP2wEFHiCYL+LhMphAMIlgR&#10;DsEjMvOSCTkEiYJSwSKgknBFsESTBFUEJghMOwiUE/EEnMJTYTPwQ+CRuECh41oIrwiPL5YsFIWC&#10;TEEIgj3CUmEbYQKFwkELBEn/JAIJuoJBwScgmVgkPBJpxyCI+9XGEUpJCigVUEymEj8JWQS2wktB&#10;Iis+EWFO+foKP5hLGoJgsImwiDAikEg5FQQqaCR2EhoJQYR7hIyCJII1wUETYRNBAMIkz8DvBLLC&#10;UWEv4JI4SZgiyCLv4RNBE8SCDR7EgoU4TWwS1wkdBIW2EZ4QTCQ1YQKCROEC4SCJk3UOm0k2Cgxh&#10;P1HcExcEQYSxMIYwRvHMIlj+wnByQQCCDRsmEoITCZqNBAI31eAGWQSMgkJhJ7CPIJFwRLBGkCwi&#10;bCJYIBhEkJ4QDJBQlgmswlxhI/CP6wjGCCwSFrCDwSLggPjYRLBLWCUcEwEEkoJMQRXBF1oIkgia&#10;0EExPcsFBmCfjHeExUEPwlhBDBYI4hyCI8B6CcCJBAMINGyQSgxMJmo0EAzc+RSkkKKAigo/EEsu&#10;4TBYRHhEMAJkEg5l2CZaCRsEq4JbwSVgkTMeCKymeNMiSbqaTYqbBN5hIPCTcEyuEh4JNvMYRJ72&#10;+fYKQ2El8IRBHsEo8I4wgWJBIJEESbcTAwT/4ScglFhNFhC4JG4QPHx7YRHBFcTjZAgsk2W0jY7B&#10;gnPwldhMBBMNhH0EgMfGxVhEOETw/6Ggo34Svgi3CTsEsMIBhA8BhKFQQiFX0Dgi/CK4I8wibCMI&#10;IPBEWNBCcIRDYQjNw9oJLYSFwlDBIbCR8EVQRJ7CKoIVDwQpfmCjxhMFPoJk8IBhEuBPyCRmLZPC&#10;0EjMJAwSawj3CRUESwRVmgiXCGwH2EN4tQSKwj/CTMEe4SJgiSCK8uETQQ6A9BDvP0FHjCYLYsEy&#10;eEAwiXAkbBIwi5+CSmEhoJQ4SDwkfBFMEVZIIowhsBeEN7SSg4RdBFMEdYRJBF2EHwiSAQQjCFY8&#10;JhCuBRMKOUEvIIhwj/CYOBwRBAMJELCNejeeCDYTLwSWwljBLCCSGEgMIj/hEUENeBgXHj/tE62+&#10;md1aIsKI+E4uBwhcE1GERwSDwgcEEwgOEiMaCEcNhEeECwgWEJwWEExMIJiY2CzZsF43wqFcJBQR&#10;zBJHCNIJA4RDhFkPBEWEPwcbCH8BvhQngnWwk/BBMJdYQSCSkEGggvsIlgg+Ei/2EgdmnWjW0DhO&#10;NBQjwlvjYSJwUEln+CK8IVCYSI4IxwjvCS8ErYJbYQ6CKPYSaIIw4SSvCYQfgirmJhCYIThEcEAg&#10;g2JhC4BiwQbJGggHg/YRlBQewjXHwgmfAQSxzwTm5cHhB+L//OPawoxbjRt8YRRgmoWBh++wRzhQ&#10;LwkHjwQW8EPwlf6CcRQQDCEeTYDgsIJD4QCLBAM2JDxMkP4nmCglZhMdBMRhCMITUEmcI0/hKLAR&#10;t4IixYJxsKAOEzEwRlAsIms4I6hoIfhJTgjbCI4fGgeJgIkAyRcS/8Ti0/RDiijoVD4YEE4kEtsJ&#10;jMJewSHgjzCBQDBVhEmPBFnlhYJPwSJwlThI2CSsEXwRHOEW4QmH3CE7QUbYJYwRjBKDCV2AwgcO&#10;YSjkEE4/0DgimCJoI2giOCLIIHBEULBBoIRDR4IRwC8EdwSGwkphDIIojQSEgiLEwji0BwhnhEno&#10;JAwSOgk3BDYIpiwSKgiaJBH9QKCG8ESzBO7BQogkthBMJMQPCYaCEEPgiGCLMI688EYIoKO8EwUa&#10;CAYTJ4QHCJIDhBSCRUyf8eCQ0EeQSTgjiCQkEQwRVHgiKBQQ2JBDeEt5xz4TAYSmiWwkBfB4069x&#10;vI4SjwkhBEcEIwjEghjAaRScJfQQmCJ4JDwSWwkd2TCUcQWEwXLBQnwi6CR8EKwkgVglSR/snffK&#10;QkEv8JTZbQR/eB43apxuIwSjwkhhEcEIgjEghjg608mCX0EJwieCQ+ElMJHTkglHEbhNFiwUJ4Iu&#10;gkfhCsJIHuEqY+1k/76qCQmEd4SSgjfCQUEQwRVi4RHAYIdkgh3jego74TB5oIDBMnhAMIlwUEEg&#10;kWiJ6xQgsDBKDCRcEqMJG4SVgi+CI+giuGwhNYQgginCJsI1giLCKoIJBEGPhB4aCEZ4IR4HJBRs&#10;wlhhGUEo4JW4+ECwEEpCCAJgMHBOThLmCY3CX2EhII6wguBhsImvDQRfxcaCP8JGYSZghuEUxIJE&#10;4RLmqCPcDBDfCJugj3CRMElsIbhFEeCQuESx7YR1gcIbwRJUE7uFCjCTOECgkxA8Jg8INjQRBOEV&#10;4R5wuEaNnaTQw0cOCVkEx+ExGEIghVQSZgjO2AwlFl3wiOFh4fB4kAiQCJmviXxPN0E40FACCZmc&#10;IxgWETeUNBHWEPwkp4RvBEJSSoKMc42ffQRS1BNRA4f/MEcwUC4JB4+EFvBD4JX0oJxMIBhCM8Bg&#10;MEEh4IBFggEWPEh4kPx6/5KFBQDwnMwmRgjOCNKwjvCAwRZhArY2EmfcIsglxhKCCX2EmMJNwRlB&#10;EuwRTfCGwmEB+yQRJhEGEWwQ3CI4IBBC8TCBwkEDyQQPxfQUN8I+wjWCbiCBwSOwgXoIpwGNjYQT&#10;y4AjAgpC4uSCT8PhHGSYDD4vQs9BRdgjCCFwTVYRhBF+esJAR8SS9QRlBFuEf4RRBGcEIgiWGwhk&#10;AwhUfCFeByQUMIJ14JHPCYSFwk9BDMSCO8INBBsIx4eCKYJJQSBgk3BISCRUEUwQ5QRNCwQboINX&#10;9bBEuET4RpBCsIkgMEVYQPCAw8EPwEEK8INlBCO4JUYTFQTDYQnCGKCTeEZ5MDhKC+TgiTEgm4wo&#10;R4TA4GCQEEBwkBDZ4ITBHsLhIbgkFhGVdbeVNLd0gnnwoUwmLBKeCH4THYQnPBB8FhIKBeAggpKI&#10;mOKmChhhO1hHMBgmPgheEmMIPACCOuEGMIxwjGCE4QiCI8IHhC4eCGYCAwuEDxMIHwGJgBskEqIJ&#10;isJhsITBDFBJuCNL4HCUH8nhEkJVdtKlq1b6wTcQUIoJgMDhICCA4SAxo8EJgj3FwkN4SDgjGCEw&#10;QnCI8IHBDIeCGQ+DhcIHC4QPweSChhBOzBHEBwmRgheEmIITgSCOsEGMIxgjCCeeChRnxcJTwQ/C&#10;Y6CEx4IPgoJAwLgGEHMIIoCSCJYImgjSCFQRNAYIqggMEBh4IfAIIVwQWL+QFwUMcJ1jCSOCYKEw&#10;k9hDI8EdYQfCC4Rl4HCKoI2wi+CQeEV4RvBCoImxYIZAMIXlwhfALwSSwkDhJuCQeEi4Iogh7wii&#10;Ggg9QQdgouYRhhC4JrIIvgi/N0EfR8TYl6CkFCxIJTY2EX5NwMNnqE9ogcgl5BKHCX+EmoJOQRnB&#10;Ec4RVbCGZ8H1EgoawR/BG0E3GDgkdhA6winAY0AwgneAwRBBDoIpghUEQQOCEwkEAhIIFGggXC2g&#10;oBwTmQTIwRnhGlYR3BAcIuwgVofCTMgiv/wHyYSVwklBKuCPMJFYRBhILCEQRBgYI0xoIn4ITfCi&#10;zhLfCOcJawSlwgEEAwgUEm74DYIl/YQDCQuEnoJQwQPCFPCR+EXuoJF4sED4IocJg8KKmEg8eCCY&#10;CCVGBefCVkaCLOCT2ELwheENwijCBYQvFwiDBYDLhB8+EC8ID8J4HCaHHweEwGBwkjhAqzZsDWB7&#10;GFCmCS8EisJpsINhH83wjiCJcB4giTsJtIJocJqYJEwRfi4QjYIFBGMEVYRXhFPBBYIgwlrBM3BM&#10;bhB4IJlwkhBF/4IBhKPCBQ3BBsFgYBhA4eB58FFxMkPeH8T2Eo4KGJhJPg8aCHwRbi54JmsIlwiv&#10;gkHn/rYJosJbYTHwSpwkjBGUB9hBsIJBBIIJg+LAyAhQUX8JZQRzhLmCVEAxMbCU+fA+IIhgeFCH&#10;CL4JBwSHwjeBwQhwQyEwgM4QEgiLCHYRVBDMIjggEEIy4QKPBAfwQHz+cI8SCMIYQ2Ce3CHYRPBN&#10;5hCoJZZ8mNmPcTfBIzCEYDCJ4IaYSN9BEiROhGMFF+CEQCCbDCGEEa7YRIKa3CRkENgieCKIIVBI&#10;3PeGzHuJ3YI8gjDCQWEYQRtBDYIROEMhMIC8IDWChDBLPCOMJD4SoweJDwSmz4G8EQ3CA4T2wQ6C&#10;K8JvIIiwllBCI0EBjwQG8EB49OERJhDIYQBJBNFBLWCY6CVMEkYIygNoINhBIIJhA8H5cH/D7Awm&#10;3wmkgmqgkRhFmbCDzhBoIygiqCK8Ir8IPhEOFCXCTGEjcJpYIEYSB/gjSCJMDGgiTm+EzkLAsJew&#10;+EjsID0TLj+x/+4LBQQWHwgGbCAZo+SHyQ/HrCWWEzOExmEIwg2XCSWEYTBAMJRQOP4QqAYSjwoa&#10;EEksEAxoIiwiyFxIJmoIkwirwkNGBZ9hRXglxBHmEtcJRYOBwQHCTkbHqCJ+oHhJeCSeErYI9gkX&#10;hD8JBwQfCIcBBGkLBE3hCP4TBwUUoJC4DCB4GCUsCnEwlfiwRb4SeghOELghkETYQKCF4uEOgEPm&#10;wg0JhAuB3wkPBJ/CUUEDghbwkiQRdmCR0JBA9CKv/KcDCkBBIiCG4SjgiWCWBBBOEj8aAmX4RTeC&#10;Z3Cd7CWWEo8JY4RjAVkx4XJBE/BEMLhOtBMjBLXCUeEi8I7IBgGNjXwiLghsLBPCQTKIQSKwmpwn&#10;OwhGEpIJcwSwggygkFjYIifCLbqfCUUFFkgkDxcaCRcLFy4TEYQSCE+EqY2EQwRHBFuEEghuLhEs&#10;EAhs2EMhcIJwQK5cTCQMElcJNQQSCGbhImCKnMEhIWCCaET4Sigo+GEQ8IBjQSvwiG94JJwRC+CT&#10;GAwlHBPbBK1YLGwiiCRFoTCZfCI4Iq/4n3eEa4TwwSKwjmCSGEQ4R1hLGCKMITBNtBCsI54IfAnC&#10;gimE7sMJiWzhQRTCd2GExLZwoIphO7DCYls4UEXCd0MJiWzhQRcJ3QwmJZuFBFwndDCYnCNYJ4MI&#10;5wkXhEOEj8I6glhhFGEJgm2whWEc+EQYH53PhILCS8EEgk28IZhIzCK3UEhsWCCYES4SiMKPuCIM&#10;aCAwSvgiPLeCSGERvwkvAcJR4T1rCV2NAcIqwkT+FwmXgiKCKeYRCYSjMKLHCQWPCwSJx8+bCYmC&#10;CwQvglNnwh+ERYRbhBMXCF4RHhAcfLhC8TCCeED8cQGCj/BIXCFYSjwiiCWBhA8Ei8bBkTwRTfCa&#10;DCduCWWEo4Ja4RmYHExsW0ES+EQQuE7pBMohhIuCdeCZLCWuEo4JFYR0YDjY0L/CI/CHQsE1GE6U&#10;EJwlHhLeCWGEFMJDcaBGbwRZf/nHDwhGEJgiGCA4uEHwhWAh80EEzwQHgN8JRYUSYJErHgEEdYQm&#10;ExIJkoIfhEfhJuEwlHhRFMJF8aAwRphDsXFwmTgh8ETcElcXCRmEroJUwQB4QbCS5hG+oJM54IBg&#10;RZhBcINhDsHiYQbCEY2PmwgGfB+B+kwkVhKjCU+EB3CEYSUwjR1hJPPhAdCLWCgmJgj/CP8IomA4&#10;S2wl5EggMEuIFAOCT+EVwTCQTeQSEggkEFwiuCTEEcZ+gmywirB+BwcEgcJLwSbwgiwhkEi8Ire4&#10;SFxcIJgRKCCcgYqCcmCYzCXGEooJF4SDxTCCcaPkwhvhCISCbjCb2CB4Sjwl9BLDCEGEb8aBGbwR&#10;lfCghhFUErMJHQSrwkzBBYIuZgqwXGrCWJBJtDCOIIJBAMIXhA4bCDQQTHxIH/GgfGywUKYJhMJG&#10;4Sjgg0EX4GCSJjcXFwifwiLF+cEDhNvBMrhGkES4ScgiuFwg05n2buQTV4TF4KGgkrAMbNeP2WP+&#10;vhITCN4JEQRnhEUEdYQaCG3wgCthAPNMMYiEXChFhISCMoJQQRBhJ6LhKmA5JqCAd+gmVgn6wmNg&#10;l7hGMEcEDw9QD2EYcEVYJtCYkPltiwv72y+y9538JCYDLaFhbZLZbZfJpQwIJuYJlYI0giWCTkEV&#10;4kEFnMqzfEEhcI3wkPBGcERQR1BBsIffCAb/CAcecJrcJi4HDYSXgEAiXjzEj97wUIcJCYRjBKDC&#10;H4SeywSpgOT3oIB/7GMRD+EysE/UExsEvYIwgjjBuHrBVhGHhFeC+AJyYTlwTGwS4wlHhIvCQcNB&#10;ATF4t8IdwQqENY1jQcJtcJwMIJhKSCXsEsIIRBHGMsERPhGNwjwgkEAghuNhA8INhBYbFgdoWB+b&#10;LhQrgmDgkXhBMJRwRlAcJKGPhYTCJuCIcaCgjhE+Eq8JVYSMwkvhBcIu0wd4PzVBK8gk1CCOHDgm&#10;Jwj+CP8IonBYS2gl5mggMEuMDAPCUMEVQSBgkthJzCCKCGwSLgip7hIWFwgmhFEEwmE3eEhIIJBB&#10;YIrgkxhHEXoJsoIrwfDwFbhIiCU0EpsIC4IVhJMgjHWEkYTCA8EVpSBYQiCFYRFBAsWCEYQyAY+a&#10;CCwkEC8FkwlFBRMMJEcXAQR3BCMTEgmQwhmERcEncXCUcFEIgkXxsDBGUEQQmLhMrhEEETeElIXC&#10;CQQWCG4PEgg2EIhYXNhAI+D4a2EjIJXYSrgewQXCS8EbuoJNRoHoRd/gEPMKQMEaQQWCL8JSQSwg&#10;g+EeGNgRm+EX3gmwwnEwlthLzCUWEgYfCAmLj/gh/BCoXCemCZeCV+EicJR4RWQKY3FvhFHBEULh&#10;MnhPPhD4JXYSjglhBAYJK4+BUReESXgnPIJjoQSLOOBBKKCdfCWqhceCOoJFfxcJkcIbBEfjQsEo&#10;4KQBBCcNhBsJYYRXm/BHpBFvwkLAoITBCsIhwgMLBCIIXAMePhBITCA+CyQSIglNBKaCBKCEwSTI&#10;Iy9BJOPBAuCK2CUcFEwwkRhcBhHUEIxIXCZHCGQRFwScxATnJhR9wkhBEEERwSjwlfBAcJLwxAeV&#10;eER+gmRgnpwldhK6CUUEVQKYYhP8Ip4IjxYJ6sJlmQSIIa0AbgYTm4TGwS3wkZBKKCQUPBAYbFL4&#10;IfwQnEwmzgnBwgkEvYJR4SwghEEcw2CIj4Rh84I+EooKJpBIjjY0EfQQWExMJj8IZBEPhJ+PhCYI&#10;XBEuLhAoIThDYDD5cILCYQLgVsJDQSjMJRYIFBCcJJEEY7QSQhYIF4RW4SkgpAYQoxuEFglhhFMS&#10;8EgSCLPBIjBYSjgnbglmY/A4RtBIu0LhMnhD4Il42N+CFQYJtsKJsEVQQeCQObCZjCCZYmER4SCg&#10;iXwiGCLIIThCsIkgGEMggsEMwOEAhIILiwQXwgGWCdvCeCCZyCBQRLhEWESYQDB4QTCJoIRBKLwg&#10;cECgiLCIsIwggGETQQuCJsIBhBIBBC8BBC/CCZoKG2E4EElIHBLfCLMJC4QbCKoIfuEBIJBwR2GI&#10;TCT4lIwi6jCRkDAWiQTbQUTsIpgg+EgM2EzEEDiRMIjgkJBEvBEOEWwTtwTv4TPQQLCJcIiwiSCA&#10;YQSBYRNhB4JRcECwgUEJghMESQCCGQQWCGQCEgUEFhIILwKIahGWChtBN/hJWB4S4wizCQsEGgh8&#10;EU7BAYJB3CO0gk8O0oIvTwkY0wRFBEUEYQQCCJoIXBE0EAgEEDghcAghfBA435VkwlFhRNwkPikA&#10;wR5hB8TEwmQghkERcEncXCRGEpIJSvCEwQLCSeEZFYJI54IFwRW4QjCE4RFi4QnCA4QzAZsfCCZ8&#10;ID4LJhKTCkDBCcYgg2CWEEU3zQR+YRZ8JDwLCUeE7WEtMaALCOMJFwv8JkoIdBEniwgBDkgo+4SQ&#10;wiDCIoJR4SvwgUElobAkSuCI/YTIwT0wSvglbBKKCKsFsNiluEU+ERYsE5mExuEt4JGQSigkFjYQ&#10;KGjn8EP8IViQTaQTgwQTCXsEo8JYYQjCOYaBGV4Ix/hPUYTLTCRIiADlImCUWE7EEtIWHUEdYSLx&#10;bYTIwQ2CI+GxYJR4UgcIRDEEG4Swgiv8SCPTCLfBITBwSIwlPhKVYQmCScECwjM7BJPEwivggTBC&#10;cITBEcLhCIIXhAcBHhsIJngPhAbQSjwolQSIhYcwjrhB4WEwmRghuEnOCIoQT6kgpBwRlhBMIwwl&#10;HBLDCDwRxjYIiPBGN8JtcJwYJcQS+wlHhIPGggOLi3IIf8IVCERmx2KYTmEExsMJGQT1QTLYSugk&#10;ThKPCKsFONCfwikwiKFgmRwnpgiDCVuEooJX4QLCS+NAcqIIjv/f4STwl9BLHsIBhJyAYR7KglL+&#10;CLcGKgmEPwiKCK8XCF4RFBBMIBmhoIXiwQHggl8JBYSYwk68IbhI3CB4RXTwkNi4RRoQPCUWFFiC&#10;QWNDEEiOAzRoJioILhKfwhcfCUeFDXCSOPAiCI+EVYmNhMzBEkEhuCK8TBYLCC58IBhAMfPkxcfJ&#10;i+P4eRcgldhJnCVcEbwSMgktBBcIuJvBxvB9BRCgmVgkXBD4JRYRlgcJLQ0JCYRMYRDC4UK8JgoI&#10;bhBIIJBB4INDQloWCAR+CARoKCUESYQTCVEEo8JYYQiCOYbBkSQRj81MaDhNpBOHBLeCXkEooJBY&#10;0EBhsW+EOwhUxMIKYQGGKck8EjMJXYSrnCCwSWggGEcc4JNZsIuwIBBBMIJBDYTCDwQfB4saFwgG&#10;aG8HaCUWFEOCRcLATCMeEQQsfCZWCIMJK8ETQkEo8KJeEiIWAYR0YQfC4kEyEENgk74RFiwQnCE4&#10;RFC4QmCF4CCBR8eCC58FwQLI2gkRhKWCUywhEEk8IzwgJ3CSOeCK/CApSJwlFBO1hLPFwGEbkEi8&#10;N+CZPCH4nhEkJhKSCkBBCsbCCwSwwim6y4SBgiwwkRAsJEQSjglG4IThJKCMawgTwkfCwRToQLCE&#10;wQvCJMWCE4Q2A5YIFgIINCYQDggX8JRQUTcJD42NBH0EFMTiQTIYQyCT3hEOJ9bhJ8wkbDCL9JBJ&#10;8wkbCCL/nHRhKPCd6CWWNAMI1wkXCqoJlIIfF8IkxcJR4UgMIVjQQWCWEEUF8TCQeEVEEicHhCsI&#10;ZBEuNhCcIbgs0ECh4INiQPggV8JD4ShwlFuEKwkjhGNYQJ4SOz4RX4QJwlHhROgkPjw8Ef4QQxcJ&#10;BMfBDMJP+EQR38EiIJTYSkUEKgknBGPGEB4SRhMIr8IClQSCCQQXCGwkEGgg8LGwePhAI+A8H+CR&#10;kEroJVTBBYJLQRvxBAMEmo0EW4EAglFBRCwkZC4HCMYIgIXi4TK4RBBJTgibFglHBRMgkRC4DCOo&#10;IQQuEgmQwhmEnPCIoSCEwQqCI4WCEQQuAR4IFDQQWEgPBArCfVWFEOCZXCRmEQQSiwjKAwSUhsTF&#10;wiYgiGFgoW4TBYQ2CCwQSCD4QfAQn8eCAZuCARsJXYSZglVhHEEjIJLYQWCLSXB5vB9BBDCAwhcK&#10;CUESQQWCVMEo8JYQQjCOoaBGaYRh+CbOCcPCW+EvIJRQSChsIDDR8mEOghUxAyOSfCQUEloJNuCG&#10;4SMgiqsII8JCwsES6EEwh8ERYRbiwQzCI4IBlggmPBDIXCB8EE9hKKCizhIHHxYJFQxm54JicIHB&#10;KbwhWfCUcFDSCSWPgoIhgivPCGEzPCJMJDcEVxsFAoILmggGEAjZI+PjxI/j02wknBL/CWXQQDCT&#10;sEe1sEpoe+EX8K/nLRhSEgiCCNYDhKSCWEELwibGhzJMI2vs7Osc1l8sE42E1GEwOEu8JRYSNi4Q&#10;zFi5IILBA7Gwn5gmZwkHBKnCUeEJgeBxs8TCLCCJo8E3kEwwQSKwl3hP5BJ/CJ8JRQSrgMEosXGq&#10;xhBrOeCHwRDhFcLBC4IiggEbAYQrCBwmED8IHkglFBRXwkFDY2EiYePnwmJWEEglNwQvOUkglFBP&#10;VhK6GwUEVQSKxfGEy/CIlwRRCQSigo+QQ+GwgOEsMIi/lgkgoIjMJLQCCQUEl4JOqCGwSMgio7BI&#10;aCCQsET8EEZSJwpAYR9BFUEJglHhLCCDYSGhoEZuEWb4JpoJ0sJcYS1glHBHMBxoaF/hEcEO0WCd&#10;jCZIIJGYTv4TKYSLgllBKKCNYFEhsW0ESwRBouEz0E7cEtMIVBKPCWEEEgkXDYMicIp3ifVUFEDC&#10;ZWCIoJGYSjgi/BYSSxoSFwiGCJ9FwoVQTCYQaCGYQPCDQQSGxLQsbBeXBQSxgk5BHGErMJG4SZgg&#10;uEXDuNA+YHhBIGGNBQQwivCVWEDwlJBLDCEwRtjYKIQRnz4TcYTewS9glxhKLCQeLBBMbEiYQiCG&#10;4IZjJjjiPrcJP4SNDCL9JBJ/CRoQRf8eRcwlnBJ3COYJWYSOwkzhBIIuNrLAu0Dwof4TLYRHhIzC&#10;UUEXQGCSGNi4sEQwRPosFCqCYaCEYQrCBYQXCCY+J/GzYLy4LCgdhF0ErIIHhKSCWEEJwjTGgOUw&#10;jLnIsRjIiCbjCbrCX2EuMJR4SFhcILixskEIghuHggcCCFOOiCkDhH2EV4QiCUeEsMILBISGwcQg&#10;izvwmognSglvBLSCUcEc4CFhsW2EOwiPRYJ3cJlIJF4SzglFBGuByw0L/CIIIl0XCdfCZIMJFQTQ&#10;QTt4S1ghkEo8JYYQPCRsNAcxBFPfOPYJRYT0wSvhoHBFWEisWxhMvgiPeCKMWCUWFH3CIIaCA4Sw&#10;giL8SCSCwiMgktgIJBYSXwk4sIZBIzCK+cEhoIJi4RRgQRiQQ/CIoIrhcIZBEWEAjQ2EKwgeLBAf&#10;CB3glFhRYgkDDQuEicePGwmJUEFwlNwQuOVSYKQkEOwjXAYSjgljhCoIlxsBEII258JyMJpoJgYJ&#10;dYShwkblghuNkiYQGLwQRknuut16nzOE3UEwwYSKgn7gmZgkNhKjCUeEIwcCx42TCJY2hFkEuMJ/&#10;cJPwRRhKOCVeBwlHjQnQQW3Y/DOReEVwRHhBYI3wibCK8IdBBsSoXFycEGgg2FDaCTcEEgjvCUUE&#10;lYTCVuLEvC+0IDhIrCOsIlwkjhHWEhMIdhEe7uLPhBcILBIqCOggiWCPMKDuEaYSYwlJBAIIBBG+&#10;NkxIIny8EXGEx8EsMJBQS4wkvhJzEgi3I7Kuo8FBmCZOCL8DjY2Nlydl//zZgF9EFDSCZmCLIJJQ&#10;SiwiLBYSGh40LhEkJoRXBL7CUkEe4SxgklBJyCAYRfT2++Lj4UJMJjMIkggsCggEEAjxqjxInDw6&#10;NaktTNawUBIJBYS0wMEo8JYYQqCJobARII2D+CxwzYTjwTUwTAwS6glDBI3NBC4XLfCBZfCCThHI&#10;rCUEEjsIvwlFBIaCSGELwioTibwQOCBwSgwkcEEX4Q3CDYKCJoIXBD8ITA4S8PiR/CBYQLChlhLf&#10;0EhoJR4SAhsJQw0ePBCoXAh8ECgoUYQHCR0EosIsgUEjobFxYIjhdCKIKFGEw0ELwhMECggmEExo&#10;T+LmjcCgWEtcJO4R1BK2CR8EmcIHBFxNZX4HAnHuEo4J7MJXY2CwiiCRMJ8gmY4RJbwimEwlFBR8&#10;giHGwgMEr8IhvkMJJYIhwkxIBhIGCSsEmtghmEiYIql4SEwgkLBEuhBGJhEEER4RdiwQ3CJIIBmx&#10;4IZBBIXCB8EE9hKKCizhIDGxYJFwuXOQTEcIJBKfwhOf1uEn8JGhhF+kgk/hI0IIv9z4RBhEkEXY&#10;mENwibCA5IaCG4kEEggXBBL4SjwotwSAx4SCRmJliwTEQQJYSp8IRGKSYSjwnuglZjwPCJsJFQto&#10;JmYIkX/CKcTCUeFHzCIsaCAQSugiC18JJ4RAoJM84DCQOElMJNbhDcJE4RTLwkFi4QTCJ9CCBnIu&#10;CGYQaAYRNBC4IfBC8IBCfx4SP4QLCBQUMsJbxcJCwSjwkBjQShhsXEwhULgQ+CT8EjoIuglFBIaC&#10;SEELgihNwm8EDggeEn8JHBhF2ECgoUQOCR0EosIswWEkIaEhMIihdCKIJaYSdgjnCV0Ej4JMwQTC&#10;LibjPwOBwoUYTDYQqCFQQKCCQQSGhLQ0aNwKBYKk7ChrBMzhFeEkYJRYRFA4JDQ+JiwRJCaEVwUJ&#10;cJjIIjwgkCggGEAxI3sTJE4eHwl/hKTCPoJZQSSgk5g4IuKz/fFx4FjhGwoBwSCglrAYJR4Swghe&#10;ESw0PkwjYPwTjwTU4TA4S7glDBI2LhDYWLlggWXwgk69lIcSPUI5FQSIwjqCI4JI4R1hIOCHwRFq&#10;mGnwg2EGwkRBHQYRHBFkESQQXCN8InwiyCHYQjE9jQ2Tgg0EGgoaQSZwgmEdYSkgkviQSsxs2TF/&#10;oQHCPMKDsEawSYwlJBAcHhG+NePhE+XAi7CgzBMphGMBxMWGiZJiX95s0Ex8EsYJB4S4wkzhJ2Ph&#10;Fxk/c9R/nc//xO97tm22nsYSjwoGQSixoIBiYSBtEgmdgihYQ7wi72EpMKOOEYY8LBKWBLcJW51B&#10;Krj5UJhKTCkNFxoIZBLCCOL9AcI5Rg4uEn8JqsJeGLwkthIi2bCX0N2ETcNRTuCfvCZuCQ2EqYJR&#10;QQnBwKH/GwiXNgRZBLuCf3CUEETwSiwlXgcJRwvoSCDd8QRZhEUEFwjaCJ4Irgh2EHhMX0NF8ILh&#10;BcKF2ERQR9BJGCOoJBwQ6CIplQr4INBBoKGmEnMIJhHcEo8JLYkErIbJmxrYECwkRhHgYRJqeCUe&#10;FIOCBQ0EJwlhBGX8uEVmEZzCMoDBKLCcbCXMNCQSGwkXnyQTFwQdYQbwhccuIKJTAglFhPjBKyFg&#10;UESYSIxLYTMQRIs3BFeJBKLCj3hEcNBAMJXQQ39oJL4Q1QSbuOCpOgoY4TMwRbBJLCUcEPweEhMa&#10;FjYRLnwIswoRQTG4RNBBMDgoIBHzx6iZPGxoJgYJTwR9hLPCSmEnIHhF/jt64SHwMMGWCgFhIjCW&#10;2PhKOCWOEKgiLGvgII2sYTmYTSQTAwS6wlDhI/JBDsWJkwgMTggbJPddbutPmfW4SfwkaGEX6SCT&#10;+EjQgi/wF9GFDHCZrCLMJJ4Sjgh8CgkHj4uaCJc+BFeEwcEqMI/glnhJXCTmCgi75P08JDwUIoJj&#10;oIkwgeBwWCz5s/ZMnjY3S67jo3d5nCgBhIuCW8AwlHBLGCF4RDjZIXCNwvAYYI0E5mE0OEweEusJ&#10;Q4SPiYQ/Gy3ggMTggadzoh0KhxQYJRQT4YSshcHBEkEiMT+EzGESKLwRXHglFBR7giKGwgOErsIb&#10;/JBJeCHrCTlh0JBKOCkHhAIbCEYSwwjP8TCKyCM5BGODglFBONBLmGxYJDQSLz3gmLwgygg3hC8T&#10;OI8J+8Jm8JDQSoglFBCYHgoe+eCJ82BFmEvIJ/YJQYRPBKLCVcBglHC1i4QbviChbhEWEf4SRgjq&#10;CQeEOwiOd3FfBBoINhFmERYQaCN4IngivCGwQaEhaxYvhBcILBIrCPAgiXChrhJyCCwR3BKPCS0J&#10;hK2GvEhbYECU+EpIKQ2TGwhkEsMI5vMOQR1IFlwk/BNRBLwz8JLwSItEwl7iwRL7hfFxMlsvRPru&#10;sut2cJRwUDcJQ42DzwSAtlgmdwicgh3wi6cJRwUcIIwx8aCUuBFwldHwlWuPE8B8mEbwRZhC4JA4&#10;RfhGuEPgheWNWN7gg0EGwj3CMMIdhIbCMsI6wh+EP/k7GfhBsINhQzgkPBEsEZ4SkglBCYSuxlE1&#10;+KQR7BGAQQ7CaCCXOEh4Jd4SdwkzsEU4kTY1eW8ElsKCmEh8JPGEosEAgibGM0gijgRdBQOgmYgj&#10;rNky5fd7d3/87rgkxBMdhLeJCQSdgkG/4SveEXZtoJRwUhssNhDMJYYRx+sDBHRBAGW1siiREu5d&#10;3zBJ6CamCXkI4JLQSI9Egl9iwRLbxvISCUcFCWCS8NhAMIDBGsWPBM7hE+EcLwi2JCwsBvDQ17xI&#10;94kfjzwWfYSRgkFhFGEl4I/gkRhDcIlJvF3ggsEFwibCG4QOCMIIigibCGQQOFhrYsbwgmEEgkjh&#10;IIIIowoZ4SngEEfwSjwkdC4SqhokaCAxcCDwRXBQiwijCScEo8IVA4JAwuJiQRNH0IsgoQYTHQRP&#10;hAoBAcDni5+/E4aGwmFwlThH8EtYJKwScwMEXXp6/NinEcE/sEzkEhsJUYSjwg+EAgeNki4RNG0I&#10;sglxhQAwk7BFOEooJV4HCUmL0eCCWzYULYIngjmCSGEc4SBgh8EQ8lDLwguEFgiyCJIILhHGEUYR&#10;bBD8IRiY3oXLwQaCDYSIgjkMIigoawSZwg2EdYSjgkviQSsx8mXE9oQD1uEn8JGhhF+kgk/hI0II&#10;v8p3hP9BM3hIWCVGEo8INBAMIDjXzQRPF0ItwlvhP/BJ3CKcJRwSqgMEpMacXCCVnwi2CJcILBHG&#10;ET4RdhD4INmhKxf8EGgg0FC6CKMI8wkhhHOEgcIdhEXa8VeEFwguFDWCS8EGgjrCUcEmITCVmNeJ&#10;H7QgEEh4I4CCJAHyQRLhDYIFhGEERQRNBDcILC4/4WN4QTCCQSQgkFBE8EmII/gkRBDoIlkWF3gg&#10;sEFgoa4SnxcI/glHhI7FglVDZc+EAi4EHwkhhIIMIngmFwlTBIDCWsElYJOQDCL7n9PzYuEWQUIo&#10;IngkpBKPCFYPCQELCRsIlj6EWYUIMJjsIpggMAgMBjRY1RInDQ3U8Eo8KEuEmIaCAYQHCNouJBM7&#10;BE8Ebrwi3JC42BvjQ2S+WP/LH4/FyoJMYTHwS4iYkEncJBO2Er1BFub5glHhSGiw0EMwlhBHH+wO&#10;EcmDRYJPYTVYS8ITBJbCRHs0EvobCJreNVvxF6JyntnvgFn0EeYRhBDYJDYRlhHMEPghv7zDb4Qb&#10;CDQRtBFkELwkDhF+EawQ/CGZc3QvuCDQQbCPIIwDCGwUNIJDYRPhGeEpIJQYsErMbstPRcJL4UEo&#10;JEwSewlG8HhE+NFeEULAi/CgdBMxhHcbJli11Kd/egmggl1BIbCXeEnMJNVhFObJOa3lv5VowpDf&#10;gjncJRwSwghlzG9hHIXzxfQ2fExLesve4sWCe3CV+EwGEusJN4ScyYRZmyq885MKCsEy2EbQSbwl&#10;HCQQDCMMaNUET+0IugmXgloEEhcJEYUGYI+wjjCUkEnISCVuP/JfeBABDkgoGYTOwSBwlDBKKEwg&#10;EENhstYRP7Ai6CUUFA3CSMEYQSiwlJjYSrIXEj75iCNsIrghWEgYIugjSCH4QyLm6Gt4QbCDQUNM&#10;JEYRHhGcEosJQYsErIXs0rBsKGOEdwRbBIeCM4I6giCCG3vMPXBBoINhHuEYhhDfOUnCkLhCII3h&#10;oJR4SwgheEOhskLhG4fgnQgmdwmDwl3BJ+CSV8IhhMt4Hk8IBPa7VXJC6vdgmzwmDCCRWE/+EzWE&#10;g4JTQSjggcEBwgkPEywRPkwItwljBQDgk3hFUEo8JUw8EpoZYuEA3ep8JRwUI4JMY2EAgUEbZI2E&#10;zmETmEb+CLr4kJAMkLi39EzWiZvNJcrCTMEx+EucsfCTkEg6/BLHcItj8mEpIKQ38bCGQSwwjm9Q&#10;0EdECZcJPQTUQS7M/CS8EiLRMJe4kETdwvZLZeifXdZdbs9bhJ/CRoYRfpIJP4SNCCL+d14SZwmR&#10;glxlz4ScwkHV4JY1BFsYwlHhSGvjQQyCWEEc36GwjkwKLkyRO//um3TbsYSfwmowl4YnCS+EiLZc&#10;JeQuET9wtITCUeFCPCTONBAIHhG38+EzkETkEa+CLv4mJgP4uL/2TN7Jm82lWiCkNhCMI3xYJR4S&#10;wwhcEMhrY0EcB+tXVVataXu4ToQTOwTBQS8gk/BJL0EQQkTJgsnhAJgn/wmagkHhKaCUcEDwcEFh&#10;/xMImyYEW4TaYTBhhImCWUFAPCTUEVwSjwlTgMJUQ3RoIBu/wTnJhQMwmdwkDBKKCUUJBAMIdDRP&#10;QRP7Ai7CUcFA2CSOEYQSiwlJCwSqhdy598xBQywjvCLsJDQRnBHWEPwh98nY1cEGgg0Ee4RiEEOw&#10;jfCK8IXBIGCLoI0wh8EKixZxreEGwg2FDPCREESwRnBKLCUEJhK2FUTVgxykwUhsmEc1hKSCWGEM&#10;y42zBHQXwnuwlbBMBBLnCTWEnbwRXlu/VzkjRaxs+JCZPZNr3Fi4TLQSzDCQsFBaCZaCN8JNYSjh&#10;MIBBGGNn9hE/eEXEEiMKDWEewRxhKOCTeLhK7Gq/twFzjrwjbCQcEjewh+EfmEQ5gjbGgh8EGwIN&#10;hKPCjpBFeNDQSoggldBKfBYSoX+NhKPCgHhKXHgeEAwkHFyYTOQROQQbwRbEwlBhNnBLzGvhJLCR&#10;USJBMHAoIhrweTu9vdr7X2+ps+EVYRhhHefCH4RhhCP4mET4uEJwg3hBvRo2LUJCVWTJWTJ5NKsk&#10;Eo4KCsEnofCAOCPVGgmdwicwifoRfBJ2CZ/CXceoJNQSG3JhLnLhFP+JMSJHqLFqavNX7kEo4KQ0&#10;w2EMwlhhHP3aCOj6YJNQTMQS5ixIJOQSF28EtfQRXF9fWwRvhITCRtsIfBHxhEX0Eb4uERQQbgg2&#10;lIqCKsIwgjqPhD4Ivwg8SEwibFghGEG8INaCUeFGeCOIaEwk1arYS8iGErfAokEo8KD2EmoaCAY2&#10;Ec3zwTOwRRBGBhF342fGtiQnqyRfZIvF2CTWEy0EuYuWCTmEhdvhLOoIrXlQTnJBQOgmdgkBhKHC&#10;UebCAQQ/Gy1hE86EXQSgwoHYSQgjHCUUEpMXCVhjYkZYfChnBH0EWwSGwjLCOYIgghv4kw2+EGwg&#10;2EdwReGENgjaCLYIXhILCL8I1gh+EMzZuhe4IPBB4KGkEhMIlwjLCUkEosWCVuNuanovW4SfwkaG&#10;EX6SCT+EjQgi/gEOTCgfBM7hICCUOEo80EAwiDGi9BFFaEX4SewoHQSPwjDCUUEpIWCVWNuXKsPh&#10;G8EW4QuCQOEX4RthD4IXki1i9wQaCDYUNIJCQRNBGeEpIJRQuErcZROeiwUMYI+wizCQ2EZYRzhD&#10;8Id/JuNvhBsINBHkEXhBDTjrgiqCMMI6jwQ+CL4IPExMImhsIThBvCDeglHBRnwjiGxMJNdX8Jef&#10;glaQLLBKOCg7BJqGwgGNBHF48EzuEUYRiYRdaCTUEyuEuosWCTkEhNy4Sz9hFq8pGjQ1oSEtV4tX&#10;i8WUkEbwSDgkbaCHwR8QRDqCN4WCIIINwQY85R4JR4UFcJPQ8EAeEerNBM7BFMEThhF8TJmrLF6f&#10;X31++wSdwmggl3H2CTWEh9iYS5jQRTE/7BKPCkNsNBDMJYQRyf2wjku2CTWEzOEuouSCTmEhdywS&#10;1thFmyKZdhFUEYQR3ngh2EYQQj8fCJoWCEYQXrCCxs0NWaE/VsnWyTIUisI2gkHhIzoIfhH5BEP0&#10;EbQuEQwQb2CDYSjgo64RXjY8EqcIITglNA4JTf0TCUcFAOCU2NhAMIFBIOJfCZvCJsINBF3lOq21&#10;ya1I3cJQQTZ4S7xvYSRgkVEywTB4HCIcH3qewwouYRLBF0EYYQ2CJcIFGhsIZiwQLCCd4JLuEPTF&#10;IQ4IJBKjCjBBH8ND4SVcSJhL2FwlXBBsM4SoQxghAQgPkDHx4IDlwOB/ljQv40L1C4SkwpC4uNBC&#10;4JYXgje2EHwjcghfRcJK4TD4S1/gMJOVhID2Eqtwi8zYrhR9SCJUQkErcKI+Ey8EHwkZBImCQmEI&#10;wkFBBIJYwLCJcIq4HBGhxwglFBQchsJN4QDPaCOs+EzuETwRdBF26CUcFGiGgjjEwk3OSoJdewld&#10;gc83/359MTnturYUUoIxgi2CPIIfBGESCER4IohoIRBBuoJhTwBwo+yCJSEJBK0IAQAjPAHCj7II&#10;liGglaEYRhEeAYUfSCJYh4JWhISFPAMKPqIIlGQStChQp4BhR9RBEovAlaFCgjwBMKPpBEovAlaC&#10;BAhPgn4JRw2FIa0EMwlhBHPZcI5MRWwSej4TRYS72CTOEh8sEuo+EUX80zeckb8X1e6vfhMKPpBE&#10;ooIJWphR9IIlFBBK2CAYRVD4TBYR3BIfCM8I+ggGEpoILhC4I04IwhTlVMJR40FBOCT+EAcEfRsJ&#10;ncInMIl8EXO5OvGi5Zr0178VhJ3Egmhwl2sJMwSHywS6zYRTfyymE98CgnygmdwkHBG2EYYQqCKY&#10;IuwEEL4IVBBj20wo+kESigglaCBAmBMKPpBEooIJWwQLCNYIFBIvCRNsI+giWCEQR7OEPt2j/gk/&#10;Ggmbwl9Egk1BIPJhLTNhFWXiVaEtCQ8LC2vGteNxprcJP4SNDCL9JBJ/CRoQRfdwQPCNIIFhIqCR&#10;PsI9wiXCEwR44IdXWImFH0giUUEErbQls+PiQv8kbskbjb+CUEbCZ2CX/4JN4SEthLWPBE+biePA&#10;Ewo+kESigglaCBAiriYSjxsKCeEn4IDuEfZsJnYIpIIl8EXFYSdxMJoYJdbhJnCQ8SCXUaCKL+Xd&#10;ydkzZcve9vvftTCe+BYT44TOwSDgjaCMIITBFOEWw8EL4IVhCB5KE3m+WLFn3p979v4JRw0FIXcI&#10;XhLDCOllgjgjP7BJ6PBNHBLuYJMwSHiQS6ywRRfzbBAMIqh4JgoI8wkNhGcEe4QHCU2EFghUEacE&#10;YYyYUfSCJRQQStTCj6QRKKCCVp4AmFH0giUUEErQQIEeAJhR9IIlEhBK0ECBHgCYUfSCJRIQStBA&#10;gR4AmFH0giUQEErQQIEeAJhR9IIlEBBK0ECBHgCYUfSCJQhBK0ECBFIFoJRQ2FB6CTcEAz4R0RuE&#10;zsET4RfwRdMwSjhsKNGEbQmEm7nsEurQSt8DliYUUoItwjLCPMIdBGGEJzwTCwRRjYQngg3vT/9R&#10;J7Lbifbgj4L4SjxoKQ0NhC4JYYRuf4QeCODCGQk4SVyQTDQS2gGEnIJAVhKrFqCLvM/x8sAwgMBw&#10;MXPCwsTPwvYQjCiPBB4JloJGYSHgkJBIDCCwSxgjTBQRH4RVg0wo+kESiAglae0JhR9IIlEBBK0E&#10;CjQRBCwRJhF8EOgiaCA4+EFwhsLhBPCC/vBKiHgowYR7jmEl5k4S8xYJV8EFxQV+JBLWAYUBMJaw&#10;QmAYRfiZIJi4ItgiLwjd6CYCA4UBIJfQQaPhEkZYS/gjPCLOCPeKCZPAsJ/sJkIIVEwefYJWwRzB&#10;GuhINCfV1Dtm2BwTNQQHCh5BKKCJ8JI8ReEmYDhJPgjuCIf/O60gkNeCSmEooIqgkhBFP8IbhIOA&#10;4RV4Q3dgmWgMFGmCA4RbhM9PdBBYJG4Qv9AMIPBLioJn8JkIIFBI+CLY+EIwlHhBcIJwKCAQ0EPg&#10;cEQQRbBEUERwQCCAwQmCFw8EC4ITFQmSCW0Ago+wLCIsJhcId/JBEEEg8Ir4kJEgjmEgkFBI+CKY&#10;JAwRBCwQ6CNoDBEPBDr1uEn8JGhhF+kgk/hI0IIvqfJBLaA4Ue8IBBEOEwsEPtkgiPCQUEW98eJB&#10;G8LhIDCR2EUwR/hD8eCGwRpgcIi4Ib8uUUEh9sJLQSjwimCSWEV1hDcJDYCCKfCGzsEysCwo04QS&#10;CLcJntnoIRhIuCHeTBwsEOgWEOwirCIoIiwWEBghEEJxsIFwQjNhBoJdVhNHBMlhAYJHYRbiYQfC&#10;UkEIggPBAcIH/4BTxYJaw8FAKCW+EJggEEYx8kExWEWYQ/wjd2CYCBQUBMJfYQW8ERGJwmAwjWCL&#10;uCPZSlXqpdurvWBwTNQQGCh9hJ/CKMJK0ZeEmMSCSPBHOER7BMpAoJ+oJkcITCQQGNsErcI5wjLw&#10;kHqpzQSki4Sxwl/hGcElsIo6CKoJG+wiPgg0S0EkYDhJ2CV2EbwSRwieAYRVhITAQRN4RFMEDgm9&#10;gg2FBvCYKCPcJAbiegj6BQRx4SSwi0uVNl1+tq3WtYIDBOvBCMKHEEIgkthM7hDjeXCQ+fgg0EHv&#10;DXxsFjQDLmhIT+bhOgcE9cEFwn+gmFgkfhJPCA5cXCC42EA4JRwSB/3+EWQTQ2gmnwmogiWCLIsE&#10;CwjXCP8IuggXBEkEQhniKjVGxYSErJkyVk8mxoJv4IPBRIwiPCQ2Ez0EIiZMIPBIeCD8EQ4RP6Ca&#10;2CAwT8QTN4Q7PEvFgkphG2EbeEj74GCcCAwT0YTR4QzFtEwgGEgMIwgivgkpljQQSFggkENgg8EH&#10;hYeCAwQGND8EBvCwSTgg0EloJWwSDgkXBDoIRBGkEeQCCIOCJba3CT+EjQwi/SQSfwkaEEX4VInJ&#10;BNbA8J9sJnIIZ7J+NBJWCN4I08JHdaEtnh8SF/fLl6/lmNBOBBB8KJMEOgkNhNBhCMmTCC4SJwgn&#10;BDYIkjwQOEwgmELwgsEFxceBwPPj8D/iwThQHCeyCaKCH4DsmDwj+CLcIs4JKx4aCSMEJwkphKrC&#10;QcEicIfhCoI0gjvA4RDwRPkbYRbBNJbCayCajCIoIoyYQPCNcI+gi/CCcEUYRF/ndc2m37Wnu6e+&#10;YIDBOtBB4KHGEDwkvhM8QQ+vwSIicEBwgcEAgnqggsFADCYLCSOEloIFfEwgkBgfBKPCQl4W8LAY&#10;aGvEjx7xOPKIqCSkPBJ7CWEEbwSTgifAYRThIWHwifwiDcsEoY0EroJfQRpBJaCKKgiqCRkSCI+C&#10;EZIIDBN7BBoKC8EwmEeYR5MfoJAYQPCOvCSUEVQqqwsEKgGELwiXCHQQ7AYQCCCwQXGwgHBBcuaC&#10;eqCBYTzQTKQRxhHOEDwgOENwhN8DwSngiuPBBoXCD4RBhCYIVj4GCBQQLEwPBAskEGgoFQQXCeuC&#10;WkEo8JM4QfB4QLJhB+4JOwSFS05Mv4nda3d2T06CRMFD+CG4Tn4QiCaDCSGEGjkeYL4QTCExIDFw&#10;UEEwgEEAzR8bGyR/GrCO4J7omE1WE0OXCE4KCMIJLxIT3hI2sILBMzBEuEvoJlMJGQQ3oHhJnCIY&#10;IVjcPhBf3GCAwSCgiCCPMJLQSFgjWCAYRJhGuESw+EE8IlzQRHBRCjwTZQSLwl3hH0EFwjOCMtga&#10;8I1gjMPoRhGcE39oJssJrIIRA7QQzCPsIswiqCC8EcwQrCJYJmYBBMnhNDBG8EXRY+EgsI3wiaH4&#10;ILBD/wSsggcEroJhIJBwSIghEBgjqCQHQQLggueLBKGCGwSeglvBIuCQcEFghcEfQRvaCB8EPYBB&#10;QegEE5uEssJPYSKgg0ES4RS4IJ3BJTCPoIDBGcEIgjKCQ0EbwRnBBIIZBFUESwQCCEcESxyKUpCo&#10;SdbhJ/CRoYRfpIJP4SNCCL+EnJ2CVMEFwlXhMBhIKCRGEKwcEcwR+sILwQeJhE8EzsNhMxBNFhGs&#10;EWfx8JA4RvBE+D4IThEMaCTsEOwk3hLPCRUEgsIPhDYI9gjbJhBuCIdwjKCcO2E20E1eEFhvYQ7C&#10;PcIqginCDcEeYQiCAQRhBB8IwwkFhGsEZYQTCGQRPBEeDwhHBEeJAoKD0BwnQgljBKHCReEGwiTC&#10;J3hBZ4JKwR8RW602k2MMERwUQo+E2WEi4Jd4R9hBIIygjLcG/CNcI1ggMEgoIgwj6CSuEhII1wgM&#10;ER4RrhEuPBA/CJY35/RhBYJmYIlgl7hMrBIyCGzg8JM4RDhCoXh4ILEgUaBYQWCAQQCNi4+PExfH&#10;9BIiCh9BDYJ0IIbhNBhJGCEYxCYFvhCIIVhHcE90SCaqCaGLhCYFhGMEl4me3hI3g1yZoJ6oIHBP&#10;LhMnhHWEdQQSBYQ7CFZIbglPhFkEJgoGQQWCenCWGEp8JNQQeBYQH0EHXBJvCQ8eCCw0EFgh8EIg&#10;hENAIIDBAY8A4IDeEghMAghMESQQyCGQCBQQWCCwkC4ILEm02va0za0z2OoQOCNIIThGWEhcI3gi&#10;/CBYQ6CKoIiwOEG4IizwSQgo12wmXgUE0OEXYQDCEGED2/xYCErBAIImggWESQRnhFEESYOCC4Q7&#10;CFY0EB8IVFzQTIQRphKzCYnCTZBCOERwSlghEEAjcwsEUwUbsFhLqCKYJeYQ3A4STMJG1k4WCDQ8&#10;EUwQPCJ4I1wiyCI8eCC4RBhCMSA+EIiQsEo4IwwkThKbCSkEMWEWQSQggcSuCBkEVwUgcIrwlFhC&#10;YJX4QTFgkQQSA3IuDPSrCGwT2QSTwktBKDCJcpjcJoYX9cEPxkwnowkjki/ieqCZ3vV+JglzBHmE&#10;hsJQ4SQiZMIqglHt8vfi9NCFosE/GEgsI+wiCCQns0ElYIgr/cS1oIRhIbCNYITBHm5cJDYTqSIn&#10;jsFBQaglzhFEEU4zy5MJ0r+XA8iQTBwSBwh8EVmER/QQHCVJssVCXzwDFhOvm3LaZXEilqS0d7Uo&#10;JP4Ivgh2EVkERbYQPCRpP+p4jBPxsEuoIfhFcEQq2EAMJxr/7LBL3hMXBGmELMI7xYJFQSHO7lBA&#10;4mEdQRrBCsI92LhImCc49fs4Ti54JqIJFwSkgkP+PBEEEh2RfuKAKJEmomeLFr/5//38FDjCKIIB&#10;BLnCUOEYYQOAwSXwmAhjH+AgjSCZ/YJGwSNwlVBJJQmEU4S9rF32YKQ0EcYRxBKLEwlfhDIaCE4Q&#10;X5boqCpIShMIJscIBBImCUUEvoJKZYWCYKCIfRT+ECIiWlW/ay3p5+7BQ+wVoJlcJP4SQwiWCA4S&#10;egkpA85hEEEcQT24RlBEsEw8ExsEOwhUPBLrCFZb5vsI8gmF/BFcEr4Ji4JMQROoJLwQ7CAZ8BwR&#10;JH9bhJ/CRoYRfpIJP4SNCCL/JUwTC/givCV2ExWEl4IncEl8IfBAosPwRJHgog4CsJlYJOQSUwiX&#10;CA4SdwktgosEQSCN7TP7+t3Tsr7oJ58IxgijCYXCY7CJMIPgIJdQQKEyR/sI7BGpgoe4RLAcJdQS&#10;dgjfCB4DCX2EnMeGIDBGUaqzQ2aE/kt1l5MkE1eAgkThKHCXuElv4sEvsIkvlrnBQUhYI5wjfCUk&#10;eCWGEMxsIFhBr+jkE0GwSMwkbBKjCSFYuEvoIn2PPsmmtDjwPEYJwMkEmcJE4SiwkV2aCZbCI1mH&#10;mgnGrCZ/CNsIXBH7y4R/BIu2zZcFgi/CNYIWQR7yYTo4SLpB2EvXBMhhEEEWYREvYSLIFsvRhYJP&#10;4Ivwh8EVmER/YSNggO2AFWy9Q42p/GEvUJjwtoTNkr2+XLBMHBIFQQ7CK4IiLcJU4QOfhsFBqCXG&#10;CgifCKoaI8J0r5Oif4GeLgpHYSPtBGuEIwj2L2EiYJCnRmENgkleCPYIgwkHH6CdbCSvp/+teZvm&#10;izF96fb+9BPTBJHCGwSVwk/BEkNkMJneL6F8kEPwn4gjeoJCQSfgkdeLhFUEUTEnvfCWphHQQwk+&#10;H1hBFkEFh4IpwjqCLofCI4IkwhMJgsnhCcITBFEEDgEETYRrBFUCwh8ES4QeGwgWbwhWEKgo4YQC&#10;CL4JdYRLhL+A4SHwh0EjtiYQaR4JjII2/BKmCYcgk5glHBCoIlwObE4ITEgpAYRPBFcEo4IXhLCG&#10;gkJhBcJGfzBAoJOwRdCwSGglHBJFwSMghkEU/7eCCwQVAgo1qCSEEymBwmhggGECwiyCC5KMDEgj&#10;SCEwOCMYJCQRvBAYIqgi+CGQCCCR+CIoIi/qEDjLGwWAUBnNIvMwSFIIi4uBx2QRvyvQSBIJYQRx&#10;3sn1BJvJyS/egkeQRPhYDDIgkDiICCFwFw8EBgMwQbosk6/1uEn8JGhhF+kgk/hI0IIv/koQQuAv&#10;HwgGC2CDdnftrBI8gifjYHHZBIHlbBglhBHHWiX2CTeSXr/eQIJCkERYWBQ0kEb4iAgcZQsBh3AZ&#10;iab5n//+twk/hI0MIv0kEn8JGhBF/////P5cDmyYGCBYLNDYKNkjVw0NhQ5eLhNfBKGCT+EHgj+C&#10;PsI/wgcWCMfCP8uFCjCGYRthPHhHkExeEKxYJPQmEK3CNOCNwMUTCTmEVYDCSEErMJJ40Eh8Izgi&#10;nYSeCIYInwo9wQzCPsJbYQKCYTAYRXBD4IyvFwgOOEd4Q3HwjOCRGEd54IwwiWCHfhbcEKghWEEx&#10;c+EisIbBBsIkggGEHwEbAf4IBhHeEi8Ilx8I+wkvhIj2EeYRKYRL9vhCsIVhKDCKsbCSmEsMJKYm&#10;EicIyMIp534Q/CJsJI3CCY2aCRMEOwhEESQQHCDw+eHvwQHCOsJA4RBgII3wkbBH0eCNMIkwiG+f&#10;uCFQQrCQ+ER4CCO4JJwSEiYRxhEkERTEnwhWEKwo9QQrCPIJawQbCYOA4RnBDsI6yZoIBy4Sfwiv&#10;HgknhLCCSkJBInCMsIqWI+CIIInwk/hFOAgkjBK+CScLhIfCM4Iokj/CIMImPNnChzxoJr8JQ4Sf&#10;gg0EfQR9BH0EDzYRn4R/lwoUYQzCNoJ44I8wmMghWLBJ7GIIXgjPgjcwObJAMIHA4kNgs98/cNDf&#10;///3XhNFg4TCfCCZyCD40TEtBHmEY5fCRMEn8IFi5sIFBC8IJiwPCCQ2aGtwOB4TDfgheE1uEzGC&#10;wiTCE4SEhIIiywQbghuEnyomT3ZIv/X/XUu98J58IVhBMKBmEsYJMYQPEgk/WEDggmEheCTmELwn&#10;gwg+EGwoYZ4JOYRF6CZ2sJCRMIBw2XN/s2Lm/kzZOyb5MnnJuE8+EKwgcFAmCWeEloIHiQSe6CBY&#10;QOCQfBJ3CFZPdfLFm//T7e98J4cIRhB4KF8Bwk5BEXoJnPQSDywQLgebL7osJGr+aqpf/srCaPCA&#10;RoJ88Jm8IRCxMmTCO4Iyt4SKgk/hMJ6CFwTUQTLQQCCJcIVhIXEwiCPhBuCFYSfwgmNnggeEMgg8&#10;JBAMILgI2A/wQCCAf///gEOTCirBLboJFYS2gknBA8JTYCNBAIIBi6ERwSewoF4R7hKvCU+EJiQQ&#10;Ez4eCJ4DwRTiYS3glBhHkEnsJB4SN/BFGWLOvtbCfiCJYI+giPCQMEir4ScP3kXf8E98Ex8Ee5cn&#10;/93Pu/eiWCvwTnJBRXgltOEicJbQSVwgcEpsDnwgGBxfCITCUGFAuCPoJV4SnwhOTCBZ3gMImgPB&#10;FOfCfGCY/CPouT8SupLv3vWDYJbwSggjvCT+Eg8JG3winLl2n2tBPxBEuEfYRFhIGCRXQSc+3dd/&#10;///7/CaZwRThN5BNThAs8ET4RRhBII0whOEO8IwgkSewwmDwi62ErYJi8JOVBJrCJoIiggWPgOGg&#10;iLCeuCMsILhK3CJIJb4HCb6AQSavEwgHBAcBhJvCIcbCS2Er8JG4QPCP8I/wiHLhA+8IjwjGCTZB&#10;EIAgj+CfLCQeTCK8I8wjHPuCwhOTE94+PBLOCOuzYmboJPZP72//6HwhvThSixYkExigiFYkELPY&#10;QnCG9OFG0wUxcEQjwRULCZH9VYQ3pgpSQv8JjFBEPQ2EMLYQnCIMigo1QQPoaoIgJ4RVvOEyGIZA&#10;RgCCOIZARgAhIQkISQRxDIBBGCCEAIAIgnKdletd6NrFKAH8nbfLGi+mppfvYS1wjrJBFmDgj6CM&#10;sJPQkEJiQlvGxsJ84JA4QWCVsAgiMwlvgGEmv5IHwQHAQT14RlaCVuETYTFQScgm+7CJMIFCw/DQ&#10;RFhJvCIcaCSuEfwSwgkbhH8EDgiGLBA58IjwjFthNM4Ipgm7wijCaqCBQRPGggmEaQQiCHeEYQSJ&#10;//85kwg0ECx4Igwg2EIwhEAx4BfPn4IFBAsJqcJS4RbhMlhLzCRWAwWa0ECghkEF4IRhBcKF0EyO&#10;ESQR5hJGCLobCReJFjwQjPoQyCamCUoQRbhJ/CaCCc2sIRBDY2TzWBkiYRWGEC//ys8E1GEpYIsg&#10;mSwl5hIqAQDNkwgeENggvBCMILBBoIFC4Q/CDYQiCFYHHwOSPn4IFBAsJqIJShhFkFC6CZGCJsI8&#10;wkjBF2NBIjExM+EIz6EMglBhNBhObuEIghua57sBky4RWEEC//86DhShwiYIJhoJARcIHhJiCVGe&#10;CRMEKgjPCJYTCB9xcJJnBOGZEEoSLCZ08RgnDglCIwwmdCQkJPEYJw0QShMMJnQoUEeIpBOGQShM&#10;MJnQQIEeIpBOGQShIMJnQQIEeIpBOGQShIMJnQQIEeIpBOGQShQwmdBAgR4ikE4ZBKFDCZ0ECBHi&#10;KQThkEoYYTOggQI8RSCcMglDDCZ0ECBHiKQThkEoYYTOggQI8RSCcOCUIYTOggQI8RSCcOCUIYTO&#10;ggQI8RSCcOCUIYTOggQI8RSCcOCUIYTOggQItGClDhEwYTDHBOGZEEoSLCZ3CQEWCBwSYglRnwkV&#10;hCoIzgiXFggncXCSf+BQSwMEFAAGAAgAAAAhANoFNVnhAAAACgEAAA8AAABkcnMvZG93bnJldi54&#10;bWxMj01Lw0AQhu+C/2EZwZvdfBitMZtSinoqgq0g3qbZaRKanQ3ZbZL+e9eTHod5eN/nLVaz6cRI&#10;g2stK4gXEQjiyuqWawWf+9e7JQjnkTV2lknBhRysyuurAnNtJ/6gcedrEULY5aig8b7PpXRVQwbd&#10;wvbE4Xe0g0EfzqGWesAphJtOJlH0IA22HBoa7GnTUHXanY2CtwmndRq/jNvTcXP53mfvX9uYlLq9&#10;mdfPIDzN/g+GX/2gDmVwOtgzayc6BWmSBlJBlqRhQgCWUXYP4qDg8SlLQZaF/D+h/AEAAP//AwBQ&#10;SwMEFAAGAAgAAAAhAJyBs8sIAQAAmgMAABkAAABkcnMvX3JlbHMvZTJvRG9jLnhtbC5yZWxzrJPL&#10;TsQgFIb3Jr4DOXtLLzpOzNDZGJPZmvEBCNCWWDgE8DJvL2Y0sabUhV1yCP/3fydht383I3lVPmi0&#10;DKqiBKKsQKltz+Dp+HC1BRIit5KPaBWDkwqwby8vdo9q5DE9CoN2gaQUGxgMMbo7SoMYlOGhQKds&#10;uunQGx7T0ffUcfHMe0XrstxQ/zMD2kkmOUgG/iAbIMeTS+S/s7HrtFD3KF6MsnEGQbVJ7BTIfa8i&#10;A6Ok5udhXTjbA53vUGc6GC08BuxiIdDQM/4Tezs1o4N0A0b8Df4aV8WbdDl0lUHPrPY/+tWS/ibT&#10;YR39Zkn/JoNeWb9Z0r/OdFhHv/7Wp5Mf1X4AAAD//wMAUEsBAi0AFAAGAAgAAAAhAHbgSV8YAQAA&#10;TgIAABMAAAAAAAAAAAAAAAAAAAAAAFtDb250ZW50X1R5cGVzXS54bWxQSwECLQAUAAYACAAAACEA&#10;OP0h/9YAAACUAQAACwAAAAAAAAAAAAAAAABJAQAAX3JlbHMvLnJlbHNQSwECLQAUAAYACAAAACEA&#10;GjpJODgDAABkCwAADgAAAAAAAAAAAAAAAABIAgAAZHJzL2Uyb0RvYy54bWxQSwECLQAKAAAAAAAA&#10;ACEAYRNwVbEMAACxDAAAFAAAAAAAAAAAAAAAAACsBQAAZHJzL21lZGlhL2ltYWdlMS5wbmdQSwEC&#10;LQAKAAAAAAAAACEAdOExAacRAACnEQAAFgAAAAAAAAAAAAAAAACPEgAAZHJzL21lZGlhL2hkcGhv&#10;dG8xLndkcFBLAQItAAoAAAAAAAAAIQDyN6A3ShkAAEoZAAAUAAAAAAAAAAAAAAAAAGokAABkcnMv&#10;bWVkaWEvaW1hZ2UyLnBuZ1BLAQItAAoAAAAAAAAAIQAqKQmQHyYAAB8mAAAWAAAAAAAAAAAAAAAA&#10;AOY9AABkcnMvbWVkaWEvaGRwaG90bzIud2RwUEsBAi0ACgAAAAAAAAAhAF6sIj8PZAAAD2QAABQA&#10;AAAAAAAAAAAAAAAAOWQAAGRycy9tZWRpYS9pbWFnZTMucG5nUEsBAi0ACgAAAAAAAAAhANbN1HXs&#10;iAAA7IgAABYAAAAAAAAAAAAAAAAAesgAAGRycy9tZWRpYS9oZHBob3RvMy53ZHBQSwECLQAUAAYA&#10;CAAAACEA2gU1WeEAAAAKAQAADwAAAAAAAAAAAAAAAACaUQEAZHJzL2Rvd25yZXYueG1sUEsBAi0A&#10;FAAGAAgAAAAhAJyBs8sIAQAAmgMAABkAAAAAAAAAAAAAAAAAqFIBAGRycy9fcmVscy9lMm9Eb2Mu&#10;eG1sLnJlbHNQSwUGAAAAAAsACwDMAgAA51MBAAAA&#10;">
                <v:shape id="Picture 12" o:spid="_x0000_s1027" type="#_x0000_t75" alt="Umbrella Icons - Free SVG &amp; PNG Umbrella Images - Noun Project" style="position:absolute;left:42991;top:11756;width:5486;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8GyAAAAOMAAAAPAAAAZHJzL2Rvd25yZXYueG1sRE9La8JA&#10;EL4X/A/LCL3VjalGSV2lFQviwdYHeB2y0ySYnQ3ZNUn/fbcgeJzvPYtVbyrRUuNKywrGowgEcWZ1&#10;ybmC8+nzZQ7CeWSNlWVS8EsOVsvB0wJTbTs+UHv0uQgh7FJUUHhfp1K6rCCDbmRr4sD92MagD2eT&#10;S91gF8JNJeMoSqTBkkNDgTWtC8qux5tRQOsNT7/3tx1+bL66dptfjJ5dlHoe9u9vIDz1/iG+u7c6&#10;zE+SeDJ9nU1i+P8pACCXfwAAAP//AwBQSwECLQAUAAYACAAAACEA2+H2y+4AAACFAQAAEwAAAAAA&#10;AAAAAAAAAAAAAAAAW0NvbnRlbnRfVHlwZXNdLnhtbFBLAQItABQABgAIAAAAIQBa9CxbvwAAABUB&#10;AAALAAAAAAAAAAAAAAAAAB8BAABfcmVscy8ucmVsc1BLAQItABQABgAIAAAAIQDqiG8GyAAAAOMA&#10;AAAPAAAAAAAAAAAAAAAAAAcCAABkcnMvZG93bnJldi54bWxQSwUGAAAAAAMAAwC3AAAA/AIAAAAA&#10;">
                  <v:imagedata r:id="rId37" o:title="Umbrella Icons - Free SVG &amp; PNG Umbrella Images - Noun Project"/>
                </v:shape>
                <v:shape id="Picture 14" o:spid="_x0000_s1028" type="#_x0000_t75" alt="Aids Ribbon Icons - Free SVG &amp; PNG Aids Ribbon Images - Noun Project" style="position:absolute;left:-615;width:8228;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DvryAAAAOMAAAAPAAAAZHJzL2Rvd25yZXYueG1sRE9fS8Mw&#10;EH8X/A7hBN9culVrqcvGGCiCCrPuZW9HczbdmkvXxLZ+eyMIPt7v/y3Xk23FQL1vHCuYzxIQxJXT&#10;DdcK9h+PNzkIH5A1to5JwTd5WK8uL5ZYaDfyOw1lqEUMYV+gAhNCV0jpK0MW/cx1xJH7dL3FEM++&#10;lrrHMYbbVi6SJJMWG44NBjvaGqpO5ZdV8PZyMHZny+1xd96M96/DkzFmodT11bR5ABFoCv/iP/ez&#10;jvOzPM1u07s8hd+fIgBy9QMAAP//AwBQSwECLQAUAAYACAAAACEA2+H2y+4AAACFAQAAEwAAAAAA&#10;AAAAAAAAAAAAAAAAW0NvbnRlbnRfVHlwZXNdLnhtbFBLAQItABQABgAIAAAAIQBa9CxbvwAAABUB&#10;AAALAAAAAAAAAAAAAAAAAB8BAABfcmVscy8ucmVsc1BLAQItABQABgAIAAAAIQA2jDvryAAAAOMA&#10;AAAPAAAAAAAAAAAAAAAAAAcCAABkcnMvZG93bnJldi54bWxQSwUGAAAAAAMAAwC3AAAA/AIAAAAA&#10;">
                  <v:imagedata r:id="rId38" o:title="Aids Ribbon Icons - Free SVG &amp; PNG Aids Ribbon Images - Noun Project"/>
                </v:shape>
                <v:shape id="Picture 16" o:spid="_x0000_s1029" type="#_x0000_t75" alt="Scales of Justice - Free icons" style="position:absolute;left:8258;top:11364;width:4833;height:4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yuqxAAAAOIAAAAPAAAAZHJzL2Rvd25yZXYueG1sRE9da8Iw&#10;FH0f+B/CFfY20zqprhpFHEP3qA72emnu2mJzU5qY1n9vBGGPh/O92gymEYE6V1tWkE4SEMSF1TWX&#10;Cn7OX28LEM4ja2wsk4IbOdisRy8rzLXt+Ujh5EsRQ9jlqKDyvs2ldEVFBt3EtsSR+7OdQR9hV0rd&#10;YR/DTSOnSZJJgzXHhgpb2lVUXE5XoyCE9+msCNlv+P6sm8OuR9zfMqVex8N2CcLT4P/FT/dBx/nZ&#10;PF2kyccMHpciBrm+AwAA//8DAFBLAQItABQABgAIAAAAIQDb4fbL7gAAAIUBAAATAAAAAAAAAAAA&#10;AAAAAAAAAABbQ29udGVudF9UeXBlc10ueG1sUEsBAi0AFAAGAAgAAAAhAFr0LFu/AAAAFQEAAAsA&#10;AAAAAAAAAAAAAAAAHwEAAF9yZWxzLy5yZWxzUEsBAi0AFAAGAAgAAAAhAMyzK6rEAAAA4gAAAA8A&#10;AAAAAAAAAAAAAAAABwIAAGRycy9kb3ducmV2LnhtbFBLBQYAAAAAAwADALcAAAD4AgAAAAA=&#10;">
                  <v:imagedata r:id="rId39" o:title="Scales of Justice - Free icons"/>
                </v:shape>
              </v:group>
            </w:pict>
          </mc:Fallback>
        </mc:AlternateContent>
      </w:r>
      <w:r w:rsidR="008D3B70">
        <w:rPr>
          <w:noProof/>
        </w:rPr>
        <w:drawing>
          <wp:anchor distT="0" distB="0" distL="114300" distR="114300" simplePos="0" relativeHeight="251652608" behindDoc="0" locked="0" layoutInCell="1" allowOverlap="1" wp14:anchorId="3EB0FC88" wp14:editId="5EEFC2FF">
            <wp:simplePos x="0" y="0"/>
            <wp:positionH relativeFrom="column">
              <wp:posOffset>1509885</wp:posOffset>
            </wp:positionH>
            <wp:positionV relativeFrom="paragraph">
              <wp:posOffset>2605405</wp:posOffset>
            </wp:positionV>
            <wp:extent cx="271145" cy="273685"/>
            <wp:effectExtent l="0" t="0" r="0" b="5715"/>
            <wp:wrapNone/>
            <wp:docPr id="1074167166" name="Picture 22" descr="Download Plus, Sign, Icon. Royalty-Free Vector Graphic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ownload Plus, Sign, Icon. Royalty-Free Vector Graphic - Pixabay"/>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271145" cy="27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B70">
        <w:rPr>
          <w:noProof/>
        </w:rPr>
        <w:drawing>
          <wp:anchor distT="0" distB="0" distL="114300" distR="114300" simplePos="0" relativeHeight="251647488" behindDoc="0" locked="0" layoutInCell="1" allowOverlap="1" wp14:anchorId="7C0E8E55" wp14:editId="205B5D33">
            <wp:simplePos x="0" y="0"/>
            <wp:positionH relativeFrom="column">
              <wp:posOffset>711200</wp:posOffset>
            </wp:positionH>
            <wp:positionV relativeFrom="paragraph">
              <wp:posOffset>2428875</wp:posOffset>
            </wp:positionV>
            <wp:extent cx="443865" cy="443865"/>
            <wp:effectExtent l="0" t="0" r="635" b="635"/>
            <wp:wrapNone/>
            <wp:docPr id="1118624665" name="Picture 15" descr="LGBT Icons - Free SVG &amp; PNG LGBT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GBT Icons - Free SVG &amp; PNG LGBT Images - Noun Project"/>
                    <pic:cNvPicPr>
                      <a:picLocks noChangeAspect="1" noChangeArrowheads="1"/>
                    </pic:cNvPicPr>
                  </pic:nvPicPr>
                  <pic:blipFill>
                    <a:blip r:embed="rId42" cstate="print">
                      <a:extLst>
                        <a:ext uri="{BEBA8EAE-BF5A-486C-A8C5-ECC9F3942E4B}">
                          <a14:imgProps xmlns:a14="http://schemas.microsoft.com/office/drawing/2010/main">
                            <a14:imgLayer r:embed="rId43">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443865" cy="44386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B70">
        <w:rPr>
          <w:noProof/>
        </w:rPr>
        <w:drawing>
          <wp:anchor distT="0" distB="0" distL="114300" distR="114300" simplePos="0" relativeHeight="251650560" behindDoc="0" locked="0" layoutInCell="1" allowOverlap="1" wp14:anchorId="4E197516" wp14:editId="4F6540F3">
            <wp:simplePos x="0" y="0"/>
            <wp:positionH relativeFrom="column">
              <wp:posOffset>5156835</wp:posOffset>
            </wp:positionH>
            <wp:positionV relativeFrom="paragraph">
              <wp:posOffset>3362325</wp:posOffset>
            </wp:positionV>
            <wp:extent cx="744220" cy="744220"/>
            <wp:effectExtent l="0" t="0" r="0" b="5080"/>
            <wp:wrapNone/>
            <wp:docPr id="1647723730" name="Picture 18" descr="Pregnant woman and fetus - Free peopl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egnant woman and fetus - Free people icons"/>
                    <pic:cNvPicPr>
                      <a:picLocks noChangeAspect="1" noChangeArrowheads="1"/>
                    </pic:cNvPicPr>
                  </pic:nvPicPr>
                  <pic:blipFill>
                    <a:blip r:embed="rId44" cstate="print">
                      <a:extLst>
                        <a:ext uri="{BEBA8EAE-BF5A-486C-A8C5-ECC9F3942E4B}">
                          <a14:imgProps xmlns:a14="http://schemas.microsoft.com/office/drawing/2010/main">
                            <a14:imgLayer r:embed="rId45">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0064618A">
        <w:fldChar w:fldCharType="begin"/>
      </w:r>
      <w:r w:rsidR="0064618A">
        <w:instrText xml:space="preserve"> INCLUDEPICTURE "https://blogs.ibo.org/files/2015/05/interconnected-systems-illustration.png" \* MERGEFORMATINET </w:instrText>
      </w:r>
      <w:r w:rsidR="0064618A">
        <w:fldChar w:fldCharType="separate"/>
      </w:r>
      <w:r w:rsidR="0064618A">
        <w:fldChar w:fldCharType="end"/>
      </w:r>
      <w:r w:rsidR="00420CEE" w:rsidRPr="00420CEE">
        <w:rPr>
          <w:rFonts w:ascii="Arial" w:hAnsi="Arial" w:cs="Arial"/>
          <w:b/>
          <w:bCs/>
          <w:i/>
          <w:iCs/>
          <w:color w:val="222222"/>
          <w:sz w:val="22"/>
          <w:szCs w:val="22"/>
          <w:shd w:val="clear" w:color="auto" w:fill="FFFFFF"/>
        </w:rPr>
        <w:br w:type="page"/>
      </w:r>
      <w:r w:rsidR="00965669">
        <w:rPr>
          <w:noProof/>
        </w:rPr>
        <mc:AlternateContent>
          <mc:Choice Requires="wpg">
            <w:drawing>
              <wp:anchor distT="0" distB="0" distL="114300" distR="114300" simplePos="0" relativeHeight="251681280" behindDoc="1" locked="0" layoutInCell="1" allowOverlap="1" wp14:anchorId="03087855" wp14:editId="2A383567">
                <wp:simplePos x="0" y="0"/>
                <wp:positionH relativeFrom="column">
                  <wp:posOffset>0</wp:posOffset>
                </wp:positionH>
                <wp:positionV relativeFrom="paragraph">
                  <wp:posOffset>-635</wp:posOffset>
                </wp:positionV>
                <wp:extent cx="6010275" cy="7473315"/>
                <wp:effectExtent l="0" t="0" r="0" b="0"/>
                <wp:wrapNone/>
                <wp:docPr id="953664042" name="Group 27"/>
                <wp:cNvGraphicFramePr/>
                <a:graphic xmlns:a="http://schemas.openxmlformats.org/drawingml/2006/main">
                  <a:graphicData uri="http://schemas.microsoft.com/office/word/2010/wordprocessingGroup">
                    <wpg:wgp>
                      <wpg:cNvGrpSpPr/>
                      <wpg:grpSpPr>
                        <a:xfrm>
                          <a:off x="0" y="0"/>
                          <a:ext cx="6010275" cy="7473315"/>
                          <a:chOff x="0" y="0"/>
                          <a:chExt cx="6010275" cy="7473315"/>
                        </a:xfrm>
                      </wpg:grpSpPr>
                      <wpg:grpSp>
                        <wpg:cNvPr id="867044116" name="Group 20"/>
                        <wpg:cNvGrpSpPr/>
                        <wpg:grpSpPr>
                          <a:xfrm>
                            <a:off x="0" y="0"/>
                            <a:ext cx="6010275" cy="7473315"/>
                            <a:chOff x="0" y="0"/>
                            <a:chExt cx="6010275" cy="7473315"/>
                          </a:xfrm>
                        </wpg:grpSpPr>
                        <wpg:grpSp>
                          <wpg:cNvPr id="1769986497" name="Group 11"/>
                          <wpg:cNvGrpSpPr/>
                          <wpg:grpSpPr>
                            <a:xfrm>
                              <a:off x="0" y="0"/>
                              <a:ext cx="6010275" cy="7473315"/>
                              <a:chOff x="0" y="0"/>
                              <a:chExt cx="6010275" cy="7473315"/>
                            </a:xfrm>
                          </wpg:grpSpPr>
                          <pic:pic xmlns:pic="http://schemas.openxmlformats.org/drawingml/2006/picture">
                            <pic:nvPicPr>
                              <pic:cNvPr id="817120393"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010275" cy="7473315"/>
                              </a:xfrm>
                              <a:prstGeom prst="rect">
                                <a:avLst/>
                              </a:prstGeom>
                            </pic:spPr>
                          </pic:pic>
                          <pic:pic xmlns:pic="http://schemas.openxmlformats.org/drawingml/2006/picture">
                            <pic:nvPicPr>
                              <pic:cNvPr id="1997108676" name="Picture 7" descr="Pills Blue Icon PNG Transparent Background, Free Download #6569 -  FreeIconsPNG"/>
                              <pic:cNvPicPr>
                                <a:picLocks noChangeAspect="1"/>
                              </pic:cNvPicPr>
                            </pic:nvPicPr>
                            <pic:blipFill>
                              <a:blip r:embed="rId12" cstate="print">
                                <a:extLst>
                                  <a:ext uri="{BEBA8EAE-BF5A-486C-A8C5-ECC9F3942E4B}">
                                    <a14:imgProps xmlns:a14="http://schemas.microsoft.com/office/drawing/2010/main">
                                      <a14:imgLayer r:embed="rId13">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2651760" y="744583"/>
                                <a:ext cx="783590" cy="783590"/>
                              </a:xfrm>
                              <a:prstGeom prst="rect">
                                <a:avLst/>
                              </a:prstGeom>
                              <a:noFill/>
                              <a:ln>
                                <a:noFill/>
                              </a:ln>
                            </pic:spPr>
                          </pic:pic>
                          <pic:pic xmlns:pic="http://schemas.openxmlformats.org/drawingml/2006/picture">
                            <pic:nvPicPr>
                              <pic:cNvPr id="38239214" name="Picture 9" descr="Condom - Free healthcare and medical icons"/>
                              <pic:cNvPicPr>
                                <a:picLocks noChangeAspect="1"/>
                              </pic:cNvPicPr>
                            </pic:nvPicPr>
                            <pic:blipFill>
                              <a:blip r:embed="rId14" cstate="print">
                                <a:extLst>
                                  <a:ext uri="{BEBA8EAE-BF5A-486C-A8C5-ECC9F3942E4B}">
                                    <a14:imgProps xmlns:a14="http://schemas.microsoft.com/office/drawing/2010/main">
                                      <a14:imgLayer r:embed="rId15">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1345475" y="1267097"/>
                                <a:ext cx="808990" cy="808990"/>
                              </a:xfrm>
                              <a:prstGeom prst="rect">
                                <a:avLst/>
                              </a:prstGeom>
                              <a:noFill/>
                              <a:ln>
                                <a:noFill/>
                              </a:ln>
                            </pic:spPr>
                          </pic:pic>
                          <pic:pic xmlns:pic="http://schemas.openxmlformats.org/drawingml/2006/picture">
                            <pic:nvPicPr>
                              <pic:cNvPr id="1399997341" name="Picture 10" descr="Download Free Circumcision Icons in PNG &amp; SVG"/>
                              <pic:cNvPicPr>
                                <a:picLocks noChangeAspect="1"/>
                              </pic:cNvPicPr>
                            </pic:nvPicPr>
                            <pic:blipFill>
                              <a:blip r:embed="rId16" cstate="print">
                                <a:extLst>
                                  <a:ext uri="{BEBA8EAE-BF5A-486C-A8C5-ECC9F3942E4B}">
                                    <a14:imgProps xmlns:a14="http://schemas.microsoft.com/office/drawing/2010/main">
                                      <a14:imgLayer r:embed="rId17">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3108960" y="2116183"/>
                                <a:ext cx="521970" cy="521970"/>
                              </a:xfrm>
                              <a:prstGeom prst="rect">
                                <a:avLst/>
                              </a:prstGeom>
                              <a:noFill/>
                              <a:ln>
                                <a:noFill/>
                              </a:ln>
                            </pic:spPr>
                          </pic:pic>
                        </wpg:grpSp>
                        <pic:pic xmlns:pic="http://schemas.openxmlformats.org/drawingml/2006/picture">
                          <pic:nvPicPr>
                            <pic:cNvPr id="1032731721" name="Picture 19" descr="Young Woman Icons - Free SVG &amp; PNG Young Woman Images - Noun Project"/>
                            <pic:cNvPicPr>
                              <a:picLocks noChangeAspect="1"/>
                            </pic:cNvPicPr>
                          </pic:nvPicPr>
                          <pic:blipFill>
                            <a:blip r:embed="rId18" cstate="print">
                              <a:extLst>
                                <a:ext uri="{BEBA8EAE-BF5A-486C-A8C5-ECC9F3942E4B}">
                                  <a14:imgProps xmlns:a14="http://schemas.microsoft.com/office/drawing/2010/main">
                                    <a14:imgLayer r:embed="rId19">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1658983" y="5029200"/>
                              <a:ext cx="599440" cy="599440"/>
                            </a:xfrm>
                            <a:prstGeom prst="rect">
                              <a:avLst/>
                            </a:prstGeom>
                            <a:noFill/>
                            <a:ln>
                              <a:noFill/>
                            </a:ln>
                          </pic:spPr>
                        </pic:pic>
                      </wpg:grpSp>
                      <pic:pic xmlns:pic="http://schemas.openxmlformats.org/drawingml/2006/picture">
                        <pic:nvPicPr>
                          <pic:cNvPr id="2089166889" name="Picture 23" descr="Anti virus - Free signaling icons"/>
                          <pic:cNvPicPr>
                            <a:picLocks noChangeAspect="1"/>
                          </pic:cNvPicPr>
                        </pic:nvPicPr>
                        <pic:blipFill>
                          <a:blip r:embed="rId20" cstate="print">
                            <a:extLst>
                              <a:ext uri="{BEBA8EAE-BF5A-486C-A8C5-ECC9F3942E4B}">
                                <a14:imgProps xmlns:a14="http://schemas.microsoft.com/office/drawing/2010/main">
                                  <a14:imgLayer r:embed="rId21">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3971109" y="1384662"/>
                            <a:ext cx="587375" cy="587375"/>
                          </a:xfrm>
                          <a:prstGeom prst="rect">
                            <a:avLst/>
                          </a:prstGeom>
                          <a:noFill/>
                          <a:ln>
                            <a:noFill/>
                          </a:ln>
                        </pic:spPr>
                      </pic:pic>
                      <pic:pic xmlns:pic="http://schemas.openxmlformats.org/drawingml/2006/picture">
                        <pic:nvPicPr>
                          <pic:cNvPr id="1846430377" name="Picture 25" descr="A syringe and a bottle of liquid&#10;&#10;AI-generated content may be incorrect."/>
                          <pic:cNvPicPr>
                            <a:picLocks noChangeAspect="1"/>
                          </pic:cNvPicPr>
                        </pic:nvPicPr>
                        <pic:blipFill rotWithShape="1">
                          <a:blip r:embed="rId22" cstate="print">
                            <a:extLst>
                              <a:ext uri="{BEBA8EAE-BF5A-486C-A8C5-ECC9F3942E4B}">
                                <a14:imgProps xmlns:a14="http://schemas.microsoft.com/office/drawing/2010/main">
                                  <a14:imgLayer r:embed="rId23">
                                    <a14:imgEffect>
                                      <a14:brightnessContrast bright="100000"/>
                                    </a14:imgEffect>
                                  </a14:imgLayer>
                                </a14:imgProps>
                              </a:ext>
                              <a:ext uri="{28A0092B-C50C-407E-A947-70E740481C1C}">
                                <a14:useLocalDpi xmlns:a14="http://schemas.microsoft.com/office/drawing/2010/main" val="0"/>
                              </a:ext>
                            </a:extLst>
                          </a:blip>
                          <a:srcRect l="15797" t="10535" r="17259" b="20295"/>
                          <a:stretch>
                            <a:fillRect/>
                          </a:stretch>
                        </pic:blipFill>
                        <pic:spPr bwMode="auto">
                          <a:xfrm>
                            <a:off x="4781006" y="2272937"/>
                            <a:ext cx="731520" cy="755650"/>
                          </a:xfrm>
                          <a:prstGeom prst="rect">
                            <a:avLst/>
                          </a:prstGeom>
                          <a:ln>
                            <a:noFill/>
                          </a:ln>
                          <a:extLst>
                            <a:ext uri="{53640926-AAD7-44D8-BBD7-CCE9431645EC}">
                              <a14:shadowObscured xmlns:a14="http://schemas.microsoft.com/office/drawing/2010/main"/>
                            </a:ext>
                          </a:extLst>
                        </pic:spPr>
                      </pic:pic>
                      <wps:wsp>
                        <wps:cNvPr id="1077779025" name="Terminator 26"/>
                        <wps:cNvSpPr/>
                        <wps:spPr>
                          <a:xfrm>
                            <a:off x="3971109" y="5277394"/>
                            <a:ext cx="261257" cy="130629"/>
                          </a:xfrm>
                          <a:prstGeom prst="flowChartTerminator">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
            <w:pict>
              <v:group w14:anchorId="201F37B8" id="Group 27" o:spid="_x0000_s1026" style="position:absolute;margin-left:0;margin-top:-.05pt;width:473.25pt;height:588.45pt;z-index:-251635200" coordsize="60102,7473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6/ITKjBgAAvRwAAA4AAABkcnMvZTJvRG9jLnht&#10;bOxZW2/bNhh9H7D/QKhAn5ZYF0uy3DpFmixBgCw1mmzBHmmKtrVKokbScbJfv0NSsh0nvSRDEXho&#10;ACuUePv48fDw4+Hbd7dVSW64VIWoR16w73uE10zkRT0beb9fnewNPKI0rXNaipqPvDuuvHcHP//0&#10;dtkMeSjmosy5JGikVsNlM/LmWjfDXk+xOa+o2hcNr5E5FbKiGq9y1sslXaL1quyFvp/0lkLmjRSM&#10;K4Wvxy7TO7DtT6ec6Q/TqeKalCMPtmn7lPY5Mc/ewVs6nEnazAvWmkGfYUVFixqdrpo6ppqShSwe&#10;NFUVTAolpnqfiaonptOCcTsGjCbwt0ZzKsWisWOZDZezZuUmuHbLT89ull3cnMrmshlLeGLZzOAL&#10;+2bGcjuVlfkPK8mtddndymX8VhOGjwmsDtPYIwx5aT+NoiB2TmVzeP5BPTb/9Ss1e13HvXvmrF6c&#10;mbB7LEmRj7xBkvr9fhAkHqlpBYhZr5HQzq2ptftDDNIkywZJP0vvjzEIjKt3aoxNwYb4tVBG6gGU&#10;v77kUUsvJPfaRqpvaqOi8tOi2cOqa6guJkVZ6DvLIFhfxqj6ZlywsXQvG+gK0iD0oyzqPI9SpnNi&#10;XW8qmrKuJjUjOxfskyK1OJrTesYPVQMKAjGaierdL25f73U7KYvmpChLs+hMuh0g6GpruT/iI0cl&#10;x4ItKl5rx42SlxirqNW8aJRH5JBXE44lI89yaxAdKi25ZnPT4RQdf4SxxtCNDGvl2jAzBAW2+K/8&#10;sFrlcJpU+pSLipgEjIMNmBM6pDfnqrWmK9L60BlgLYM9bsqQ2BlQBVmWBj6Ia8VZ4xZVWOA5Vwwz&#10;PsZ0KPK+XHByxkRNxhen5ErSWjVUYoLJe8o+zbA/1Pkv5ERyTo7Fsi4FzcmrJE4yskfsZ1NXoa7B&#10;n5m73URriP0FUYQGuzeyqLXbYZRkLWA38PpUIJPJ8jeRo2G60MLibmvbC5MY/IvYwW5w/XgQud67&#10;HTAdRHGGbLsBurRbQl07HXi/Cd90WAtDAWiCDsvaPFcfsGbMF4v7XV8C0SCMsjDob9NqtloAR6LO&#10;QQp7Dt1zTks9Z8A+QTBJKp4XjJakMPDebWzDBS+G7SDqx30TvQHbQYhAChGGRV4H7oE/yDpwt+kf&#10;4MaxA0Rh2PTe7r0OGoIow18a9YNteAcgipbgV3xt2fuokNi5WWHOUZbwFSkc6b+mVfOGXP6x4xSO&#10;re7FYB5hs81aCg9xUgi2OTwOgyxtObxNvwDM1weeHQxp/ChMoyANH0J+Tel/IlyZkWtR0Q7jLbsD&#10;3cTh3IQ594pVdMYVdoEL1CVjKf4y4SEmZ3eDGSgiL7YSgiQeZEC/IfzYDzNIKPcJP86yfr9bCS79&#10;YyU86cQYgmuCJBkMgHsnSIzb4D6E31vyP6x1QW4KuTDQthuAKmY1LSFh/R9iGrPNvRjGIxyuAh/e&#10;N0FNNOgnSbiF8UEadZJV7NIvgHFDYPjtzqEVnuxHfpSuRKgVrhFAdrgm6g4HtJmL0imZCK1LTsSU&#10;lMXfiyJ//er28I19HJ7tzXjNJQ51OUEUr82htqJ3ZMIR+TAhjQ6w/x2Znkihrws9v5zTBse/wJ79&#10;vrfq8sWDrNGogzg1Kp+RjPw4gmMhBWBXjQFn6NUhKLuVV5+t3Hz1wNtPB4EJcc36CcM0zKKtQwH2&#10;+RjyqjvxxnES2z3kuYrOk465ywbXBKoTxvD2QBp7khJu5x4Tb5rdCN/9FH+ZH8L9jsGvuKyKmmoh&#10;SZgYTLYVVrq5+pwotklGcZimUda/T0ZhEoQxZtzIB0HkJ2Fm8j/vzGkpltAWpV7bZJH7qFoGXUSU&#10;Rd5pivZWhR+VktxQYG0yc7LkVqnPqA5myE51sCl9V3KnUXzkUwjxuAsIrSFbnVDGsLLd6lJzmnPX&#10;dxD7LvTASFc17LjLGg2alp0g2bbdNmCuhdYD6Np2DmvLm6rc3vysDPO/ZJirvKphewYdrSpj4oV8&#10;rIESo2p7duVh/oZrTHIi8jtcU4Bp7PWJathJAZHznCo9phIXTVhFuDzTH/AwEzvyRJvyyFzIfx77&#10;bsoD9cj1yBIXVyNP/b2ALuKR8qzGesgCG8Bp+9KPU7NS5WbOZDOnXlRHwvAOrukaZpOmvC675FSK&#10;6hp3bIemV2TRmqHvkce07F6ONN6RhVs6xg8Pbdrp7Of1ZQN13k2e0cGubq+pbFolTENluBDdGnwg&#10;+LqyZj5qcQhxblpYNXjt19bf4AObsndkFkLtfZ65hNt8t6XWt44H/wIAAP//AwBQSwMECgAAAAAA&#10;AAAhAO17Rpx1WwUAdVsFABQAAABkcnMvbWVkaWEvaW1hZ2UxLnBuZ4lQTkcNChoKAAAADUlIRFIA&#10;AAPSAAAEwAgGAAAAHCp/wAAAAAFzUkdCAK7OHOkAAABEZVhJZk1NACoAAAAIAAGHaQAEAAAAAQAA&#10;ABoAAAAAAAOgAQADAAAAAQABAACgAgAEAAAAAQAAA9KgAwAEAAAAAQAABMAAAAAA/0GvBAAAQABJ&#10;REFUeAHs3XlwHOeZ53mCB04CPACQBA8AvE/ZIkEd5qX7VtuSbMset+zwdo/l3eiNaUdvxMa0e/+Z&#10;2Zme7XZMH7ETu5a67d5ou9uy27pti7olXpLFSwdJgDcOgiBxkQSImwT290CVUjGZBVShsqqyqr7J&#10;eFmZiazM9/1kVmY++b6ZOWkSHQ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ZLtATrYDUH4EEEAAAQSCJDAyMuI+NocPW7+TLNsjYXm3fmfY+ZyUk5PzWX/Y&#10;tPQigAACCCCAQBwC4QfnOGbDVxFAAAEEEEAgGoGwQNkJiKfoe06aqv7wNDnsb9PUn6uUFxrnBM5X&#10;NWxpSOlKKFm/kwZD45zphjXsfJdAWxh0CCCAAAIIxCpAIB2rGNMjgAACCCAQpUBY0OwExBYI5ysV&#10;hFKRPmcozbTU0Npe3jt4pXTSyMiMuqazMyaN5OSr/tkJoAsaWjvyeweG8nImjVjgbdHwSGFe7tWq&#10;uaVXNGAB85DqnwcL8nMvV84p7dDfW4vy8tqr5sxu0986lS4p9Sj1hqV+9VvQbYG2BdkE14ZAhwAC&#10;CCCAwBgCBNJj4PAnBBBAAAEEYhEIBc7hQbMFzBYsFyuVKVXVNp5b3dHdvaz1Uve8o00tMxTsFtQ2&#10;tViAHVYTPaJ55Nh8LDk11+H9Gn1N91kNs8Zav1P7/FkNtQLuoao5pYOFudP6quaWXSqbUdxcWlx0&#10;bE3l/KOavknpgtJlJQuy+5ScmuxhmodLgw4BBBBAAIEwAQLpMAx6EUAAAQQQiEUgLHC2INiC4elK&#10;Vrs8p6d/aHFTW9va2qZzqxtbO+bXt3WWtF/qLtTfLLh2mmdbzXL4sTi8X3/ypbPA2umcgNtqnoe0&#10;sAGN6FWA3bNoTumF6jmzmyvnlJ1YvXCeBdenlM4pXVSyWuwBJQvQRwispUCHAAIIIJDVAok4YGc1&#10;KIVHAAEEEMhsgbDg2QmcZ6nEFb39Q0trm5u/UNvYsrqu6dwCBc8lGl+kQNUCZ2uebTXK1gXt2OsE&#10;1xYkjwbX+uxZtWj+hdWL5jWuWjj/yOrKeR9r3AklC6ytebjVWlttN0G1EOgQQAABBLJPIGgH8+xb&#10;A5QYAQQQQCDwAqHg2Y6ZVpNszbTLlRY3tHaur2tqqdl/omGx7mmepYjUaqTtHuggB87K3pidBdbW&#10;Wa31oArdrxGXa5ZVta6urKjduKz6g9KS6RZYn1Gy5uBWW31FtdSj91ernw4BBBBAAIGMFyCQzvhV&#10;TAERQAABBCYqoADaapGt+bXd51yqtLy+tf3WXYdP3LL/eMPi9q7u2aG/We10PDXOyTgeOwGyshpT&#10;53zPaqztwWSX1RS8Y9va5cc3rFi8u6y4aL/GNSrZw8wsqL5KUC0FOgQQQACBjBZIxoE7owEpHAII&#10;IIBAZgmENd22mmW737myo+tyzSv7D21VzfNa3ec8R+Os5tmCZzuOxnosjXV6LSKhnRMoR7sQm360&#10;tlqPNevWE8PbFVQf27B88c6ykqLf628NSnZftQXdPKhMCHQIIIAAApknELSDeeYJUyIEEEAAgbQQ&#10;CAXQ1iTbap/n9Q0Ortt/vPG2V/Z/vLGxtXOhxtlrqiy4tprniRw/J/IdLSqp3USDansQ2SU1/27a&#10;tm7F3g3Lqt7U8BGl80pOLXWs89ZX6RBAAAEEEAimQDoc1IMpR64QQAABBDJCINR822qXrfa5qq3r&#10;8i2vHjh0+85Pjq3tHRi0e6EtsLancsdyzIxlWs06kF2sga9Nbw8r6ymdUXx+27rln9y3/oZXC/On&#10;WdNvu5+6e/TvOXrTNR0CCCCAAAJpLpAJB/o0XwVkHwEEEEAgFQKhANqeqG3vd16udznf/ur+Q1vU&#10;fHuphu1J3PZgsWhqn7PtWDpeIGx/t6bf/Xqkd/tta5Yff3TL+tfLiot3atxpJWv2PcgrtKRAhwAC&#10;CCCQtgLZdvBP2xVFxhFAAAEE/BEIBdAWJNu9zjcqgL7v+T0HbtGnNd+2V1aFP3Fbg54dx89PWcYL&#10;qj+9l1rB8+qFFfWPbt7wxupFFa/pq8eVCKg9Ny1GIoAAAgikgwAnAumwlsgjAggggEDcAqF7oK0J&#10;tz19e82RppYH/nH7jtv08LDFigbt4WHRNN/muBl5TYwVVNvfhpQuKaA++cim9a+tqZz/uoadgHqI&#10;GurIsPwFAQQQQCB4ApwQBG+dkCMEEEAAAZ8FFETbK6ystnnlkcaz97/w3sG7VQO9XMP2ADGrgR7r&#10;eDjW3/RVujCBsYJpm+zTgHpENdSVFSe+deetv6kuL7UHk51S6lKy91GPNw9NRocAAggggEBqBTg5&#10;SK0/S0cAAQQQSKBA2H3QC1XzvO2pV3c8VtfY8gUt0t7/7Ly+KlIOOEZGkhl//HjBsP19UKlz67qV&#10;Rx7dtP6l8pLpOzRcr8RTvoVAhwACCCAQbAFOEoK9fsgdAggggMAEBMKacZf3Dgxs0D3QX9u+/8it&#10;qhCdr9k5r7CKNGeOjZFkJjZ+rKDa/jZQmJfbfn/Nuo8e3bTh1xp+T6lZqU+103aPNR0CCCCAAAKB&#10;E+BkIXCrhAwhgAACCMQjEGrGXax5rNp55PhjP3/zvbv1GqvFGrb7oK2J91gdx8WxdOL721gB9ehT&#10;vstKis88+cC2t/VAspe0qA+VOpS4fzo+d76NAAIIIJAAAU4YEoDKLBFAAAEEki8QVgu9oKOrZ8uP&#10;t7/z79SM+0blxF5lxX3QyV8lXkscK5i26a8qXapZXlX3/fu3/bIgL+8NDTco9VM7LQU6BBBAAIHA&#10;CBBIB2ZVkBEEEEAAgYkKhO6FtlroNc/vPvCHz7934C5FbIs0TDPuiaIm9ntjBdT2N2vufebJB7e9&#10;UrO0+gUNf6x0ScH0lcRmi7kjgAACCCAQnQCBdHROTIUAAgggEECBsFroeaqF3vq3L7z23YbWji8q&#10;q/Y0bnudlVfHsc9LJTXjxgqoLWi+ULOs6uD37r/9maL8afYwshYlq50e63upKQlLRQABBBDIKgFO&#10;JrJqdVNYBBBAIHMEQrXQRSrRmlf3H378uT377u8dGKrWsNVCex3fvMZp0sB1fgWJ6VJeWwGRymzj&#10;ewvz8k6rqfdLG5ZX/VbDtUrdCqatGTgdAggggAACKRFIp4NsSoBYKAIIIIBA8AQURFtt8+zewcFN&#10;T/1uxx8fOF5/k0Jnuxfaxnsd27zGBa1gkYJJP/KZDuW3cnoZ2LghpbZ7a9bt/vYdt/5K/e8rtdt4&#10;aqelQIcAAgggkHSBdDmwJh2GBSKAAAIIBE8g1JQ7Tzlb2NDWcd/fvfjGd9svdq/ScIHSZI8cB/U4&#10;5xUwemQ/IaOCauIUNpKN1UB3V5eXHvoPj97zb3rv9GsablSiqbcjxycCCCCAQNIEgn4wTRoEC0IA&#10;AQQQCLZAqCm3vcJqzc7Dx7/x9CvvPqz+hUq5Sl7HM69xmjRpXaSAMGkZiHFBqfZyZ9fLz8b160Fk&#10;p5984PaXapZVvqhha+p9WTXTvHPaLcgwAggggEDCBIJ20ExYQZkxAggggED6CiiItvc/W9Ptm59+&#10;Zccf7Tx8bLP6y5S83gudqmObV+CnLKZtlyrHcDAvUxtnTb3PPbZpw5uPbtrwa/XvU7qgYJqneguC&#10;DgEEEEAg8QJBOEgmvpQsAQEEEEAgbQUURNs7oMv6Bgdv+6/P/PZ7eir3Bg3bq66C0pTbK9hLW2+P&#10;jKf6XCGS71XdUd2x7YYV73/rzlt/VZSba0/1Pq9g2oJsOgQQQAABBBIqkOqDY0ILx8wRQAABBNJX&#10;IHQ/tAXR8xtb2+/9mxff/J86LnWv03Chktfxy2tcIgEiBXiJXGaq551sY6e8kaytOXd31ZzSj3/4&#10;jYefKcyb9qqGm5UGeQiZQ8cnAggggEAiBFJ1QExEWZgnAggggECGCISCaHuoWFVDa/vDf/mr3z3R&#10;2z+4QsNer7ZK5rEsUkCXIfIxFSOZ7k7GvPxtXF/ZjOKjf/rI3b/Ww8he1vBJJR5C5qjxiQACCCDg&#10;u0AqDoK+F4IZIoAAAghkjkAoiLancC/XvdCP6Z7or6t/sZLXQ8USeRzzCtoyB9q/kiRyHXjl0mu9&#10;2LjBwvzc03/x9YderJxb+qyG65R6eQiZFyHjEEAAAQTiFUj2wS/e/PJ9BBBAAIEMFlAQbfc9WxC9&#10;ctfhY19/6pUdX1P/IiULor26RB3HvII1r+Uz7nOBRK2Lz5fweZ/X+rFxQ3qid9MPv/Hgy1Vzyv5N&#10;w4eUegimP4ejDwEEEEDAH4FkHvT8yTFzQQABBBDISIGwIHqVXm/1uF5v9VUV1IJou0/a3SXy+OUV&#10;pLmXz3BkgUSuG/dSvdaVPWys+cn7b/vN1nXLf6n+j5SomXbLMYwAAgggEJfA1Li+zZcRQAABBBDw&#10;QSAsiF6984iC6N8piM4ZfUd0MoNor6DMh9Jl3Swcx2QE1LYMZ3kOtG0zC556dccf2AgF0/b3T7SN&#10;UTNtIHQIIIAAAr4IEEj7wshMEEAAAQQmKhAKou1J3Gt2HTphNdGPJjmIdgdiEy0K37tWwHFNdEDt&#10;GUznjIzMf3r7uw9PUrvurWuXWc4+DgXTTr6uzS1DCCCAAAIIxCBAIB0DFpMigAACCPgrEB5E7zx8&#10;4htPb3/HgugFWkqyaqIJqvxdpV5zM+OUBNNa7oKnf/fOg0V504Y2LKsa1PBhbXM8zdtrLTEOAQQQ&#10;QCAmAXuoCx0CCCCAAAJJF1BAY8GVPVhslZpzf10BzyPqT2YQnfQyZ/ECLZhO9EULr2B9ml2YeeqV&#10;dx9qaOuw7WuJUm5o28vi1UHREUAAAQTiFSCQjleQ7yOAAAIIxCwQCmTsPdFL959s+IruiX4kQnNu&#10;C468AqSYl+nxhUQHdh6LzPpRiTb32lam9Q4MVv7lM7/9SkNr52NaA1VKXi0esn7lAIAAAgggEL0A&#10;gXT0VkyJAAIIIOCfgAUylfVtHQ+pJtqCm0hP5/ZvidfOKdEB3bVLYyhcINH27mDahnMVTC/5y1++&#10;/EjPwMCXNbxAF3MIpsPXCv0IIIAAAjEJEEjHxMXECCCAAALxCoQCmHkdXZfv/W/P/PbrvQND1tzW&#10;K6hxB0TxLtr5fqIDOWc5fEYWsHWQyPXg3nZsOF/b2or/9svffUWf92m4XNvilMhZ5C8IIIAAAghE&#10;FiCQjmzDXxBAAAEEfBYIBS6lPf1Dd/zd868/rlrCFVpErpJX4OPn0p3ALZHBm5/5zZZ5JXJ9eG1T&#10;BQ2tHev+9sXXviLgrUoztE1yLpQtWxvlRAABBHwU4ODhIyazQgABBBCILBAKWGZoik3/8Oo7X1ez&#10;7i+o3x425hXwRJ5RbH9xAujYvsXUyRRIZDDtLoed9xTXNbZs+Nnb71sT7xuVCrRturdB9/cYRgAB&#10;BBBA4BoBAulrOBhAAAEEEEiEQChQsaB57c/ffv/h/ccbblL/dCV3AOMejic7yQzQ4skn301cM2+v&#10;7cnOfWa9tv/QFr1y7VH1L1eyVhF0CCCAAAIIRC1AIB01FRMigAACCMQhMFXfXXDgROOdr+47dJv6&#10;Zym5j0FeQc9EFkkt9ETUUv+dRK03r+3Ktse5P39r9516kvcfqN8ePmbj6BBAAAEEEIhKwH0SE9WX&#10;mAgBBBBAAIFoBRSg2AOdZrd1d299avs7D6gOukLDiQpaqIWOdsUEd7pErEOvYFqvxRqq+vsXX7+/&#10;t3/oLnGUalvlvCi42wU5QwABBAIlwAEjUKuDzCCAAAKZJRBq0l2sUm38u+ffeLC3f3Cl+u390eGd&#10;BTlegU74NOP1J6o2c7zl8vfECCRifbq3MRsuaLvUvfqp7e/a/dI3K00PbbOJKRVzRQABBBDIGAEC&#10;6YxZlRQEAQQQCJZAKCDJV65W/Mvb7z3Q2Npxi/rd90W7g5tYC5GIgCvWPDB94gT8rp12b282XHzg&#10;RH3Nq/sPWTDN/dKJW5fMGQEEEMgoAQLpjFqdFAYBBBAIlIA16a7QE5Lv2r7/8J3qL1fy8729fgdZ&#10;gcIjM0kTGL314Ln3DmxuON/xgJY6RxeB/NxOk1YQFoQAAgggkDwBAunkWbMkBBBAIGsEFIjY8WWG&#10;3he9+W9ffP0+9Vcq+XlfNEF01mxNk/xe11YL7a6ZnqbbDhb9w6s77tDfRltO0MQ7ezYwSooAAghM&#10;RIBAeiJqfAcBBBBAIKJAWJPudf/wytt39w4MrtXE1sTbHby4hyPO0/UHvwMr1+wZzBKB8O3P+gsa&#10;WjtueH7PgUfUv0rJfS9/lrBQTAQQQACBaAQIpKNRYhoEEEAAgVgErOZ5wb4T9XfsP9m4Sf0zlNzH&#10;m/AgJpZ5E0THopU50yZqvYdvh7aNznxuz4FbG9o67H7pCpp4Z84GREkQQAABvwXcJzZ+z5/5IYAA&#10;AghkkUCoNrpETbpv/Yfto81k7VVX3G+aRdtAAotqwXSiAmon27atVvzjKztu0+eXlHiKtyPDJwII&#10;IIDANQIE0tdwMIAAAgggEKeANeFe/vye/dt0z6k1j/WzSXecWePrGSLgdzAdXitt/Xn1rR0rt+8/&#10;9KD6lyj5eW+/ZkeHAAIIIJAJAgTSmbAWKQMCCCAQAIFQM9iy2jPntm4/eMhq8/xs0m0l9DuACoAa&#10;WQiIQHgwbedGJbpXuqa9u/tu9c8ItbQISFbJBgIIIIBAEAQIpIOwFsgDAgggkOYCoUCjQMW44edv&#10;7tmUMzJpofqn+VgsgmgfMTNgVoneHqb2DgzM/9mbv98mK94tnQEbDEVAAAEE/BYgkPZblPkhgAAC&#10;2Slg95bO33noxJaG9gs3qr9IKbyWz1TcwzYumi7RQVM0eWCazBcI3z7Vn1Nw4ET96tqmc1YrPYta&#10;6czfACghAgggEIsAgXQsWkyLAAIIIHCdQCjAKNYDxm75l7d3b8kZGZmjifx6wBhB9HXijAgJJHrb&#10;sG147r+89d5WffI6LDY7BBBAAIFrBAikr+FgAAEEEEBgAgK5+s7SVw98skXB9Ar1e71/N7y2bwKL&#10;4CsIeAr4HUyHb6fWn9/Y1rFq55HjD6l/ji4acd7kuRoYiQACCGSfAAeE7FvnlBgBBBDwTSAUWMzq&#10;GxjY9Or+Qzep8bbXA8Ymujy/g6SJ5oPvBVsgkdvJFM289Lnd+28VwReU7Cn0dAgggAACCEwikGYj&#10;QAABBBCIR8Bqo5f87O0PNvYODFaq34bdXXgtn/tvkYYTGRxFWibjETAB9/aa137x8nJqpdk4EEAA&#10;AQTCBQikwzXoRwABBBCIWiBUGz2zvavn5p2H6qy2brqSOwhxD0czf4LoaJSYJlzA720mfLudbC0t&#10;fvbmext6BwftQXrUSofL048AAghkqQCBdJaueIqNAAII+CBgr7eqev69/esVP/v1uiu/AyIfisks&#10;0kTA720nPJie1jcwuHjnJ8fsXuly7pVOky2CbCKAAAIJFCCQTiAus0YAAQQyVUCBhAUZ0zu6Ltfs&#10;+OTYOutXCg88MrXolCvYAn4H005p7XypZPuBwzfoc7WS1wP1nGn5RAABBBDIAgEC6SxYyRQRAQQQ&#10;SIDAVM1zvoLoL0wambRA/Tbs7gis3SIMp7PA1PZL3ZU7Dx+/T4WYHbqYlM7lIe8IIIAAAnEIEEjH&#10;gcdXEUAAgWwUCAUQhT39g1/cfuDQWtVDl8iB40k2bgzZVWbbxmc+t2f/Rn0uU6JWOrvWP6VFAAEE&#10;rhHgxOcaDgYQQAABBKIQmKJpyncdOlqjJ3UvVr/Xk7qjmM11kySqWe51C2JERgskcjvKbb90uXr/&#10;yYa7JTiDWumM3o4oHAIIIDCmAIH0mDz8EQEEEEAgXCAUONhTi9dsP3hkjT7tvdFeTbi9xoXPin4E&#10;EingVzDt3o7tvGn2q/sObdZnlZLXLQ2JLBfzRgABBBAIiACBdEBWBNlAAAEE0kTAAosZ+07Ub9D9&#10;okvVb81b3cGGezhNikY2EYhKILe2saWqravnS5p6OrXSUZkxEQIIIJBxAgTSGbdKKRACCCCQUAF7&#10;5dWiXYeO25OLS5WsmXd4N9Eg2q8axPC80J/dAn5tU+5t2t4rXf7a/o/vEK/9Btx/z251So8AAghk&#10;iQCBdJasaIqJAAIIxCvgPGRMNdE3HDjRYLXR1sSbICJeWL6fDgLh27n15+84dHyxPu134NczAtLB&#10;gTwigAACCIQECKTZFBBAAAEEohWwY8asnYdPrFNV33z1W+20H51fNYd+5IV5ZJaAn9tWeDA9WQ/a&#10;K9956MRt4iqmeXdmbTSUBgEEEIhGgEA6GiWmQQABBBAwAat5W7zj8HGrhStWCg8sNHjdsI2jQyAT&#10;BWzb17MCTt+sT2vezflUJq5lyoQAAgiMIcCOfwwc/oQAAggg8KmA06y7/nznF9ovdVVprAXV7kB6&#10;Ilx+1hhOZPl8J/MFErGN2bafe/BEw4KO7u5V6ued0pm/HVFCBBBA4BoBAulrOBhAAAEEEIggYMeL&#10;sl2Hj9krr+YquR8yFuFrjEYgYwUmK0Iv33e88S6VsITm3Rm7nikYAggg4ClAIO3JwkgEEEAAAZeA&#10;1bit2Hn42GJ9Fim5jx9+1E67FskgAr4JJKpWevquQ8fWK5dlSu7fhG+ZZ0YIIIAAAsETYKcfvHVC&#10;jhBAAIFACYRq2qbXNrV8sXdgqFKZ8+shY4EqJ5nJeAE/gmn3BaOp9a0dc9suXaZ5d8ZvPhQQAQQQ&#10;uFaAQPpaD4YQQAABBK4XsGbcZQdO1K/ImTTi9e7o678R3Rg/ApvolsRUCCRGIEeR9eyDJ+rv0Oxn&#10;0Lw7McjMFQEEEAiiAIF0ENcKeUIAAQSCJWAPFluy70TjIkW+Bep318q5h4OVe3KDQOIEcvSbKDrS&#10;dNaad5crcV6VOGvmjAACCARKgB1+oFYHmUEAAQSCJRCqYSvquNS9tv1Sd4VyNzVYOSQ3CMQk4Ecr&#10;CPeFo6n7TzTOUS6WKNlFJzoEEEAAgSwQIJDOgpVMERFAAIE4BOw4UbLvRL29O3q2kvu44Q4q4lgU&#10;X0UgLQXsN6DfSMNN+iyieXdarkMyjQACCMQs4D4hinkGfAEBBBBAIKMFrAZ6Tu2Zc/P16dWse6KF&#10;96NmcKLL5nsIxCsQfgHJ+ovqmlpu1GdxvDPm+wgggAAC6SFAIJ0e64lcIoAAAkkXCNWsjd4ffeBE&#10;g93/aU/rDg8gkp4nFoiADwKJuIiTq0B6ofI2U4lzKx9WErNAAAEEgi7Azj7oa4j8IYAAAqkVyD/S&#10;eHb5yPDoe3Lt6d10CCDwqUD4RaXJDa0dxb0DAxZMc580WwgCCCCQBQIE0lmwkikiAgggMEGBT5us&#10;NqumLWdSiebhPmaEBxITXARfQyBjBKbXNp6z5t2F3CedMeuUgiCAAAIRBdwnRREn5A8IIIAAAlkn&#10;YMeIGY3nO8r0medT6a1ZbSKa1vqUPWaTJQJ+b4N2UamwtuncBn1OzxJDiokAAghktQCBdFavfgqP&#10;AAIIjClgTbnLjzSdn6FP7o8ek4o/IjApt6GtrUoOXq034EEAAQQQyDABAukMW6EUBwEEEPBRYFpH&#10;V8/8voEBAgMfUZlVxgpMqWs8ZxedSpV433rGrmYKhgACCHwqwI6eLQEBBKIS8Ljnz7k/1j6d5MzL&#10;+ZszbJ9Ok17n0xk3Ok1OTo7fTS1H58t/cQlMa2htt4cnEUjHxciXAypg+xyvfdXEs5szqaC+rXNx&#10;dfnsA9pnDrJfmzgl30QAAQSCLkAgHfQ1RP4QSLJAKGB2AmNr2mv7CXsKrX1asia+Tr+Nt2TjbFpr&#10;5WKflsK7YQ0MKQ2GPq0/fHjQTjpD467q05J9ZxInoqaQ/C60HeQ2tHbO1dKLlPwNOJJfJJaIQKIF&#10;7DdS0NTauU6B9Cvq7070Apk/AggggEDqBOxkmA4BBLJQIBQoWcnt5M8CYNsf2AOlCkPJHpgzs6+9&#10;vuLKQP+CSy1H5qhOeXZvW8Psq4M900dyJhV1Ndfq6bSTcvXlqRqerL9btfJkzdAr6LqqkVcLy6qG&#10;puQVWtDcU7xgzcWckZy2ovJFLZNzC5tmLFjTrPEdSpeULiv1Kp99+rSgm+BaCEnu8lQjPUvLzFdy&#10;r1P3cJKzxuIQCKRAfsel7lXKmXPxiZY2gVxNZAoBBBCIX4BAOn5D5oBA2giEgmen1tgJmq3Z7oyr&#10;A71zu8/WLulpb1jV09pQ3dNRXzbQ3W5/s8DapnVqop0aZwukpui/T9tkf3q6mDNWdKVJRjR/fW20&#10;mfdVBeJO7bMF1gNKvdNyi3oKyqo6ixetbiooKj+hIPtEQVn1Gf3NAuyLSj0qh01rwTW11kJIUGfb&#10;iZqpXrALKhwrEoTMbNNewHZ54cHy1MNNzRWPTFpvgbT9hkb3UWlfSgqAAAIIIHCdACdH15EwAoHM&#10;EggLni0YtpM7q2Gc29/Vuvjy2bobLjXXru46U1sxcLmtRLXLRapOLtBZodOU24Jmd2zsHtYkUXfh&#10;3w1v/u2ciI4MDfaMDJ09cqXr7JGNmmu/Uu/UvMLukoo150sWrjpesnDNocLSquMa36LUqdStMtp0&#10;V5RGaAouBX86CwJKOi5d0jaT47Ud+LMU5oJAagVs3xO+X4o3N5Pbu3qKNRNL9huiQwABBBDIUAEC&#10;6QxdsRQruwVcwbPVKpcrVV+s37u+q7luQ8fJA9UD3a2zNc4Ca2u2a7XNk1Wd7Dzxy88TS8163M5Z&#10;nvNpgZsT+JdeGegd7qzft0zJguseBdaXSuavaZm1pObI7OqNH07JLzym8RZYd6jsvfq02mqCaiHE&#10;0U1paG+foxjDaqQJCOKA5KvZJaCm3bbvsnevT9X+aIiLe9m1/iktAghkjwCBdPasa0qa4QJhwbPV&#10;JlvwY8HzivajO7/UeXLfTd0thxcO9ffN1DgLnm0aJzhygleNClzn5M0Caye4LlZgPafz9L7FF07v&#10;23By0lOP6L7r9jmrth2btXjj+3klZQc0bYNSp0zs/uornMhKIfZuWk/v0EI1Wi1WfZ3Z0yGAwPgC&#10;djEyr7Gto7KyvNQuUto+iA4BBBBAIAMFCKQzcKVSpOwSULBoAbH9li1AVg3ipOVdZ47c1HZ0580K&#10;NBcr6LSaEfub1TpbYOoEp+r1rYtlnk4z7oku3JY1GlhrRnZBoKS3vWFu/a6fLavf9c+bZy/eeHbW&#10;kpsOza6u2a2a6oP6+xkZ2cPLrGaI+xUFEWU37diZlnnaWuyiTCzrN8rZMxkCGSuQe7l/sFqlcx7S&#10;F+8+L2OhKBgCCCCQzgIE0um89sh7VguEAmhrQmj3PFcOD/TWtNbt2HL2o+3rBrvbLKC2e/Qs0LQg&#10;yM9AKN55ub8fz0mmMy/blynlFHSe3l+utKIhr/B21VAfW3TzYztyi8t36e8nZWYPLLN3uxJQCyJS&#10;JydztSexz9CnbWOOc6SvMB6BbBaw30f4fmxaU2t7xZpFFfbboUMAAQQQyFABAukMXbEUK3MFQgG0&#10;1XSUKq1QbextLR9t39JWt2Ophi2oLlCyWupYg59Yp9cifOmiWW74SepYC7Vyj9bQqyZ+ukzmttbu&#10;+MKMhasfrvjiA7tnLa7Zrr/XEVCPRfjZ36bUt7ZbbbS1ZPCri3Y9+rU85oNAKgSm9A4M2f7ZLmTS&#10;IYAAAghkqACBdIauWIqVeQJhAbTd+7z60pm6u5r3/XqzXiG1RMP2QLHw+57HA4gmeB1vHsn8u1d+&#10;xwrKbHpLBXqAWr6MZistyyspv23BTY/t0P3U4QH1ADXUnqtyal/fkF2UseOEl7/nlxiJAAKTpvQM&#10;DDqtOezCHi1g2CgQQACBDBQgkM7AlUqRMksgFEA7T4Fde6n5yN3N+57brFdWhQfQ0QY60U6XDohO&#10;WcYKqK0cNp1dZCgd6GorOfXmU9XNe5/btuCmr+6cs2rraxpvNdRt+uwnoJbCp52ZTVPdvlo+jOh+&#10;dIfa+fP1Iz77Cz0IIJDT0NphrYa4CMW2gAACCGSwAIF0Bq9cipbeAgruLHqx36g1116lGtV7m/c+&#10;e4fe+2xNuO3p287Dw9Q7bnddJDTuN9JngvCyjRVU23RhAfWPFzf//tnbF97y2J7yVdte0d8Oy/y8&#10;Pq2Geqz5pI/MxHNqVnl1TS0KBkbfIT3xOfFNBIIvYL/38P1IvDnOUTW07bvtoYh0CCCAAAIZKkAg&#10;naErlmKlt4ACOjsBK1SqHuhqv+vM3mfv1/2+N2jY3v1sweB4J33j/V2zyMjOKfdYgbBNY4azBy63&#10;lZx886mqcx9t31S15dvvlixY/bzGH5G/PeX7ahYH1GaULwc5qXH8+NubJqFDAAFHQDsg24dbs246&#10;BBBAAIEMFSCQztAVS7HSU0CBiwUt1ox77tXBvptaPnrlkXMfvXKLHpxVoXHWVHC8EzP7Pt21gV+k&#10;oNqsrFZ/Vk97w/QjL/yXRXrK94bqLU88q3up39L4Bq2P3ixt7m3bme6PzrELDuNtc5qEDgEEwgVq&#10;m85ZIG2JfXI4DP0IIIBABgkQSGfQyqQo6S2goM1OuqzJ9prus7UPnXjzqTt1T+8yDdtrrOxv43Wc&#10;sHkLhbt4BdX2dwsYS/Xe7ZsvtxyumveFBzfpoWTPaNw+rZd2fdors7y+qz9lZGfBs1pE5OgYkU3F&#10;zsh1SaGSL6B9yoj9hizl2AXSLNt/JF+cJSKAAAIpECCQTgE6i0QgXMBOsjRstdALrvb3bDv51tOP&#10;dZ7eu17nX87rU8IDwfCvOv3j/d2Zjs9Pa4ciRYbmmD/U37ew6YNnH+g8tW/F0ru+/0JhWdVvNf6E&#10;1tPlLKqdzjnSdNZuLYjlPny2LwQQuFaAffO1HgwhgAACGSVAIJ1Rq5PCpJuAgjOrabZXV62+cHr/&#10;o6feeOqeocGexYr3ijRurCa1nKBNfGU7dpECalsnxWruvfbjX/5wzoKbv7Zu0U2P/ovG7dX6strp&#10;K1lQu5SjCjXV0o9un47XxMX5JgLZJjAy2qSb3062rXfKiwACWSVAIJ1Vq5vCBkUgVAttv785uhd6&#10;W/3Of/5GW927GxVAl2nceLWAnJz5syIdR6+A2v5mzb0rmj/49X0XT31QueKBP3tG907b67Ls3ulM&#10;f1VWzuTJ9qAxz1sKHDf9mQ4BBDwFcgikPV0YiQACCGSQAIF0Bq1MipIeAgrCrKZZD3KatKS3reHL&#10;J9966iuq/VyhIHq6xgW5Ftor4BwPPR2CrvA8usto60O10403fvKrH5ZVb/7OyrLVW5/VuI+0Hi+q&#10;ZvrKeABp+veckWEelJSm645sI4AAAggggEASBAikk4DMIhBwBEJBtDXl/mJr3Y5vNe762V16Ivd8&#10;Dds90uEBnfMV53OsvznT+PnpDignOu+x5pPsMk20DJbPPK2nqhNv/firl84eWVy9+YlfTMkvelfr&#10;s0V/G8rEpt6qUBvrok48lmNtExOdL99DAAEEEEAAAQSSKkAgnVRuFpbNAgq67N7bWUrbTr351HcV&#10;SN8cGrbf4VhB5Vh/01fj7lIV2Iy33ESX2wvOWaZX3mw9lep93pt72xvKVzz4g7l5xXN+o3H1WrfW&#10;1NvrO17LYBwCCCCAAAIIIIBAmgskosYhzUnIPgL+CijIstef2P2meip371f0AKs/UxC9TcNj3Q9t&#10;AZ2T/M3Qp+8zsqDPSX7P36/5Oflzf/o1/7HmE8ne9plF9iCyT375F3/c29b4bQ3foFSsdZxR+9OR&#10;SWrcTYcAAggggAACCCDgKZBRJ36eJWQkAikUsCBai89XWtHbXv9HB3/+p3+q2ky92mr03dCRfn/2&#10;HT+7VASifubfPa9klsdrXdg4a+q9+ONf/fkTqqH+Ew1vUSrV+s6UVj568e2I3f9t1u7Oa5x7GoYR&#10;QMD794MLAggggECGCGTKSV+GrA6KkUkCYUH02q7m2ieOvfI3f6Dga4HKONZTub0Ct3hYsiHoccro&#10;t53jbvN1luGMs09bjxUn33zq/oGuthkLb/6qPSzO7ptuVzPvqzZBGndWHd2jRhGDKrpX2dO4aGQd&#10;gaQIWIsO2w/oohS3fSRFnIUggAACSRYgkE4yOIvLDoGwIHpN29F3v3/yjafvV8nnKkX6zfkdBGZj&#10;8GNl9tvR2WAjBdN233vpmb3PbR3obs9betf37eTZgunONA+mr65ZNL9bMYACac+LCI4LnwggcL2A&#10;9kU5ti+wlI374utFGIMAAghkoECkk/oMLCpFQiA5AgqirMm2vd5qXWvdzj9WEP1QTs6kcg1b0OXV&#10;+RX8ccL26UmrX57udeXM1+1s63uGmnjfos+rCqZtup2hmul0fT2WBQB6gNrIlU/vTtCQf10kR/+W&#10;wJwQSLFAzqQRq41O95YpKVa8fvGhi9T2B2c/Yp/hKfxvzr7aPt3JpptEa4FRBv5DAIEJChBITxCO&#10;ryHgJRAKoq2J743tR3f++1Nv/vheBdGlGk5kEO2cLHhlKRvHOR7OiZbfBjZfZxnOvC2YLlEwvUmf&#10;UxVM28Pl3tH20KoTtSFnojT6tPL1jwzrPdmKCNIo32QVgSAIjKxaNN9ac6TrhbQgGOqmktFnjFhe&#10;bP9qx1A7Z7V9qyV7ZWR4vw3b321aJ9mFDNv/OmlA/U6ycQNahq0n56LH6L6O4FoidAggEJUAgXRU&#10;TEyEwPgCoYN+oab8Ynvtu9878dbT96rfgmg7qHt1fgR6BDlesp+Oc2z8cHYvZaxg2l5rNqJg2r7z&#10;trYLC6bT7YTa7PoVRNvJpuNo5aFDAIHxBfSbGQ3QIj2wb/w5ZOEUoWOoldyOmfYMCntQZ5HSDCV7&#10;dWTZwOX2ioHujgWD3e3z1D8rZzinaOBym1Knph192KN91/bPloa19xrKKy4byi8u61dcfjm3pPRi&#10;fnFpx+TcwrbC0kVNmqZF6YJSl5JuZ5nUq3w4F0FGWxQQWEuFDgEEPAUIpD1ZGIlAbAKhEwBrzr2m&#10;rXbHd0++9fQ96ieIjo0xUVM7gaDfAfV4wfQkBdN2Iv22to8OnYylUzNPMxtcXVkxUNvYYvm2Yb/9&#10;NEs6BDJSQG+P04Wo0MPGMrKEPhUqdOy0fYudj1rgXKxkQXPF5XPHlve2Nazp6WxarmdQzO0+e0yt&#10;vUZsGqt9nqad0hR90WqqneBZvZ8F0dZv+62R7pajo5/qt1tWbH82WkOtkf1FpYt68orLLyqoPl88&#10;f8XR4opVdfp7o1KbUqdSt/JotdijF0UIqiVBhwACnwkQSH9GQQ8CExMInQhYEL1aTXu/ffKtH9+n&#10;Y3kig2g7KaCLXcBx8zMgtHk583VyZCd1ds/0zXpe7+DSu5+0E7cdaRZMW5mG9LgkJxhwyuZ82t/9&#10;dHTmyycCqRDwe1serpxbajWctOjwWJthwbPVOlsrLgucF/S2n1nVde7I+ov1H63uPls3T+NKQn8f&#10;DZzVb+vps3UV6vlsWH+Lpvtsf21f7O1oGla6eqH+wJVJ+ydt0+68p3j+qq6SipVnZy3e8HHB7EUH&#10;NdlxpfNKF5X3Pn1eIaCWAh0CCER8gjA0CCAQhUBYEL1CDxb71qk3n/oDHefn6KuJuCf6sxOAKLLG&#10;JJEFwh1jPQnzmqvNI3yeNs2nwfTRdzdNmjxyZemdozXTu7S92NO8rVYkHbqh/IJpl5VRJxjwwyq8&#10;3F5u4X+nH4F0FbgyPTfvojJvvx26kEDoeGnHRmuuPVtpUV/HmS+2Hd15y8WGD1cNdLfpoZw5Fjxb&#10;rbMF2c4+x/nUqLg797wsP5bsfmtdEM+Z1X326LDS0ub9L9VMyS18dNbi9c0zq9d/NKtq/fua5rBS&#10;i8pizcCtCfgwQbUU6BDIUgFqpLN0xVPs+AVCJwV28K3sbW/88qm3fqwgelKFUqTflfsAHksm3IFa&#10;LN9l2tQIWDA9s61256b84vJLC256zE689toJWJqceA1Vl5d2HjjeaDUwdAggEFnAvX++Wpg/rV2T&#10;E0gLIXSstMDYmm0v7O9uq+k8/t7m9qO716nJth0z7R5oBc85FtDacTKeY6W+PuHOWa4TXOddHeyd&#10;qXwusLzqvur7ylduPjZv3T17cotL92spJ5TaVD7bR15Nk/36hHH4IgIIXC8Q6YT/+ikZgwACbgE7&#10;2M7ta2u878iL/+fXVCdZqWE7WfDqnAO019/GG+c+SRtvev4evYDZxrNunCXZPLzWk7aRkdKmD569&#10;Y1pxWeecVdvsoTZHdOI1EOSTLsubuisFebmtKlivCma16HZhgA4BBMYXGKosL7WHWNm9tV77hfHn&#10;kAFTaB9i+0U7JlqgXN3VcnRz68ev33Gh4cO1YinTOKt5tvNQm85S0DonX9a0PHd4sLfk/CevL1Cq&#10;KZ6/8lzZ8s0flK3c/Kb+9rGS1VL36pOAWgh0CGSLAIF0tqxpyumrgA6YFkTPvjrYs+XEW//vN68M&#10;9C7VMEG0r8pJm5lzohvviZx935lXeOZtP1tx6o0f31dUXtleVFptzaXrtQ0NBTmYVh6HqueUtqhA&#10;lt90aY6urNIhkFIB2wcMFRTktdpnSnOSooW7Auglbcd239VxfPft3c11KxUv2/NDLDC1C3Ox7nNj&#10;nT4aAa99ttf3bNl23Ld7ugvU9Lvs8tmj1WcPvLRlwcav/L50+abXNP6AkgXUVkNNk28h0CGQ6QIE&#10;0pm+himf7wI6SNoJgDVRu+no7/7miZ72xtXqtyvrXgd5r3GadNwu2oP7uDNigqgFzHyi68tZiH3f&#10;a91Nm5STs/jI8//1KzXf/vvuyXmFv9F0Z5WCfKJ9pWBa7jlVTuuptWlzX7ezHvhEIJUCQ1Xls7Mu&#10;kA4F0BZs2sPDlna3HLu9Yc+/3tXX0WTHSN0TnWO3QsXasiXefbIWOWbnnr/X/ts9A/vOVE04Q03T&#10;p59++yfzm/e9uHH+xi/vVi316/rbR0rnLaDWxVIuQrr1GEYggwQIpDNoZVKUxAuEThT0QJJJaxp2&#10;/eyxrua6GvXrlRxxB2DhmY/mQB4+Pf3+CZi9+8Qq1rnb993r0MblDw/0rjr84n95+IbH/9Jeq/KW&#10;tqd2nWjZU72D2F2tmlfWPjI8uXtSzojl0Q+bIJaTPCHgp8BIWUmx1UjabzzorU58K7f2ZRYg27Fx&#10;cU970/1N7//rfXpd1SoNWw10EANoZcuz89p/e06okTatE1AXnX77p/Nb9r64sfrOP367eN5Ka/J9&#10;yPbx+sya7UBlpUMgqwQIpLNqdVPYeARCQbSdEFR3nt77QMtH2+9Qv115j3SF3Q6ysXbuACzW7zN9&#10;/AJ+BIxeJ2OTNePinraG9boI01a15dv2ntIPtF0F9eFjVpPSXTVvdnfD+Q6vmvNEOcW/BpkDAqkT&#10;GC4vmX5Ji8+KWyJCx0U7lyy/OtC78cyBl77Z+snrt2p4rpLThFu9Y3YTOVaOOcM4/xien2iOyTa9&#10;3do1u/9yR3HdS3+9aFb1hpsWfekbv8srLntD40/JqSfAF03j5OLrCGSvAIF09q57Sh67gDVZmzvQ&#10;1XbHqTef/rL65yt5/YbCD8LRLCWaA3U082Ea/wScdRLrugzPgX3XmY8z3i66zDr70fbNJQtWn5u1&#10;eKMF00d1khXEh49Z3vvLios6FUjb+6RLlOLx0NfpEMg4AfdvfGhVZYXdttGjlNHNerXfsv2Zvcpq&#10;eWf9wa/Uv/vTBxVML9OwtdKy4+VYXbrsS9z5dK/v8DLatHaxvVzvpS7pOltXuaDmy2vm3nCP3cpj&#10;b2yw/X0Q9/XKFh0CCExEIFJN2kTmxXcQyFiB0AmDBRI1x7b/7aN6uNgS9Ud6uFgsDmMdlGOZD9Mm&#10;RiAR62eqzrYqTr751F0DXe13KttWczPeSWdiSjf+XAf1CqwWxc9Wu5YIi/FzwBQIpJfAQPnMYnst&#10;kj3BOSN/Mzoe2mP97fg37+pg373HX/sf/8fJ1/7HHymIvkHj7Dg51v7Mgk13cKpRadM5+R+rDHZu&#10;XaBXZ1U1vvfMl+t++9d/Nni57TsaZz4zZOd1AT5tAMgoAgh8LkAg/bkFfQh4CthJg/5gTdSWNu99&#10;7h41zV2rfrsXzOtA6jVOk9JlqYDX9jC6PdmT3k++/eN75WLNIGdqOwvU/jj0RPHByrlljYoHrKlq&#10;UO/lztJNi2IHUMAC5/7K0tI6fVognXFd6HhoD9dc0d1S992PfvG//8eL9Qfv0rC9D9pqY732eRo9&#10;Oj7S3+zv6diNVx67oDCru/no+kPP/ufvdhzf8z9r+HaluXLMDVlqkA4BBNJVIFAnbumKSL4zXsAO&#10;hnP0vuhNTR88d7v6x7ovOhaMjKytiAUgTaaNdz15nWzZuOldZ+pu1MWZ+9RvF2cKA3hiNVRZVtqs&#10;ejULpDO6marKR4dA/AIjk/qq5s6u14wyrglvaP9kTblvPrvv5f+t7uUffU+10Os0bE25xzqf9NoH&#10;6isZ0VnZxiqf/S1fTpWn3v7Jw6ff+emfDA/0fU3jlivZPn8sN01ChwACQRageUmQ1w55S7lA6CA3&#10;2qT7xFs//gPVzC1SpiL9bsY6mKa8LGQgLgEnmJ7oOna+58zHMqMTqJHZTXuf3TJrSU1zYWmVvS7n&#10;pNKg/TEg3dWymdM7igpyu3r6B68oT5Z/pyyWRfewjaNDIFsFhnV/dLcK36lkv5eM6XQstAvKMxQQ&#10;fun0uz/5Xy/Uf3iTDSvZeK8ufD/h9fdMG+eUN3wf75TR/mZN4Uvbj+2+Ra8Dm7v03j9ZpAeRvahx&#10;H8vWHjjJhUpHi08E0kiAK2FptLLIanIFdHCzg5816V6umuh7e9ob7Mq7V5Num845iKo3qs7rYBvV&#10;F5kopQJ+r7epCkXn1+/82e0q1ZeUgtbE207uulYtqOjQpz1wjA4BBCILDFbNLbUHjXUpZUxgpGOh&#10;XTye29/d9kjdb/76hwqiN2t4ppJXED2R46FmlTHdWOW3c+6ino7G5Yee/U+P9XY2flvD9grNEhlz&#10;Pp4xmwAFySYBfrjZtLYpa6wCo026B7rbN6v57TZ9mSbdsQpm5vR+BtN20pXf1Vy74tzH220bW6Fk&#10;F2+C0llZe9YsqqjXtaKL6k9EcGAGdAiku4D9VvpWLaw4qE8LpP3cT6TMJhREL+zraPzakWf/83/o&#10;7Wi6UZmx5t1e54/8lj9fU5EsbHzu8GDvgrqXfnRv+7Fd39TweqVigunP8ehDIF0EvHaE6ZJ38olA&#10;wgR0QLODnZ0sfPHUmz/WPawjC9Xv1aQ70sEyUt4y4uQqUuGyaPxE16PX9mL74RnNv3/upuHBnk3q&#10;n63tz6umJ+m8oQeO9a2srKjVb6BNGcio5qpJB2WBQRTw+k1Gm89r9gMjOTndaysrDujL9s7ga/4W&#10;7QyDNJ0TRCt4/lbtyz/6X/QU6lXKnz1ozG1mw+5xQSpKqvISycTGT5PnvNPv/NM97cf2EEynag2x&#10;XATiFCCQjhOQr2esgN3PVNlat2PbpeZaa9JdqBTpoJixCBRsTIGJnih7bUfThgZ7Fpze+fNbtcTR&#10;WwhCF3PGzECS/jhYNae0viAv1wLpIaWJljtJ2WUxCKREYLi6fHZXQW5uo5YepOccxIxh+x4lewJ3&#10;ZU/HmcfrXv7r7yroW6Jhr6dye+3PYl5mnF+wfVI0Kc7FTOjrY/mYZ8Wpd35yn+6d/kP1b1CaLnvO&#10;zSdEzZcQSL4AP9bkm7PEgAuEDmIzr/b31DR/+sqChwQAAEAASURBVJTuUmXZ67cy1gHSq5QEIF4q&#10;2TnOve3YcGFb3Y4vqJn3FvXPUQpErbTyYa+96lizsOKcPvuU3Nuxe1iT0CGQ8QLu7X5w1aKKMyq1&#10;PU8gEbdAJBPULiRX9XaeeeLoy3/17xVEV2vYxrk7937M/Xc/h807Uop2Oe7vR/u9eKczp0hWufqD&#10;gumfqmZ617/TdF9QCuIbHOI14PsIZKSAV3CQkQWlUAhEI2BX4jWd3aNa3fLJq18a6G6rUr/XCUQ0&#10;swufxg7gdJknEM96dZ9Yjd6Tf2bvr+3hMzcoFYS2x1SrWRkvr6msOKHPRAUJbotUl5nlZ4eAX9vd&#10;p7+RRfM/EJu9Ki6e/UJK5bXPsePdwp72M4/UvfR/fUtBdJWG/bitKZ5yJcozUfONtazTtCFWqJn3&#10;3R3Hdj+uL482oQ/I/j/WsjA9AlklQCCdVaubwkYhYL+JmcMDvevPf7j9FvUXK3mdbHmNizT7oBys&#10;I+WP8cEQsG2qoKu5btWF+v227c1V8jqBTWpuQ/d69q5fvuSwFtyiZM273R3buFuE4WwSsO3/woZl&#10;lXv1mbb3Rytws4t55X0dZx48+tu/+s7Vwb5qDXtdSI7l+KdZTLgz10TvW5KxDAdgLDfb189XzfS9&#10;F+oPflX9S5Ss6TcdAggEWIBAOsArh6wlVyB09dcepLKiad9zW3TPqr0zOpUnEckFYGkTFfDzRM/2&#10;yeWnd/zcaqW/qBSUJn5D5SWFDeUl08/qTNBeg+VnmTW70W6sk0xnGj4R8Esgnu3Nvf0P1iyralbG&#10;GpS8LjT5leeEzScURM9S8Hxb7ct/9V29L3qZFpaK458T2LqNE1b20IyTtdxI252NN+/K0+/89AG9&#10;IuvL6l+g9eK1DkJZ5gMBBFItQCCd6jXA8oMkYL+H2QNd7etbPnxl9KEfGo500Is238k+GYg2X0zn&#10;r8BE17N7+7Lh/MHu1lV60J29V3qeUhDulR69T3rDsuqTKugF5cmG6RBA4NOLSt01y6v3CaNdKe3u&#10;j1awZse+EjXj3lz38l89qU9rWpzsB4s5gawWnfIu0Xmx/bx732+FtnF5VwZ7lx57+UcPDQ/13q3h&#10;0tBFDvs7HQIIBEyAQDpgK4TspEZAB6rRA5iWvvTMB8/erE8LYLya1Xod/FKTaZYaNAG/Tr5GL+jo&#10;QXf2vtZA3Csdat7dfdvaZfZqnwYleyqxlTe8cw+H/41+BIIk4Od+fFgz61xdOW+3Ctidbq+9Ch37&#10;7K0UX2jc88wTofdEF2jYbeQe9mt9+rXf9Cs/4fNJRd5yBF2gixlr6l78kdVKj95iFrrYEZ43+hFA&#10;IAACBNIBWAlkIRACdpIwY3igb13r0R321MzpSvGeOBBYBGLVpl0mbLvL14Pulrcd3bFR/WVKQdhX&#10;Dy6aW3a8tKS4QfnpU0rE9h3vb07ZokMgoQLh2731D1bOKW0uKy4+qf6BhC45MTO3mucl5z957RG9&#10;gmmz+r2eC5Ko32W4ZWJK589cLZ+JyGsk18laWHFPZ2NN4/vPfE3LDsQFVX8omQsCmSUQhJOzzBKl&#10;NOkqYCcTi1s+fmWDjmyRaqNjKVsiDrqxLJ9p00fA62TK9s2z2uretXdKr1SyJ8mnurPm3O0bl1c5&#10;T++meXeq1wjLn4iA1+9tIvOx74zoX/fWtSusWbe9Zz2tmnWHmgzP6etsuqvxvV8+pPwn66JdogJT&#10;FSGhnZNvP4/vtj16bZN2S8/s8x+/vrmz/oA9fGypEg8fEwIdAkESIJAO0togLykRCDWZKrna37u2&#10;5aNXrDltpNpor4OdV579PMh6zZ9xwRaYyPp3b1s2nN91pm653it9k/pnprppX6jJas+2Ncs+UQGb&#10;lCd7qJK7rO5hTRJz57aIeQZ8AYEECbi3bwucW7esW/aOPtOqWbf2J/Y7K1YT4ppTb//Eaj0XKiXy&#10;diazc5J6077zuyy2Ptz7Plsf8+rf+ac7B7s7HlT/3NDFj7THowAIZIoAgXSmrEnKEY+AHawqOk/v&#10;W3tloHe++r1OJuKZP99FYCICViNR1vLRdnvwzwKlIDy9dbBybtnJOTNGm3f3Kk/uwEKjfOncJ5S+&#10;zJSZZL2An9uVbfsDG5ZXNxTl5VkrjXRr1m2tXJad3f/Sw7ov2vYxXq1e/PJK1H5C2U55l8iymX+e&#10;LnZUn3r3p/eo3y6qFoUugqS84GQAAQSCcd8d6wGBlAmEDkj2oJXVZ/Y+b7XRdn8YF5hStkYyZsET&#10;Oblyn7TacOGF0/uX9ne3BeUeudHm3fdtWHNceWtXSmTzbrdHxmwcFCQlAvFuT+7ftFXpXrhpWdX7&#10;Kk2nWmykTbPuUK1mWVfL0c0tn7x+m/JfouT2cQ9PZKWZmdttIvMJ+nf8LKPb3YYLu8/WrVEz7wfU&#10;v0jJLrLSIYBAAAQIGAKwEshCSgVGa/26zhxZPdDdulg58boqbxl0H9wiZdrPA2qkZTA+ewRUCz28&#10;sL1ulz0Ar1Qppftsp3l3zfKqQ9rQG5Ufr6d3Z8/aoaTZLHClIC/v3JZ1y/cI4XK6QIQuHtvtSzc2&#10;vPOTR3Rgs1ZY7sAs2uNdpGLbcTDbjoV+ltftb/v9WWcOvFSjV2JtU7/d6uOeJtK6YDwCCCRQIKUn&#10;ZQksF7NGYFyB0IHIAufq1qO71upzppLXwclr3LjzZ4KsF/DjxErbXk5Ja927y6S5RCnShZ5kYg+U&#10;lZScuEnvlNZCLYBwl9M9HE/e+O3Fo8d3HQG/tyPbxnu3rlt+TJ/1SleU0qWzW0QWtux/6fb+7o7V&#10;6s/3MePm4ufv38esJWVWfpbdvc1OG1YT7/rdz1gT7+VKPHgsKauUhSAwtgCB9Ng+/DWzBexAVTQ8&#10;0Lusve4dC1QsSHEfvDJbgNIFXcC2x7yBrrbqC6f3jT4ILwA1Edacu23rDSs+0meTkj10zN35eULp&#10;njfDCCRbwL09X9UP8/x9G9e+pYx0Krn/nuz8RbU87TvsnG/61cG+G1oOjTbp9rp4PJFjoJU/LQyi&#10;gopvokQ52Hop0ivKbrh87ti96i8Lrc/4csu3EUAgLgEC6bj4+HKaC4w269ZDxpYqfi5XWbweMhbL&#10;SUWiDqBpzpzV2Y91m/Da3qZo5JyOk/ut9miOkrsZZlKBnebdG5ZWHiwvmX5UeUvkQ8esbF4mSS0z&#10;C0trAb+3H/tN969aNO90eXHxQfX3hn4T6YBk+47Khj2/uO3qQG+1+q12ms5/gVj3+5Fy4N52bf3N&#10;O7PvRWvevU7Jz9YEkfLAeAQQGEOAQHoMHP6UuQJhzboXt9XtsCeW2kPG3AetzAWgZOkkYPvpova6&#10;HUtUk7RC/UE4ebJa6Kb7atbavdLn1e/VtNWvk0nNnt+mIdClRMC9HQ+P5OR0PLqpZrdy06zkte2n&#10;JKNjLTR0zCvu7+pY13ls9yZN6/WAsbFmEelvbp9I02Xb+ES45OgkJV8PHlvZWX+Q12Fl2xZFeQMp&#10;QCAdyNVCppIgYEFzkZrMLrl05ki1+r2adccSWCfioJkEBhaRBIFYtw2v7S5Xj5ZZ1HFq3xeV3+JU&#10;N+kLPaH44ua1y39fkJd7WHlKdK20rSYvFxtPh0AkAb+3Gfst6xkB00+vXlTxrvovpVFttN1Tu6Tl&#10;wAu36dOe/BxvCyzNgubchjBGF+u+32tW7m3YaqVnN733zEZ92tscgnBh1SvfjEMgKwQIpLNiNVNI&#10;D4HRg9GFU/srRybl2NOQbXiinR8Hy4kum+9lh8BknU3NunBqn93Lb7chxLO9+iU2OD0//9j9G9Yd&#10;VN7OaaZeNXP8NvzSZj6xCrgDkFi/7zW9PSq586uba97TH+1he/bU+sB3oQtvJfYavfZje27Vj9Ke&#10;2h2vD7/t6NZ8IpxyB7vbqzuO77lTWZiV6gur0TEwFQKZKUAgnZnrlVKNIRBq4mb3hi24dLZ2sdpK&#10;Fak/3pOKMZbInxCIu+bGts/8zvq9VpO0XCkvtB2njDZUK33h3po17xfk5lErnbI1wYITKOAOggZL&#10;Zxaf3rpm2Wta5oU0q42uPnfgN1u0I1mgvHtdiIvlGOh2SeAqYNYeArauZrbV7VqvT7u4yhO8PZAY&#10;hUAyBAikk6HMMoIoUHi1v7daDxqrUua8mnUHMc/kKb0FYjn59DqpnZYzkrOw8/Te0ebdovCaJtlC&#10;A6qVPr5xeeXHyk6bFm5P9HZ3sZTb/V2GEZiIQCJ+G8PKyIXHvrThgD5PKKVTbfR01UavbTu662b9&#10;GL1qo2Px4vcc+xYZr5l7/dhwblfL0aqus3W3q78k1RdWYyfhGwhkhgCBdGasR0oRm4BdjS9RbfQi&#10;HY0iNZN1H7giLSHeA2Sk+TI+MwVi2V7c26Dtr2d0njqwRJ+zlYKw/7bydD6yeeMHI5NGjuiWyT4N&#10;x1JGTU6HgK8C7t/NRGfu3o4Hy2aoNnrt8jc0Q6uNtsA6HTq7F3p+57E9G/Q5T8mrNjodypHueXRv&#10;T7GWx71d2/6/tOPYnlv0GamVQazLYHoEEIhRIAgnYjFmmckRiFvATiTKL57eZwcfuzrP7yBuUmaQ&#10;JIG87jO19gosOyG22xNS2oWatvaXlxTVPbZpw4eqlW5VhhJ9r7T7hDKlBiw8IwXcQY+1tLjw2KYa&#10;e92V3cbQnw6lDtVS2sOolureaGsG7FUbnQ5FIY/XC9gTvPM6ju2uUmsDa6VUSK309UiMQSDRAgQQ&#10;iRZm/oESCB1orCn3govNdXa/KU+8DNQaIjNjCFgAOXWgp62sv7t9sfpTfp90KK9WM9d+f81anuAd&#10;AuEjZQKJuMhiQXWoNnrZm+pvV3IH2ikr8DgLtnO8WRfqP1w10N1WqX6vi2+xmKVLucdhSdmf/fab&#10;ohnO6ar/8DaVqEwplnWZMgQWjEAmCRBIZ9LapCzRCNiBpkCvvVow2N3q1Oq5Dz7u4WjmyzQIJENg&#10;ik7hZ3efPWIPmAnEQ/KcWunCvLzaB2tu2KcfT7Ke4M3vNBlbHMsY1obWoRYXe0XxiVJfGj1kzALn&#10;qov1B2oUY81SP78ZIaS4iyeYdq8/Gy46d+iNNfpcomSVBHQIIJBEAQLpJGKzqEAI2DY/vau5dq4+&#10;7cSC+8UCsVrIRAQB94nT6Par5t12W0KJUlD24db0tfXuDat3z55R/KEyfVnD8Zww6utRdW6fqL7E&#10;RBkp4Ne2EL7dqn+kd9WiiiO6N/oVqdlForS4N9pp1n11qKeq/diuVcq310M1/TLLyA0qTQo1baC7&#10;vaK3s+lLym8xzbvTZK2RzYwRCMpJWMaAUpDAC1jgPKOvo9GaQRUocSIR+FWWcRkMP1GfSOHyLjXX&#10;2rvP433/+USW7fkdp1ZaT/Cu++qmmt+rgGc04ZDHxPGW3WOW/Ia9ULJsXKL240MjOTlNj2yqsQeM&#10;pVtttJ3fzbxw6sNqHeZsX2EPHYunS8RvN578pPN3/bS0bX9G+9HdNfq09cx5fTpvGeQ97QT4waXd&#10;KiPDExUIXam1QLr0YvMRe1o3716cKCbfS5WAnTRNVQ3E7KuDfQvVnxuUGggF01ZTd2Hr2mW/X7Vo&#10;/n71dyklq/YuUYGUikAXcAE/1314gGPbbte2tcsPrlk0zwLpjtA2HnCOz7JnzboXXWw4uFafgbgN&#10;5LOc0WMC4dtaLCLu7d2G87vPHq3Upz33xes++Fjmz7QIIBCDAIF0DFhMmhECdpAp62tvsBpp6/c6&#10;KGVEQSlExgpovz0y63Jbw2KVMGgPy7N365769h03v69Hyp5Wv9e7did6AjneCnX/lsebnr+nv4Cf&#10;69y9XQ4W5eWe/MM7v2RNum1b9mphEUjB0MU1a8q96NLZoyv1Ge9+wm0TyHKnYab8cp3S29FQqgus&#10;PL07DTcCspzeAgTS6b3+yH3sAtO6ztbO1jtvZ+irbP+x+/GN1AuoVUVOyeWzR6xGulDJz2AirtI5&#10;tdKVc8rev3fDut3KmD3h2O6fTlYXGItkFTiLl+PnunYHNFdt29UDxj4oys39QMaXQ7cvpAu32Uzv&#10;Plc3f3iw1y4ac6xLlzUXXT7d276Gc0pUK32jrffoZsFUCCDghwA7Vz8UmUe6CNjBJ2+gq71kUk6O&#10;BSDxbv/uk690cSCf6SXgcdI0ktfT3jBbxQhUIB1itZq7hsc2b3i3tKRY75ae1KPk/q3YsHucRvnS&#10;ub18mSkzCZRAItextsuR3pWVFYfvrVlntdEtCqKTeTHID2g7ts28fPb4fH0GcR/hRxmZx+cC9nvI&#10;v9Rw0Jp2U0nwuQt9CCRcIN5AIuEZZAEI+CgwerDp724r1im8NXVj+/cRl1klVUD3SbcWa4l272Og&#10;tuNQzd3lwtzcA99/YNs7+q01Ko+RmsUSTCd1s0n7hdk+3O8g2r0NalvNafz2Hbe+o2WNPmAsDdXs&#10;wWLll84eqVTh7FkgXmZe49KwqGmfZff2N9ECTVEz/pn6sr3WM94Hy000D3wPgawTCNQJWNbpU+Bk&#10;C9j2XqQmsfbaIN63mGx9lhcuEM/Jk50AT+1pa7Ag2k6cArcfD9Xgtem1QbtqllfuUh47lJJdq0eg&#10;IPQM6hKxPt2/Q9tG9c7omvcry0tfV3+7tuVkPTDPl1UVuj/anv9R3nX22EKh8fApX2QDNxP372Hy&#10;lcHekoHLHcuUU85vAre6yFCmCgTuBCxToSlXIARse58+1N9rgbRdsXUfiAKRSTKBQBQC2pZzigYv&#10;t9v9j0GtfRhQ3o5//8Hb3yzVu6XV79XEO4qixjUJv/G4+ALz5USsR3cQbcOXq+aWHnx00/oX1H9C&#10;yetheYFBGSMjub3tjbOFNkvT2Jsq3F0iPN3LYDi5Anq+46SinvZGe2d4YVDe5pBcApaGQPIFCKST&#10;b84SUydgJxTFurfUCaRTlxOWjEB8Ajk66y/sv9hqr3ELZCAdauLdVZCbu/f7922z2r3TSl6BiTug&#10;iU/m+m8TNFxvku1jvLa5gcK8aaf+9Cv3vCYce31buj1gzFmntr0X9HU2WRAduFs/nEzyeY2A1/Z4&#10;zQTRDGgm+f2dTdWalvviowFjGgR8ECCQ9gGRWQRfIHR1dorevWtBtN1b6nWVPvgFIYcIfCowWWfL&#10;hf2XO0Zf4xbU2odQE+/W1ZUV7+gp3m8q6+eVrnisRF9OJD3m64wimHYk0u8zGevOmnS3PXHHpt3l&#10;JdNtO023d0aHr1U7r5uuVyGV6pMmvuEymd1vNdJ6K0mdHRN4b3hmr2tKFyABAukArQyyknCBKb2t&#10;9TN0sHEC6XhO0BJ94p9wDBaQcoF4tiHbdvMGu1vtHumg3wNpTbxPf/vOW1+vLi99T/2XlLzuO43H&#10;Q7Mct4vn9z7uzJkgIQKJWGfu7cy2xYsbllXu3bpu+W/V36DkdbEnIQVMwEztIvGs7pajc/VpDxqj&#10;y1wB9+9j8mB3h53f2JO7qSzI3PVOyQIkQCAdoJVBVhIuMFVnUEVKfrz6KuGZZQEIhAm4T5jsT7lX&#10;B3rspMlqnbz+btOkvAs18e5WRg786aP3vlyUl/ux+vuU3AFNMvIaWKdkFD7NlpGMdWXb4OWqOWUf&#10;Pnn/7XZf9AGl3tA2m2Zcn2XXAqiZVwb6nOcn+OHoxzw+yyA9ngJ+7A8nqyWCvZEksLf8eJackQik&#10;sQCBdBqvPLIek4CdCEztPldbpB470HidGHiNi2khTIxAjAITPXmybXWKHixjF4Uivd4mxqwkbnIF&#10;Jlbr11lWUrTryQe2vawQ+rSGvV6JNVGPWDLP7zwWrdRMm4h1ZNtW+PZl/f2FeXnHnrxv22+K8nPf&#10;1XBnaFtNTanjXGroFg87ryvq7Wi01ipe53iJsI0z53zdP4GRPD1objSQDuotP/6VlTkhkHoBr51s&#10;6nNFDhBIjMA0nUZZEB34wCMxxWeuGSZgNU9WGx3oGmnHXAGK3Yd6fsOy6ne+urnGHuh0TsnGpaIj&#10;mEiF+vjLtPWSiHUTHkA7ubALOU1/eNetr1XOnb1d/edD26jz93T9nHp1qMfukZ2uRPPedF2LE8u3&#10;fjs5ucNX+u1d0jTrn5gh30IgJgEC6Zi4mDiNBezkbNrISE7+yAivvkrj9UjWPxfQ/nvECaTTZV9u&#10;T+0++cim9b+rWVr5ri5sdWjYfb+0V9Dzean960tEwOZf7rJvTolaH17b0+jDxe6rueGdbWuWvyzq&#10;RiWvFhLpuBam9HWcsZYqkVpepWOZsiXPXttqrGXPHerrnaMvEUjHKsf0CExAIF1OviZQNL6CwHUC&#10;U68Mdufq0ZZ2lT5RJ23XLZQRCCRIYLKa8NnJUoFSWuzLVeNnJ4o9SgeffPC2f6uaN3uXfoheDx/z&#10;44RSixm3s/0A+4JxmRI6QbLXgV24uVCzrHr3E3fcYvdF1yr1h7bNhBY0CTM3y6nDI6OtVOwhhGzb&#10;SUAP2CKmhF59xvoP2IohO5kpkBYnX5lJT6mSLGAnFNN62pvs4MJ2n2R8FpcQgZwr/b32DunRpt3p&#10;cj+cAhYLZC7p3tQ9f/GNh39RkJe7T8O9Su7g2T2sSRLWJTuYS1hBmPE1Au5tyLa9Lj1cbO/3H9z2&#10;nPpt20vX90VfU9CwgSm6WGzHOZp1h6FkUe/kkZxhOyZwnpNFK52ipk6AH1rq7FlycgXsRHmK/rPA&#10;g+0+ufYsLVECn7auSLt7/p1guiA3d/eff/PhZ/Qk78Mi6ldyBz7u4URJOvMloHYk0v/Tve3YcG/Z&#10;zOJPfvj4Qy9o29ul4QuhbTH9S/t5Cab0d3fYPoFA+nOTrOnTRq52Pzmc52TNGqegqRYgoEj1GmD5&#10;yRKwE+TJuj+abT5Z4izHbwHbhsM7VTyNnizbSZP7b+HTBbJfAYzdp9peXT777R9+86FfKIY+rmG7&#10;h9odAKUi/+bppFQsn2XGJ+Dehmy4Xxdsjv3gy3e9XJg/7Q0Nt4W2wfiWFKxv2zY7dahrNJC2Y53X&#10;fsFtE6wSkJu4BLTC7biQlseEuArOlxFIkQBBRYrgWWxKBHTeNOJ1YpGSzLBQBOIV0IUh257TtuZJ&#10;P8gryv/ZyvLSV5584PZ/Vf8JJfdDn1J94s8+QyslQV0ibN3biw0P6FaCk3+ummg167aHizVr23Nv&#10;ZwkqYtJnq0BqJFIQnfTMsMCkC+g3ZbE0lQZJl2eBWSlAIJ2Vq51CI4BAGgq4AwQ7XbJx7qdep1vR&#10;LKBp3Lp2+YtPPrjtX3UGeFrD7iDHynld+ZNY0EQEfEnMfqAWZZZO8jtj7m3EhgcL83JP/cU3Hnq2&#10;am6p3Rddr+TevjQqY7phXWCz1h5+7xf4DaTHJqJtXltAaveX6SFFLhHwQYBA2gdEZpE2AjrBGH1q&#10;cNpkmIwiMJaAKqTthMlqde0zLTtrJqKMW5Pu+q1rVrz05AO3/VqlOaNhK1eQOgKJsdfGeMHxeH8f&#10;e+7j/9X9GxjdrrTQ+h88cs/zlXNmP6tZnFIaDG1z488xPafQQ7tH7EKBBdJuk/QsEbmOWkAr3J47&#10;aeve7wspUeeBCRHIJgG7j4IOgWwQsBOKEdXgcXDJhrWdHWW0cybbnq32Ka1PmC2wUWfB9Kkta5c/&#10;rxsw8p96ZcfXNHaBxoUfp6ycBLRCCFDnXh/u4WRk1b3927DVRNc/cdem51Yvqvi1hk8qDWR4EG3l&#10;vpqTM9kuQnGsE0JWdjmjx4WsLDqFRiDZAuEnKMleNstDIJkCoycYijcS0eQtmeVgWQh8LvBpE87R&#10;mtt0DxBCwbQ9ubtu65rlevjYpJGnf/vuVxU2L1J/UI5VFiS6gzaNyrouFcFyJGT3+rBh3ROde1Kv&#10;V/u1aqKtOfcJpUx5V3QkB2f8lfzSBXZRKmgtOpz88ZlAAf0wreEdF1ISaMysEQgXCMrJSXie6Ecg&#10;EQJ2cjU0LW/6gD6dGrwgnQwmoszMM7MF7Bn01oTTgs+MqH0KBdN9Kk+tgul/1ilh39Ov7PiWhquU&#10;nOOVEzil6vdry3XyoN6s6VLlPRawez3YcJ+C6GN/8c2HfllZPvtFDdcrZXpNtIo42ln5r+bmF9k+&#10;wfYNbp/RifgvsAJ+/MaG9UxVW//OeU5gC0vGEMgEAe6RzoS1SBmiFbhSUF5pV+rtAEOHQLoLDBeV&#10;Vtn2nDGBtK2QUM26lenE1rUrfvmDR+79mTXR1bAFBuGdBQmpChTshDc8hecr0/qdcgapXF7r3sb1&#10;Fuid5H/++MP/rCfB2z3Rp5WyJYh21s9VNey1C8a2b0jV78PJC59JFtCPdXhKbsFlLZYWCUm2Z3HZ&#10;KUAgnZ3rPRtLbScUV/RYIzu5sAMMJxjZuBVkVpmHp+QV2vZsJ80ZtT2Hgmkr18maZZW/VO3iTxRM&#10;H9ewBdhBLGsQg01RTbhzymOf6dBZi4zu6vLSg3/5ncf+qXru7Bc03KiU6Q8W81o3VyfnFvVrxdnv&#10;JyNaqngVknHeAto5Xiksr7yovxJIexMxFgFfBQikfeVkZgEXuKKzigE70CifXifjXuMCXiSyl60C&#10;OlG2k2QLpDOy5ikUTFvZTqt28Zd/8fiDf181p/QjDfcqhf9Ww/v1p5R2TgCa0kzEsfB0yL97fVsL&#10;owvaNvb8x288/A9lM6b/RsNntP1kYxBtq364qGxhn5CsVpJA2kSyqxvSWu9UkQmks2u9U9oUCRBI&#10;pwiexSZdwE6+rhQUl/bqTDGotVpJR2GBaSPgDh4skrw6Na/I7ifOyEDa1owF0xYQqfdM5dyyF374&#10;zYf+anVlxXsa7lYKDxLMx0nqTXnnBKT2GW8XPq9Y+93LHu/77umDNOy1fi1YOLd13cpX/st3Hv1/&#10;ivKnvarhFm0zWRlE2O9F5bcLC11a0Rc0wG1Mwsiiztb/QGHZwrP6zNYLSVm0uilqEAQIpIOwFshD&#10;sgSuTCsu79HCLPgIPwlP1vJZDgJ+CehtUXq9T1ml1TplbCDtYIUCo47C3Ny3f/j4Qz9S4PSa/taq&#10;5BUweQVczqxS8Tle8Dre3+PJs3ve8cwrVd/1Wp82zrb7hj+885Z/e/L+rU+rf5dSu7aVbA8eRwPp&#10;4vkr27Xy7fdhVnSZKeBet3pz4KT+KblFkfaNmalAqRBIoYDzFNQUZoFFI5A0gau6Xn9Zr4boVT2X&#10;BdJ2ELITzYl09j33QWwi8+E7CExEwN6JPqQqWwuk3Q/hmsj8Av8dBUjDunpgNdHvKXDqXFU579i/&#10;vPneV3oHBpdoXL6S+7ccz+878B5ZkkGvfayN67V75n/wyD3P6h3RL2v4pFKfbSNZ4jJWMc2ga1px&#10;qTXvjbRvmOhvg+PeWPLx/c29/5rI3Ianz19lt77YPdLZfkFpIn58B4GYBQikYybjC2kscKVk4Ro1&#10;eRsNPjjhSuMVSdZHL+L0F89bk1UPlQkF09aq5JNta5afqyorPfh3L77+vfZL3Rs1bobSFNe2MdGA&#10;wTUbBpMs4BVAWxYsOLio+6EP/Omjd/+ivLj4HQ23KNGMVQihzo5tvfnT51gg7dzG5EeQ5syfz2AK&#10;2G/man5x6SV9um99CWaOyRUCGSBA0+4MWIkUYXwBnYCPHmQ0pR1g7P4xryah48+IKRAIhoBtz/2T&#10;coYv6PNKaPsORs4SnAsrq5I1622pmjP7tb984qv/qWZZtb0vuFnJxruDMBt2j9MouoAKeK0rG2fr&#10;9ux9G9a9oPuh/7uC6N9ouEnbQra93mq81WZWfSXzl1/Qcc5arHDReDyxzPn7gFoi2H6Q9Z4565SS&#10;BFyAQDrgK4js+Sow2uRtxoLVXTrTIJD2lZaZJVlgWKFh74wFazq03KzclhVA2e/5ckHB1AM/eOTu&#10;H33vwW3/t94hbE/1totlXs0avQI0TUoXEAFbP17raLSGtTAv79ifP/7g//fEnbf+WNPZA+c6tQ14&#10;reeAFCel2RgsKK3q0A2zVisdycjLOqWZZuFxCdj67CmpWFlrn3HNiS8jgEDUAjTtjpqKCTNAwE7I&#10;evKml3ePjNQO6R5TO/DQ5C0DVmwaF2Ei259tt8OhJ3ZbM75IJ8ppzBJd1hVImcWA7p0+sW3Nip+t&#10;Wrjg0D++8vZ3jpw5vylnZGSe/parFG7Mbz462mRPZevF3dk427bba5ZVffi9+2//Nz2Ve4eGrcaN&#10;WmgheHX2m1A3NCW3oCNvelnLQHe73Sft/h14fZVx6S1g5zfdxRWrLJDuD+0b07tE5B6BNBAgkE6D&#10;lUQWfROwA01/7ozyLgXRdu+YDdMqwzdeZpREgatF5ZVW62CBtG3HWd3ppPGKgoe2OSVFO374jYcb&#10;tu//5MEX9hz8es/A4CrBTFcKv3eaYDpYW4tXEG3bdJ8eKHbqyQdve6lmadXvNHxUqUvpKkGCFMbu&#10;rJVKx/SKlWcUSNuxrmjsyflrigXCL/ZFmxX372a4oHSRPTPjjJLdBkGHAAJJECCQTgIyiwiUQH/J&#10;vNUXJ42M9OiJx+4DkWU0lpNsO/h5zSNQBSYzgRWYyMmTUxi9+qrK7o8mkA6JhIKrPqudvr/mhp9v&#10;XF519Onf7fxO7ZmWWzXJHKXwWjn37zaedRHKAR9RCrjtw79mf7MgsH3buhV71Yz7Xwtyc/douE2J&#10;B4oJIcrOLkR0lsxf1dRxbLfdLztLKfxiUpSz8ZyM454nS0pH2u9mYMb8VWf1ac35s/7iakrXBgvP&#10;KgEC6axa3VlfWDvYDOaW6LUgOTlOk9hpWa8CQLoJ2ElST1FZ1Xn7VBorMEm3ssWd31DtdHtZSck7&#10;P/zmQ037T9Q/9LO3f//ljkvdKzXzYiWvgMIxJKCOew2MOQPH2Wsia8bdUzaj+OST99/2wupF87Zr&#10;+JjSZa3TrL19wQsqinGj+4iSeStadGNDm/YQ8/Udr+0+ilkxSQAF3L8jG75cNH/lYX1aqw333wNY&#10;BLKEQGYIEEhnxnqkFNELDOWXzOmYml/QcaW/z2o+7IDDyXP0fkzpj0As25z7pEgPGhvpKiqttiZ8&#10;fUruv/uTwzSeiwIve+e0vU+1Vk/0btW7hj969cCRx5/bfWCTuCyosPdOe93Wwf4gMet9rG3Ugr5+&#10;NeM++9iXNuy6b+O65zR8UKldiVpoIUywG8gtKTtbNLvydE9Ho93iYBeNY9nvTHCxfC0FAvoNjVyY&#10;XbX+Yy27N9Q6JwXZYJEIZJ8AgXT2rfOsLbEdXNTZg1faSyrWtnWe3jeofu4dy9otIm0LfnVk8qQL&#10;BeWV9SqB3f9I5yEQOpkc0m++VU98fufRL60/tm3tik0/e3PPVw+cbFivyK5MX7Pm3u6AmmDawzOO&#10;UZGCaBs/qMiubcu6FR/+4Z23/rIoN/f3Gmfvhe6ziyFxLDOrvxp2rGuePn/FUQXSWwRixzp3IM22&#10;nv5biq3DoVnVNa36PK1k5zV0CCCQJAEC6SRBs5jACFgTwc6iOdXnFEhbs9gZSjR5C8zqISPjCIye&#10;NM2oWG21dVYjrafPe97rP85ssufPoYCsVwH1qdKSotYfPHrPR7Vnzt37/J7999Q2tlhz71Ildw21&#10;OXt17kDEa5psHxfJznEZ3YY1cEkB9NGvbdrwq9KS6e9quEGpR+uLZtyOVHyf5thRumLr8fOfvGFB&#10;VrmS+6JRfEvg234IxLpPcf++bLh7VvWNh/Rp65kLUH6sFeaBQJQCBNJRQjFZxgjYQaa7eN5Ku7/U&#10;nnA5T8kdSNuBKdqDm03nPrBpFB0CCRGwba2veNEa237toTJ2ewJdFAIWUCuYtndMH169cF7z6scf&#10;evPImbOb9XTvu2sbWtbpF28PJLOA2r0/CJ+781uPdv8Q/t1M73dsIpXT9r0DShfV1L7+0U0b3tLn&#10;qxq21/WMPrOCi0KS8KkzS3X9RaULm/KKy07q6d1LNWs752Pb9ck4ILOxCyZtM6tvfF+fdk4z3u8w&#10;INkmGwhkhgCBdGasR0oRvYAdZPpLFq6xh7C06pAT6eTCpuOEI3pXpoxeIJbtyn1SNKwvX9StCY1a&#10;nD2N1/336HORhVOGAjV7VVaHin9pzcL5p9c8Pv+tI01nb3nhvYMP1Dae+6IqdObqp1+ov1vtXaR1&#10;5eUeadpskPbycMptJ/p2C8L5LWuX1z6w4YY3KufOtibcDUp2MYj7oIWQoM6a+TaXrdx8qHnfi7eo&#10;36/m3batj7XOE1QcZusSsHUwMLN6feOU3CK7IMX7o11ADCKQaAEC6UQLM/8gCtjJxdkZ81c3X2qu&#10;tRqSgiBmkjwh4CFwdWRSTseMBauO6299Hn9nVBQCoYDa7p+2GpyuNYvmNyrtqG06W7PryIkHd3xy&#10;7CaNt9YqzjuoowmS7aQ2muk0WcZ0kYIpG2810D16iNi5mhXVH+pBYi+UlUz/UOOsNYXdVnNF64Fm&#10;qIJIYGe+HWXLNh07s+/Fs9o4rXl3XgKXx6wTK+D+vQ1rRGfpik17tVh7tgC3RSTWn7kjcJ0AgfR1&#10;JIzIZIFQczd74Fjr7MUbmxRIW61eidJYzTnHI+Hq/HhC/H0iAu6TJhseVBB9Tp+nrT8UEE5k3nxH&#10;AiE/O/nsVlDds3rR/BalvV+5dcP63YeO3fPqgUMbe/oHFyo8tn2E8x7qsYJl9zoba9qgrwN3Wf5/&#10;9t4DPqrrzhfXCPWKpBkB6ggJFYowvWMw2AZXsBPbiZ22Sex9m3Wy2cTZvJT9Z5NNXva9f9ZJ9u0m&#10;dhI7boltwN7EuADGdCRMx0iARFGlaNRmVGbU5n2/w7321eWOpBlNuTM6P31+uuece+aU72m/32l3&#10;NOml4sb+1YrPWF25c96MIytmTv9LXFQUbxPm+U2uTA+KegsU/EDSeNeD27svJGcUnbY0nStAtHI9&#10;HmsKxLg3VgTH/vs+bNtvTM2bux9BdaC8xcTU2DEVIQgE3EJAKNJuwSU8hwgCHGwsiVnFTRCQW7BB&#10;DVs5NRVpCpKjFYSFUBEilUPH2WB97JyYN68ez2awOB/txcKShNAuKNSX05MTrm1cNvdDcP6+M9Ur&#10;9p45v/Rs3ZV8RJcC5vZY+bbvkfoHtTI6kn8v5sjjoNRpHi4g+iVzMqIbpta5hbmXVs6afnDetNy9&#10;cOPOCdZVbjkVQj6ACABxB1ZD+qzbj0OR5u3dnBRSy34sQ0/qphj3AJyfSN0unXJMetHy04j/Api7&#10;6wQJBAQCfkZA3Zn6OXoRnUAgIAhwQOqJw3d4YxJMjTZrcwHs4hubASkKEakLBNRCE731Q2q9npxd&#10;cg5mXpql5Yf+BI0BAYVCza3z11bMKDwD3mK2WKYera6d9+7Ryvlmi3U64J8C3YNKNc9Sj5bkMvNE&#10;aRltHJ76k9M20u/pj9yHTOA29LD2vPS0xmUzC0+smjV9X2xU1Fm8464J1lHumhAKNIAIILGsOlJy&#10;55yLSTRVYbzLgJ1HFtR1kP7UbnAakfgb/laQfxHonxAV15g+c+1uRMuvOIgy8C/+IjaBgBMBoUiL&#10;ijDuEIBgh0Unh3OWPjGj9LLt3B6eh+TlQp4IEUr8hEChREOYtRDwtI5RSOqLSjQ1YQKoEmZ+Z1cI&#10;TloIe8lNUgDt6CsopLYZk5Jq75g36yj47drrrSv3nTm/8b2jH83BO0/6Dpadp3XBSzl0S/Bmesmc&#10;zOmCoS03Pa1uxcyCD+cX5h1MS0yswTte4EblWWzfBgh6IWm842rlxYy595Zf3PN7XKjnrLNjOc6k&#10;l+wFezpG2wew7SmJk1Odqbm3nJsQFctjE2I8UKIjzAIBPyIgFGk/gi2i0hUCPMd3LSV/3qXmc3tx&#10;c6yDWzbdWVnSVWZEYoICAU+FJmYOgpShMzV//mWY68CcCBLkBwSkCQve9E1hltyem57aV2dOoyLi&#10;qkxlv3IKZX/yk+70o1eS048t2w4oxoZuXBpmweeqGnBx2LHizCkVpuQE7ozguWcLmPVRnH0GCDol&#10;br1vTitaery2/E+VA/ZuXjrG3RTK+siks9zVbnQfifgbPdfnkdIfiPee4Cynk8d6mqYsuHcPnuKS&#10;MRkV8RQIBAABoUgHAHQRpS4Q4KBvTc2fdzkiOrah396dDTvbw1gGN11kTCRClwiMtV5BcBq8ll6y&#10;gp84Ed8KDUwRy4oCb/mftPXAMSOeWkdCKOR2YcXWWnutpQ89igN/BvxFoRLEIRB+q5q/48SdXC/k&#10;J5z8QnJeGBnNZCpbnGDk6iW3tVtLsjKul+RMPl+cnXGiJHsyt2w3gdvAvKRRrDwDhGAgaVWa5XV+&#10;8szb9zQefbMUZtZDLRmQdcHf9RFRjityB19lWyVIztXotOnLzkQnGA/D3ilN9o0rAEVmBQJ6QUCr&#10;E9VL2kQ6BAI+Q0Cx3e0ybu+uvn5272xERgHZnQFOK338vXrg0/In3AQCo0WA9ckenWCqi03L/Qhm&#10;sY1vtMh515/crhP2nqk2mTusiQhevYtlAK2/1Tgx6chPPrdxN97XVjZcsTZeaxm8ZG411l9rLb58&#10;vaU0zOHIDDM4cOmTgX0OmUoNP0vEVW6GqQ4XTh6TnG4K4EplmQpzLzosOzz0QPFvz0lPbcR555qi&#10;zMnVuZOMdXjPbe1ccabiTP+cJBArzwAhCIllb86Yd89x8/n9H9mtZk4EaZ2VDsKsBVWSxypjcLKr&#10;LmPeve/zCWabFCQQEAgECAGhSAcIeBGtLhDgAHRtyuz1569X7WnGt3Amws7beJVEIXSsA58yPGEW&#10;CLiLAOugxViysgbPWjAFKUGBQYD9w5Q3Dh7LxlM98cZysqO3OPfAkrlbYaag21qaNaUPzHdUkqkw&#10;x1TXXY+x9PfG1129bqptbsnvsfWVXLpuntZj7zVBEU9EGDx3zfGZv5FZ2Q/RbMA/pxsCdz7xj/vP&#10;BxHGAFyoOLGuOBnvutOSk1qNSfF16clJF7A1+3KWKeWKKTm+I9dk6oY/KspKdm7XhptQnAFCsJNi&#10;Vbo6Y959ey7t/n0J8sQ67C05kHWQ9VyQawSc7dT165veqPFkm27LnHffkZhE4yGYLWI1+ibMhINA&#10;wK8IeKsD9WuiRWQCAS8hwEGqI9aUczY6Of2c3dJM4Vhrq6a70QmBwl3EhP/hEOiFeNpgKll5Ep64&#10;rVbcgjwcWr57x/Fy8r6Pauab261FUFSphChXjtmfdBmTE2qWzyw4AfNVsPpb37jl2mEozEnHq7Dw&#10;eflZVJK5PZNhkWOa27viWjqtyYOOwWSztSuhtcOa4BjEeVaDIcrgGAx3GAzh2CeOGxNpDos0OMIj&#10;wsIdDIdqDFaYDbZBg6Mzz5jaERsT3RYebujITk/rjIuMpLJM5rZtWWHmZCKFc6bdKbQLwRxIhC6x&#10;72gxTl96tOX8/mP4HBbPSmNnxI2JGEW2WRfcVfr4czH2KUBUGT3BUxkEJ8lskVFx5ybNWvs2XojV&#10;aCU6wiwQCBACQpEOEPAi2sAjoNjefWFK2Z2nL+178RaMdPJKkDKBngoVyjCEefwi4I4A5VRmFFDR&#10;3p2UXXIBn645Q7NQdBTo+MlI5RdRcRts2dZDRxdAXaACckN5/SQN/VBFr21cMo/n2HkBUJ9WWSnc&#10;qMCSexF+F54kg2liPFlehaairmSnJ/qTDHzKTCcqSqwzDJdmWVGW3fmEGi5ufCcO441Y7iBOolRn&#10;zrt3l6XpfxfDXATmsQI1eTrusT6q+zF12MI+PAJa+PHG/CvZSx/ei89eHcPPxVgwPIbirUDALwgo&#10;Z9P9EqGIRCCgMwQoaJpNxasq8bwM5nZGrUFMyw1eXRKFCUECgbEiQOEJ9XMllbNGMOurIP8jwJ0q&#10;WfvO1Cxs6cBq9I0t2srxk/2DDWejL62cWXgaZp4rHnWfQQVHYm6jHgBzJZtn4bvA/KQUw+MlczJz&#10;ZwK5FczPTvEsM5l2unPLp1UKg2H1gxmuMx68FzR+EeAkS1vClOIjk2av2wMz64xzgkUDklHXYdVv&#10;xfg3FJCx4sHysSRmFJ0wTl/2HszX2Z6HRiFsAgGBQCAQUAoCgYhfxCkQCCgCFCyRgB58i/H8pJJV&#10;J7F3yi0BeITEj3XwHCF48TrEEWDdtOPb0RdNRSu5AuHNuhni0Hkve1jB4zjJi8Vu2XrwyDwUSirM&#10;6tVoXjLWsmnJXO4aqAHbpb4FxrGTrAC78xx7rCKEUERAqpdclb6Qccs970QnGdm3cEeEp0qzK5jE&#10;+HcDGXdxUJcD7TasQtfkrfoilehzYJafIIGAQEAHCAhFWgeFIJIQcAR4Gc8VU/GKM7i9pwFmV5c5&#10;qQe4gCdcJCCkEFDXL65CtKeXruJq9HmwzZvKWUgh59vMUGmesu/M+Tnmjs5pMHMbrFI4Rrk5ekwT&#10;EytXzCzYj3fXwGK1CCAI0icC6EfYt3RGRMcfzVv1pVdhvgT2xbinbCf6BMO3qfJG/rkLqTFz7r0f&#10;4HjPXpg7xDjg20IToQsE3EFAKNLuoCX8hioCVGCsiRklVUmZJadg5qdeXG11cxcDbwyk7sYp/Acf&#10;AmolmjnonRAdd3ny7NuPwsxtu96qkwxb0CgQwGo02y/vTSjdevBEGZ682V89bkLQNVzfuPQWruyJ&#10;z5MBBEH6RwDKGCd72pOmFB1Jn7VuF8w8IuCLPmY8joHMsyf5Vo8DLKPWxIzp5diG/1eYOdEvJukA&#10;giCBgF4QUAsEekmXSIdAwG8ISLO7PBtdi0vHeNvuFbA4i+q3EhARaSBAgbYzNX/+2QlR8VTOxMUy&#10;GiD5wYmr0Sbc1D2n2WLNh5mfr1IKyBB8HTZjUmLVihnTy/GuRVJQYBQkENA9As7VztwlD78bn5pz&#10;HKn1xRZv3YPg5QQq+wd3glYr0bR3YUv3ycLbn/wLzGfBXj0y4k7ihF+BgEBAGwGhSGvjIlzHHwJU&#10;XNpTps4/E51oouLiSqBQD3ajQcrTgXU0YQs/+kbA07LnNsuGrIWb+MmrJrCY2PFzOUur0fwk1Ywt&#10;h46W4b7jNJjVY+agwxDeunH5XO5k4RZ8G1iQQCAoEJAmkflJtFP5t3/ttYioOKeyBrsn41xQ5NnH&#10;ifS0v1fjTTvPQVcX3PG1d3CHCyfpeIGgL3YM+BgSEbxAILQRUAsFoZ1bkTuBgAsEJIGCQvD5rIUb&#10;D4U5HN5WXjwdYF2kWDgHAQKjLXO1EOVcjTYVrToTnWA6gnzy9mW1nyDIftAnkavR6XsrqxcobupW&#10;linLxGZKSqxeWVrI1Twzyklsuwz6Yh9fGZDqbEtMUtruqau+9BJ06ItAQH1emnV9LH0Q242y7YQi&#10;yJ7mTwtX50Qqdgq8j6337wIscUt3KNYYkaeQQEAo0iFRjCITXkKACkwbPoV1IjppEgVjfnZGa5Dz&#10;NDpPB1pP4xO/CxwCYylrfvIKq9EbeTa6FqwWagOXq3ESs2I1euYbB47NRTdgQtapWCuJfUP7A0uc&#10;q9FnYBar0Up0hDloEIAyzT7m6sSpt7yXveSRLajYV2HXmhTy5ngYNPiMIqGe9vdaeHL3UbNx+tI9&#10;OLv+Jsx1YLEjaRSFILwIBAKBgFCkA4G6iFOXCEirftxOdSFz0f2H8OR3e7WUGA5+WgMgnEckTwfc&#10;EQMWHoISAXU94mSO1Vi88lR0kulDmNtRL+kmyL8IRCC6yfvPnF9s7rAWYzGNW7zVbdduTE64sHxm&#10;ASfdxE3d/i0fEZv3EeBYVzd51rq/mKYv2wnzcN+X9jR2dRvyNJxQ+J2672eeOHnREpeWs2/qrX/z&#10;OszO4yKSbML3ggQCAgGdISAUaZ0ViEhOwBFwrkqnF606kZRZ6txWixRpDXhjSagQJsaCnv5/O5by&#10;7Y3ATd1ZizYdRjYvgHkJniA/IqBcjd5y8PgtiNoIVq9Gs59o37hsHs+w83x0lxB2gYKgoEVAMZF8&#10;buqtX3rZVLR8PzoyCzKknsgb63g4lv5Rj/h6kh8tDKlEm+PTcvYU3/3tl2HmRKo41qPHEhdpEggo&#10;EBCKtAIMYRQIKISJi9nzNx3CGlQ9UNFalSZYWoOhAFEgMFoE1PUHgpSjdXLZnRU4G30AgYjV6NEi&#10;6V1/HBeN+ypr5pvbrYUwx4DVwjJXoy/ibDQn21ztXMErQQKB4EFAGv94+diJ7MUPPReblk1lrhOs&#10;pUyr+y93MqpuT+78Vg9+mX6Z3U2PFm5UolvjjDn7iu7+9ov47OFB2Pm9aDXu7sYl/AsEBAI+RkAo&#10;0j4GWAQffAhIg1dHYlbJybTcBbwtswPs7QEt2AWJ4CtYfaVYLUzRbotOSK+cUrZhH8y1YLEaHZgy&#10;i0a007fuPzoLojJv6tZajbZsWjKPW7r5ubxOSQGBUZBAILgRkMY/C5S58uJ7vvPbYZRpZlTdj7mT&#10;eU8VUXfi8LbfsaZZCy/KFu1xqdnlxXc/9Tpxh10o0d4uORGeQMBHCAhF2kfAimCDHgEqMZdyVzx6&#10;AFttxRbboC9OXWVAS5jqh9J2JXPRA4fwqRNeMiaUswAUGbZ1c0xM2f9R9bwWi3M1WutsdB9Wo+tW&#10;zCzklm7e7u9qx0oAciCiFAiMHQEo01whbUNftLfknqf+A2d2uULaDqa7mrT6M7Wf4ezBMqk81nRq&#10;4eTEGfgeKr73O38m3gBK7EQarraIdwIBnSEgFGmdFYhIjj4QkGflo5KMJyaVrd+NVDWDtYSIsSR4&#10;rAPzWOIWv9UPAhSwrImZJUfTi1fsgfkKWNzS6ufykc5Gcxt34dbyY2UolEkw89IxJXH1yLJx6Tyu&#10;RIvVaCUybpiJtYrDOYkhsfqd6CfdwNZbXiVlunVCVNzeoru/9QucmX4PYV8Hc+JIrRSq7e4mQ89l&#10;zLSNNX1a+FCewMVi2XuL73nqBSjR78MuPqHnbs0R/gUCAUZALSQEODkieoGArhCgwFCfvWDTnraL&#10;R4p6zLVrMBomwU05qHKAVNp1lQGRGL8g4E75awlUzpviC277KlcjKsE9EGK1/PklM+M4Ek4sm/ZX&#10;1qzC2ehZMMeB1WXbZ0pOrF85o/AY3l0Gi+33AEGLqChL7nySuUWeGEeCKXvIT7rRzves95xEopLB&#10;J7kXYbEvphsnMj4+ZiPaCdDwIXFCGdh3RETHl+et+qLVEeZoN587eAeKKRPRRoHlMmYqlH2W0p3v&#10;RkPyb5ThjOZ3vvIjp2cs4bvKi1OJTsoo2l2w7msvQ4l2rvhLkxdjiU/8ViAgEPAzAkKR9jPgIrrg&#10;QYBCGqgLKT6du+xz71b95cdTISqUwk4BQkkcLD0ddPk7V4OtMg5hDk0EKFCZsxc9uB/now/A3Erh&#10;NTSzqt9coZ2zHVJxnrX5wNGFaJBTYKaipyR5NVo+Gy1u1JXQkfCjTVaKiR1X92UmtgnglMr65nSr&#10;3Y7VfgNuQzckhQ06YhvaLAkNLZbo0kxTf2JcjDXcENaNMHnJVWtpdlp9YkwMPy/WBraC2Sf3gG3w&#10;w4kMKtksG2c/yn4bZkFeQoD9EXAm5qemrvrSf8anZl+tPfTqJijVBWg0PPrAMleTXAaejIuBHhM9&#10;SbMy/3LelW6yme9YX68bpy/bi9vR/wyzrESLfl9GSTwFAkGEgFCkg6iwRFL9jwCEiAEIES3JWcXl&#10;U8rWF1458Y4JqZgMVl9AJA+engzCgRYc/A9s6MToTnnLdUTOPbW3zjhj7tHM+Rt3w7EWTCFLkP8R&#10;4Fg4ZV9l9SqzpbMU5eJyNXrFDOd3oy/D/7guK/SLrPuy4kyFirt1JoJTKxtasiobrhVcae2ceqbB&#10;PNnSbUutqG6kIh2DH0WhIVDRJvP3MjM8thEqFDL3w7EXjvak2Oju4ixje1Za0rXstKTLiwqyLman&#10;JtZlGBOpZPP8LpVsKuA2PLmSPSiUaqDgBSKOEq7V6bPWvRCbltNQvf0/Hh3o7S5D8Mlg9Xgoxyr3&#10;eSxbd0jpXw7Dnd+P5FcZ/kh+3Xk/XFoH8bIHEV+GAr0DivR/I2DesyAuFnMHYeFXIKAzBIQirbMC&#10;EcnRJQJc9aiFsrPD0lhV0NV8eQ3siWBvDsZyWMMNxLoERyRqVAholSsVhIsFa57YhRC4VVhcMDYq&#10;KL3rSVIIqTiXbT1wfC5UBq3vRrP8Ojctu4XnorkiPS6FXwkrKr682ZyKM281zzxc0zij/HzD3EPV&#10;jQWHzzemwi0OgMWiU+PuHSrM8rZu5XKx3OfhtUtyyA3H0mMfPFzdOECGbxyHqOCRiB4o2NZFRZnX&#10;Fhdknl84PevPBD6LAABAAElEQVSj0kzjObg3gduQXq5q059QqgHCWEialOA2+8bEjKK/ztj4o4aa&#10;nb/6THdLwwrMf2QgbNYJV2XKYnT1bqRkefq7kcL19nu5qmqFyzrbHpNgPFl4x9/9BRMRO2CvA/MY&#10;j1iJ1kJMuAkEggSBYOmgggROkcxQRQDCA4XHtC5z7brTr/7Pr8PMM5SuBAdvtKvhBuVQhTmY8uVO&#10;GWuVJQWrxrzlj746uWz9CzBXQ6AS520DUAPQtqnk5WI1+oln3t7zaZgzweoVtt60pMTKp7/60LN4&#10;9wb4+ngSgKX+j0oxJxDTG1qs03ecrFlUcaFp7o4TF7PhxpXoeKhK0VhTJnZy+5CfcPIqKdsU2xLZ&#10;hsi6E2Oj224vy7+8bva044umZx5LjI2qwburYK5Y946nckN+fUJSfeC2/alNR/96d+PRN+8D9sUo&#10;FO46UJa/Vvy+qhNacfnSTVkHXcVDP+zXr6ZMnbNv6qovv4Hz0IdgbwH3oy6OJgx4FSQQEAjoFYFQ&#10;6dD0iq9IVwghAOGBOzhyr51676FL+1/4AgTGXNi52qJF3mhbYpDVQjbwbu6WrbocaW9PyijZVbrx&#10;+7+H+QBYrEYHqFzRrrktedk/PPvaN8wdlpUwx4OVZczyavvKhlX/vbK08HcwH4cAzO3DIU3AhRhw&#10;ApH4pLXbbPk7T1xc8sfdJ5ZX1rcUAJRUeCBW7APpV4kZrH4nuZ1xha8Plm4kqePBRcWX1pXlHyDD&#10;/QLYDOaZ3wGhyAAFD0mqHxwT0zuvnlt66YM/PGizmhfAztvuOcnMujMcBbq+DJe24d7J9Ww4P3zH&#10;yR0Lbj2vzr/1b96ZmDfnPdjPgnm3At8JEggIBEIAgWDtyEIAepGFYENAEhw4Cz+retvTXzBf+vB+&#10;gyGMZ6bVq1dy1rzRvkY7aMtxiqfvEXCnXNXlR3tPREzs8Vs++6vnJ8TEbYO9WQhWvi80rRikNm3a&#10;f6bmi799Z/fn4WcaWD051mdMSjz/7zdWo1/D+5BejQYmVICIAbduTz5c3TRzc8WZVVsOnZ0PO1fr&#10;6S7vxnGnLeBnH5M7v1O3oY8DGcHA35H7wJ3YAn79gcWlH33x1lm7Mo3J5XBrBHOVug/tT2yvBRCe&#10;EOoLx7+Evr7uAvPp9+9oOPLmHbAXg7lLgYq2q7J25Y6f6II8rXesSzb8+IqpcNmhnGWPbMMqdAXc&#10;roLtYvJGF2UrEiEQ8BoCeu/IvJZREZBAwBsISEJmYr+9a8Hp1773hN3SvBrh8rIVV7Pv3mhjng7o&#10;3siyCGMoAu6Wp7rs7GEOR03J/T98GRfYbUHQtRCsxJbuoRj7zYb2zO3Ks//h2T9/09zReTvMFP6V&#10;bZnLsu1f2bBy24rS6dzWfQTlxRujQ46kvo0ThTzjXLi5omr587tOrKiqN+dDFUoDx0EtHU4xcoWJ&#10;u23GVThKd3W7Ur7TMtO/U8HBs23dnPwLX1hVtmfx9KwPYD8PbgVz27e74eJnglB3WMacfEnraq2f&#10;XX/ozxutjVXLoUNnw433D7iabMYrJ/mijshhu/v0tA7wd5y04behP8pe+sjbSVOK9sB+GSxWoQGC&#10;IIFAKCKgp84rFPEVeQpBBCSBM6W75fKKM2/8698P2LsXIptat/zKuR9rO/N0YJfjF8+xI+BuGWqV&#10;GYWs+txlj702Zc6dr8LMS5HECsXYy8ajEKR2bNx3puYzz7zzwRcg9BchIK60Kklejf4NHDeDuXsg&#10;pFYvJSWI+ebumhmby6tW//qdwysbzJY82DlJyMkG1n932oA7fhG0x6TVzkYKjL/h5FX7wsLMC9+4&#10;a9GuRYWZ22GnQt0O5gq1J+Hip+ObpDbFowDZbZePraovf/VuTDbPRtVh3WI9Uk5SjRYsV3VJq4xc&#10;+R1NXFrhjfZ3/fDYOSE67mLu4ofeSytazvrEbdyiPo0GQeFHIBDECIyl0wnibIukCwTGhgAEBs6w&#10;m5rP7Vlfs/OZ/4GGNAN2CqNabUrLzd0EeDrIuxuP8H8zAu6Wn1ZZ4Uyc45qpaNVfp619/EVEcRLc&#10;LQT2m8H2lwvaMNvrLd/83avfNLdbb0OhqXeWsBzbvrL+1m0rZxQ8A/NRlFfInI2WFGiuMDPfpVsO&#10;Va7/1bsfroECPRV2bt/mCuNo6v5o/CAov5FW+9OKnP44udW2qDDr7NfvXvAePqnFc6wXwbyzQJxj&#10;BRDukqpeFZrPH1jXdPQva+xW83SExR0fnijUch0bbdnK/kdK/mjDU4fD38n1xzIhMq5xStnth9Nn&#10;rn0P27iP4d11sE3072rYhF0gEHoIjLazCb2cixwJBMaIAAQGCppZtQdeeqDpxDtfQGMqgJ1Cgpq8&#10;1c48HfTV6RH20SPgSdmpy4krmK3xabk7Zz380z/CzPOZ3OoXUiubo4c08D7Rdrkylo6z0Z//7Tsf&#10;fA76Itsu27OS5NVoKtHchn81VMoM+Xeea0WecitqGtf8+PW9G6oazLNgTwGPRoH2pF0g6ICQuj2q&#10;E8H3/ESWed3s/CM/eHDFG5lpSftgvwIW270BgickKdScrOJRgSJz9YHV107tXN7dUse2Rje+Yzv0&#10;RV0aKcyR6gSSpUn8HVefMaHmaI9ONF2aMu/eg6m5txzAajR3GF0Dc4JUTMIACEECgfGAwEidzXjA&#10;QORRIOARApKgQMU5v+b93z5sPrv3MzDngNUCuRy+N9qbpwKAnAbxHD0CnpSXunyoLFtiEk0HZj38&#10;s+exWrEH9tZQUchGD6W+fKLt8izwgn949tV/NHdYV8HMFVhlebMcO76qOBsNO7/5qi5fOAcPSX0W&#10;855htdlWfuuFnXftPHlpHuzpYFmxcZUhJT6u/ASDu6syZFvtxqVkdV9aPeeDv79r4euwfwTmN8OF&#10;YuRhyaLOUVnmOMnV6DzLlXOLW87tv9V8/mAx7Pxmu69ufteqr67KHslwSfwN6wYnWzrA11LybjmT&#10;Nn3p/pS8ucdhr5fc+V58rxwgCBIIjCcEtDqa8ZR/kVeBwJgQkAXTvr6u6Wff+Mnnu5rrNiHADDC3&#10;TGqRt9qcJwKBVnqE21AExlI+6jKhvQsrFR+WbvzBc/FpOTtgNwuhfCjg/rZJgv3kvWeqv/TsO3se&#10;RfxTwerJr35jMm7q/spD/4V3W8HXgn3yA/nmKnQiuPS5XSc3/frtits7euy5sI90GdRY2gSC1yWp&#10;26qcSLpTaW4tzU479vPPrnu9NNv0AeyNKH9uAxfkIQJSu+O4SMV5ykBvT0nz2f1LWqoPzOtuacjG&#10;Ci93Q/B8Nduir1aqEfSoiPWA3AvuBDdHJRrPT555297kvFuOYGK0Dm5tYF48yM+oUdEWJBAQCIxD&#10;BEJxgByHxSiyHEgEJGU6Fp//KD239V+/2Gm+fC/SMxlMwVWLvNXuONAL8i4CnpaNuixot+EzV6dL&#10;7/vhH+KMOW/Dzq3B3BYoKIAIoL3eWI1+5tVvmy3WlUgKlUtlubPsOr5656o3V8wsfBbmoP9uNPJM&#10;BcbU0dO79G9/u+3TFdWNy8IMDtMIt3ArMcHPQ5LU7VbOJBWjHuBz4et3L3znyQ2L/gR7Dd3Qhl39&#10;Rv6teA6DgDReUlFmO+ROkPTezubp7ZdOzGutPT7H2nQOSrXziAEneKhUs+6yLsrKtTfrpVyWfJLZ&#10;P1N5xjfIwzriU3PqUouWHkrKKimPS8m6CLdmMBXrfqE8AwVBAgGBwBDhQcAhEBAIeIiAJBzE9fX1&#10;zDi39Sdf6TTX3o1xmdvWtJRpXwgCHqZ8XP+M5SALUjIQnpSNOgyG1QvHmtkP/fS5eGPuG7DXQ/AS&#10;K1oyygF6Su00fd9H5//mmXf3fg7JmApWr0bLZ6P/E++4Gh20N3VL+WX+MneevHD3t198/0FLj51n&#10;oTl5oNU3wXlcygVabZhubLPXS7KMe//r8Q0vZKcmcytvm5gQAwpeIKl+sh7yWEECOKXf1pXZefX8&#10;jI6mc8XdbfUZnY1nU9Apx6MwWGfTwHzKyjWMzj6cZSUz+3BlP6400z8nSagws2y5HduOH/bAU1dc&#10;Wo45MbPoYtLk6ZWJU4qrsZuoFu95cRi/N04FW2zdBgiCBAICgU8QUHcwn7wRJoGAQMAtBGRlur+n&#10;p+z069/9O7u1eR0C4KUqnElXki/aHYUIQaNHQF0GMn5q99GEKP+WfmnugxhXN23146+ZSla+Bjsv&#10;oRGXFgGEQBPaKFfB5v/DM68+NcxqdNvjG1a+ubx0+u/g9wSUpqC8qVvuj5CH6T/esv/Tz+86fhfM&#10;+WBun9Wq51pu8DquSNmW5Yxzq7cVZ6fP/Ntja99YV5b/Fuy1YNGmZYS88JTqK8dKKslsp6ynPFsd&#10;1dXWEGcz1xbYO1rvbjz2JsfVSWAq4CwvKsZUctlOqRhzErMflRnuBvhxhMPuHIPh5lxtTswoaoW5&#10;IXFy8cXIZOPlqPiUxuSMkhb81gLmajTZGRaeQnkGCIIEAgIBbQTYYQkSCAgEvIAABG7IAo6eiNjY&#10;UyXrv/7bml3PhmNl+jYErVamlcIaxnOvkDIcZfheCTyEAlHipMyWK3elH7VZjTPtXOW4lL/middM&#10;xSu4mlkNFgI3QAg0oW1SmE7F2ehboUQXwaylUPalJSXWQYneh/csOwrTQUdSXpM7bLa5T/zm7UcP&#10;VzeuRiZ43ISr01p1Xcst6PLthQQTB3W7psKWjJX8uU88sy3963ctzn9yw4I/wq0SOItP2HkBdAbB&#10;8RMPTlqQ7cCWSi3JEJ+SFQ3mKvJsKNJUhklyWcm/a8le+tDphLTc44MOx0WHIaxlQrih3zAQ7lSi&#10;JySl9MckGHlZWBf4Y6UbZobHsBkvlXJn+UvpgVWQQEAgIBBwjYBQpF1jI94IBNxGAIMvxnBHd4xp&#10;6rHi+374n1Vv/kt4V0vtGgTEG0spkKmJg7a3hVg5PKdAoI5wHNtlXLwBgRpb2nsjouMuTLvt8T+l&#10;TJ3/JuwXweJbot5A2zthcPto4RsHjy3Fkyta6vGPQnTHg8vmHcTzFNgSjMK0pESnVTY2r37qhZ2f&#10;xWetFiMvnMzT6n+82SYQRUgQMVG3b7pxlXTqL7eVb6qsv276+RfWPpscHf0h8BafsvNBsSvaHiB2&#10;UNG1dbfUU+llWcj1VjYPhjkM1xKMeR8kTJ6+E++vgjkJxjatJCrLLFuHInzle2EWCAgEBAJuIeCc&#10;qXPrF8KzQEAgMCwCVKbhoTsiJuZ4yf0//L/4fvAu2LltjIO4P0kWNvwZpx7jkoUtb6VNLWTTbouM&#10;ij9Xcv/3n4cSvRn2C3QTwpq3IB9bOJJymbr3o/Or8bmr6QiNFxmp20efcSJWo2cUVOBdHdjf7RVR&#10;jo2QT04OZFQ1NN/72X9/4wko0Sth57lSoUS7B61Wn0E34mvacerius/+YutTuLyN24zTgLsWvu7F&#10;KHwPhwDH1L4BezfbpFbZ4OZsR0vMxIxKvG8EcxKM/S93AynZecO26JeBkCCBgEDAKwgIRdorMIpA&#10;BAJDEcBALSvTx0ru+8GvoEy/Cx9XwNz6q6WIDQ3AezZZ6FA/5RjU7q7ssv9geSrz4c00q8uO5WzF&#10;SvSJkk3fe0a6WOwS3OxCWPMm7GMOi6vRRW8cOsHV6HSwWvFhuVo3LZ57CM/TNEttGMbgIChzPE86&#10;bcuhs1/6zNNv/B22Ii+Anbcia43zbB+CRkZACyfWnSSu9H/26S3fbGi13gu7UZqsGTlE4cMTBJz9&#10;bm+nmXVZ2Xblfn4QHbE1IibhGt6LCUxPEBa/EQgIBDxCQGuA9Sgg8SOBgEBgKAKSIN6FM9PHZj38&#10;06dNRStfhY/LYG5PUytktKvd4OQzkgWQ0Ubgrv/Rhuttf75Kp1b5cHWkNcGYs3c2yjcuLZfbuevA&#10;fUKJ9naxeh6epOCk7DtzfpW53TINIXGLLuuJknpz0lMv4nNXVKSdZah8qXcz8sizzwVby6u++NRL&#10;Ox6BEl0Mu9aqu6/ah7sQye3J1dPd8HzpX11XGBdlp3go02X3/PRPf4sdAPhKg1CmCYyPiHgn9lpb&#10;uLtCq/2GRSeZ2B9rja0+SpIIViAgEBAIaM9UC1wEAgIBLyEgKVS82KRq2trHn81e9MAfoS+fg51u&#10;WoqzlpuXUuOVYPQiiCszI6dJS+BV+vPELAv66t/izJ7jWnJmydvF93//11EJpvfh4RrKWyjRaqQC&#10;b6eSOXXrweOLoD6bYFauaDF1Dvx1PLpm6W6YT4K5Gq33dohk3iAo0dxunAMl+nPffnHnRpingrkC&#10;r24Paju8+JXktjQabJV+R+Pf1xkhdmr8aI/BpEUpdgD8bVVjy52wp4iVaZ8UBdtsSp+9azKerNs3&#10;UUxiKhVpsh7qy03pEw4CAYFAaCLAWT5BAgGBgA8RoFAO5sUnlzLnb3o5f83jz3ArMOz8NiW3BqtJ&#10;KUSq3+nFrhYq/ZEuWZhVP/0RtxwHy8ZZlunFq17Fmej/ioiO5ypmO8qYQpwgHSEApYZ1JWn/mZrl&#10;5o7OfJi1VrN6S3ImXyrJmnwU75vAvNgoKAj5o4KRsaW86uGnXnyfW4xzwJw4ULdPtR1efErKPkw2&#10;jyVCb4Qxlvjl36pxpD3aqUz/+9a/a2ztuA32ZKFMy3B57cnJorTu1oYpeKrrN8vAERVn5Fgq+mCA&#10;IEggIBDwHwJCkfYf1iKmcY4AFC2ej25ML1m1dca93/9FdKJpD+xmsNa5aRktCpB6JbVQ6at0Mh5/&#10;xSXnQUtwp6DG89DHp6396v/Nv+3xZ2Hn7c5dKFutCRE5LPEMHAJRPX19U7ccOLoMsrars9Ht9y+b&#10;txtJ5NlolqWe29zHSMpKNLYXP/Svm/c9hGX1qXjJc9LKtuKvtiO3F/n5cTq9bJDDl59eDn5UwSnx&#10;5Q9ohzJtm/n4M29/3dptXw57gjSJw/eCxoCAhCMnjJJx2VgKnjSraTA6KY3jqFiRViMj7AIBgYBP&#10;ERCKtE/hFYELBIYiACGdq13XY9Nzt8/81M9+mjp13maIYbVw4yonhUMtCqTQqJUeX7vJwr/89HV8&#10;yvBdYU0BrSXOmPt+6f0/+KmpaNWfYa8B6/5iGwqiCg6XzcpMh6IZ+eT4lvrOkVN34LvRJTDHglmn&#10;lGQvyZ5ysTRrSgUcg2Y1Wsqbsaq+5Z7PPL31kY4eewHSr1ailfn0ldlVe/FVfOpwAxW/uh7RHlNV&#10;by77zC+3fqMd3++GPZZtTZ1gYfcIASrPMd0tdWzDarnVgUpgnxAZx29EU5kWJBAQCAgE/IaAukPy&#10;W8QiIoHAeEVAWr3sjIyNPTF9wzd/PXXZY3+AfH8KEpcFmAy3NS1QQqM/iypQgqcrbOnOSY5aU/Gq&#10;N0rv/cH/H2fM2QO7mZMiely9lBRlKsyR4ASkNRlsBGeAc8CZtOMdt6DGS/6cCjbcQ4miO222oveO&#10;nFmNTPFsJbeHKom7CNo3Lpu3D8+z4G49lqcywTSjvNhG4vHppZVP/G7bZ7GtuAj2QJyJZtvQCwUi&#10;LSwHskw0x1Y2mOf99PX9X4N5JjhaKi/Zj3h6hoBTkcZPtSaLBgF8V5wpV97d5VkM4lcCAYGAQMAD&#10;BNSChQdBiJ8IBAQC7iIgCex2CFkXJpXd+WJSRmlNzQe/eairuXYhwuIWVC2Bwd1ogs2/Uij1Z9pd&#10;CeGc1OBW7rMFax9/bWLe/B2wXwTrbhVaEtY5Mcp6Ew+m8sx6lA+eghVL09l6M84XOpIchvCuxYUZ&#10;jXC/Br4KrpXM7QinC2befMvvrbrCBa/1TcgHsUjbfqxyfbe9txBmLUWzD6vRPBt9BO+Jw3CTWHit&#10;G+IZ0Rn49NKXGswds2BWn/v2dTvSa72Q0+Xr/KsrAuNTxp2AM+srs4zJLU+uX/AfeHcezMk4QZ4h&#10;QHyjrE3neAs9676aBjGd0RkeFdOMF7qc3FQnWNgFAgKB0EFAKNKhU5YiJ0GIAJSVfgj9V2NNOdtn&#10;ffqnlxo+fOPehsOb1yMr3KqZCKZCoBYMKbSp3eAUEFIKkWNJQKDyIwvAyrTTjYJvY+rU+Xvyb/vq&#10;n3GhGM9Ct4F1JahJCiP7cdYVrroW4vbgedtP1szD2dkc8MSGFguVSPohc2WHK7HcAtmXlZbUW5Jl&#10;tC4qzGxYXJh1DGYqlRT8mxA2d0jwFnL6DzaKtNn687cfPb0ECU8FM99KYhlbNi295SCeVeBgWY1m&#10;Pqb+65Z9j6Ns58Gs/sSVt9uRVvtAtLomOc3exmK0mWafnfrLt8o3lExJNa+bM+33aEt17OtHG4Dw&#10;NwQBlmM07gBgXWcfpixXlvUgpvy64tNyWmEWGAMEQQIBgYD/EGCnJEggIBAIIAIQsAYgaPEG79NZ&#10;CzZeS8ubd6bm/d/c39XiXJ2eBHfNc2GqJCuFC9Urn1vVccuC7GgjVv9+tL/zxN9IaaMgZsEq9Bl8&#10;ruzllLz578PeBNbVKjTqCzHj6sxE8NTGVsuSP+w6uXbnqYtF9S2WFLyUV2+0JmLwkxsEJdsBnrzj&#10;5MU8uMyDYv3pBxaVXNi0uGhnVlryfrhdQFwUUHtRT0fCDt4CTxI2se8ePTW7y96HVfibbvllIp2r&#10;0cXZGeUwN9JORz2TlK+U7ScvbvjDrhPLkVaWPctXJm+3o6AobznzGk+m39uYaETjdGI8SrxYLpO+&#10;/dL7m97KSb+YlZr432xHQTop5SrP/nIntjFdV6s5WXiTzArQubW7G+94RjpYdpUgqYIEAgKBUEDg&#10;pk4pFDIl8iAQCDYEJCWlF8LWFaxOvzvr4Z+ev3Ly3TWNh7fe0d/bxbN2XFUbbru3LMT5S3AcDmKt&#10;NPhTqNVKm4yP1ju6UQDrAdfjIrFducs/92pETEwl7B2c6MBTN4Q6QiGd27fzoUCv+eVbh+/aUlHF&#10;c7KsI9EAn/hrlQGcbyLZL1eto6FUJ/3y7YrJ4BmbFpfc9Y0NC97JTEt+D++qES9vtNYVFjflRnLo&#10;6emJf/vo6TmwUtnUXI3euGTeHrxjGQfLTd0x9a0dc7/z4s5PIc085+7L8Xuk9oLog4L82e+wLSlx&#10;i7D22POe+O22L7713Ydr8e4Q2lBQ7HzQWckSV9zl4Nx1o27L7OgGEjKK2HfzWEow7p7RGdwiOQIB&#10;gYA7CPhyIHYnHcKvQEAgAASoqEDY4up05ZSyO5tMRbcevXzgj+vNZ/euhls+OAnMdkvhQov8KThq&#10;xe/KzVV6Xfn3prtSuFWHS8GLQtjVpMySY5nzH3wtOav4Q9h5flhXq7CoF8SQq9BGa3fvAii7Dz73&#10;gXNlkrsWtM4Aw9ltopLOsNK3llelbC0/O/XrGxbe8vk1c15Njo2qQBqu452ucNHIoeFyS0tcd29f&#10;FgDjbg419eNsdCO+Hc1t7FfAut8OCtzZ5qd+54X3v4LLxUpgZhkpyVvta7i2oowvmMz+7BNZDkoM&#10;o6oammf86u0PP/PkhgVsO7zUjncQCBo9AuyTErpbannvg5bMOgDQ2YeTldjDKkggIBAQCPgWAa1O&#10;ybcxitAFAgKBYRFQrE43Y1XUUnDb45cy5txx6PK+lzdYGs4shbadjQC4IkkBQ0uA9qfgOGxedPDS&#10;lWBFBZrnoK9FJZhOZi/a9KapeOUh2LmNm6tGulrZgCLFsqZSOK28pmH9d158f1OD2TId9gTwTas0&#10;cBsrsV5hB4SDq9O3bz91oeD/PLbuzeIs4za4n0V6dIeRIsMGgBWLDHArqBob1oeeTUvnHcfzAlj3&#10;K4TAmmUx8fkPTtxfUdO4EGaWuVa7h7PH5KqdeBygzn4o58/buGllk3Eo40v85bbyNWtnTa0szTa2&#10;ojyvBMvODq3MBcCNbTgBO7OoSGu15/7YtBwq0ezPZdxhFCQQuBkBqT9VvpD7BD6VrPQjm5X1S5YR&#10;ZDfnU5LfZP/iOQ4QEIr0OChkkcXgREDqkG3o+Bvi0vJaSu//3hlLQ+XixiNbN3Q0Vc2HyMCVSJ6F&#10;1VKo5c5dmXl5wFC6BZtZK1/u5IGDH1eEWiJiYk/nLn/sdWzlPgA7VyapVOlu6zLKn+XLnQhlW8or&#10;H3zqxffvhDkLPNxWf7y+iVyV/3CYMu4EXGxV8sjTWyf+4MEV6djy/We4nUC6uCVaFiZuiiyADoaB&#10;gXAI3AawUwlV57u3OHtyPdIXLGcqI+ubO0t/ue3wvWjz6Ui3WplQ589d6Icrf3fD0rt/5nWseLmb&#10;x3DEOOWpl3Y89NZ3H+FFfrvRdqxC4B41jM4+qLezlX0gzWrqjYyK64Sj7u85UCdc2H2LANqZ3Nb5&#10;ZN1h38lxkzu7yDQr7XxPdz7pX/49+w2OdTJTTuBOJuelndKTEzn8EgvlC76jn4/HR9HegUaIklCk&#10;Q7RgRbZCBwFJWelCB30pKavUDD7d0Vi5BAr1GktD1SzklAo1V6jZnuWOH8abSBaYh/Nz04904CCn&#10;eyxJ4YDGgc4cnWiqmlx253Zj6coPIiPjLsKtExjrToFmZlHmHMy5ErPoqRd3PorP6qyBmd+EdtV3&#10;e1K2yt9oYc33UdhSnPntF3feCw/hDywuob+TSJ8ulelwAxelndgp84YkO4lCThtY91tBpfKf8tTL&#10;278I/KcjzRT6lKSVP+X7kcxa5T3Sb4L9PfM8VtxGwoDhf4KtIywCk1EFz+86sfELa+ZcwrtzYLHF&#10;ewQUUf+JI/vAeLvFLO++UZYdMe6NTsuWFelPMB8hbPE6NBFQ1BmOkfw0IBcbWHe4Qyl1oNc2qbu1&#10;PmOwr2dST1ujEa001XKthu95v0gE7JE97Q0RA/Ye1ju2YgNq4WB0QupgVEIa69cAeo+BCRFx9tjU&#10;DHrqik3N7JgQFXcF9trwyLgm+DGD28E8psdxhgsibO9O5Voo1UAihMiVMBZCWRRZEQiEBgJU9tAZ&#10;cxWtKjmztB68z9J0dnbDh1tWdjRUzscgkI13nLWnsH1jEIBBgzgYKIURDS8+dRpJ2JHTNpK/kRLJ&#10;31OB7oGhOTrJVJW9YON7puJV++BWB+Ygp6vPWSE9HxPKmmXIy7KWfOeFnZ/DhWKrYeaFYlplK2OG&#10;12MiORwt7DleTIZCfxeEi4EHlpQQ29NIp+6UaXwEOxwZCdfKBNypSFPw1rUiA1xZFgk7Tl5aebi6&#10;cTnMFATl8oFxiJl2d0kLHnfDCFb/zLsSS1/nw1mWv3z78PLb5kzbm52aeAXlK27xHh3qEXZLM5Qh&#10;A462fLzCKP+S5WiLjIm14Ml2LWicISD1kxwTuYpMxdmpMOM5qbutcZqttaEEzwIozek95oakgb6e&#10;WIxf0Wj9Uag8EWiY8uozw2A7HdovwEYH7IhwMoxyvznYUX+S5kH84zl9rk7bwqNiu+NSsqxxqZnm&#10;2JTMepgvxKRlcsK+Acx7Ejo4ZuLJiX0q1g6hWAOFICahSAdx4Ymkjz8EpA6Xt3tzRc2SlFFcW3rf&#10;9w7YOlsKGspfX9l2+eiKAXt3Ad5R4eKgIg8OMA4heTBQOg4dQJRv/GvWSps7KaCC51SWENDVtPz5&#10;p6eU3bEjMaP0MNwbwVSgoWvp93NOknDAXQZzcTb2kc0VVbfCrKVE+6rMlOEqy4NCx+SnXt55D579&#10;UKaJ80dIb4+O8ERSDFSimQdlPmANcwze2H3AVQKnEENHnRK3GBb/ZOveL+PJW7qJvbdIWabeCjPY&#10;wpExUNcRb+VDDleOZwJ2FUz5j20VD/z8sbW8dOw42OatyEI0HGIY1dvVhr7QwQv2ZEzl7LKvt0XG&#10;GznBLBRpGZUQf0rjI2UbLhpwNZlj4xQozMWdV8/P7aj/aHpPa/2kgd4eKNUGrkhTFqK+c0MekmoR&#10;Hur6BC/ukxSIs50P9vY4Oq9VD4JZH53K9QQo1wmTCtsTphTWJZoKq2LTMk7j3QUwj5S1c/zEk5P6&#10;rM+CggwBoUgHWYGJ5AoEiICktNxQFnHxU0xC2rWCtU+c7uvr/mt7zZHFV0+9t6rLfLkYXnmmkjO0&#10;8ir1cAOHLPDB+4g0XDjKH7sTpvJ37poZDwchDkit2L5daypdWW4qXL4zOjn9PN3A3WDoUfpVoJE+&#10;mahEZe84cWH1jzfvWw6zlhIt+/X3k+PG5Kde2rm+NMtoLsk2cVLnElg3guyEwQGk0QHF03BTPTXc&#10;WOllffFX3URU7hEEKwp8abjt+X5cKufLW7rdS1ho+mY9uKme+CirMZvLq2Z/fnXZ/NIs02WU83X0&#10;R5zQEaSNAMslpq+3i5OK7BPV5cSys8UkGi14ChwBQiiT1C+yHlB55hGnPEv9yYWtdR/N76g/lQsl&#10;luMk5R1ezMn+n/0oSV1vbrh6978cB5+Ml+MkJ38SoNA7kL5McCHsS6MSUi0J6YVXJ+bN/Cg5q+wQ&#10;3KrADcgf5RSuVItVaoAQLCQU6WApKZFOgYALBKRZTF5yYcaZ33ZTycqL4B3YDpd/9fQ7C9ouHFto&#10;szbn4+cceDgAjUapdhHbx856UkKcEwoR0XGNKXnzT6dMm/tB6tQFR5HSRjDPKfVJGH2ceD0bJGFh&#10;otVmW/TUS7vWIq2TwFqrkfLA7evsMJ6h5Y0zn3DLeuLZbXf/9X8+XJcUE8PbiNt0grPBER6Os24Q&#10;ovyFkPdLIBLlX/DcruN3Imhu7/dmToaWpffTHowhEhNvYuwKAwrYxp9s3nf/K9/Y9BHM3Oapp90c&#10;rtIdKHeWSbwNW3Lx1FKkB6MT07iqz6MaYjUPIIQiSWMilVIqyvkddaeXQild0l5/qgBnmY1ouWq5&#10;xh9teTRQy+ngU1auY7FNPKW1syKz9WJFKVar1yVlz25IyZ5Vnpwzexf8VYPNyDO3f+t65xzSJwgI&#10;CEVaVAOBQIggACWGwmAfOmAqjxacCa7PXfa5I+DXu5trp+Jb1Avam6oWdJlrp0ItSsVaHQcfbnmS&#10;lTS504eTbkgW+uUn06hMZz++/3wV39z+IGXq/P/GO26Z4jmkoByEUHbMG2fTS779wvtrLFCmYObE&#10;h5KU+Ve6+9PMNMQ0tFoLf/XWh2u+/+CKi7AfQ/p1oRQMYkUaa7rhGnsPlNjJdcqfuI0YFzCkwJX6&#10;3K5Td3f02HOQYLl9yr9V5kF2G+1Tl3kebeJ97I/YjAVbV8ljmErcoyuqG0sOn29csnD6x2cnxWqq&#10;Nnqs+4n9vZ2cTFK3AwdAHYxKNHIXEvv7YNlthKQKGgkBaSykjsKt2Sa7ta2kueqD21svVSyB8syj&#10;Llx55lln9pfebrcjhadsz4jeLWLYZI7rkdx+3nahIgNcisvMNqRNW/hR2rTFuyITUpyLAcCBxxZ4&#10;n4eo3wBBjyQUaT2WikiTQGAMCEgKNQWzHnTCnK1vizPlXs4xPXY4JywsBavTU/AZrVntl48ttDRW&#10;lvTbu+Xt35zxlVerOTjJNNKgIvvzxlMeoLi6IDPzQqYgxfTxyTTRbzcuXTsOJfo1mA+CucUvmAcc&#10;5i29oqZhyY6TFxfBTGFBib/SjFd+IzleuXwYsQElkPTcrhPLv7h69rnMtOQGuJEDvcUbN42FR9zY&#10;wi0nm8n9mOiozMfHL3RiiLD09OQ+//6JtUgoV+KUmVCa3U2unvPsbl585Z8YjQXj0aSL4ac+va3i&#10;rlemb+I56Rb007ywT5TPzehxHErqbqmnIk15dUjZwDIYERXHMc55bAdPQUGOANoCy5y7D9j35XRe&#10;r15w5eS766xXqmegvCmrcAFAlgFg9IiG1CMPQhjp96NtywyHTLkmpbezJfnKyXdywcuSs2fXTZqx&#10;+kB8+rQ9eMdb/q8Bm2A6noYkjw8SivT4KGeRy3GKgEKp5o3fPHvTFpNoqospWXUyvWTVX2A39lyv&#10;ndZx5ezsrubLhd0tdZldzZdScbQUg5UBq9XOC16oYLOvkGd+RxpE4HWowEMHidQDjGyn0tyPgO2O&#10;MAiVYQZu1euJSjQNJBjzwjrNl+Ps1uY0uDEdHERlCu9oPGPIXLCJijYv9ghaJRrlQ1y5Gj3j6b9W&#10;LMNzMliZV1gDTkyjXGZMzASU9KQfb92//DdfuYu7AagU8HNiSj/051dCJUBdvfl8tJQIpo31LaBp&#10;1AJEqgPJz+8+vbLDZueqi7L8R9PutIKlm+7y6iqhOnAnVmPBejRZiKyoacyvbGy+pTTTVIkfcFWV&#10;fZggCQGpLXDMiUNh8Iw0zUMI7gOxqTnEjizq+BB0gssilbdToUTKC9ouVixvOvnu2l5rC88Vp6Ks&#10;uXtOlkHGkjlft22mTY7DnTrJ37C/Z12Pw9Z1E3g6Pql1R3rx6qOpBYvegztXqXnjP3d+cQwTpAME&#10;hCKtg0IQSRAI+AMBSblhx85tQrz524rn1dj03PPgPTBTiWMnPtHaVDkJK9e5dktrvqXxozzcBG7q&#10;MtclYniIgbgiK9ayUsvBTRZyOBioBzt5MGHH71xdxp48nFt2Kr5Ufu3Yht4VnZR2Pd6YdzE8Kv5s&#10;8pTiS3HGHHtETAJnn7MaP9w6v/7w1sWQlWjnbLVM4fi+KNNNlgcv+V2wPYmbsby6cc7hmqYZMAdL&#10;nmJ2nLhYWt/SUZadlsxzn5w1D6RSQA3ayXLFQ3pkwnSFU8nXpSKNRLJNZW4+VLUez2RwsNdpZCEo&#10;iVXHm9gzLGV1pD35+fdPrvm3z609BDOPo1AZFDQUAfaJcZbGs/Fo0ery4NZujiPEjZPEQrEYil1Q&#10;2CQFmgokV6ALWy6Ur8VlqXdAgZ4GewqYyrUsX8DoFqnrjFs/9oJnZfzK9j9S0Pwd853a09qUXHvw&#10;5Zwrp99ZNHnWhj1pBQvfgvsp4GbGs1co1EAhwCQU6QAXgIheIBAoBCTFmttw+znDKaWDHfgEfCoq&#10;AnuKqTDHhC3YKCuqsf22zsROc0PqhHBHir3DnARlOznM4KCQE+0YDIvCx3ujsF08BqvKHATCopPS&#10;B6IT0gcc4Q4ozI5uw2C4Fd/8bItJy2uBWNkSnZLSHhM/iQo9lS+ZZcGIaeEs9JSoxLQJ2Ec8DSNR&#10;FuxKCrd1NjOdTKOng60yvICYJWGCeS1+7oMTC/A0gtX5UQ7KAUmni0gpBKX9+u0PF/zbY2uPwNyM&#10;/HRL9cvFT3zrbBj8+PNXriLSndAt1YHELYcq5za2WChEOtuQqwy44e6OAOdGsCHvlbh5s80xLGVZ&#10;RG05XFX49Q0LijKNyZUof7sQim+qU+wDY3D5MndHqftDeu5NzJjO3UtUpJXY8p0gnSOAOs+xg5P3&#10;3MK9rHb/KxuxvXkW7LxUjP3faNrfaPwgqICTVjpHqrP8DfW0pF5ra3zdwZcmN5/9YGH2ggd2xE8q&#10;2A73KmDIr2ZQoR4pLHgT5AsEhCLtC1RFmAKBIENA0QmzM6aSwUvLePaMF12Q2KGHY4V4wsSsYg5+&#10;ULadip7TzHcSc5s13ZSDhrz651yNxjun8o6nbOeT8crMxQdE79zqzNXzsJgkUy0CaUMkA4rRgnHA&#10;pyGuo7EyCWelGW+wEvOSgO/MFu08ebEYZirVSgz1lC+mS1EMzqTF4kx3SdhjYSWwnQBzMkTtx+nR&#10;P/8GXGLHmoU0yHXSP8kZXSwcjzO2VJy9D08Kkso8KM2jC0348gYCrCvexJ5hye0iHKaULRXnlj95&#10;10JOQDkFYm8kOoTCCMf56GhMokYDNLUiDScDvlYRxolY7mwSFCQIoAtmWXICfDJusF5Ye+Dl+7qu&#10;n1+EIZ/HmeiuLms4DSFvtskhAfvZos6H3Deok0F/HB8m9rQ2zjz/3q+y8V3q5blLH90WlZjyPtxr&#10;gCnbgbjlGyD4m4Qi7W/ERXwCgSBBQKFcM8Xs4Kl8fHyRlKTo8p3bpApb8/eSMs047Vght4Y7DN0O&#10;aEEqzzyjm9TbaeYKrrdW8FRR+MXKgTJp+8mLU/Dklt5gmxQIxyRAyo6TF7LWlU3jxUAtYJZdgGiC&#10;up58kg5sl4BF5k/cA2iS2lJMfYt1Gm50LkVSOJHiDXKNgzdCHx9hEEO1wOutnMduKa8qgyKdgwDP&#10;ox7wU32izD5Bl7caxwIQrYlF9C+OnqSMYnkCQuD2CW66NEn9nFMh7LfZZpjP79pw5cS7t6N15eFz&#10;hVyZHs2456u2qAfMmLfh6jHfU84xdl6rTjzzxj9nZpStnzmpbP1f4XYYzPPT3NkyXBjwJsibCIw0&#10;6+PNuERYAgGBQAghwM7aUx4tDNKAwBXrnojYGG7fUxNWdRxxto5mruBxe3ewDrIULtIPVzfygilv&#10;KVEIym9E3GMrqpuoEHAyYDQCkc8SB2Ei2AQJjsWmF3afWIun1rZ+n2ElAh4VAr6qT+ENrRYTPoVV&#10;jFTwPKiQyT4pDvYpEd3NdezXlfdiyD4G0dvzOBAV6Y8neOWX4qkvBNAls26zLAs6r9c8eO7tn/8T&#10;lOjHYC+B6oiTZMOOGawLMsMY0jSafNIP5YTsppPvbDiz9Uf/2Hm15vOwl4GTgXVAx1+kYVyRWJEe&#10;V8UtMisQCEoEuLJpi03Ns/c1VdGsJAwohphucx1XQTmjzcFa7UfpX69mCooZWI2kIsqtbRwolaS2&#10;K98Fwsz0qJWLyMqGZqafkwHMj9bEB5z9QBOwvoH0qROoiJmvhnmt8Okfo7P8sT1+CaJjPVaSp2Wv&#10;p/wp8xOsZuLpaVko86xsOzQnbKmoWopvSu+D+RqYE4eCbmAdNdjfIyvSauwdcSnZPB8tFGkd1xYo&#10;dSw3KnYp/XZ72dWT2+5rPrubE4bZYCqDw00eqcsc3scNKfPuqi8nrsk8V169/VeTTMWrp0+Zc+cb&#10;E6Jiy4E7LzAUZ6f9UF2Gq8B+iF5EIRAQCAgERkSAg4gtzpTDM9taSnIkPo2VjHdUpoOuT5MEDSpS&#10;xoYWiwnPYJlNVg70SHbYhIrzjVxNJUdL+aK7v4kKtJM1I+bXr3WkREs4xZ9tNJei/AO+mq+JmXCU&#10;EXAl0MrvPXlG40jHdPyQk1AxAWw3nqTdl79h/xLbYzHzSw3qRR+274EJMXFckeY9HuJsKEDQG0l1&#10;mcrytO62pk+d3faz70CJ/jTt4Diwq/GaZa8eX+A0bmk4PPiOk+8ZuIjszurtv/4HW0sjV/pngBNQ&#10;Bq4wxmtB3kBAAOwNFEUYAgGBgC8RoPLcE5uYjss0HLx8TC3MRnSbL3NrNy8qoUIajBSJbdFciRxp&#10;ht6XeRurgmmAWBRp7enloB7QyYBwB+6QDx7iOJyGT16tRAHwEzBCgNR32an7n7GmlvcLJGM3ApUL&#10;sb37EzTZhyT1dl3nJKlakWYj6Y81OlekLXgfTO39kxyGsElS4Lhlu6z57J7Pnfvr/3q8r7N1Mexp&#10;4JvKUwGF6P8UYKiMw2HD9pLc09pQVrnt559rrtz9Rdj5BZAUlMVweKuiEFZ3ERCKtLuICf8CAYFA&#10;IBDAinQuBCaD+jZoDiwYQAypPc11GTBHSbPggUijp3EyD5GQDONgCMSFaWNVoD/ON644icD2birS&#10;nNBgvgJFIyk7I733Z7opAKVBkeIKAidSlBRIDJXpEGbfIcAyjsOxDn72hzsShNB7A2u2i4kDPT2p&#10;aKw0q9tCf2RkfBfcuSottsMDBL0QxmBn2fXbu5Zc/OB3X244vOUzSFsRWI+r0PL45+4zUHCr24Ey&#10;HXwXg39TG45svR/fn/4yLuu7FW6TUCbBKBsp86Zbs1CkdVs0ImECAYGAhAAHuL641Nx2PLn6oBaa&#10;2I8l27qauSKtVkTgpHtyDn6N5o44ZJRC9HADpTczIwsO6jDp7gnxqlB879u5zSygijSEBk/z4Em+&#10;Pf4Nksmyjm5o7choaLNwV4W3xuSgyL/HwAX+h2PFV93Go3eeulSIbFGRHvcCr9QunMpYV2t9KsBS&#10;Ty4Q/77ohFQq0jzyM9byQBCCxooAyw3Mvn9yT1vT7TU7/uPxjrpTd8OeBeYksbrew8lJrtzl92N9&#10;sn64Yk/DVofnaTie/I54ucKM7iyDSa01FetwdvqJvs62+2DPA4ujIwDB2+StQdvb6RLhCQQEAgIB&#10;JQJ9OA/XNiE6jsq0liId19V8mWdzuZUs2Po1pjeqvq2T30ql8OgPohDgC8IgbqDQ688JAa18IH8u&#10;lGmHUwDxVf610jKcG4We1B0nLy2EmMe6S7tMSrPsJp76QcCbdWhCfUtHGs7Ic1cNj3iIskdfONjX&#10;nQwguLVb3S9yK7ctMsnEiVU72JtlgeAEuYuANPlBZTkP24sfrH7vl3+Hbx6vRk3muKwuPzl41nNv&#10;13XWBTXL8fnyqY7TH3VyOPw4Bqd0tzYuqnrrf/2NrbXpEdhLwfEoq2CTkXxZbmMOW4A5ZghFAAIB&#10;gYAvEZA+gcXPm7TGm3Jb8KR5yCCF0SQSn0mhwEVlxNWgjVe6JAqFvUnREXbkI9jP+g3ieDIFW55l&#10;D1ReoEG7UKL1V/wcgycerm6Yhae3dlMMaRv6y7JIkQsE4nFZ3zS84xlSIZuhT+8yN+CiMQO3A6uV&#10;LW7lsE2IjKciLT59BRACSZISzSM9U9sulm86+9a/PYYtxXNg53jsqi6ry9QbWdBb38f0BDJN4QA5&#10;HmVRcn770w+3XqigMl0GThTKtDeq240wXFVw78UgQgpqBNhBSoz7exwTwBESc/sZmbfzyuZI6R39&#10;0b/8W190mEGNq0i82whwFbotIS2vFc8+1a+5pRg3d1/noM3LeoJNkeZA21uSZeIWRfVqO5x0S2oB&#10;gfZ+Q5iBirS6jPybCXZT+M65fyP1KDaOwYmV9S3yJ8M8CkT8KGAIeKuOcYyMLq9xfk96EszqrcwB&#10;y2CAIiYeUWjCWJ13UEFTyxCcKeuJN2YJRTpABSRHSzkPZk4CTmu5UP7g5f2vUFkrAY90HhpevEre&#10;aoteTZQUGNPmy/Sp24cyD3wXPdBrm1p38KWNLTWHPwv7fPBElF2wyUrKfOnGPN47a90UhB4SInWI&#10;bHQU7tjAeM6Cgxg7SX7LkU/a6c73cv1hB8HVJyoBXImiIK1kG8KmO2eO6c+5UiWtNMIqSCAwIgKs&#10;M9bIRGMbnqxbrHPy4OGss13mOt54bAJzsgfVKygUKSTXSf3hYQa5jSjzJr/39pOYuRrYZVw9ibMv&#10;KTaa5UNF2lX4noTr1m8moAa4/MGNz1/xtWs/Ln/svRdSfxvZaLZObGi1sO56Y2I7oHnyHjrjIiR1&#10;G4yqamjOQs65Is1JaXuQ9WHeLDRiE2tpOsdPX2mdrR2MiIrjxZNUpINp8hHJDR2S+jDKhtOvnnxn&#10;U9PJdzai4PJhp6zoahxx5e4JMMHW3ynT600ciB3DU4avxJPv0KcYsqBM3wXRKDZ12iKW0WGUYSv6&#10;GdGGlGi5aZYVITd/JryHAgJSJ8gGRgGOCjJnELmqx+/xGq02W+ZH9S1Tq+qacy02+xSc30puaLXG&#10;hDlwBtJARVo+Z2EYDMPac9ig89mHdz2LCzMtUGNai7NMTUmxMZeWTM+oQ5jNYCpC/O5jJwUFPJ3b&#10;dMexwAAIBI0CASrS3QmmXNYf3tKqHjAmYDdvMm7uTo815QTi5utRZMGlF+alP9OY2IPju73Q89R5&#10;c/nDMb4YbuD1JOhBrEbbirONvABI79st/YXxSDjGVjU1Z8MThdGxkl7yNNZ8BNvviTvb0lgpvKrB&#10;zAmVVDDH486xBhjEv6dMEgcZgvKIWk4l3oOxxqyPFWkhP/i/pCX5kTLjDNwO/emWmoq70QhyYGfd&#10;1WoPWm6eJDxU+jl1PryBjzIMrfCdF8HVHnj5dgBPZZr2A0KZ9qQafvIbdQf1yRthClkE0Gg4SHFF&#10;mcJbMjgdnH8In98oP9dQWlHTmFVZ35xi6bbHoTtUrkLzd2yofKpJbrR8OhAOZ7jI8gp1T2mWqbMk&#10;y3h1Rmb62UXFGcdmZJpq8P46uBVpovBNv1xKlMOCVZBAwIkA64QNN3ebYWhHJWTdYh2WCQu6hkRb&#10;5/VgVKSZB3tmalJrcmxUG74py22+yrzJedT7s78kK+0KEnkV3BfIdjzQb1AKFENxu3HZmOv3Q337&#10;0sZ+NKGywZyHp9aqmy/jFmHrE4Ho8upGIyaieeEYJw3Zz41HcraNjitnObGgJadiYjWcijQnGzjJ&#10;KsiPCEhKNBXmgroDL29sueBUonNhd9WPeau/DWXZkHnzFk7D1QYqzyYo0yuwKb8vLX8RF7QqUKbt&#10;GLNFWxoOORfvtDooF16FczAjIHV8HJyoGHPFOaO+1Tpzx4kLS7afvkgFmp8O4uwv37MzhGIypFG7&#10;28DZWNkxcMbSSfi+7CC4cEtY1QK82ZRtTGpbVJh56fayaYduL8s/Ak/14GaklYMjRGHRqJ3AiX8y&#10;Anbc3N0MFakZ9YcrnqynMrFux3a21KamTJ3PCSLW16AYdKlwgrgV+iommprwPdlimJV5g9Xn5G77&#10;VieIWNtLs4yX8GwAMz+BIvRc6D6cZ/eGzdawL/2QeMafiO28U/H0d3n7IXsiCg8Q4PbuTCjSnOBu&#10;Ao9nRZryCJmTiuq2Opg0uZg7k4QiDRACQJTvcnB51b0tFyvuQuFwJZp9mLqcmDQtN7q7Q0ExlruT&#10;IRd+mU9v4MXgGY4r3Kj7Gev2v7zK4DDYUqct5CLWEcghViF3Awk3SSjSbgIWbN7RMKhgsJw5IE3q&#10;6Okt2XKwauXrFZXzpfNYHLCpeMiDlbcaMYK8qUNgHORovEmub7FMBk/bXF65GNu/W+8oy7/44OLS&#10;XYumZx6Cn3qknTPynHUepLKBp6BxioCkbFJ5vp6UUXrN2ljZhwoxZNBBxY2yW5q5gsHVHNazYJpd&#10;Zd6urC3Lr8eOEDtyJk8GwNlJQ/IqO3rp6UmbV7dH3jjTvagwux5p4i6TgCoA0KSRnGFWpb0E3BiD&#10;Yd8cV99izUB/GKkSeTwpkzEmR/w8wAiwzCOtPb1ZeMqXJgZyQiqQcLBtJPaY613dHTAQZhikbOCU&#10;DwKZ0PEWN+QyKtGZrTXld9ceeuUe9FvTYHe1nXus8KjHmbGGFwy/l/PsjTGAYcjhqfPOcpxUe+Cl&#10;23AtcK+0Mn0C5dsl5G01VMPbhSI9PD5B+1ZSoDlDyAF5Wvn5xpVQWMFn0ek5eJmJrGxwwPI3yR0E&#10;lR0oDIYYbGdNe728Kuf1iqp5WalJV//m1rKjDyydsSMpNuok/DQgP91o3AEVzv0NkojvJgRY/u3R&#10;CUYzbpjhDOoQwmgR0WdxnjHkjotA1Osh6XHTwry1Lp6e2YgnV1k4wSW3Exh9Rt6KYxD4t9w2O4+r&#10;aFZwQCcx0Ffwsx96n31zKtKY0AzG+uqzCjnOA46oOI/dYRsWsk7w6xeoynqvxt4tMeaZeQfH9/d2&#10;87IxmpVExaAvYYpzRZpfOghoX6NMWKibUTYsi0mW+lPraw++sgkFUYzC4i5GrXFEy200ELF8BakW&#10;CsYAiFwOWrhSmc7AyvS6qLjU7sTJhdzlUYlyHs8XHboNtVCk3YZM3z+QBiE2DirLRThvtfbpbRW3&#10;lp9vyIedg7O8/UZuXHAKODEt5FjMncXgUrPUH23Zl/eLbYdXPLi0+OiX18zZkpmafBR5uwo/bOBi&#10;4Ax4kQUkASz3rqgkYzvrAZgDg1yP+Yxob6qkAsoz/+zb6CdYiHmxlGaaqoszjZfONph5+zgFlGAh&#10;27qyaZXJcTHnkeCeQAv/uPXM9UTKjSMrcr0JCL5SPx2OeyhYxt5azWGetISlgORRROoRAhM6uu1U&#10;HrkjxXUd9ijooPpRuL3TTAy0lDTUcQj64c4Ju2Dq44OqANSJRZ/F+jixp61pxeUDL98D8wx0ODy6&#10;p9WXarmpgxT2kRFQyjgj+x7eh6vxgfpC1sXdv1tXdMfft8SkZFG+qgeP190ww6Oo8XY8d9QacAS3&#10;Ezo6zhZyC/fMQzVNX3n46a0/efjpLV+GEj0PbpPAHJRY5iN1cnzvbUaQoyLG69yKbrXZpz636+Rd&#10;y77/x3/GZMCTHTbbUrwzIZ/8bvVIeRhVZMJTUCHAQcWWnFHCT57wcjr1hEo4zvskY3v3FLwLqjoi&#10;KZ7cplj5pdVlR/Hkqm6wKEUoB4PlgUXFlUjzZXCgB2BD+GB4BMDTex8RUdVkjkcq5clNQCcoSBHw&#10;Vls1VDa2cGKFPJ7lswi7tZWKtNYkE/ubnvhUp8DPnUnewh5BCdJCQJK34vvt7F28QQAAQABJREFU&#10;9rmXPnj2voHenrnwR1lTq46Opd8VZXlzAfgaE5YXvjPdk48JktsH+mwrYU+V9ImbUyNcbkJAqxHc&#10;5Ek46BsBdnJgDjq5DWbLPVCg/79HfrH5q04F2uH8rq7WYKTMFBuSkpXvvGVWhk/zSEQ/nBjg7HwR&#10;FOnPrvje8//y9FuHPw/7THAy8uz8XjDMgsYPAn3SirTW9mH2Z0l2q5kX5wXTaq5cejwnffX2Ofln&#10;kmOiG9AiadcjqQf2/qy0hIZ1Zfk1SCzvNVBPcPg9D4OGAfYdcp+jjH80fY/Sv6/MTEcUFseToQZw&#10;RUDQ+ETgpvqIndycSObkCuvweCRiEokV6Th0NFqTTNhwEtYZHhXfCn+BnrQL+fKhfIlMUr4subT3&#10;t5vsnS1c0OCRQW/qDxxT1OMKnARJCHgLm5v6Gyl8XigS19PaOPvi7me522AhOBFl780ylqIKvYcA&#10;KcjLlMoksmDqsNuXQ8n87vJ/fv77UKBXw43KxHAKNBuUzDD6neS4lU9XiWAe0yw9vXOf3lb+98t/&#10;+NxPcLPxp+FWCI4Xjd0VbCHp3h+TlM7PX1GIUp+ZZ12K62isMuLJgZ/2oCFpVborMSbmoy+sveUI&#10;xAquvCsHUKVZL/limixPrl90BE+uSNsCva0baUASsPHTxWVjPHVKP+BAUzS+YsC6yv5NkECACPBE&#10;dASON3HsZr3QQz1luvxJzHN0v7UlFgb1JBP7m8GoRCPvkeCkHb/uocd+EUkLGeJkxrSGD7d8qvNK&#10;zVqY08FafRbLzZP6KsoPwI2CvIWTq3KiPpjUeeX8oisn3r0X5hngGGkiZRTJG79ehCIdpGXPyg3m&#10;qlsBLhJ79K6fvPKjp98u3wSxuwBuvEjMVdm6akR6QGK4TpjveNv3lAazdeXD/77lWz/avOebOGO4&#10;Cu6TgEVQbeXVA9jBlgZJYOIqbUtiZkkzKgS39SlXP1lHIns/ubnbVRvQc9Z55u/8k+sX7MxKSzoN&#10;My/T0QtxIFcP5vZFhVlnH1hSsg/vLoP1sEKE7sCBeuFQpxXJ0w2xrkbgKwpcdfNmPWW4goIYAdaH&#10;xharrEgHcU48TjrrcFxfbxe3DmtNJgxEJ6bxaA8nGtWTqXAS5C0E0I9yV4Spve7Ubc1Ve1bDnAFW&#10;T24wOk/7HT330cyX3sjXeKG9GYxXT729vPPqhTuQ+Syw1qSJ3nAJaHq8OYAHNCPjKXJ0biw3DjIL&#10;sOX52zgH/bWGFustsDtv+nSBBTs6Tzs7F0H6xHmkdDLvFD55fnrjhp/9+Z8q682PwK0EnCB1/D5J&#10;mAhUFwg4b+7GqnQz6gAVaTVF2Duv8zgAP5sSdFsjpckCbls/9G+Prt2GZyNYucWbA6mvB1NEcRNp&#10;xcmyuPbDT618B88KML9BqeXvpsB87RDucE6wDIeVHvpCnOkPi8T6uB7S4usiEeGPHoHwsHDnJ4bY&#10;f43HusExPrnbXEt5RkuIH4hKSGMfSUVaOZEKqyBvIQBZinUvbsDePbfu4Mu3wZwP5gSPt+qkLsYK&#10;5CfYyFu4uSpHTpTg8rFnbsV56eUwT5R0jmDDyW/pZYclKIgQQIXmwJKGb03edtfP/vRDKNL3w54N&#10;dtXBsbG4ajB4pVsaKc0UMlIaWjrmbfjZK//j97tOfA32W8HpwEisTgOIECUKTtbIRCO3dnP1Vjmo&#10;sM5EWBrOUonmltmgU6SRZu5LpoJqxvfU939p9Zw9MPMWTWU+YQ04cbm343sPrtxXnJm2H6m5JqU7&#10;4AljAjDXGAwCNvRo9OcOZ/88Un+nC1xFIvyCgCHMYaAwG5T9lxcQco7tA/aeVISltfrZH51k4oo0&#10;mX2lIN8gQFkz59Lu39+Oi6jKYOYEtZbO4G7fxbFMb+MZkhRU5Ev8WJ6xKPOSuv0v3Q7zLHCcNLES&#10;VCD5K7FajcJfcYt43ECAlRhMZTnvTKP50WXff+4HZ+qbl8DuahWajcHdDs6NFPnFq5wH5VMZMd25&#10;vT33x5v33v+tF3d8E9+jfgD2PLqLhg8UQo84gPQkZ5ZSuaQgpVaYwlHrE21WM89xBfOEinOL9/ce&#10;XPHeosJMfkudeVUOnkozXvmVGHfXg4tLjuOG8bdg5tloplc/NAGqyFC8Pk4bOlK5P/nYLUAGfuua&#10;wirTI0ggICMARdo5YT5e5TMq0hO7W+t5oZV6MoF9T++EiFieke4GB7IfRPShSZCdWPdSmyv3rLFe&#10;raac6Wpi2t2+S5SX96oMsRwrnq7Kj+Wf3F5/ahG+Gc7Lx6aCeVZekAYC47Wj1oBCv06SQkiFsXhz&#10;eeUTd/3rK1+DwlgKu6sLlVw1Dv1mcmwp42CbuvlQ1YJHfrH1yx223gdhLwDHSgPC2EIXv9YbAn1R&#10;CakWjCAUpqhIKwcTpyKNc9L83FvQdvzSFmluXTzw2yc2vFKSbeR5aX4eS5lXpRmvvE4MX2Y5cNp7&#10;SjKNJ3/wqeUvwbwX3I70qic0ZP+BeHK1nOnUJFw2ps6Tpj8/OMrpcJlWP6RBRCEQ0A0CkqzD8TwR&#10;LZgroJqKdJwplxOLPNoj2g5A8CZJZRBr72qZdeXUttswzUclytWOR3eiFmXlDlqj9ztWXF3pC2x7&#10;ky4ffHnFoL1nDcxG1A11exx9KkPYp1CkdV64cqeGZM7eXF71tW+9sPMRmHPAVBLUDYB2tRucQopc&#10;5Y/usWcam4se+cWWRysbmx+CvZhuwFDU85CqAmEDOCNtRYF3IFtqBS4colW8peksZ9C9MfgHDDlp&#10;q3QzbvHe/vKTG58vzTa5UqY5kI51MFXm01V4dO+BUn/yT9/c+BzTBXuzlE7l73Vg1vVFYzI+TKS8&#10;NdWb5SeHL55BigAqw3iuDxHWq2dxB4xB3kqsHPOJC3a/DHISVQ8XGwZpDRs22dwlk9V4eOuGgV7b&#10;HJhZDsoykH+s5Sa/Uz5ZZuO5Piux8JXZFxizfKNxxGIavi+9Fua5YLHFW6MEhYKhAYpenCQFkJ3Y&#10;/G+/sOMfv/XCjvtg5kqbelaIFX60nRq8Bj25yi/do/BJmfyHf7H1U3h+CnahTAd9cX+SAShtHDCo&#10;fHQkGPO4vVt5ERc9sg5ED/Z2JuPJXRxB3S6QX+bvenJczDsvPXn/H6jEwi6vxMM4hHwprHDCovPB&#10;JaVH//SNjc9CiX4X9uv6VKJxkA+Hj4cgo1MLKidPSHs7rUFd53VaVP5MliM8HDV4fCofzv7bEBaO&#10;L484j7Kp6zL6IUNP4pRi7tahIu3ttuPPctZdXNLCTXJHw+mVHfWnlyGBJrBa3mS61eVCNzWN1zqs&#10;xsGfdk/bg6vypHtCR8Opss7rNXfAnAvmRIsgBQJCkVaAoSejpERTGVgBBfqfXi+v4owQL99Ql5mr&#10;BqCn7PgqLcy7Ov+0R2Hre+5Dv9j6QGV9M89MF4HFmWmAECJERdoSleC8cExe0VNmLbKz+TJvtSer&#10;24vSX1CYoaxSYLwKZfqtt/7pkV9+4dY5O2C/AvbF1katgZgYt3z9rkV7fv7obf8pKdG6ulwM6VOT&#10;Vj7UfgJtp1KgVX8DnS4Rf4ARwPjPiatgqMPeRorjd0zn9ctcQNDadQdcHDwbTUVaPYkKJ0FjRICY&#10;T2/8cAvlzWlgrclotcylFeV4rLtaOATCzVPsXZUrJ1KMdftfXoznKnCyNOESiLzpMs6gFzJ1ieoY&#10;EyVVUudK9NNvH34CW7p52QNvIlaXl6uKP8YUhMTPo6w2e87DT79xf2WDmZcl5IOFMh0SRevczm2J&#10;m5TbhuxQyVTThG5zHdtLGlhrNl3tX/d2eWUaCX33B59a8ZNXvr7p6Sxj0nFMI3FVXqmMcRB1xcp8&#10;jtaPHd+zvvzKNza98uSGhf8bAbwH1ul2bmX2dG8m/gMGx6AN+7tpFiQQkBEYxBfRsH3ZqSiOt7pB&#10;mSbO0WfDivRNK1/EYjApo4h3RXBXjrLfg1XQWBCQFm9Srp58Z4Xd0joTYXEiWsiYYwE1dH4bZe9s&#10;ybte9QF3KeSBtW7TD53cupkTtWLm5s+Fd28jICnRnAUs2Vx+9vNPv1W+FGatlTXRwX0CvissIi09&#10;trxv/XHHfdYe+53wngUWHcAnuAWrias13fFpOTwjTYFTKWyyLkzot3cnD9i6psAcMtuQpG3UVuTp&#10;DD6N9eJfvvvQ97++YfGLybHRVRB3OKnAFRolFrAOIb6TecgLhYXvKaB2J8VGX/nG3YvL9/zL55/G&#10;zeG/gdsRcIdet3MjbaMiHd3a3T8YHt6FCsv6LEggICFg6M9ITaCyqDVJGOooceIzvqu1lgsJWpOg&#10;g+igeNEY+0GhSAMEL1JUf3/PtOaqPYswnmQgXE/HTo4hggKLgKdl4EqWpq6YcPXkuzNw8dhymFOk&#10;iZfA5lInsXvaUHSS/NBKhqREc2vN1O2nLj3wrRe2r4Z5Ilg94eGqsocWIO7lRsZE2YHQLRoXjxU+&#10;9O9v3I+zndbkuOhtwPmqtMLnXgzCt14QYBnbYxLSrRjwbVANlWXONPKzQsmdLfWZyZnFzk9gobzV&#10;fvSSF7fSIeWjD3W4OTkm5sCTGxac+/xts9/64/sn120pr1zV0GKdjADjwLxojX0JhVGy3D5gHEJU&#10;4qiA9wEgOzz1ZKcldXx+TVnlAwtL9iTFRR/DuxowFfWBYMER+Ax7czfyQnKFyY23vv/ft2jaFF9t&#10;UWXeQqLO+74YAhqDuoxwZt4xgF0gPLYx0sRYQBPuo8gp6yRiIpSKNM1D2igs/bHGbG7tJosJKIDg&#10;DUJvSaxTmj/afWtfb3cpcOYYMgT7Ucajrs+j/Jnw5gMEWBaelKGrpETi29LZ18/uXj65bP2H8MSF&#10;DJsrz+PJXSjS+iptlkfmmYbme771x+2bYE4HB1qJ9qRj9GbjdbeEGLcyzbTHVjZcn/HjLXvv+T+P&#10;rWuB/QMMHG1QCsRA7C66+vHfF2vK6cT3ViFQOctRuXrBu6YSupsvTYIiTYUy5EhSaLEt2NGUHB3d&#10;jG3XJ8HPna1vzdlyuLL40Pn6mVUN5qnIeBY4D6yFA+s/V3YulGQZzy8pyDq7cWlxZWmmqRZuzWBu&#10;G6fA2h+CbYX9QiCJfdQAenfiK1bWAlkSeovb4bz7gDttxuP45FSke61t3IV30wQgGs1AZFQ82wx5&#10;MFgm9pBWvVO0rdNcfPXU20txrGC4nVzD9ZtKuUvv+RXpc40Ay1irLOkef71y98z0ktWrwqNiLkH+&#10;4KLUeOynhqAnFOkhcATOggrJQSPVarOtfPy32x7BZVkUgJXKARM3XCfG956SVqPxNCz+Thmer9Ls&#10;Tvo4OCfgO9PzoCQ0fWnNHF7UdByY94iB2B0YdeWXqzXt8ca8ti5zLRUR5ZZ9lLch1t5pToG7/K11&#10;ZZ3UVUbGkhhpELOjLpsRTktxduql72UvL4eZZwwzK6ob128tr/pb3LPA2/5vaotQoNvf+u4jm/GO&#10;F5g1gKlYczWMgyM+uRwaK/nIi5r0UB/6ciYmc0V6PG7hVZeHsN9AYBBtkud/yezjxg2hD2P/RJkn&#10;wW65nhBmMKgXEdhm+2LTnCvS3PquhzaMZAQ3AXfinHrtJHdAGopglsdMdzImysIdtPznl+Vy07g/&#10;iujl36jLNWKgr2dSc9UHCyaVrd+LcFrB435VWt1RjQJf4cXbCEgDCLcyzfvH53d+tqHFUgCzUjFg&#10;lHLFptlbxEaibijeClsOxx9xyHHJTy2snBMV/7J578pDNU23wWMmWEwkyYgF0VNS7qg8t8UkmKhA&#10;aq3oRXaba3nhmNb9AkGU29EllZhQqQbbwVTOroKrcLb5YGZaEleWtWaNHdi6zUHwI3A1mJeIdYOd&#10;K9B4+rpvQJS+IaTdgE5Aqx/wTYRuhiph259hTMQZaQPLQF0+3sBet/l3E67x5L0fdxNQOOWEFtuh&#10;N+pBMOE3AZcaUYnmRKBaPmUbsUdExXKSgZN94w0bZNknFN1vs03vaDi5EKG7+tyVTyIWgQYdAhxT&#10;Yq9V7S7EWelFMCdK+kvQZcSbCVZ3VN4MW4Q1CgSkSshtlwW/33Vi4/ZTF2+B2ZMZwVHENsSLvwch&#10;xufPOLWESCrOWd/+4/bbsPK/HOZUaTZ2CDDCEhQIUHluj0vP5RZkrugp6xbLPgIr1VSkKRiMuwkT&#10;SQDn9lDiw7NMSnxgdZIB27/pzvPPVMD/H3tfAt9WdeZreZMlW3Ji2VksObuT2ClJKE3itJQlJFAC&#10;fW9Iwkw3aKGdLvNeC8zrzLx5M9P5tdOZ91roK3Tee9MdaAu0hUC3AE1YEqDECVsWYidxVm9JbNmx&#10;ZVubben9/4puuD6+kmXpSrq6uuf3O9K52znf+Z/vfOf7zioac5feMn7ThQDx9jkdFR6Y/Ab26UI5&#10;t+Ida3TV9IBk1tl85Imi4HAvjWhuuCrqp5RVfrPNYRjSAEINF9V/ZriPvXx9KOitR5zxdE8lnUoN&#10;Mow40ouAUtufaIpKZV6MtdJze47uYceLMSAFEERBlSi4xnvqIcCR0lkd7qHrHtqxbwPClfAi84rX&#10;yabOCiX5ZONI9Tsp/VQqd6I0EDc5dgyXYcS/8a8feWEjwlfAW40eNaCQe46G9BA2nuGad45OiK5w&#10;/NLO3bV4IM7uEN/V6zUVca4lpDGtOE0US0hYDzkiqjSqj9uGSyMCLJ8RzBjohlRmZ5Dh8hsBbDRW&#10;MOp02Lj0iLNK8q1Osn0uGff7sNFVmIML8rYbl9RdTP7SihqO1oudp3xuuOkjwE5mHGu0+wOhsCne&#10;aLRYFtNPyfgimwioqW/Tbix3n2xegv9V8HmvQxuGdBZZO2rAsfd11d/84oX/DKWWmzzQsE6HU7Mi&#10;qUUfaZJ7teKNFw95vnLXoVNNzSe6rkfYBZ93I5bxAMqRZ+SbkZJSG0dTaQiK/F0ENczOnbvxLLJz&#10;N/7z0Y07q2w0pkV8LmERnryhj05Aiqf48Vm855mCgGUyiE3eeHwZZw+kw2khn+nIlz7jDBcEsI9H&#10;FzIXazmGPvP9Xq5KvX3tMKRNPHFA7lhXQkWlZZRlkWnv+FeWafKvjPBUCFgunmpejRHGeRAUSp0X&#10;/H4qGWKUw1Qoa+N5suWkVP7Fo8P9cy6ebP4AssaThZTe0UauM0CFYUhnAOQ4SbCxmI/zojc2H+9Y&#10;jjAFmejyiUFZ0ZOt7CJu8a7ZWTHnq4++cA2meK9HuNIYlY4HlyafkU8CNufyAezcTcVKnAZpAieV&#10;c+duPOM0wXx1IVdV5CgdpXpF2cK6wHYgn+QMeYH5zXaeybNDy52ONmzrZmyexFLJb4cj20y+xnkO&#10;7vuQj/zA+ggdqJDTi9m5PaF+QoCNW2vm8QxpY4M+gJCqk6Z197TuuQpxxRuNFpNiWyL34nPjWrsI&#10;KOkByVDLuml3n3xjKf45GJWvs/4i2BmGdASGzP9AiFGBnTnk9a/9xpN7NiKs1KszoSFJkkpJ4CX5&#10;eVY+U5tmEUdemzv7Bpf99KWDH0aYU1SUOjGyknkj0YQR4PS+i2b7bE7vFqdBsozLxsZ88p27E45Y&#10;Vy+a4p5HKxnSuspyCDt4xcoQHvBZzOexvkvTfX/DvBpsDBfOR8MpTZBmJVo1+ClUV2Xz2MrK8tVQ&#10;pD5qHTrfyll6k2aJAeBQcYlFGpEW5X1WCj3HEy3xD3TMH+nrWoR8cLPbRHhYLUMsx6HLO/JF3uB1&#10;6fC5Nhc2B+S+TuX5PBhlGNJZqA9RhmOv64qfvHzwo5jSXYcwFVq5ExlX/izRcK4LvXTST96v/O4f&#10;9q3r7Bu6BuHqaOdGotga72URAWnXY5DQb7Y7LuBfaY1p6VDnEe45kBc7d8coDtQhDHS950S5wnpA&#10;2SPef+8LfYaY36zmWeJhzBgYxO7p6ZzKm9V86pN9VMmVvF4ywtHGOsc5/JMXxqP8wfv54iiLoJBH&#10;ju5T0k3HrI4FHJHmZmPiDKR8wUiVfEZ10HL38TeaIBykEUUlOaF0TxUajEiyhoAod5IlhMvnZvW0&#10;vsLp3VXwSnU22bhz6ru8zXiWS4m4O2DAXfXgjn2Rxfq4VltgqVVZsgyValO9lfBlr/fcB//QzB61&#10;xfDmfO5Vy3ZBJ5E+RyX67c4GjOhNOg6F5V0c8PRxRJrTu/N26hGOY6XSGU8e5GM7oCQPAFPGHXm4&#10;r6neeQT/XOsvd/HKTP6eEc4uAmrwEjca869d4jqOrHDXbqWOwezmMv2ps0PPPtx9jB2fYuceZVgQ&#10;63U4Ws+lPPnY0YBsq+YiOuhg52EaQdOZ1q0aAUZEOY8Aeajc03loEf4XwIv7GuBWfrh8VKCyWrJR&#10;Q41rNusfenbv9fivhhfLIZWGmcqX3hQwtfIj4spr61P7Wt+HXdPZoHD0UnwHtwynUQSoXHnKKma5&#10;MYqhtHN3UWCol4b0fPh83XCMw9Gx68+lKdCUP6Z86UQCGFqq4+Th/jVLapvxz9G22GWFh4bTMQLh&#10;Am/TUudp5JAbKJIv8sZFZQ+NZ+xXYuKxhQzLHeuFv6J2KUfrWU/yCh85ECqFzUPtB5cFR/oWIL54&#10;R16plJwRjcYQSKadUWo3S4JDfXN8F7vzenq3aMBprKx1SQ4xn9nRP7Tyyb1HGxCmUa2WS6ZyqJV2&#10;uuNRK2+iMOBI5dzvPbd3Jf4XwOdtrxrynmuOypSvtLK632SKHPMkKlesazOGulsX4p/KQn66cFjE&#10;RcRBrBPi8xy8BkfkgItO3x1Zv2T+SQxJcv1nulxO4JGuzKcxXrVwDdU57IMNrhouU4m9y34aM6KB&#10;qIu87vZKdHMpLcUJA2jsI1A4CDqVTmnQAPm5QUK008J+sePdD6HbjifFTFqPnhs5MajUAALUsRz9&#10;J5rfj3+lQUENkJh+EgxDOv0YX04hKsC4qdXSh/7QfC3+HfBiGSTbMKtlaF6mV4OBdOSReFegU2NF&#10;R5+HvWq2fBmZ02D5JkNSwF7bQOWKXtyAhmVr9Xt6qSzka687993iaL1y3eGE0ksyKFm5g89z0mkp&#10;v6MN86oG5jkiR7mJPJyT4BpET4mAWB+Da+udHfiK07rTdRTalERl+YXi8TEvNr0K4/irCXoRsRrH&#10;z7BtbmREmvJsqs7BLGdF08lztH/W0PkTXFaotMmtRLyWZKREk/GvHgKiDEomZvKI9WLHoQX4Xwif&#10;l5v2ikYccDBcGhEg09kHvYGlOw+ebkRYzdHoNJKtqajVqPxihophTrge3n3wfXgwB97ooRUR0u71&#10;GEjzlNpqaEgrKVelAU8vp+wrjXJoN1fqUMa6MoYBaU4VjWWgUSaR3/mvIzdhgzWt54vlNLCm3tmC&#10;/3Suk9ZZGWe9WNXCk+U/sumKhW/jvxN+LA83GovIIexpUQ4wqIyL2BIjacduynzDJY8Azuo+tyg4&#10;4mYHM2fgiVjzWryXfGrGl3pCQIkveKZ0ta+/ewUyasnHgSjDkM4si1NozXt6b8saj8+vNA1CiUkT&#10;oZCNTD45tfNbiPE621OvH2HnRt4Kg1xjoKiySQNxsKyy2o1/Klhy3mB9KvZ0HeWau5nw4ro73NK9&#10;G4VK1I9cSoa0HB/cNpmaT3RTcc23tiBZWZsOhmEHUN9NVyx+FURxIyWhjNKRpBGnhhAI2S3mi5tW&#10;Lz4KmijHpLqqIRIzQgrWW/ZbUAfEjSFZH8atVXU8Im4Y3jCkkyyOqJGDDaIOXAnZzxmR+dgmJome&#10;Lj9To62h7jBj+Pxx6s4csNBS25qRQss35SkjoColAgFGrDllaelPdh/kegKG1WA4NSoCSMk5x3yr&#10;mfdSjy+4YPveFk53Uppyn3MA5QnBNEIGKmsbe/GvpGAVYsMxCnfONBAVNNzSvRuFkCE2iso5dsHF&#10;YuKw0giQnoFRQ+6qhk+0Q8i7cfXC4zCo+hCx0swKtdLTVN7VylSOxxPctGrRCeSBU7vz9Txx8mWp&#10;f6iXs/Qop0U+DRWVWYiNsdEYQEjBEVf70IW2FUCYHcwizvGiVlPfipeO8Sz3ELAMdByuA9kcIMy7&#10;zhnDkM4cw5K5ZrV09DZ29nuUNniYjkCTqDYEm4RE6v+sC1V/PHyKo9L18Hm51iN1GDMeAw3E4dKK&#10;ao66Kh0ZQ0Ma6+4KauHzcefusbX1LmBjUupkMEGAmMIhE2WTrtqCwnBCnWzJyFxAlRZH3j2/cdWi&#10;w/hP5/RuEq+lfJOefHPydpvh4RtXLdqP/3b40Tyc1s3yJ0+WYRdp7mUxSRHHw1CZbZZkSBtHXxGx&#10;5ByxrRk+f2IuJKRSB2os2SDn2eRSNr7SCwIij/C6ZPhCG43ohfB5t2GvrpQnrXJpdDpNZFo3jlpa&#10;CQFGxV5kRq2Sr0e6lLDnvdKdB07N7+zzLEPYmo9rPXKwsNnAe8vss7gOmJv0iA0+ZVz5YGertB4M&#10;l/nhogo5RzdhmMVcM8xjppVGgHIaJO6wNkUGpno+xeeqP2Y5XfjM9aufBeXsFBL5WPUEjQhTQiBZ&#10;/hHLdRyzEM5tXLnoEKiJOXMkJUpz42PiaQn5vZypN8mQBmijpRUOjkZznXQ6Z2wgel27UhjRHDnk&#10;viGTcNZ1zo3MpRMB8tLM4Z4THIjKu3XShiGdTtZ6L242Emwg5u88dGox/o3RzvewSTVExURUTpKN&#10;k5su1ew8eGoR/o2GJlkUM/sdyz5gdczzwADhSJ6oZEUUtOCwm72l+bhzN/HhaHSsOgJ8CtnJp7O2&#10;IDeOvwLuERft9BhpdFW3LndWn8ZNpdkV0bdV+WO9MFz2EfBua1r+Fsg4Be/P09FolgIV8fKRvnbq&#10;SaIsisiwUpuD66Pz9WgwZF0VZ8bI4XLExGndIs6qJGBEkhcIiO0Hr21D3cc5CFUOLz7XNShGRcpM&#10;8bKRqMK07oWd7sEqhEXck2G6WIpxZnKkz1RYDuXNJzrZY8upwMbu3blRzqNFZdbh4lIrN2oSDWnm&#10;oBTTu3nMh5KSxud6dhElFM1aLHlhMoXDuhuRTqBAk5G5CUSb0itcptB194Yrn8c/d6GXl5k8nFIi&#10;so+1iIGMPN0FxTKkrLr46Q1X7sV/NzzLP19d4XjAy70sqIRTX5LzJnELlNqqOSLNWUdKMh63DRcP&#10;gegMO8vwhRNL8J6SsSPHPF5UxjN9ISDKpWRzV+a/2M2Zf9zYVbRxko0zJ77Lq8xmsURokDkxGo1p&#10;DyYq84bAymJhRJNWKgPeM//xwCka0kvh826KShSbnPmLjuBQAfVYq+dzSqySMlrs7W3ncgoa0/ko&#10;88ZhkrGxVGowud8YDWk94cLhaKX6jWxq14GXaSAM3LhqwWuY7tuFsBIvazcDBmXTRYCbjJ10Vdm4&#10;0dhwtPynG0fOvx818IowGm2DgKKcFmUR5VagqNRCQ5pnSBsuOQQoE62+/q45+J/OrEildiM5Coyv&#10;9IoAeavI299JHYvGNHWKvHGiwMqbjGcqo9FGgkxVs6+ty4X/vGKwTOGMdNQS9sWQCDU7D51ciDiV&#10;em0zmCUjqQQR4NTl/vLq+efwzymxcl6ggC8MeHqooHE2SL7NMiAWcjxwOcGZwqbIefZsC4iV4bKL&#10;wKitrOzkZzas2oHS4AyLdDujzKeHMPFSAzNUu4KLd123+kXEdxo+3w3EokJTgQ2YiAMNlF3sYPKW&#10;O+axPojyHbcMlyAChaOjXvt4cITL1tgOJsrHfC/RdxMkxXhNhwgUBkf6y8dHvRE7J5/2GDIM6fRz&#10;MwUQe/+q9h7vzNezbNOPsnopsE7YWjrc7FUz1kmrh2s6Y4pMkTTbZnF6JKf+ia5wpO8sO0Vmw+eb&#10;IU0sYhvTJo7+hBV3yuWHhsssAtFRyb7b1zc+j1LrQeryaazxOkRSIdRQkhNDLxWcxLILYjf9k+uW&#10;Ot9G0uk+8iyx3GX3reLB7uM0pJX2sQgVmcu5NpqGNDtNDZccAsW+vq45oQIT28JkdP9U+D85io2v&#10;cgkB8EeYMx7mg+jpzHjIpTwq0ppMZVKMyLgZEwEKH1vzie5Z+GdvqxqYi41yzMTz7IFauJQ1t3XV&#10;ADvdGl7sLZT5QoSLor4Y/5LnPT6jj7yvUX6isTGEEWkaHtxwTOQDHvNU4XW35+sRWLGLLcz1iGGu&#10;TczHDobYuGT3yVjtTFsnNqE6ADJ45I/cibwtf5ZK2FCSU0Fvet+yDAfuuXXdC/hvg8/nTcaIHHmv&#10;FGtMygEMz5GeoCPhXsjqcEqGtLHcgYgl50p9PScXA2yl6fOJ1v9E30uOQuOrbCGQTLsi8gKuTRZf&#10;f3cdMsEOsbxxEwRW3uQ6sxmlgurARmNkLjYShtMOAqIgIGW8V9x8vJOGNMtMF2cPRw1hGsQ0ktmh&#10;w7UsXCs1H74evgH+CviV8KvhV8GvgOda8QXwTvgqfFsOT0xoZCvhh9cy7tgI+K2OOq6R5s6u8lE8&#10;EoNZgyZrYPgC81vKG3nkiE28RrKws2+IvKCnJSc86ytenjVd/NFRafeXb1n7FAjlLItMGQ9aqc9a&#10;LB81sQmuq3ceX7ekdh8yys6/TJWvFnElTcS2bKSvgx16lM8TsMYF8eH6aI5IG2dIA4TpumhbXTYa&#10;GFmMb9n+T8B4mvGl8u00kzJezzEESjG1myek0NbJGz4xRiHSyKVR4cUdKGe2dPZQiaeyKjKXeJ1G&#10;ioyoE0SAZVbZ2tkzu8E1K6cNrygPku/YQ0iDadagLzh/X1tn/THsIt/c1unCdVVrp5vPi2BwRjrX&#10;OP4MU2QM3OpvdFYP2yxl7qZlzraG2ppj65fNPVtRVkaj9SLi5+7CHAXOtoKDnbvLB4rN1oGxgJeK&#10;l1y2YfOpcNlwb6dj5oI1zCfrXM4aWqB9ug6FacLRyopZLuzu99gRIXleN7IIPUZiZ4qImSIY4ktZ&#10;vPa5qirfuueWdS89tGMfO/W4zEQqH9IuhdUmMd/qRiL4pYq1nNfIl+6vbF73W/y/C+9Dx4n8eSL0&#10;6O0dtjkV46M+RUMaz8Yr5zbQiKafql7jFcPFQKDYd7GLRk5O6zQx8mbc1gYCRUMXTlhh7HBqd6py&#10;Uxs5SoAKubKZwOvGK0kgQIwrO/uHHPhXA+98b3SnKgI1lEw27OXtfcMOGNKSQMgp3GUGNBXw+Th2&#10;7coXDp3+4FP7Wt8Ho5mKOddJMW/kSXoKPWh00Wxe+uNluKXTTcN0fN+JzgBe8GONlX+FyzG4panh&#10;0KaVi15wOexH8LwLaQ7gfzTTiiHTg+PauUGcJ33B032U4QlrdJCdYl/vGRqM0rS2fFLIQnUOW6iz&#10;z4PsT3KFMLI5QkFDWjcO/JDT5ctRaeTh3F0bVj728EsHrvL4AitROHIFmDU0XYoK440KAt2wRLIZ&#10;SRVjEccARqOPNC11cjS6D+Wc76PRLBe2t3acrFAJsIsFwHg5hmaIM404Km3gBRCSdOxQZxuohh5q&#10;yIgkC0HDn7GupSLv+G0hWg7qXpNmlmg43ymTpkaFSpkInUdAjO3Nxzpp0ERG+3SeXz1kjwLB0tLZ&#10;O/OmVYukEcycyBeUb9JOQcbR54X727qv/unLBzbuOnhyGa652V1k5Bn/0xGYl+REuMAKSYsEwgUw&#10;rkMtT71a/82nXtu4aeWCDpx9++LaeufziPcEaLiI/2CGDWoqWBfLZy04D0Na2tlVyiP/i3GWNDsP&#10;iAuNxnzatCbkrIppSEv8oidDmtMpQuRVlHMuuyB28G79yua1v/7m9lc5o4lr/DPVhpAvch2/VMte&#10;kh/JxiPix2Pozt3/qRueQYRcG53vO3VLuFL2VI0HvZTNSjpp0OKYT0Oa66RFTHHLcAkgQF4uHTp/&#10;ohwBPcn6BLJuvJJBBEy+i500oiftdZBBGjKelJLQyjgROk4wIryQPyrwNGAypQTpGNKEssbGNlUl&#10;qMTj83OqmTSCqeme8KgBzfpMY7kRR63dgCmh1+xv61oCMHiPwk0N/pNwZWMMvg5bdx0+jePCTtdj&#10;lGXzvZubdq6tr30Oz1qiBnWmpnyzfDzmiurzKHrs3D1J3+LO3SxLaQM5pd298ViXDoPOkSmRSvUC&#10;/R0mtXhDO+BhKwDtEJMcJeyIghu4a8PqHU83tza1dLk3ISbysFQHlcozucSUv5Kno/yGfu9KeVcr&#10;hyyr4XtuXbvXWV35BsKDKN+cnjWhFjCIp8g/1FtVEA7PKDCZRJ0UuJkCJWVWjkZTZud8vVYRt+lE&#10;RX7Ghm75ZeBMByDjXVUQMI0HfKzDeWXviEJLFSSNSC4jEBFemBLLqZOcVmM47SHAMlJqnItaOvtY&#10;buwEUcMATVvOo0Y0Bdd8TAHd+M2nXvno9uaj3DiMPfzpnmLDAeoSgDhz3/Eu+8ePb6/btHrR1d/+&#10;1MZf2i3mnUi/A/RlYldaluGItWZBH4qTOx3zmmUrOdJZ7uttn2upmVdCzGioSA/z9h+L4jF2y3aA&#10;PC7HK6chKcKWejmdgSjx4NFx8Orpb336xv/46L89sRil1cj6JsubyOeyR6oFY8lI1RLQWERq1AOR&#10;/0axBKbtruuu3I68noI3RqMBQrTtKgkOX5wJ6cOOa7GtRWdD2GedWcd1KcRMxBW3suei9EsExOKb&#10;yzRns83BGdKlwLg4imAsWqW8JPKfb3IhEUzy/R0qVRxk4axINXgsJ/A0DOn0FhMZqQRjQZaoAMsb&#10;xkovrGmPneWEjbciwoDGtNi4p52ARBNAQ07auO5p1a6Dp7f87c933QRjug7Xie6amAhPXlYE4tDF&#10;eChPqnYdOHXVtccenX3/HRsXbVy16EncOwI6h6FEpHMEhjQGSiscg9DORjCywbTk5cawdWx0ZC7+&#10;2blgOAkBKld51OhFs50IT0sIZfs/0Oh0vHvPLWu58RineHOPAzlvZ4I+SU7kEm7J4CLlM5lvY33D&#10;2TLnv33Hpl/brKVvIUxZqHccY2GhdL8kONRTiWkzFQCffC0vAy7RGCk0W2hIa2I5TtR4Jp1sR6T1&#10;oPynl3Rqli/LnTRzJJ0+iG+57Ij3QhnmARPO9y2FLloEdOX4ghTDGQhcRoB8mxJ/YMSiyNffWWap&#10;cqUUz2WKciAgVfocIDUnSSQjmWHYlKMX0FiXkltFWIgjyzjKK03t1hz1aJTJU1XwV2Ot8sceefmd&#10;qyEFqWTHq9fJCLd431Dwyp3E8wu+8MMdn9za1LDo23dsfBQvvA56ublOOpWh0TL7rEF0LVyEmkol&#10;Ro4D6SrzdLXOstU2sJPBcESAk74v9SBn2jDTAv4i72qBpkk0UOGG68da6Sd3HjyxqrWzbx1eYgcf&#10;y44uZeXnUjQJ/TLNnMAtodxMfEnCc+Ld6V/J8WF45K4NV/5pXX3tywj3wlM2Ge4SAsS8bHSo34YA&#10;DVFRDoXKKqq5PnoQPp1tB6KP7VD/SCfbW7YdHDnn5rHzzgwOzj/r8bh6fT5nz4i3ptfnxaAJD4kI&#10;h8qLS0YXVM7wWEuLzy2w2dobq6s78U0XPJYfFfQjTq75pmGdCaOa2xdyRJp5UIvPEZXhDAQmIgCV&#10;ojA05mc9EevyxBd1dCVXNHWULc1kJdJIHOl00xgzDOnMFgsVmFQaDBM6QNiwa3JqNxphTu+cM+T3&#10;3/jF7z/3580nOj+Aa45MK/FZKjggyrhOHrdcgSQdju3NrRuwaducx+7Z8nCl1fw86O6GnkHlQVUX&#10;NTaooA5Uzm3Ezt2tVLpYfnJX6vf0crq7JOTzQaG9VCaYyS4HQh4GdoZyJQdEm2Hy89EHPrXpF7f8&#10;r1+ys2wpvMjfmaKcvCSv65lKN53pxKwf00xUxGW0wVV97J6b1/wS8ZyAD1BWTTNOPb9OZds6GvRS&#10;R5IvWWCeidO42e7gsVeREelMYxc1oKkn03h2DQeDDW9euLDmjfPnV7a6+10jo0G2uWxPODrN9+R8&#10;FMZ7nBnFKen03sZqR98H5sw5dl1d3RvlJSUHce80vBvp8Bi0dM7YMpkKi0oAKGfaqen0KAvUxCfv&#10;4gJDFIZCEf2UPcBga/3LO8OQTj+bU9BIPv2pGSmoh4ApMuIbaRy1JBBAC2ma6/EGbv3EQ898DMdZ&#10;rcR1rJFz8l6mHNOSK4lUkspJ36ceevoLv7hnSwGM6WdB/3kIV9WNaaRFw/ii2V7TVdDdSsVFPmqH&#10;S+7c7abiI+2gnw+GNPONMol5HBQbO90Z0uNjsTsOCEiuOSojcJ7ldTU7//H2Dzv/5cnX7sawVx3y&#10;IbXhrHfZrOu5BqmcXrVwk8s+xj+O0Zmu+z91489sVvN+XA/lg1IpBzaBcMSQHnF3UFZP6gRGwYwV&#10;mS2SIZ1OQ3MSqahvpI2z0ly9IyPrnztzZvPu9o4VI6Ojs3CPHew0/PkOXTweYhx04RZ3nxN+6c8P&#10;H7n6mnl1Z25etPhPCyttL+IZlz/14x+SKy2GRyHsdBrR8egkjYYzEEgVASweMEn1ItW4cuJ7qRHO&#10;CWJznEixkc3x7OQB+ZdG8TQlENDYUtmoGfT6b/rkg8/8RWuXexWulUbNs9VgMl05r/PajOOyln/y&#10;oafvfuK+23ikzx+Rjx4oDGpP1aOiNWi2zTqHraYw8oOr9xyvijxdLTSkqQhR9qXDmEe0mnMsj3hK&#10;KHmKfD4RMc1lQ3WCciq/qC88W/rCXdetfnLfsa4luw6dugWIcGmHJKNYzpnME9OS13Vc5pRTEysR&#10;B14P3H/HDTsb6hwvIdzP8sspdDJDLHkXa6PDkiE9oUwA4pi1ah4Nae7anTH8ou1s1cjY2JXPnzz9&#10;Z786dvQaEIaOKxON4ul2PEp54j/zW4yJ4uV7Ojpm7eloX3zdvHkrty5d+uwsq3UPnrUjbW9aeAVD&#10;0qitxgppgGy4tCIg8bnE92lNTAuRSw2wFmjRKw1iA6vXfGotX6lWYkkYTOolz1ZG0cCyvtIQ/NCn&#10;vvf0bTCiVyKsJSNagobYyfFn2IyR6RUf/9/P3O3xB6/D9cyosoKgao6KlreydnkfUpd27pZHzh55&#10;e2C4dwFuliJ9OY3y9/QWhgyKjEgrySJTc1snOxX01BZADx2fKj85WfbMGMrq7P13bvjxcpfjHYTF&#10;s3WVyjid/JyTOAKQdNLNMhjB/hD74R9H+Cy82p2GiFIXjvXUNnzumNKMKuI4Wlxqlc6QTrshzTYB&#10;ntO0XS1u95a/2/3K3/762NGtYJZ63AONkdlgqfIOv2e+MSXcNAej3Nf8992vfOHZU6c+h3tcojUj&#10;DW2jaXw8hI3GIm1eqvSDRMMZCMRGAJMqNKM3x6ZSvSdTKRvqpZS/MWFcM+a0yvxFJTdyzgZH8lml&#10;OGr0sdd+9d/+7IUtLR19VyGsdFyIlhpJOS0MW2j8f/PJVz6J8Fr4imi+EFTNBc0zqgeRGJUvUfHi&#10;nDlbYLB3EZ5xXVu+OGhPcabShyNKnbys9IALJyToLU9SuQRtFsu7D9x50y/slrJW3PTDyw1oeVj6&#10;Jp3/uYQzaVWbXjneDPuxLvoANln8D4QP8RodIPJ3cMtwUdlPhdsOQc22jfqovGwiWFpr5lGWp/0M&#10;6Sg9HHFesf3o8S9+/U97/2uvd4Qb+zngOY1bThsuFd10+Yv5rxgZG13+6LtHtn1n/5t/hXXYm3Bv&#10;Duhhmio7YZ6WyrEb0RkIQNRNtw7kPGiGIZ3eImRDMIrZNGwERKU+2ZQTEebJxm189x4ClAac+ksl&#10;NRO7ar6XsnKIveSLn2o+etv2/a0fQngmvFh/tc4bpK8cG5CtefjlA/8JYfbyM1+quKiyOlZaUYON&#10;aSLrzTh6J3dM3+LpPsojhKgwaR0vOe2phMfXLnX6kNtYMog4SD6VdLTyLWb243TsicalVmhLmY4o&#10;nw81OB0vPHbvnz2GCLmJlXjGLtse+kw5rdeldPG3iHEQRvThx+/Z8i0A/yo810XHqneZKhstp1M8&#10;fP5YJQpHaWYVcfNjkJjTutkWi1irli/JiB4aG1v9H+8c+Ksnjx37OCQi2yfJwFdKS+Ip+b/0nvye&#10;FJaeif98znZw7v7z5zZ8c+/ez3lHRz+KayfoUqt9DBcVFY4DQWKaNhwRt+HyHIFLkzrAa3nkREU8&#10;j7KekaxSYEV2a8S/0ZhmBHLVEoEyHukF59TJrJYdGlP2Ws/u7Bu8+d+eeuU6NIOzcS3ub8DGWItO&#10;pIsyZ+b3duzf0NnvYYdATTR/atHOsvLYnY0X8E/lS3QlGJHmzt35ZEgDE3TmwboUweA1bk6l6Cl9&#10;pul7RUVFU9VZkS81nR+RuKhx1tPoqvndt++84Td4fhZeydhQLHMxvgxeS7wW718tcuRpqBWnPB4R&#10;24DdYj52/503/l+71fw6XjSMaDlayuFizNfjciUlg5X4em1zl3KNdLqnxpfAeG385muv/dXujs5b&#10;MI2wFmnSiCUPiU7iK/H+VNdTfcd2fsbpwaE1f7vnlU/iSC0a07VoH8W2fqp0lJ6zb3EMowNTyUWl&#10;b417BgLTQSBEXsMHonycThw59a5hSKe3uMhI/qZ6F3tU090QpDcnuRW7UuM33RyEXFV2Hz5SmiI8&#10;3biSfh+NKPPC9WNr//bnL94w6AssQFic8qVGfhFt2pxIXxGOFqvFFPXbkCKneNui+VSDAPaEDuI8&#10;6W78i4YF6cDO3b3EU2laPG7r0pGJxBFLKaNi2Uj3c/qfQ9I5nYEEiIcxTV7v2rqu8fFv3bHxtwi3&#10;w4s8z5iyjQV5TPKkZyonvZsKb6by7VT08bkcU4YDlRZz2+P3bP0RZgrswvWgMRJNmOI6llGxt6+D&#10;a4/ZsSnqo+NY08v2N3L0VdyYUngYNVTnPXL4yF1nPEPXI6pq0KNkvJJeNfgqXjzAIFzR6/WufGD/&#10;/m0w7jeRHtBIIzsVh5OtTaNI2DCkU0HR+HZKBCAMQ4WFpoi+ARkol5NTfpurL4iCK1fzoVW6yUSj&#10;aHJ98FR68oKptFoY06CL5TTuqrZzWndGdwtVoJEN+rwXDp7etK+tawXC7LlXozFXSCqtt0Say5if&#10;7XtbbkKqnEKn1pm4LLuhUpujB/80KkRXiDOmOY0QytKkUX3xXb1cU3mKucYQBcOyEcsn1/MOPuCk&#10;En07KCrk8dPbmhoegTH9DMKxjOlMACHnIYmn5PeSoUEeT6JxJfpeMvTwGzlfMeyvLDO3PHbP1v/A&#10;Dt2cHdBrGNGEKSFXGhr1QR6bxCnMxHXcNreBo9E0pNMyVTRqoM599HDLJ/Z0dtwMOmpQvLGM6IQy&#10;NI2XJN4WP6FeXn5m0LPy66+/zs7m9fCpdjZzq1IYN8Z+PSLYxrW6CGAH/lCJtSqyJFLdmLUbm2FI&#10;p7ds2BiM2stLvFBTYyqySZCQbkUhCZJ09wl6wyNGdNZGpKOjtDScV/3L06++D/+ckizW2VzlBdJd&#10;+b3n3rga/1cyjPyKecPtaTsajT7b3BV9+Kcwlyu9jCyipPiH3Jy6J47s87kuHQZo43XksSyIS67y&#10;ki7LLNFMwWhj7/9JGNOP3n/HxqcRPgsfGRGQxcF6INYF2WPVguShdPKRFH+8f9UyI0QkYshrn81S&#10;eujx+7Z8B0b0dlyfR3mkxegTaNHDJcuwzD/Uy45NymKRbyDLw+zIZhs8DlxV5d9o+1r5xvnzG3ec&#10;PvnnSANtwiQjWuIzPE6bE/PNhCiPK84MDq3efvw49xNZCp9KZ3PINmsJlqlFZIUxKg0wDZcWBLAl&#10;lAn71FRlewAqLZmLFakaimusuI37lxAYbXTOGkETkPW1tkaBTAuB0aYlTvaEZ82QRtqsn47tzUfX&#10;dLo98xEWe+1xK6ecqDAUdfZ5arc3t7DHfSG8WoZtsNRchrIzKdU50lAeHOypw785qkwhqGsXLoyj&#10;3GPclphEyiZP8GBhX86zHkpeMqa3NDX8HCPTHBVthxeNaWZVVWOEEeaBI2Yibrz2YU30u0/ct+0/&#10;lruqd+LabRjR0+IGTle2BYb6uNRGaRR43Fo1n+1vupTysuGxsSuwudidEAYLkY5a7Q+imraLyF/h&#10;K+ATrnry6LEmHMW1Gc/mQj4nO8Wb/OoHF0sDOiI/C0kblwYCSSHA7ew4S4q6V97wmGFIJ8Ur0/qI&#10;vdPDNmsppygZPYHTgi5rL9O2wG6hBYOggOuksyUQ2AO95OGX31kGEioRFhtb8Rqv5JQj/eXfe/aN&#10;tfhvYDhVQy46ajFmqVkwjJm9LD9xdIhpWkb62p34T6WHH5/njCM/EwdFPsaBKMSEbUGu85NQIHl3&#10;1AsN5xMcmf7WnTdsR2mewrWkOMuxUeQD+QtG+DICSlixHR92VtvfeeI+TOd2Op7HdT9kj9G+X4Yt&#10;oQBlTmVwqJf7VdCQFuXPWLHZSoVc9TY4apA6cczVx0ZGR69AGjwOUUxfvMYraXVK6ZWAAV2PHjmy&#10;ASl/CJ4zt5Tem4ow8nEQOSSeYps41bfG8/xBIBnekqMTxrI6GtLG1G45KkY4eQSiSj2FlqehbpYb&#10;/4YASx7OdH2ppCiNY53H8PpldSwzJUU0XbRcjjfaWNqOdvVd1drpXoAHNPrkQk4evvxdDgREuos6&#10;+jyz952IrP+eA/qT7XGXZ531bKh81nyuk1baPbJ0dLi3Gs84bV6kB7d05S7xN7aaiZMrYqAG7nGS&#10;yPijeOUa71nGCVUrwWh7c8mYXtf4yI6//wTOmTa/i/iVRvSU5J5apOglHiWMxnFzAEdcvbbj7z7+&#10;neVOxw5kliPR8eqXXvBQOx+UOTMxIs1du8VBHWI/VmKrouGnqlIebVsr3CMja589dYIGqpY6qUXZ&#10;xGsL1ksv39PBNdwpHRk5Wj63fhAtnrHxLYA0nOoIsM6GMa2bbRD15ryRiaLwUh1ZI8KI0OptrKtu&#10;jzKX2DiL14lCJgrcRL8z3psagRDWeQzUVVWcx6sUCNlw7KF3PLX3yHL+w+vJ0JHzLocNy7fvbb0K&#10;eVwEr8b0dQrwAZwn3Y1/9o6Krni4p53KG0dC8kEGAo/IWfaKsqarf4jlQRzk5YLL3HXRUfbczUCS&#10;lNOYhqcicxpG3i8eu+e27y93Ofbi+iK82JGryA9JJq23z5SwoQHSu21dw84n7rvtf2KW2Qu4Nkai&#10;kyj5qDFbPD7qnQGhw6ndSu1b0GKv4Wg0+VmpPJJIOfIJZd3sXx9v+zOIvFqExbSzLQfF9Emv7dfH&#10;jnPW1mp463RHpaOdbH5Ih3YgqTTCnwq+Ir0g0XB5isB4YYlF6vxKhadyCr58UCKzXSBU6i82umZ1&#10;4Z89q4bTNgKs/GN2c8mA02G/gHAw2ghljOpoI0mDcv6uQ2dc+LdkLPHsJFSy6+Cp+UiaSk3ZdJUE&#10;BZJZ5zzWmvkwpCMGpPwVNvpF3r4zVN44Ki0qUfJ39RKWjpEhLpMc1qmzHdBVWzA+lnfTuieUK2QW&#10;O5C6G+tqfvfEPVsf3Lhq4XO4PgcvGiWUd5JHMO+dEha8x/Wl7f+47Wqc273xe7aysrdxbwQ4K9ap&#10;vEcxMQAgh9tnAFxuNiYaY8Q1WFIeGZEWeTax2BXeirYt5pGxsUV7OtpX4ZVcaVtL3F7v3DcuXHg/&#10;aJ4JL+KlkNtJtwIVs5e04S5nqJCnDWcgoC4CmO1QXuXikrpsDUCpm58EY9OV8pRgnjP9GhuEkfc5&#10;q92QfEpT7FKhJxlhmkp6+fLt2Ip5sweQ2WxOx7ce7XA3dPYNzkaTqbSjaa6XhZx3TThX2ra/rWse&#10;MkUlIVW5RCXBW+GYj/ILKylhhWMBX8W438tOCjVGwBGNpt2Ys6pCaURSTjQxl5eJ/JkRzkEEYORx&#10;BLrfbjW/+oPP3/rQP91+zWNQn4/iXqx2KN+Va6X8R5aJ4CjEw4/dt+WRu66/8v8Bv4Pwvkx3sCJN&#10;vbmS0YDPDtBpzIoyn2URMNuqOXoqzqRIBQfKOAemSW+AuKtBWExXKzJQpIPXtje6zy3C/3z4ZNqt&#10;YJG59Ay+5QZuRgcQQDDcBAREnpvwMIELHA5SECixzaTerKR3JRBFbr4iCpHczIX2qQ5iTVW/rczc&#10;D1LVbBS0n3NtU6ikOPGef2393D7805jORnmxXtr3nuhchv9qCCctj5oSL8kjmJSjALdGz8mmMZ3q&#10;7qmkJ1Bqr2bPKGeB8FrugG+4YqTv7ELcTEYhkceVC+GxOkdlHF6OjN7qqy0wjaWqFORCuU5JY3TE&#10;lIbzu5+5btUPdvzDJ76LtuhlXPeg24Sj1iARZR4AAEAASURBVGLdEK+nTEMnL4j55nUAGHVvWr1o&#10;1+/++8cfaKp3PoJ77IjwG0Y0UEjNsX4WB9wdVgS4/4fowkWl5ZTdam+OxbZ0Do68ugaGNGclyZ3W&#10;ZIacHoZL3jx/fi7+V8Bbkpi5xdFCzrKjIS3yO24ZzkAgZQT85vJqzAQ0RqRTRtKI4D0Eog0uFZYL&#10;Tcudp/HPKQ9qCjG5sH0vYSOULALjOKqsFxuNnUIENMRCyUaUwnc0aiqa2zq5Njobu4mSPyUfLxvq&#10;8bGpoLj5eKcTiak13XqsvDpydIqS0sA6U+5zn52P/3w4Aos9xVRI45UXeU5fxjQyZDiYC5fWTbPd&#10;6cC66d/84e8//i/3bl73MCRbK+4pjU5JdT8ev+Q6tPI8ivlk5+kgNmp75/t/ufnH3//LW/6t0lL6&#10;PO51A8uML/XJdaDj0F8KwcTRaKUdu8et1S7yJk87UaUzO2p4lmBad1VLbx/amaSPkoqTpbQ+KsIO&#10;4zOOuN2LkYrSdPipEg+XV0baRB7ryfX+It+L11PFJ39u6KFyNPIjLPILdeWhitmLqTsH8qmz0VCc&#10;MsPwFFrnm5a4juGfowOiExlSfD7VtSHEpkIosecsh6DNau7CGdIcefBmSRiwXpZ39Q2xsVQ6XxO3&#10;VXfMu+TlkafKm/K4YofDBYUtnW7unsoNwIqT6G2/HHe0zKh8jZTXzOdILOuf6MyBoV5O7cuHnbtD&#10;aOGm6sDTV1sQLs4M34pcpeFr1AvWCSrRh758y9of/OEfPvGdtfW1L+Baae20lBMlmSA9y8X/ePmh&#10;IsgOpzNbmxp/+8o3Pv1vm1Yt/gmuj8APAz8+N5w6CFBnMXvOHZMMaXmsOK6vIFRcaiGv0o+r2A6b&#10;zw4OzkVTx3RzzREza2vfRXY4c7PM6ep94QKz2W+ucEhTb3Mt/wa92kZg3FLlZMdXBzwHD/PG6Ut5&#10;0m6xsQEe2LR68Vn8T7VWUbu50BdlsRRt/7p6ZyeyyrLKljBgvbQf7XSzsWd4ug0mPpmWi4WFFImk&#10;fIr/0nM1/k0ef4Cj70qKVTLxs84NmW010hFY8jiIZ/Gw+yyVEXq9y8FwofJa8QgmOOqNeHDKY7r5&#10;LJKe8ZM9BGiQwHP9WhfOP/7dE/du/Z/funPjDzH6+hbu9YEDKPOU5IHSvexlZPopS7JL6Us+Iya9&#10;2OH8T4/de9v3vn3HDfejQ3U37p0nXioacojScECAMtcCfqPMnyR/IYiglM+nUk5DWq0ODMo3a0tf&#10;X3003VyUd+Yjfb2cqcZO4GQ62f3mGc52VPGpZighesMZCCSMAGXomGWmk8tXuSxSafAi4chy7cVk&#10;KmKu5VEr9Prrqmxdja7qsxh5mw+i1MaejQKZ2XDJI8ARm/6bVi86jX8KA15n1EVHYos6+gcrwwUm&#10;KBmwgdLrtMIzsOcKSve3dVsxSiZtrpYKbVS+POU1C7r7T70pGQdyxanQ6z7LEf/Z8KyLehb8IVhP&#10;NBTiKaSGIQ2A8sXBMByHrImMTuM4pw7s6v3qoy8f+sgjLx7YgI3/FsLQsKM+sl7I6wzro/w6V+CK&#10;JUcgYlHvwwUebCZ24sub17y8bV3js8gUZ45FZrIYBnTaiph8VO7t7WDHqZLsGS80RZYdKC09SJYo&#10;pmm9MOJdwLYm2Uiy+B3pL/KOjXHm1hz4EtThhDt5yMtwAXvtkhOezkPspJgFL+oXqdRx0herruGR&#10;4XSOgM/icHE0mrwVT9fQHQxqG3O6A0iNDEUFGBXZ09vWrXjzG517ViMs9sSmIsAkMg1BJiEx/X/i&#10;j+mv4ZM3rlx8AOEhlFu2hIGpu38YDX043+onhstCVKrExn36pXlJkA9ZHPO6MU8Q63UmRWEaC3it&#10;3Lm7qMxKpYob2+jVgbdNo4CAUyYnOT7ETSVldtK7OrpBKJTg0FEW42claiQGoVz3zCgrG7jn5rXH&#10;P7Nh1YuPvnjwIw+/FDGo5yMGbsgkl0NyzCbXqvhJpvOpnK6p0okY0KgMQ3VV9vavbF67e2tTw+/x&#10;EdeMc8ZYwsbJVAkZz2MiQHljDwW9sZbWjFbMXUYj2gevZjtc7PZ5ydNMPxed6czAIOujNFttunkI&#10;Wma4TqPXehCVQE1cJTooE6ZTF6XvjP/sIpCqLCcvDdpqlr6Lf9bbvHLyBjKvMp6FzHLEy71p1cKW&#10;b2zfw13tquDT0StqCLKpC1dJ0PPe0Nb1jW04LuY4wlxTmi1HE57GZKrCbSr6lXCY6ptYz1WhFQSp&#10;RRPj8RWXWnthRNNI5rWcRoatOMd0gc25vBTGBOwKbDOnTxcOh0JBKE7I36QsSpio0XmhGfSKsMo+&#10;DjHxnsX5TJ+PonwfQB04X2k2X4Rheeyu61a/8tPdB25+5KUDV2OEuhY1pxysQ31B4heCkQiO8vcl&#10;AMXvlN6R3o31L8YR6z35fSp7nJ3icVXZz2Kd+J8wGs814ofhuQQkrzbIQX6z6YpG3J0zsKiEfCXK&#10;HpZT0FRookIuyW61aCWv5ZIRTXoFXjcRL7EuJorPeMWcJT0hk8mNWIOIXJr9Jf9eSi+ZeimPxwjr&#10;FwGJR6QcjheVWvssjtoW3Mi7Uw0MQ1pigzT/U1mB89ZV2082LXMdaj7WuQhJikKMzKmG8FIQvmnO&#10;YO5Hz46O8zetWnwU/5zWnY7e2txH6b0cqMGn78UWDSFSNeMN2p0N2HmdU1gjve9yhY3pWPxDPS5b&#10;wXLODtGzQy9BIfg7pnFJXCiL5PjoGQ8jbwoIoI2izPOhneq0WUv77tm89tDd1616duehU9c9svvg&#10;+paOXieec1pprOm4CrGKRoDSK5F3Eqn3ovKmGJlwU5q+zZFN7FOy6DQ6CV7DPhi7cc0OU8p6Kn6G&#10;vAcQmXDgL5Z1cXjMOwMlz9FhUe5QUAWsM51cx8uZfMmUOz5TdCZsY8/0EuE3xQiyfvMSfiJmiZJF&#10;PvfMcK08M9h+6ANAIdaMgETjU3qP2KpZZkppGPfUQyDVusD6GmQHDUjixpXsrMwrZxjSmS1uMljH&#10;trXL98GQ/iDC4rQ5NanJV2GWjFCg0Pe5HPbjN65cxNGJbO3WLZU/6ZG8dE/tf8avNUeBrEq+ox1X&#10;7BwZNNtmubFDN8OivCsNDLm5TkxSJrSISUplFMUBYz5h5l/CVqwjpv1tXWVr653JKmcp0Zilj3VX&#10;1mrhGDUqR2DwtGPDrQuY9rwffs7RDnfD9n2t1+w8fOoDnW7PHKTHjfqmY1THI5HlIfIl359uOV3i&#10;cRP2t+CRb6YCT6OrpnvLumUHsWTndafDzqmHnBHGow05Am0Y0AAiC67Y5+mdgXQpe0W5w41BvIXm&#10;co5IU26p6ZR4TM340x4XuiGYB2KWbF5GKmYveXeg49BGRMCZkSL+ac+DkYBmEEiWh+QZYM/Y0AzX&#10;FSdxk3tL5J1MFRVLOThGWGUE2GhDORnYtr7xyEPPvnG4o4/HMESMaTkzx1IokqFGine6ykgyaeXK&#10;N0pYYFMxk/vu61dzjdxZ+Kz1qEUNn1CokFPaTFAilMhVBWryRrKRS3ylCiFSJIg0ZAoxz6oJYgr0&#10;AbOtuh2G9BqE5SPPzEPxUFeLvWDNFm46RmVCrw1AODwWd7MxWBNhaUQ6Fb4AhNpw6JEBb7NfJi2s&#10;qo1MppkKyCJutuhFm8XRXPfyuurj/1D34Zf+YduHq1u6elc809x6w66Dp6/q6PNUA+gKIC0d1ycp&#10;5tMFPxl5xG/oWXc5eunFlafBVd29dV3D2xtXL9xbV1XJWUYcLeEmOJCrqh6nhOgMlwQCxWPD/TCi&#10;w2bUUZFPxrG3BcuKm+GpbUizbWfc5G3RkY9EWsR3sn6N9c3Mwwj8tNurqH7hq6pb9W7Xm9svILt1&#10;iCfW/hip4EEc+b3h9IeAWK7jqDV9trlL3kFWeUyg+Fx/CAg5MgxpAZAMXLKxP721afmfHtyxj8o9&#10;lY90C+98EWrJ4MhKH7BZSk/e3tTITca42Uy2BUGokKMplxrMbNMCOCa4ZDCeEEGMC1o942FTmPWD&#10;So4a+WY8A/a6xrOe7laueecMEDn9hX5PH+sfR0aoTKittCFKTbhQ07Ja5j8epnJcNEG0QYQ2EIgq&#10;Rqwb9DSs3Y3OmtONW2te+Yet1zg6ez3zd7178gP72rrXtna46zr7PTa8x5FGjlZPNWIdjyfx+QTH&#10;dzlVG/0+kc5OGhR+hEeW1zn619fPO712ae2BpiXOQ9jn4gyecdq2ZDxjWWj+KXjIvxYdZU1pYLAH&#10;PGJiB57cRdqBYrOFMwY4uqXmGdLkn2B5UTH4Iq2d1PL8qB0OlZeYKctjdQYkkt5osW1mV2mF41Rw&#10;uL8RH6AzY0K7mEgcxju5j4AabT7r1CjOjz5fUu7gQBQ7KvPOGYZ05oucjDdw93Wrj/70pXfOeHxB&#10;Ti2Vj5SliyKp0jD9fHVKeee9oc/esPoo1gUeQ1gLG86EMM2WDeVUxk+my1HiobSkCw15tMFZIxnS&#10;aqTBsh0pq6jmuh0lAW8KDvWw7rEOUhYSbz064jAOfEM8Y0zJoWDTWrZKaRr3chMBGKTsoJJGqntc&#10;NfYTd11/ZTM8p3pX4ui+2cc6+pe2dLuvaOnoWdd8vGvZkC9AZV10jMcHzhvlDAIwIEfYyKByz3ck&#10;I34M5137MdrswTKcXmd1ZUfTYucJnId9wl5uPo/3aHhRbqITMmJoG8YzgNCgo6wp83s5Ij154y88&#10;HDPbaliWNKZZ/mo6/4JK+7k3zp9nJwz5LJfkHukNzZ9h5wwR8vm0R6TxDR3jGaicd8VbvS17mhDm&#10;vgfSLBIEVXPElmkZTj8IiOXJ6yHHonXH8Y8ZDqrX15xAzjCkM1xM7BWHC6DhP333hvc3P/hs83KI&#10;GrFHkMyZLgEvxStWiAwjoZnkRu1l5vbPXreKa+d64LUwKsmy8dmtZQGP1y8pl1K5ZQu4dKcPpTfs&#10;r7SaafAmqyCI2BBHf0nFLI5MUfkQ6xWHqKxD3a3zbbUN4siIGFeuX4coeWJJFcglKlLpLuNMYsiy&#10;NlwaEYiO8BJndkBx12/O5inkVGr4fTibmgr6Bz/x4NPf3NfWtYDP4CXH74ab6mv3NtW7WsKFhYMF&#10;oRCNal/YVBg0hUOQw6ZAU73TA8YdtpdZvI0uB2UDO9roaQhF0o3+8zoiN6J04dJwGkWAfGAN+SNH&#10;X1EHFeXOaGlFldQpolZbQCgivFpTXs5OF/JQLrqxBTY7145HDOlkeJ3fwHkdi9e/A0O6C3HVwcea&#10;3p2LGBk0T42AWOem/kL5DXZ09WDzurfwz46vvGx3DUNamTnSfZfM1/3Z61e9hlHp9ThehD35mRiV&#10;ludLqkh6YXwpP/I8ysNK+UQjHfbcfcPqAzZrGQWBVtZ3kD8GG1wOz77jXVQQOT1S7piXqfIrfz9W&#10;mHEo4SK+r0ZaYpzi9Th20mWPZj/8aDIKghhh9Hq80rWc68mofFApkyvzzJcVm94shiFdBuUCyep2&#10;+mcIHBOrrGG3RHDJRDkD8ow4PeUlI4Clmki07lB2jaMu0VChoduNsWb+K/He6Lql845/efOaZ/C8&#10;HZ71lB2ZrKd8n55hyUv3JsSl4zqLrOvSUQZXjrjbKyCTxKOoWLbBEls110cntQ54CsR8DTNnnsE7&#10;NERnw2tdTsh5nWEvRtQ78O+GT6XTf9Qys7YdHRbHotO7qX9qHQuQaDgNIcBlGAFM6+4qsVUdAV2+&#10;fJXFcqVSQ+Wjb1KizObFjqiH77ml6VnktheeyoLcyQWo/L7a4VwXnqQ/2TwEbZayM3ddv4pGNBsn&#10;Gq1acOSFIUxzPo+McZpiOnkhWexSxUnMU9BVVXkWkdKYTkVBuEyXTLH3RqcKUskXnTk41FuLm2Jn&#10;hfierq+BFduCbPGC6thi+yLd5EV1cDIQYbTusY6L7dp7qb9nRLHO01/Edx54dmiOwPP0BB5NFYQf&#10;g+d62ch0bfyz1yvi34vQCOUIApQ1M1FDbfgXB3PIM4Eym4OGLmcgiO0EbiXnyC/4cmxWeXlvjdXK&#10;ndtVaWeSoyapr9h+9TdWV3MtKkf/YtetKaJnPcIrAzUN1zcD4nhtbqr4G3J4irLIocciL2A5TthT&#10;vXjdMeSBy+dyrT6pBr1hSKsG5bQjoiDr/eyGVXtdDtsBhDn1NFsuV4VdKnRHGpJ/3nbNG5XWsjcA&#10;PBU4UVBkqzyYrm/d0trTIIjTJZNuMFXIQCoYJ5o8cec0zjP45/R6JYMXt5NyjHuktLKa8YodJcxb&#10;yVBXK48A4aZjepWHxEDyCE522C5dV3kfh9mFfoFM8O5kMI07EgJxeQ4cie4OnnQUMZhoKPN9w+kf&#10;geKh7mMOlD5n4olyB21d2FdcWkFDOtZMhlQQYtvSt2bO7LeRPke8c4XnSOfYghmVvTUWCw0XNY7o&#10;9M2cv+pdU0FhJ+JLB9aI1nA6RgCGs+l81eIm6s9cipErdUn1IhGFmOoJGBEqIxBVGtjjevQ7d970&#10;G/y3w4s9OplkzFxTOqdDr4gjr71N9XUt29Y37I1iLxpZuJ0dJ/FG0xJXG+bOcLaCyBdqExYLy1j3&#10;1U4/Uh43rFzInnFO6VOz44BxDdvnNkg9piIvFPk9bu7mPRNenGaIW/p3AITjfGwLMlXe+gfVyKGE&#10;gFTfRN7idSGmfZPvWEel96TvjH/9IlCMc+1nosQpd0UdFN0rphGLw0VDOh1tMvls4Lq6ur3gPXZS&#10;5wrfkU7vtU4n9UTOnlNjjfd4iXXGBXvdyuOAgXjnChYg1XBZRoC84qtavO5sUWkZZ0hw5lDe8o8o&#10;xLJcNvmVPBiPCsTFdfW1+7eub3gBYaVenUwyJ5UbUeHRYqGkQiPxZO/r8X++/erf4/9V+EENCoEg&#10;j3C5cfWiTpQIZyuIfCBe45WccSLt2K27ugMbjXG6ndoCmXXMW2K20khXUsxMgeFeC55xerfeNxwT&#10;cUeWaUWDw0yRKZap1KtIXMaPgYCAAAa8IqPOwu3IJQzpMOueoYcooaPDe9yHAtkqGu46zo3orPBi&#10;2Y+jpaNRxw5VNWcmITrKuoiy751fWdmC3a+5wSgHM7Tq5PKao3/nrpk3j6N/bMvYrqXkolh4qpes&#10;eQPAsO1Vah+ZhpyOZNJkmRttSzLIpeebZMpC5AHWzV7HkrXv4D8Xl0moiqwoxFSN3IgsIQQ42tj+&#10;z1uv+aPNYuaUHRp5ohOZWHyu9nUyFU1tGsT4JGE8HdqIm4gd8e64d/PaPzS4ap5D+DwaFNUbbJH4&#10;JK7ZULpvvGJxC3LAjUWUaBTzlkQylz+R4yuFLz9MY4AbVoygI4kKwgl4NXraRXJ95Y4FfTHi5hZc&#10;5Z7uo8vw3BxV9MTv9X2NMSDPiJ+bzehmRL6omGwV1/H5VO/EjcB4mBACMJZj8lUh7JpyxGLoIQlB&#10;qZuXSmC4sdzN8PK2hvVxzFa7lAMKXAPMtjodjm1r9+aFCzkTsBdebpRqRSbI6WDYe22d61hFScl+&#10;hLl/gPw5biXt/BiRPmIud5xCDOnY3C1pwowPNYOAyGu85iZjpytm13NGpxYHojIKntGAZRTuyYlJ&#10;PaQYfTz0oy/d+jTaFR5HoGQ0Tf44vXemY7Cml5Lp92ayoouVnzSyt7un0VXzx3tvbeJodDt8rF5Y&#10;vp81F+WL4Rvev/AtHM91BoTQwFTKE27nlBPzEMJIdM+29cu56+N5eLV5n+kFrbMWDCKgiCEY3Toe&#10;GF6M9zhColdHHKgwivgzv0Wt3f1UbHVjSMOMRl6nNKaZd8OlDwG2IYWtnW7ylVJ7AmvAxDoX63n6&#10;KDNizhYC5INSr7ud5c4ZQBP4Ahc47z5iRHNUOi3ngEfb1hFM736z2mLltFRx8EJJRuK1jDkx/VEY&#10;0B23L1/2Gig4Da+mzsL29vycVR95Ay0DR7rVbn8R5WU3oawv3zUCuYYAecRd03DtAfyna/AjpzAx&#10;DGkNFBcEe4Qxm5Y499x1w6qXoADyCCAqvdl2ehJ8bJy86LB460efv+WPCLfBB6KNarZxjpV+sNJs&#10;Prl1fSNp5VQ3sYGN9V0u3fdtWrn4XVtZGfOoxgYqSnkfKyq1cHo3d0CfVK8Aaumwu51Tu2lM6onn&#10;J2Dhctgn5f3yC+FwaTTvusg/ZhZMVVemen4ZGiMwfQSiMzvIS4U43jEWT2FEukDiu+knYnyRiwiQ&#10;FyxjwREa0uKO3WzggjNqGzkaLR1XmK48Uufq+i9XruKodA98bNmYLgoSi5d0Xty8eNHb2GTsTwhz&#10;9E81WqP6zxDWujYXllmOI/5YG7CpJS9jyYLE0DDeShWBVPEnHwRwbNopx+Imduxwpp9avJFq3rL2&#10;vWFIZw36SQmzV7QNU7x/tW5pHY4kiDQkcgZlWH49KYI03Ui14iVDFtOU++nEEQ+jsQc+feOAs9rO&#10;qWNq9upOh77pvMsGs+euDVfshllwDGGl40Di5Xc6aWXiXZFWKgnncI7sbvyzEeeIsaouqigwnWFr&#10;zXylI0PIZ8W+3jNcs6e0i6yq9GQxspCzysapkmIZkCSsYzVxVFBX7QHORlLKK/Mb6z6fGU49BIhz&#10;PKxDtTMr0m0wqZcbIyY1EKCMsQ73tSutjSevBDGRhDyh1NapkX4kjmi74MFRUrtvXrhoD25yBFzO&#10;q/KwaulOERHTlKeLsGkE50Yf2Lp06W/xjJ3NqreRiDOie85puHY3wh1x0pDThtcMlwcIiGVOXco9&#10;d9XNXBvdAp+3Z0fLy15XipM8Y7kWjgp29ga+8+PP3/pTl6PyMMJKjYnI2LmWVZFeucEshcV3Er2O&#10;i43dYi5sdFbz7EoaTRwJ0bSL8oTXWVX51j0fXbcPxLLnnIJMD45lNbxl/fK9dQ77WwgPIL+q9bQL&#10;ADHe4fLq+Zw6rtSBUhgYcnM0uhqeBqUeHQ8bisU7poJQmKNDrH96cByOjisLkMmpnusBh6zlISq7&#10;pkp/DO0cRzRYJ43ymAotfTynzmkLB3wWFDjDcpkTwr1AmaOOehANxnS1B4gaCV+aCdi+tWHZj3Gs&#10;FNsgcVPPTPKkmBavAxWlxSe+dOWV3MtlPzzPVxffw+3UXDTOgSoY0pi59Q5qolKHc2qJTPxaXuYT&#10;nxhX6UQgVdwjPMnRaMxgeBWEankmRzpxnBS3YUhPgiR7NyDQ2HB4bNbS5h9+fvPD9rIyrj9QUvxV&#10;F6ZZyDUrdaoVW072lJhgiqH58z/4fZ3HG1iID5WO3pDHp4lwtLG/8JnrV+5ER8BBEKU09WrKvGsi&#10;M3IiTAVjyE/717Z9+GXcPgmfjp52KUXWq6Ey2yz2tisp7aYR91krntXB63Xn7jAUJBrSyrxSGOlA&#10;0E97wNwaLtsIsAzilUMI28VfxDvp2lQq2/k30p+MQBE6LdmRbUXjL8obbuntKykr54h0OtsDOVUB&#10;W3HxwS+tvPLfy0tK38UDjs7KeXYqHpbHlWxYnp4UB9uprjsbG19aYLfvQrg3qgtIz9X+Hy0pKT9b&#10;03D9C9DKTiFyEQcpPSVapWfT+VdT95tOuvn67nTxVuJ76g99c1dv5troI/DGaHSUm0RBFr1t/GUL&#10;gaiw7G+sq3n5B1+69Reg4yy83hSN6VZqNYqDaRYf6eyb84Uf/eF9CC+Et2ItXy7UAX9lWdmRb9+5&#10;cTf6Hs6A7kwpGUhKNSdvgGnmDH5l89qXsTaaU4Q80U4k1RITImLaw1bH/E7gRwVBdOQNK6Z3L8I/&#10;d5LVoyMGsUZ4MCKtr+OviuJsNIbCVlIS9FjmWsgTZgcoj6KhEMZDl86vpYJmuPxAoCg44q6CxcwZ&#10;QGLbC3YI4wxpJw3pWMtQVEUJ7Q5lwciCGbbX/mn9+v9XUVrC6apKRiTfS4cT4+U12/dzX7py9YvX&#10;zpvHNdxn4dOqA0ZxGJq76iP7MOKINjnMDq5Y7QUeGS6HEKB+k6rjLC9/SUVVW9Wita8gsnRvTJcq&#10;vRn9XhRkGU3cSCwmAhSaXevra3/7wJ03Po5wO7woSEUBHDMyFR6wIqrpVSBpQhSJYlGEs45q9h7r&#10;3vg3P9t1G2JogLdEN8aZEKGWLqJGZv+mlYt2wu8Bbb3wovKZKAaZzhrpEmkLrKt3Hb1rw+qX8OwM&#10;vNKsC9xWzTF9n9VRB9zCSoY0EzL7R9zz8K/XEWnmMba7tEZajQY3dhoZfIJWPwwVWeQ7OQVKfCl/&#10;boTVQSBWGXD0Eb2YJhoNhsKuDtaajiXazpaMBnxVqJnijDDyyTjmW48UlURGpEV9J215i7avFxfO&#10;sP8RxvSPyktKuJN3OpbVSTJH/i/PF++zLez4q9Wrfo9dxR9G+BC8P2roIphWx3p4fu7Kj+yB9DyF&#10;sFKHgpoE6Ka9URMUleNKBmPyoejGENF51we2vo4HHPxI18awYro5cW0Y0hospqjQpEA9s61p+S9h&#10;TP8c4VjGtBLTazBXGSeJuEheSpxCBWujw3VPNbd+9OGXDtyO6+XwZTlgTJMfzn7r0xt+hzXFXC8t&#10;bo6CW3ENBz7PtFPizTGcl372+1/YvB3EvA2v5pmY8fI3WlRWPlhSWs6p8UqKe4m3t51rpPV8lrRS&#10;eVzC7NLMjGQa3XiYZ+9ZnHOkAUJsHLJHcT6mzFEOoyzyq+SLA+6OGciyBV6UNyGz3cHRaMposaMY&#10;t9Lnosa0e0Fl5W+/tv5D/6fGakXbZGIbK7YV5FfJiwRJ90Welu6L78uv+U6gvLjkNEaif4uR6Edx&#10;zX1y2D6KNMi/Uy0c1Tt9VUua3qmYs4RtM/cvUEpbzF8qNIg8kEpcxrfvIUBck8FWqWx5bxg8cWjG&#10;vCteRDjdywzey0WOhAxDWqMFJTOmT8OYfvyBOzc9AlJPwytN61VifryaF07MOxvgII76YY8yNw+h&#10;ASpvDChcSvDRvK9vf+XW7c2tHJleyHvwWnc+TPE+/P0v3LIL64uPglhxcxTSL+KRrTwp0cGy6X7i&#10;3tt+C/pfQjiTAplpD1lmzeOUNYbljjxRPNJ7thL/nNqdTAMkjy/XwhA3l2ec5BrtivSGC4o5Hq3E&#10;g3yf92M9U4zPuJkeBNCBKZfN6UnEiFUrCFCulo4GfTb8l8FT/5TL2vHSimrJkM44X0AIsl3owTTv&#10;3337+uu+1VjjeBHX3FeDxybymSgzJDki/eOVy066J35z+QVZgHkdxu7crf/8wQ8+iZFoDpxka0dk&#10;5vO8c+025p0j88x7InnAa0k7OQ8kHYnx4WUE1MYzCAY4O+9Dn3oVKRyDjzWr7zIB+RYwDGkNlziN&#10;aXgazme3NTU8/qMv3PoDGCDHcZ3uKTcaRmUCaXIBzzCx6mla6mx97n98vPmzG658AxKFI/miwUlB&#10;U4LmYf5/+9muW4909n4U1y4odZo2pskPoPPicmf1i9++Y+PzCJ+GV+IFOS54JWOO6UpeTHQMKlP3&#10;/Xds3NHgqvkdHpJ2pU4h8buUr6O4UUHwlDsWnMM/O1dEZwoM9XKURGmkRHw3V69jKadY8RDpSFK7&#10;Ac4aTpzaHSvx6LFYsfg01mfG/SQRMEGwxvrUVBjp5Iz5PNZ3xv2cRcDs6zvLad2YGTbBiCYPjJWY&#10;rRwFpvEWisptBDPnkCZl5EVrUdHuf16//utfev+V38EmZK/gHncoZruhJq8yLrbfF7YtW/baP33w&#10;gz+ZP8P+GK6PwWdqOjeSes9FMfdaZ9YerG647jXkFvuKKLaX732kTohtj27aH3Ug0UQs0JvCfbWr&#10;bt5nLq/aA4ouRuuIJojTChGGIa2VkohDBxiXBkf7plWLnvjlfVu/BWOau+aJPYUUymoK+TgUZf2R&#10;Ul6DMDOPb2tqfOyX9279NqYPf/uftn34oS1NDU/j/mlQLBptFNocfVzyse8+vaX1kjE9FzofjwHS&#10;rAMvcO1YB3jh1/ffsekphE/BZ9uYVioPOYakufv+T218AuXxY4Qju49HG235e+kMU0HyFJeVs2OF&#10;vCDWFZPXfZbKHacdFsHrzdGaCUFVEfPNfJqOdLq5aznzrQdl5lIelfPK/NKRH5SwiDw0fjKCQNgU&#10;isizjCRmJJJ1BKhv4tgrkyRrJIJYD+lHLTPn0ZCOtfxGej+t/1FDgTQcu87l+s33brj+J7cvX9aM&#10;tdOYzRQZtU4lfeaTsocz5vqunVd38P9svOGnty9b+q8VJSW/wr2T8IEMt41I8j2HtNnpfGHO6o88&#10;Z7Y59iLcD897cieVmfyeGmG2P3pog9TAIpk4ksVOqTx5b7ikwnFwzqqbpYEbpUGIZOjU1TeGIZ0j&#10;xQnhRmOkp9FV/exr//KZbzS6aijgBuBjCThWAj05qaKL+eI1jei2r/35tQ8/cOfGh3H9R/hm+Fe/&#10;tu26pxrnVb+MMHuURawodCxDvkDjV3/2wtZBr/8mXM+CMa11Q4rC7NQWrJ/HyPQT6FhhD7Y46o5b&#10;EeVExIv31XKMe6r4ybed377jhu0woqkocEp6NjaqoPIyZJuznIY0lRjRgYUKzNi5ew4eaLozRSQ8&#10;wetQYdjkR2kplZfJ4/WzU0nrfJ9gVvlazFFQbEIWeaaEwzTiN15VAQFu6E35wLppOP0jQH2zfLj7&#10;qBWVb5KMxb1gsdlCQ5ptWVZ5ImrIssO1p6K09K1tS5e+/oE5s7lZJXWIWLKD90k3/+Ue9yL6G/N1&#10;Eeuvz96+bNne/7tp48N/tXr1v+L6h7jPNcn91POiaeMyqy5YUmJtm3f1J54FFUeQGSX9ggQyn+lw&#10;yRqE6aAlF+IkXsliplSGvIcBmvCZhVff8RLCb8Gn5RxzxJvzbpIwy/kc6TgDELDj0AEH7Fbzq8/+&#10;j48Pf+OpVz7705cOXIssz4XntGSxIrEyiPdwK6ecUiWXMsBnPk53/+EXb3mkqd71e1x3wVM5ozNV&#10;WkuOP/7XW3fc8s0nZnf2eW7AvZnw8g4k4mPF9O6VH3/wmduBKxuMncDZDbyz2piDDkXHhhaOxvTp&#10;rU0Nv1zhrPF9/KGnt+Gc7EbcE3dDZRyp8kG8MmD8So7fBFE27Y/ft/XXDU7HdlzT4M/KlDWkG+GV&#10;shk1FxDwo9B5La8bDFuCQf8izO2mUckZH3pxzOvY2mW1g80nOsXOJKLAvOtlNHrqMrvUmUBMDJdd&#10;BMKhcMSQNsoiu+WQqdQpY7gPhXSGtFz+chf3QFn1fK6RhgKfNgMNUSfmZO1sH75oae27yJFZ6hai&#10;rkX+pdE9gDxE2g3coI5BH4KhHFhosw821Di6Gx01rQsqbdyJuw3+Ajz37GCbOFku40G2XDTvIxWz&#10;6t+sabj21d7WPS7QshCes7Yy5cgfhmzIFNoT0yE/9s5dtfm18lmLX2BYazw6kdzsXhmGdHbxn3bq&#10;koDDh29+bds17qalde9+9dGdW2FEcfdpGlHiqBIFEQVSLrp4QpQN2sCNKxcdfOAzG39mLyt7GdcX&#10;gM+EqScwOIcrzeZ3fviFzX/42HefqQJOa/GeaGwSn4qWzt6rvvroLv8Dn97EaV278e0g4tOsMQ0a&#10;g6CxfXld9ZN7vnln7xe+v+PP9rd1r0Vpz0Lzw7otL3cJS/k9vJIWh2NMCjyYNXH8+5/f/CtnlZ3T&#10;gs7CZ8uIljI5is1soOyEMeoRKVd5hwrfKRs617K40rk8snM365r0oQ7+Q7CXORIfK0+6MqQx5hwr&#10;n1JR8vlU70jvGv9pQsBkKtSUAZGmbBrRXkKgyOfuqEKlE9tfPqUh7ceSeba9bMM1UTej+lbAOzra&#10;0+P10sin3iHSNvrp961o27xo0a97vd633X7/qKW4uGiB3U6ZSgObo+zSJmrMHz3vk/e5D44YH25n&#10;34EuDtz0zF69eefwhRMLfP1d7ASpgRd1zHQSS31Fk/ikM9PTjDsVnU4JW+q8Q9Yq59uyKd3kV8PF&#10;QMAwpGMAo+XbUcHrg5A7fuPKhef/9M079/63n730uZ0HT14Dujk6zRE1eeWSVxb5fS1mU06rEn2s&#10;5ByFPnvvLU3P371h1W9x/S68h4Jf/AD3MOgR7m90zXrhV/dtLdv8b4+XIYEr8R7XacmxoFFlf2pf&#10;6xrs+D1w763r2FP8Jr7N1PFMSG76DvkbBY3d6Ej47RP3bj30vR37b3345QO3ocOgHrGVw4vG4lT4&#10;Tp+I975g2VBJ6Lhnc9MLX9m8hqPQLfCD8ONRvkUw845pw1EJ8tidK9yerhaG5fKPvFAaGOx14Z87&#10;yurQxd0hmXxCDOR1ImcxQHkXQv26NNYu5sIUmX5JXjVc+hGI7JgZY7k6p9lHjIn0k2GkkE0EIHsp&#10;V4rHx3wOBCrQCIntUghv+CvmLmdn36R2PJu0I+2Slv5+tAthB8IckZXTTikzgmOz3sT93Rh9PswR&#10;aISldpb/9JQ3kXA220HQMF0XKCmxtGLH5qdP/vHfZ4wFvdcgAu4jMhGD9LYb5B0Jz+nSr+f309FW&#10;E2dfUanlWN2HPrUTYS450LQOrIUCliuSWqDHoGEaCEAgR6Z62yyWN374hVt6dh46+c7Xn3x1S1ef&#10;h1N82XsojkoydrlASkdFZBrJODldSt/z+Sio773xykX77r/jxl9WWkr3414PfNzNOaI49Ta4qnfd&#10;f+cmx1d/tovTu5fAizuHsqe16sFn912Ns5r7t65v4Br0o1AC4saPd7Lqovljr3fLV25Z696ybvnp&#10;bz7z6m27Dpy6CvdmwUtHjaSLTpYNeyzPbVy18LV/uv2aJ1wz7Zy+hjVlBaMaUhyozAyZbdWc/s9R&#10;D9FgLsLO3VXR+zpsvGOMfEAVRGapGMmVI1zmrAPLxe0QkJRaZDwGJjmbdU0RzjpUCCM6ZjsTLox0&#10;7kwl+zWVKYOYpBEo8faedUDcoIM3LMqaMPbppgGqKUM62gFgb+nt+xBohjFtEnUGzn3xNDocraC9&#10;A55GBztpdeEoH+GGrDOdza61W2xnXvsFByDWwdvg5WUo1eGYdT1FQBivlEaKUeniczVwFvHkNfW4&#10;s64P3LYTZf4SwlziqLWOLc0VoGFIa65IpkdQVBHkFN9TN65c/Nj6pc63f/rigS0/eengdRiVXIjY&#10;OCpJA1Gp4rHiKN3H7Yw6sULLE5cqN0aVa0587c+v+U3TEueLeOEUPDetolI8paMwAEbncYzY8+ho&#10;qPnujn2cXuaEF+sAr+fA2N6w3FXTt6Iucq7lWdyj4aVZF+UDjk6fc1Xbd3z/L295d39b1/qfvPzO&#10;phcOnr4CIHIkgI2gpAhMp9yl8lH6hs/8a5c6D923ed2ja+sjwpcKRbancSuVFXllqMxeI5UnaZfn&#10;qcjT1cr6IikJCfGWUkJavIeMMr9SWYokSjJCjof4Ts5cmwrGYuWDVh3LNR4WOZNPrRIKOSTHXx6e&#10;QDK6MXRVxyZkzrgQESgZD/rQwR9mB6bIE2FrtYv7k9BriScoF2cf6eu9AiSLI7F4VDDWWO04h/9T&#10;8JGZV7ypJ0cdC/X54sxFa3cPdZ+w9Z3ai21ETKuRR7aVcmM63dkmz8Rqv9KdtpbiF+tOMrQp4YiN&#10;7sLd1cuve7FqSdMOREo9TjedQsmAlOg3ohGR6HfGexpDIGoo9tvKyt6455ams9vWNb74v3fsu237&#10;vqNNkD3oSb1sUIuUSxVKjcopxp3ItZS++C7vB9B77a5z2NruvXXtc8jTq7h3Ep4jxclMFWZv28l7&#10;bln3bGf/YM2TzUdvgliuxj15Y0AczFADF378we2bn7h3S/+Kuppn0JBw/bXme+aijZ4HeWiFUXsW&#10;/sUut2fZw7sPrtt56NSarn7PPCivMwAuOxKknZqZZ7H8L5WLCdPswpen2olLBvBZQej7n7/lFI7j&#10;+l8I/wme5wxqFSfmaaSidnkX1tAGOQwrON6xBDy9NWZ7DWWjnhoRmjaXylTINC7BEpERosmITH43&#10;N+5AJQBHK+YHi8XJn1pS1nMD0+lTSfzlslWIwRTCYcGsY7H4UnjfuMxhBMgLpf5hN9sdqTP3cnbA&#10;AKFis5UbdXFEOitnSF8mZmLAPBwMLjs96KlFBkS6QbbJv6K6+jg+odHhQ9unS15mmw4dqBe7eP/R&#10;O9BR4evrqoB0bUCeRZ2A+VeUu7ivhmPcusQ4QXDUwFYJP8rhHuvs+pdda7Y+g/AxeC0OhiQIU2Zf&#10;MwzpzOKd1tSiQjwAgdflrLa7v/PpTUfuvbVp9UN/aP7POw+dXufx+WtBgNSLKFZIpcqVVnpjRE4F&#10;lwZ0X12V7ei9t6zdvm19Iw00TseNbPaRbGPF7+DYWL+NqeHWIx195dhg7Hpccxq8XOEjNhaM6C/9&#10;4o923PyHv//EBUwjfwnfDiAOzSvgUXw4Ok2Degi80PmP2z68F97W0tk3+8XDJ973+rGudRixXoxC&#10;r0JmcRyJqQTvwqKCiXnJ4CI/0IjGSDwNY6wPMxXMxnXkPb4rOeyGztF67kDK6eVaxod58lsqq7ED&#10;peIRWHhssgSG3EthSJPnqNTpxYUulWUsJcTEtoCjL7p3UHUNQzpDpdzdN0i5KrY10dTD4cJQ5PQB&#10;rbQ9GUIlL5MhD5QGh9wYzZzchuBhyOqYx7ZZMyPSaApJc0VrX99qBLg+WkE+hv0N1dUn8awXXk8d&#10;r8jOJEe52bdk0389cmzHA6eDw30LcE1DOtOO5ZKPMoP5TtUp4UadbcBS5WxefO3nnkb4ADyPutKy&#10;LpcqDqp+bxjSqsKpjciiFYCbkbVjNLcXu1AfHvQFr9q+t+Xmn7584P0wfLghmbxnWI0KmkrmWblZ&#10;admIum9ctejIXTe8/5n1S2q5Bpo9vazUFOIpO2ITNTD3/vK+rbaPfXe7Hcb0WkRMPOTGNMO2Drfn&#10;qk88uN3z+H239VditB/f5sxZesgrcaWnQegH7RcbXY4u+JYv31zAqTuWc31DZR3ugYrDXW7rsH+s&#10;oIg9zwXj4+FQIY4dDpXbLKWWFa5Zc/7u5y98tKPPcz2+EQ1p074TXeV3bVgt3sermnRjpRWzBnHM&#10;8AgWyJLnBOUobPF0t66wOxss5JMohprMyDSJAh+EOSOD/CA61n/iQJ9tWSDSltx1cWTfbnYKiY75&#10;p8LLslfCQnzfuE4eAdPZgaFilIHyXAhu+mYyRXhSR/UsebT0/SVrojkw3M9p3YLMjWQ8VFRqZfvP&#10;tkor9ZI021v6Li7DP5f7iNKEdHpXVFWdxz87+bVCN0hJmxsrNpe7F137uQttu77nxVR9O1ISy5M4&#10;iFipTZAUfz5gTuyk/KaCoxJWkMEFw0UlZYcXfPCOZ4vM1reQAPUew4ieBtKGIT0NsHLt1WhlGIFB&#10;cAYjqj13b1j9JvySvSe6m7a/fqRp58HTCzBKzXU/HKVmzyL5gRVWjUqLaGI6Vmh6KrR+aLueFc5q&#10;97b1DQe2rm98DrRyo6pz8OyhTmYKNz6L7YgLMBmwW0r3fOeOG2b8xYPP2DD6/D58wTXE8ryzgag6&#10;0tH7wX/51auD6JBgY/kuvs3JKVxRZZWYDyMP3F27YK7DZoIvXLusTp5vlg2vmX8ayLPX1DtrYEg3&#10;IUyM5M6073gXp7yJ097k72gizPzDsUNmxO5qvIj10AzLlQDm2Yyp3YvwL+YTt3LahdCtEnO0x+MP&#10;sO5H6j8wAlS5PUURp78pKQ0sQGTusiGd0wWaA8TzcCt55+REkrGeoMJaFpMnJ75sXOU4ApStVshW&#10;6hlKPBEy2xxs77VkSLNtqGnp652Nf6X2bRzro7kumudLy3fqxqVuHQ0sb4mtylNaUeXDkVgKndGR&#10;vEs6RLqBIF/FkvXpTjtT8TOPqToljHjPV4Rd2etv/Mrvy6pq9+C6H22/YURPE23DkJ4mYLn4OioG&#10;17fQCKTx1I2R3rfhf4nwbBjVS3cdOHFlc1tXQ0tH7xyIJDtMKI7OssGjESVv9KZToeUVl2FWTk4B&#10;DiCNEbu1bKhpae2Fpvq6w5tWL/hTXVVlG571wF+EZ2Oa1nVSUUx6G+pm7frlX2+Zsflfn2Cel8Az&#10;35JjfllH5uBYrA32cvMIzu6m4ncceGKNbe4aGzLapbKR8iz/5/RwKgim9UucLU83H0UYI30TOxsK&#10;0AlR3NrZZ29wOeRGqTweLYXJh8PmippOLCO/EmEqSHJXjJ27OY2PhjR5X5WZEPIEshQOYZIBRuFR&#10;D+U18xIxptYON/mcfjp1PEtZmTrZyHh0jNfwjJ1Jk1GI8b5xO2kETOHCwiIgHYunQo1OR0TWJ52C&#10;8WGuIFA05h8uByPw+Enyg8gT46X2aratnKGgFUW+dCQYXHRm0IPBBhPatkkiY7TRUd0NemlIa+l0&#10;CpCTNsc2sbRt578X+fu7mAhBoRfLU3qmdJ/P1HSJpjGpANUkIk1xJZq3eMkr5Zv3WN+O1t/05d9Y&#10;ZjqfQ5gFyrbRcNNEgIqT4fIAgajhxMrDKb40jij8T8Ogfgf+9wjbh3y+mtfbuuuPdvSufv1Ed0Nr&#10;e+9cjy9Yjo/M0L9hYEbW0dJYojBlBZcb2YybDSA9KiPP7DXRcGbD6F/hqhnC8VPnG+pqjmJn8bca&#10;nTWncZ9GM9fx0sjne6qPPiPOeI5CowO0/P6BOzdZ/+Znu/4CmViAe/J6wXyyQ8H105cObMLO4QPY&#10;+fsJXLfDM3+6duQb8suaJS43bGi/QnPJ3gTL3rb298GQ/hPA4KiClh35dMQ8o6YD/0rlV4iRanaq&#10;8Ig08rpeDOnxxrlVI1B5YimpUp1Wo+EGbNl1RaHxS1OKlcgIR+SWXHYpvWXcSx0B8pLkJ8UG+5p1&#10;MRY/TnrfuJHTCBT6L3bOwGQXC4pdrHvkg1FzRWREmso9r7Pq0OaRby0tfX2N+MceKgo0mwoCjY6q&#10;43jOAYB8MECoF8058/rjH/T3d16FcBU828h4bYZUlvHeQRQZcUo0SPRlhIBpJqJE7zSjUKxLzDM6&#10;MMNtC67+1HbLTNdvcH0GPqcHh0B/1pzcYMgaEUbCmUVAZlRTieGoI0eq3TiP+uxNKxcfhn/+nktr&#10;grguaAbWwFbDiHI2H+uaU1AYxo7PJmtX32B5e99wGRa/FeKa6yyC6xc7aRB7UEsvzqu29TqrZlyo&#10;q7L2OKtncPoTDSy5l3qeOY80K8IsaiSSjpMwjp8Z8gbKvv7UK9twXQtP41lyFGgcqV6IY7FudVZV&#10;DqxfWvs0cMuJnbylTKTwP15XY/O6HPahzn4PeYaN52UHcCz7286tufv6KznLwQ2flfK8TFD8AGnz&#10;VlTPR+8rzy2dPMKOe2VBj9uFEZK38S75Qw8ubCs3T6WkqtFwawErjoSi/lL5nZQlVPtI3WbbJyr0&#10;WqBdVzQA/UkFIGTQMKQFQHR6iV0LTDNhRHMZmcgTlMnB0opq6iFakbeksaLF3V8PctGxGjGsceuy&#10;4/nRw9ix+xTucFBCLx2ulzMoD0DXYZtfc+7Ac5v6TzT/GTS2FShFdjgnKkNZxmK5y5PIVliiSSs6&#10;i0RPqnjEyg/vcxbQifkf+tTTMxet+x3CZ+ANIxogJOsMQzpZ5HT0XSzDGllkpS5at8RJPilZV++i&#10;cSkpoBSsFKJ8h5WTChEbE3r2ztJzxI//fEYfqdzZMpyR/iQXNaYpWI5hw6zfYD10BaZx/ydcz4KX&#10;G4zMK6f7NnzxB7/f8vi9W3nG9C40MPmwpoTlNrKu3tneuc+zTMAFlwWl+493LsC/HZ6Ysay16piX&#10;AEY/MIoQ2XxLpBP8bLL4PT3LYEhzwzGeVR7hW/HFHLvGUgmsWI3WwUm0XzoqKlGlaNLnGruB/r0w&#10;ZtGY0Mk32UEDjsgzPClE+aJ4dVG+kzOqgTsmcB3qE7xSSUQIvNwuaIBcg4Q0IMA6hmiLh7qPyZfM&#10;yFMKY6MxtsHs6KO+EJNZ5B+lOUxZWNXS754NctiJzjzI3ThGowdw4xw8OwC0QLOcPtXCKL+IEX3x&#10;xL4N5w89dxuAeD/QwCj9Zf1PSosYSDgQLxEzPhPvSd9m+1+iS6I/G/RINKSadqw88L63qNTStmjD&#10;556pmFXPkehT8IYRnSLielGcUoTB+FyOABVLeK5R5lRrVjKOJHMKdh88jzli49EJ3w5/NvrPa97n&#10;NCcal4P8Lvo9TnWNxJe10WfQFNOBtoiAwQvvYkOx365b6nodYY6uiwKJ9aV80BdY/YUf/f6OIW/w&#10;Q7iuREOj93pEHDxN9c6DaAap7IiucNAfqGzpcDvxoDSqOInvaOl61FK9YBCtVqwRWrO3r30ZCOZR&#10;LbpxmKQfe9Tk0jpWGphqNebZxI0TZUrAtEp5gVVnMoM4KvUsX6V3skm7ztIenwpfyhZRzuoMAyM7&#10;QAD1MUzji7t2izwRslbXUcegQRpbRuFhBl2JNxicd2ZwKLo+elLKYysckeVB1Hd0a4hIRvTIhbYN&#10;p/c+9jHkdQ08MLk8oIJgxLFDLFC1eJ0bnSLnUcJDuNZKWV6iMLFf8qbIn4l9mdxbUnpqpRlLlobw&#10;YARGdAvWRP8KRvTTIPcEfCCq/yZHvfFVBAG9GwBGMauEACvbdLxKyWYsmqgwofB/60df3Py7BldN&#10;C8LsJRcd64y90z209i8e3P5ZjzewHtcVOWA8ivmYzjWFs2ftUtc7UHmp8IjCmo1Axb6THWxkqSyp&#10;1SggKnVdtJw56jFkrZ4fq7HnhmMYiVBU+tQlKHOxjYVMkT0JYik3nG3CPOvBuAxhrJkdYYpr4MG8&#10;c3/4/KsfxfPV8LY86AhDNrPi0HvK4ehJ02IjxETOrJ8sS7JCqJFoWhFge1AydO4ol4qxE0vePrAt&#10;gUwyDeCfS8Aom7XgzC0XLzaCRzHLalJHObsd/SuqI+ujdXt+dFQuzvT1d197cvePPobhBql9l8/U&#10;Y1mxTRmpWrKudf6HPvnrpTd+5Uc4Tmk37rGTgTJYri/Iw3ikOUf60kkjeV/u1QIgHt2RI66wy/o7&#10;S26651GsiX4SidKI9kf1IbVoyNt4DEM6b4veyLiIAIQKe1X77WVle378xVuetFvMZ3CtqIzj/gyc&#10;P73+q7/YdTfCq+DL9GpMR4Vt0OWwdbuq7FR4iNNEFy6w7j/e3YSb3IBErihNfE8bV6R/xGyriaUE&#10;FY64z7JDQA9GJSyZyIyLsaIQZpSYJik2LBGWlwW7r5OPOVKb6+1CKDQeglJuUhrhYl7/P3vfAR9V&#10;lf1PIHXSSGaSQHpCElLoLUEIhF4tNCkC6qroFsv6W3XV/e3+3dUtllV0dxX0pyIiSBWl9w6h1/Se&#10;SQjJTCCTZJJJAvl/v+Mbd3y8UFPmhXc+nzNz733tnHPvPfecW932n08fvu7QyUcR7g9UnGkIoSUA&#10;wrZ1XdASbCvvvF4CTnYd7VRIZoeduEw0eHSJpi4uB3L2Wks6MvjELYHzhTJdd7jQdP7F9NLVqonR&#10;aPJxTbo9vKVP2O5Ngi3jetVkjM/Zvfjhq6baeFDLDTg5a8ka6ERXuagDz4Xc98hKhL/EMUpL4qb8&#10;v09V6oDNyErOVJRypm0hj635uJEjan3fnYRZfix4J8/f6Jmb0c38uYJduZNj7v/9Vyov/w2IF6KO&#10;KSPRN5LqbV6Tu8F0m+wqtysSuLEEoGCoeEoCvD22fvvilDVwpnm8BdPEwLrTedvpnCG/W2J2pqMQ&#10;l8O0ZjEftxqnDC7Hdw/MxL/UhjAORzKKgnDNB0hjyZaBjnSViyakAK0beRE36h2Nunw60dxMRdz7&#10;jiRZwrWGDo2V6AKR6hhiM+/y4cajHHEIBTrJvFPomruLPTY9bCxB1vKEguvyF2nqtQdPjtl3IetR&#10;hAcAPYQRGAQVaCYJQJ3a3czGEOdNM31aeY0NSYBlwKW6rNAV/2JHjGTWY79SLhvjiLRUW8t7Wg0E&#10;PeCaUq4PgObgVHQxXMP50VzqdgnY1PIg8TOyiQu637mhoaZH1vYPZ9ZVl98H4qWcaO7UWePiHZAW&#10;NfrZ73APnbQ0oLaTk+pQt3HPf+UR1Pt73JOHNKl2lnXfFup/S9JAB7ql4EZ08xplXuLVLX4nzon+&#10;HLMEtiB+ETpZ2gZoKSrvgfferJG7B0SgsKhI4DoJUNHkxQT4bvjjjGGb4GSwkb9+FPZHJ0uNzclG&#10;AB/DPd2Atu5EgsQ7AvJ/GRvPHcA/R/rEYIcRTc80rS4CF1Q27oixkanGzt15CNDREoNdg8nocrXO&#10;6IsLDjZcdtavAABAAElEQVTOi5j2puJX7TteY75VAa83Vhs72H+x+3RwclYxRx7YGSLntqExyNe3&#10;YvyAHofRQwBnWnK6aEfUa82nm/aMSyu4+Dju6QO09XILEuUFUBotaUjKSxj3LrXUJe7QpxyRFusV&#10;s8Hv5h/N0WgutZFqZ5HcqtCppqHBN6+iojO+SsdfXIbr4348P5onVNBZaTcgtHWcfh9bnLx2vrG8&#10;OAlhzlKiHMRQ7+CgKgxPemprRyeXbbiYC6yBo8bp+RX29s6nwpOeXB7QZ8JqxDOAXBYmlb8sAwo0&#10;nwQo4xp0UWQHDpy6OnTII4uxNnoX0njKjOJEN5+cf3qTWKn9dEEJKBK4VyUAZUPFzvXRqTgWa/0f&#10;pw2DQd7kzpxsYLpiVPp+jE7PRTgYjZFUo4NLsoeqwZFdz2KBGA0eceNHY8PtcKZ2KP7Z8NqybiHt&#10;RkdPHy3+pRxpJHdwry7LN49UIiw2pHhdbtA4MCL4cnSQ+UgvOtNS+df5L6v3jsO1aCB3LJcl30L9&#10;vTI3KWFdYlwUDTxOG72+84Bl1K6D9/vrtw/LK9VPwD1hQEegAs0lAfOu3c31MuU9MpUAZ/h4Q+M0&#10;NcPHhBaXbQrbXLFeaguWnc/rdNGghMt7xO0Y6TNhRDoT/+Y1wIK+aQs6W+KbtF3CtEfXzdRnJ49G&#10;mJ3JUvbMVWwqposY/9xOrL3dhHuygXSizfmHfzpzbGfO+fWa8FXk+Oc+6eSgOoK4efo+/sXA59oq&#10;79nOtRSK+WyO+I1kxXauwtFdfTL6/lc+84lJ+gxxyl2PPGEHhwItIAGxkmiBTyivVCQgPwkIDQJH&#10;8E7+YmSfVXCozyPcVEPPUejA3y3d8VBKYelDCGvghLSruiXIo95f7VkWpHFnT7yUY+KUnKntiWt0&#10;pG19SnS9qzpYj9ZTamoeG1VXGH/34b8rUMqQQLJ8QMg//R8fHrYUVGcBpXqmHVILdRFf7DpDAyoQ&#10;KFu+BaMhb8GEYV+E+Kq5C/8VoFSZtTea6nwXrt8xqcZkGo57fNpxRxjYa1XguVe0rFmfFLh3JeBw&#10;taFGA5eUjrS4XaRTYHJVB7GtrQMy3mYgdB6qCioquV+EB1BML2kzxqrV1KF0CqVGWHmP7ECwWXwu&#10;Zx+dXJa2eywYCABKzbAjzxUY7Tzo4uW/GeF04E9ONMJmENoc2ky5br4Ra+Om/vH9zkG91iGeB5Rq&#10;d5Fszv82LQMkwkaBcmlKNkxn/bnoGdhrV/Sklz/GlPs1iLPDh6fntJtyCn5sDqSUhM0RqRCkSKAt&#10;JCAoHxrge9+dP+arsb3D0xBuqrF3MNTUhs76YO3DFTV1ibiPGxi1NwOSyvgKpnezU4ENoRg6JacX&#10;04m26SnRQgPP3lkDdu7mWjepRsahLG0fp+oPBLaXI87q4rsFpDw+os8W8CRlBHKEtvNHm5LHFukN&#10;g3CPl2BcIShLYGdB+qszJ34W4qc+jrDUSDwZc9BVVIb+9dtN06vr6oYh7g2+bb0jiHTbPPCsMZsn&#10;UiGwpSXQyVSp94ULYBmRti4T0L12NR2dVHSkpTr3Wpo28ftJm/t5fVkk/rmmWwzXwjzNG25qcYH6&#10;RKrtED9j83FBz3vhmKvheQe/ngSvLBxEc4q3dV6RDzps1UEDp5727jboe4RPAquactTY1gKZr2VY&#10;N70/bMST/w4aNHURphqfQNploFTnJpIVh5pCEIAyJzYFV5FLlZ2cXFLDRz7xDc6I/hfkux03F0P2&#10;7fZotqaE0RbpiiPdFlJXvikbCUAR0eHiFK7N78wb81lsoCYFYTrTYmCD42SoqYuZ/cGaZwzV7fJY&#10;LCrzK4Oi/A+AWSmnxM5Qa1IV6iq58RqNJnEjjCSbARpAlc4evhfxL5Wf3Llboz2+biquxwBlvys7&#10;jRrwUf7cpIQN2ESPnULXT2vHWmmckx72l9X7ZuB6L6CrXDuEBH6Nrk5Ox58cP+xbVydH8iw1EsJy&#10;6oLp3b0/3bR3FsKDge2l8wSstCXgACwF7lkJCLrDqa5Sr4HyoWMqLg84QzqQbQkd6aacqtaUHzvQ&#10;fFL0ej/8czRWTG+dsFs3Nxq7Xn8iUW4gONGeRv3FxOzdn80D/b3ANNezi3ln+1GrDo9P08QkrUV4&#10;P7Acevam+YZ72N4yn9M00UnLu0/6/TsegebR6VykSelkJJuB37yX4Ub88xplp8Uo9M64qW986BnY&#10;+3PE2WnMfKHtqkArSEBxpFtByMon5C0BKCT2qBZ7qpy+X/7CtMVwQrIRl+o9Z8PjklJYNvB3S7f/&#10;D8IJwHazgRHkYFbcPQK7pCHAkVwpJe98NFNLB4zry8QNMZJsBtj4lzlrQmgMcLdYSV60yav7GIpS&#10;p+B6CFBqmhuSZQUNHi4O6a/PGLoUVHNURWwEmcvw9rO5/TFNn9P7yLcjUJYglNkroT7qra/OmvS1&#10;yskxA4zQABbnN/l2P5GVP3Dx1n0PIBwHlO06cdBuC8AjpLk8QFoP4KotEKnQ0KISMOuThjqjFwLO&#10;EmXhakdHFddH05G2hdFd5wt6fRTKLTcao1NtDebzo+FIs0OOjrStHNVlTeNthS1ONI65Gpq1/YMn&#10;rtbVcCaSB1DKN6h36xKZGzz0EU4Z3gosEWwjBG8O1MVAdlqXOLl77ek28skPuo186kOssT4CTcB9&#10;LHhNSicwzYIItmuw8Gn5l2KW12h/6rAW+kR40hOLwkc8+Q525eYMgVygMpUbQmhNkKosrfl95VuK&#10;BGQhATQA7N27BGd657cvTF0BZ7oIcbETQl5Yp1TbzuYMeumr7S8g3AfIKVLtBRqiA7wvg//LMI+v&#10;59+ug2NyVlEEmG2qMbYVObAxuqKJHnIYU85oGNVKEEYj0Ct75ycTr5mMwxHmlF9Z60waM+Cjcnp8&#10;7O74qICDyEOpDhFO8Va/vHTnpAqjKRH3q+XMN3imgV4a4qP+Yd6IwTQC84BSHWHMW+/95zKGH7iQ&#10;yU6EMGB7PtIO7LUodMLiFinnqUU/qrzcpiRAZ7SzUVfQGcqUHXLUqRagLrrq7K6hI21kWNBPluut&#10;+g8dR9pUqTpdP/htbL+saf2RlsYO1bHe3lmI3Gha8o/32vivhd8Gk2lg5vaPHocTzY5/diBItXH1&#10;WHNbGJb0BJ21LUB2wkrpUCTfGAR9zNHpDI/Aniu7T3r1b137TFyG6cgXkHYFSFuLZUMKmG5Bqety&#10;TbsVnngPZWPANO70rr0nroqe+NLfPYN7s1P8NJCj0PVtWYdAwz0JUhXmnhSEwrQigVuQAB1HbUyQ&#10;z4Z35o9ZB3Vegvj1zuSPDZHrqiOpCZ/vPv1L3BOBRqs9jGZSRFTm1XDCshG6fkp0Y4dOyZlFXCdN&#10;Q0Tco48k2wChsTG5uPtmBQ2YRueqGCiVl/amSl1Q3oGls3GdnSKyn2EgGDIX335k5FfIw2zwJJWP&#10;9lq9IWTJnrMcjY8Fynp0Fjwzb4uH9ohcNXdEwjaEWXdplIiBI6gBizbtfXD/+cwJCAcD28sRaGJe&#10;WzJOJ8QeHTGczks743qnpH0axC0pU1m9W3DU6Dz7X601qtGbdV0biEJx1cnNh515HJFm29KWwDLq&#10;iRHpGPyz3IrhWqinh8HNwYG640bTkcXP2VxcyBt28PcsOLT0sRp90X0IN+lEw8nVdhv+1Hp7R9V3&#10;uM/cZtyNw8ZngeZRVXsnp0Ndeo//qPukl97w7ha/HMWADjU7Knj9RmXiRtfwqCyAPNyMD143O9C4&#10;Ncs7Iv6H6Mm//wdlhkGAfbjGmQG1d5MfspCUDROpONI2nDkKabYlAUFRcVpo5rje4SvffXTMBoQ5&#10;JUlqShrrluefV+0bufpw2qMIt6djsaoTIgNPgScaE2KwgwOm0uoMXXHBptcVIz+Zb5e79Bm/1zt8&#10;wC6ErwCl8tKpNG1f3OXc43QqQ4HXGYRIkxvUBWo6pz0/OWEvCKfRIuabRqXLwo1HehbpDMMQ9gfS&#10;yZQtIL9pjOSN69/j68QekfsRbopvR7h93b7effjhvEvlk3FfELA95DnYaDVg+XFKK9axU03W5abV&#10;JNb+PmRuA6+ZqmON5YU+KBAsBywXPwE8hIaOjs50pDkiLdZBP93XSgF2/Pqk6HQ+IJP1/We0Il4f&#10;563hlG498PrORyTKCNjBEZ1/aNmTFYVnh4NT1lOpju+6jo4uBZFjn13j4O69Evdwj5jrduhG2h0B&#10;22Ag877QyV2zM2TII+/GTnvjVe/whCVIOwu0yLopZ7Op9Duip4UfIq1ivNEneS/L2RUE0r26JXwf&#10;N+3Pb4Xc98g/HF29NiI9B1gN+bGTWIE2lIDiSLeh8JVPy08CUFpUblT853Ak1ufT4mM2IUwHjOli&#10;YP3y+fPqvVNTCnUPIeyHnmCpxkr8nM3GLfwPivRng0o5XM+3XQfVkayiXrjmCRQbI0iyKWCvd3ZY&#10;0jNf2Du6nkRYaqSBPHhm71w06pqpJglhHm/WHvJR/1hSn1WBag/mJae2i/OSey57v7RsB53JQUAP&#10;8C33NoP5nbpg/PAl/SOCDyNjuT5ebMAzv51xLFb031ZumK43VI1HvCt4VxxCCOIWgbLiTs098C+1&#10;tIVljXIXyx5JCshdAqgrrEMc1e2Rs/fzofgPAIqdU+Z9FY4hpHNKZ7qty4IjNhkLg9LDbKrr9BzL&#10;qynWR52Bfx1QtuujkTfMh7DynCPzy7OSRyGsAUq1Z9SVxaH3zVnr4h24AmGOFNNxa/Z8EpxB2hMF&#10;Tq7ee0OGzvlnzNQ/veIVHv8F2qCbOdTMm5shbmlVkKLnVgngs3Sg9eDqAnZH/7bH1D/9KXTInDfh&#10;QP+A9HRgBWSmTOOGIGwB5G4U2YIMFRruMQkIziQdrgvvPTpmKY7FSka4GkgFKIZOhhpT4KwP1jyG&#10;I4VG4mLnduCMNMQG+pRinTTXOYl55hZCLthwrC+ueQNtWscIeWlycHFJ7Tbq6SVgh9PWaECIoVOD&#10;yRiQtuW9R3AhHtgenEpuPJbx9rzRK2E8FsBguX6qM3bxTs4oCltzJHUMeI4AciRDtiDkNw224wsm&#10;Jn0R7Kc+inAlUGwc0hFwgTMd9/5326dV19aPQFz2HSjgocUB+o1GuVelsbbPtrPZXBYgWWbiIwNY&#10;z8Ryb3H6lA+0igSY52GXzm2bfDnvdG+E3YDitqABjUdpRyfXYlxjW9JmZUFw/F1SdOU9QBNpZf0X&#10;gzFGbXakOZNFlqOAQt3sglHoaXkHvpkIProA6ViLgfyVBt83dwvW4HI6N503bmIlbu/Fz91xnO8G&#10;coSattVFZzf1odChj3wIh/rVrr0nfI7p5ejobryIa7zOsnI7tPBeMSKp2eBu383nyRM7tC85uqlP&#10;Yw300l6z/v6/IUPmvov4NqTnACshH9l24oD+dglixdYumVSYUiTQ3BKg0sc7qdDPvDd/7GdxgT6n&#10;EZYa1eOncca0KeKpRRt/WWn86VgsOdc9KvxKrJPmWjEpp9MhObM4CNfoSNv8KJ6Ql1Ve4f0PYN0R&#10;jQZOJyOPYnA0aFNjS05vmYMLHGmT+7phluFKODS7R/cO586pTY3Our25ev8QlOEE3C97Z1LIb4PK&#10;0fHAqzMnLcVO3qdgY0l1hLGOuuWX6vtgZHoawolAuZ+tDRZaBuiMAGmUaypq6obMXrh2Vmqhjks8&#10;pHQdd0Cm7qDBznKoQDuRgOCsda3WaccWHF7JOuMLFLcDHLKusXd0yXJVBxbgOtvOtgbVBX1ZNIhQ&#10;SRDC9dHVrg4ORbjGjjjZlVnWT9DtWVtePCb/4LKpiAQjLuVEs+0rx3rlPeqIQesQTgE223RuvOum&#10;AB1Nh5pl4qKzqxprqCcs7DXrHy8GD3nkbc/gXjuRng1kh4YJSHrvJD/4jBiRdEtwp89Zv5zvIO0c&#10;fTbApMz3DOp1sNuIp/4TN/VPr8EWWYg10HtxLR9onsIttF2IKmBLEpBq4GyJPoUWRQI2KwFBqVW6&#10;uzgeXP7itEWYIsupT1TsVJBicEzRlvV88tONv8YFjtbK2Qkjf5WY3n0G/+xMEPPbUauvdC/SVwbi&#10;miw250Je0qAvCYif/r2rT8jxJviiIeKqPb5mSI0u/36EQ4BShgiS5QEC39r/nTZkGWYYnAfVUp1B&#10;nFXh/+GGo5NxnWXXTTDK5MGkBJXgmwbMZVdHx52vPTx5mcrJidMHpQxktpEecKbjF2/ZPwPhIUDZ&#10;794OHpoVhPLAKdxBaYVlEx742/Jfpmr1/RB3AbLeiOEqtAY7L1jvFGgnEhDKgfvVuuohGRv+gRHP&#10;xjCwxnIhLgMcjb4UNvxJtiGFwLaepsp67n5BV94F/xxNF9N7NU6t4X4oOiDbeFmBkC+qBlP1oIyt&#10;C+dih+4oMCCVL9SLFZ6BPQ9hvfIqhLnciaOgTG914HeBtDE4/f+kulvC0vCkJ1+Knf7GbwMHTVuk&#10;8sbJEz+O1NKpZttFOsX2CJJuGfisGC0PW6db0m7n3/I8dR5pvULn2dk74FjQwKkres565w0cY/Wy&#10;R1DPT3HtMNDcaQP+23Q3e9ChwE0koDjSNxGQclmRwI0kQCWH63oPZ8eti5+Z9K6HizN7b9nDKAY2&#10;zKrkdO2A3321/XGEuwOdZOyQVCVEBR6BucFpsWIAr41YJ62Nw4XOQLnomXoHB1V6eNKC/4DmVKDU&#10;aHtHTPFWZ+1cNAHXhwF5NJTU+jJckg3UBqg9Tz03cSANp0Lk6fVTvFFWv9hzugeONhuOe4KAsu5A&#10;YM7QSMOfLsTPe8vzD41dj3AWUKojjOXXe//59OHfHTo5G+H7gO1hiQbYuHsQdBgd5u6phWWzZy9c&#10;9xtsODgQcXegVN2n3C97qBxpLFYAaWAq0D4kQCc0KnPbvx/E2dHU/65AcRkwt5mB/R/c4xXWZz+u&#10;00liWluC/fny8gA4NlgffR29pMsUq1FTP9CRluPUWqf6+pq4rO3/euJqfU0v8MD6Ku4suIaUKhev&#10;wKMhQ+d+heuHgHD22saJxrd/AtIApF11BZjppPLa5RM9/J/dJ7/yTOy0//ds4MCpH3sE9drHa9Am&#10;ZfhnJx3b77t1rPGKnxxrhm8HrB1n0s7lCyV4WwZG1Q+go+KL2ClvvBoz+ZXnNDFJb+EcaI7+nwOW&#10;ArkLt+JAQxByAPF0GznQrNCoSMCmJECFB2OyPDbAZzecadWs99e8BAK5nlTsbLDh6rz6SOrouEBN&#10;yeMj+36JeA5QyvFGsm0C+AW7jSbwm+3p7FRRgdFKUCp2Jp2xtrYnNmPj9G4tsK0NpZsKU+DL6Oob&#10;ehwj00uKklczHwOAYt7sq3X5ofkHl84IGTIvD9cPQh5VfB5h2YHAdwXK4/Y1yWnDUot0vmCCHSDW&#10;hhaNYa+/rNo3esOrszlyfQk86/EsDRXZAuhn3b0UG9Rl/dMThqkXbd4Pw78xBAyJ6y75915z6ORw&#10;dWe3+sTYKI5eJ8s535sj08A/5cKpsHFrDqfOfnPN/smcvYC41GgXP0ljvSLWX3PwH3PHcQOjy3Kt&#10;N2RGgf9KAGWB9mRg8cnvp1UWp7MjxRMo1p1sByrc/buf7Nr/gW0IpwNt4ege57Sysr5wcqQcaep1&#10;Y4xGw07ycqDNt2Wg8SdAvlCXheft+fTxmvKiIQg3xWNtJweXlMhxz+FMZ2c60aybNsWroCuYHxzR&#10;rQVvl7E5mdYnJukkUI20oOrS7N6G4vR+VaXZYVUlmUxzA7LjgJ08LKPUWWzbrNs3RK+LM+1mYN3m&#10;M8z2kDJjZzQ7ZY0oU5VuXaN07n7hOe5dos66+kWwk74YyE4ZdiTyPsVphhDkCixUCigSUCRwlxKA&#10;gr8GpV6egPWm78wbG/zS0m2P45WBQLEhwbjvG6sPTHNXOZdj5+9VeE6L56VGP++SqhZ9nA1F+aCo&#10;wLztZ7K7IcyGyhoc4EiTfzpkncAjWLR9R5M0Aq4EDZiypUp7YUhFUep40E+D0LrRZdjl4uktPb3C&#10;Bk7w8I9mo0iDkA2iLAF806G8+IcZw9Y98v7aSDARB6QzZA0OqVpdyJe7T49+bESfbFw4gWdade2c&#10;NTHNFQbvDeCjYGhc1Iq8snK3rcfPP4B3dwWK20fWXc3iTfuSfNw8LkcHd+HoyAU8awuOAEhpXQDf&#10;lAeN8j7YjG72y1/vmICwH5Dp1vUFUTPQwCyfFh+79+15oz5EOA0oN71nZkT5+bkEUBbonKirStLH&#10;Fh1fPwZhlgNx/TE7pJ0cVReixv3me1w/DsTaUJvojHPF+dEDQA9nUYihEeujq1zt7fNwgaOK1s6T&#10;+F6bigt1NDD/4Dezqksyx6Ja0rGUyhcTNvPKiBzz7Ao40QdwTznbBJtiRoIYoezQoWbby06OPFff&#10;bseBqxCm7eFrvFwUXnu5sHtdZXlI1aVsP/x7mKr1tFfYvrGTgfKgziKyHFscbf4TrHUZZfKjw2wH&#10;h7nRrL+ow4i12BSs2sHN+4qHX8QlB1d1vou3f5bKOzAf18qAnH7O8sNOWN6vOM8QQnsAcYVqDzwp&#10;PCgSaBMJsOGBQr84Y3D0utSiUv/Pd52aIjRcFoVsoQv1rjEIU7znxQb5XIkN0GzAc5fk0HBZGBD+&#10;DfGR/ofhSA9C3Blo3eB01JYbPAt1Bp8gjQcbLPYgywKEfCwKH7Hgi3OrXg/FVO4+IJz8WQPztHP2&#10;jo/H957596yOTi7lzHsZ5qE1TzUJEQHHfjGi95nPd58JxgUaGdZll/nrtnDj0SFjeoWlYDp4EeIF&#10;QHaqyB3qwEDG3KSEr6tN9U4HzqVjfedPTqE1bzS2/N5fv23iazMn14b4ei9HPA15f0850+CXctAA&#10;E/+yev9cdK4MRpizT5guBhqe9dhdrGh6QvRWONFfIn4B2KKdMKCR5dWik6z/LY4Q/81h1FtLGpIU&#10;uB0JCHJ2r6sqHZq55V8P49kIIHW+ReaW17GOFUSO+/XWjg6q/QjTuWjzGS2gnzrO84JOHwqCxe0Y&#10;LnVoiFWbz4++hLBsOksFvvx0aXumlmcfmYHsCAD91OliqEctyMVU4zUu6sDtuHgRKCudLtRfOrm0&#10;wZhHHOnVAu1VXgFHgcxXOs+cPcMRak+MzntdbTB6XzPVaozl2s7Ie/drdh3canRaVUNDrTM0ggNa&#10;v06QDdEO4YaO9i4mN+8AOsJGJF1x9vLX4dhMXScnF72Llz83KeV3qwXkfbR7SA/lybLOEQVF10AQ&#10;7QkUR7o95abCiy1IgD2NmX+cPuz/DMY6TONOGYc4R23ERgUbtPBZ/1z96IoXp8GZ9tmJBoBTqdrc&#10;sABdNwU2BgDj4IjgE7i5Ekij2ppHnkHsmpyt7RmkiT0i3GPzPdyg0wImJ0/fU8FD563N2bmoCxKD&#10;gGInwd5UqQvK2vnx9KiJLxbi+h7IhOc7yrKhZNkD/ZeenRi/ZvWRtChM0e0PnsQdCNx4zO/NNQcm&#10;fbxgUi6uX8Ezsp+eK5RnGj3nnh6XuFR7Se+aV6rDCE4HL6B1ZwKiHexxLFbQB+u3T/nr/KkdXZwc&#10;liEtFXIwyTXvydStAvik3eALHIFR6PmY0s1pvNRxYjkhyeyo1kEX5Lwzd9Q30xJiViKNnS91LSEr&#10;0EYdxHrqCLQYzSzDpJk6lzRSx9KpI9LI5YhWjRCmjuJ6TFnWYdDeFkBZ98zc9vFMrIvugTDlbt0W&#10;kCbz5mJB/R/c5t41ms4ay4Ct1BeHVL0+AARzBFOqDJtiNOp0XONUXFmsj0Z5Jh+d9dlHxhYmr52D&#10;3AhBXNqJxr4YIYlzV2LH6O9wD3V6i9RNvLdVQKi7lvpLx5r13CB8nHIx6wgX7wDqCaI9Nvj6KYw4&#10;72H8p3sRJvCd1A90ii3/DNPmY9yCZocZcTMNii6BJNo5KI50O89ghb3WlQCVJoDG2fk/zRjy0YXC&#10;Ms/UorKhiIuNCypzZ0NNXY/fLdnxixXPT63wcHU6jGe51lYWzjTor48O8r6I3Z4r4VyRZjY8/4XG&#10;DqqjGcUDp8fHrkdiEZANjSxAyMcrvtHDNlRkH++jzzvBaas0tMQGolN57om4y7nHJ3iFDdDi+nmg&#10;bEbfQasYaj1UTqf+MGPorpe/2hmAi4FAcTvhtPVMTvcjmUXDsJQhE9fPAVnmZQ1CntOhOvvarInr&#10;31q+0Se/TBePLOcIhjjfHXQVlcFvfbvh/tcenlSrcnb8GvdkA2lUtUuAbqIMWBb8KmtrR7/01c75&#10;28/k9EOc8vl53UcCgIYky0XW24+MXio40UWQM43PZgWBNjp0dOj9rpqM4ZXFqb2vFKf1wA77Xar1&#10;BSqk8Xon7DJ3rcM16GhsrOTpH6NzclPnugXEpLgHRGc7u/tw1FGP97FzsK13kgYJtg2QEx2OgMLD&#10;K2YadfmsK1IdKmwbDOqQvoewLnozwhnAFp2NgPffEgjlRnVeV94XD0htjocybFcdp9FwBkU50Obb&#10;MPDEuuhqvKxNKDq2bgHKeXfEpWYIUFdd9I0d8b13+CC20TlAW+ncACnNA9TrVm+y5N/PdJBQDqxu&#10;MwfFOt9y3fp93LTyZ3HLTcr/vSMBsYF073CucKpIoIUkIBjkte4uLqdX/G7qe5PeXK7CLrYc3ePU&#10;ImvlzLArjsUaOGvh2sc2vTabRvxJKHUj3iEHZ5o0ViZE+ZdsO5PLxppGlTV/OE+6KBhpaqA9+JKV&#10;YYo84NrZ/LDRT39Z8fXzIQ21NXQaOLplzSPDntk7F43s+XBompOHphTP0FmwNNi4LB9guQP9Oqxj&#10;XbfmcFoM8o+dB9etEQfTHq8s3ZH0w6uzLqAjpQjPcGmCHMrsDTMDPICVxkoXnDH91MRhvn/9dqOH&#10;sbauJx4S5zvf44BjsYI+3bJ34vMPjeG0Pu53IPfp/eTrOgBfLOc0xgMNRtPYOQu/m5OqLeuFODsI&#10;m3Kia7EZYdqyF6Z9HhOkpqFeAvn+zIBF2l2BQBdH2lhOIy7nnkwqy9g/9HLOiXAQ7A0Ll/TxOukn&#10;wr1Hqh2mWGLkuaI4lfSYSjMOcDrmZZUmONev17hDvt0T9yKeh/dfwb+sR+hAf4sAZMN811zOOzWu&#10;5Nz24RAqZymIbUo6GSZHd0166IjHNyF8Fthmxynh21LglqIv46wKqQ6zayGe7hXC+miWEfJjsyDk&#10;iaq2Sj8we+u/nscxV9RdYruD9FNXX/HqlrA3YMCUNQizQ/SeWp4Cfn8C6v2fIv8NSKX996oSUiQg&#10;SECqAVSEo0hAkcBdSkBQzEZPJ6dj2Mn7Izgb7IWXGq1iHfSEM53ENdMI9wDK6YzpqkGRgRyRpJEh&#10;BrsivcFNW17ZFRfYmMsRau2dXE9FjXtxJQzvQjAg5Qh0wjpq/+xdnzyI6xzZkPs5y+Qx+535o1aB&#10;53SEpUab7dE5FPDl7rNJuB4LlFOZBblNA+oujczSEB/1xtcfnrRW5eRokYGUYeV0PCs/ctGWfZPx&#10;zEigBsYsO5TaDYAfFANzR0JUmlY3Z87CtQvgRPdBmitQyoagnDizIQVO9Gdwotchzg4GqbqDS3cG&#10;oItOGzvp+huK0hecXvrimxlbPvgVnOjhSIsAEbxmcaR5L/PFgva4bpn+TSc8ABhr1BWMzt316XPH&#10;v3jm7yVntj6NtP5AHnHnIMgBUQUgC+a7V7VOOyp39+dst8KBlCfLijWY61LkuGe3dXJ0PYYLNnGc&#10;khWB5MMzv8IQBtJJvxjq49RqLRI5U0FKD4rvb7O4UD5dsL63f96ez15oqDdihsB1M+FIH+tnDc5g&#10;Phc04CE60amMN+FM4pICigQUCdxIAlKN4I3uV64pElAkcIsSEBqmSqx/3vftb6cuQUPdlCPGeqjG&#10;sVhjPtiYPA3hbkCbP2Na4M84ONL/KDbeqATNbKCtgd28LqkFZeRHasqf9b02GRZ4vOIRGLuxS+/x&#10;+0Akd96UGnl1NhSlxl06s2UCrkcCneVqeAs8Vwd4ex56dlL8fpjG3BRIaoTdZeHGI/2K9BU02Dga&#10;RSelXQBkQKevMNhXvXLuiITVKNq5iEs5gnQcVAfOZ/TbfyHzEYTHANvD2eJgA1z/14mOTi3SPzzr&#10;g7WzsXM7Z59IjXKZH8FPbUyg5vyGV2bSif4O8WbdSJE0ATk6HnLNZJyRseXD11O/f2uBqUqXgDTu&#10;Z0DaqFPFTh2SJIH3EVl+6Xh3uVprjM8/tOzJc6v+8LpRnz8TadRh7Cy6520moUy4Yar8fXDYcC6x&#10;+bxoqfLA9sAQPHjmIexcvBthOqRSnclIbjNwyK2o8K+ub/BCaRfrL9JfG+rhQUdTB7TZ9dFCnrBO&#10;xOTt+vQX2EgrAa2xG+LiOkCe6hzdvNMixj2/pJOTKhlxW9k5HaQooEhAfhK45xsF+WWZQrGcJACD&#10;nE6XPibQZ/1780bBIDfviCnllHDEpCsc6QfgUE9A2B8obtiRZHNQFx3om4uZkjzWQcrBdEzOKqbh&#10;7Q2UAz/XCRh5yPwqChgwY5mrJvgkwuSVBok10GDxzD24dCTOmE5CmAa9LPkF3Vz3xbwse3xEzzWB&#10;3u6nEJaa1kj+fF9aunME/jly5y4YdAjKHwRnuiixR9R3c0fctwUZfAlcSdVd5r374s17B+67kPkw&#10;wvcB5T4rweJE00GK2X46Z8ac99c8XFljCkNcauQRyeY6UQ1dd2r5b6d8EqDx5HTuUqH+8Ppdg1C+&#10;OM0+0lCcNu/kshefxP4EiYhTXzK9OWwavoPv8scIdeK5VX98uuTc1qcQ5yg8y3hzfAOvki0w//sU&#10;HF7+RE15IWfgcGYC64A1UD/WqKOGnPHrOZYzEi4wjrIg1pvWz7RqWChLKmw01gNF172Jj9fEajSc&#10;kXIFKNW+NfFYqydz+UIIOn9mVZZkjkSYsyykymk9jrnKChvx1OedHJx34x59c9ZPvE8BRQL3nASk&#10;Kto9JwSFYUUCLSkBoaHSThscu+SFifE/4Fs0yKVGt9gYBmOK9+wLWt0ohP3Q2NPBtmWgY3ElPjKA&#10;I7VSTobjkczCEFxDj79kw45kWUCdvbPz2fDRv1wBSzATFHOan9gotEdKINZLP4RrHB3rLHOju97D&#10;xSXz7fljt4GvPPAjNZrkjHXUPbDL9zBcDwfa/EwK0Hg7wHqaN65/3CacM70fYW44JGVQsy31WLbr&#10;cHxBqZ75HwPkCJEsQSi3HNHqhZMH5jzz6cYZ2FAwGPGmnGjKxDAtPuboNy9M/be7s/NGxFvCiaZj&#10;H1uatv/x1PV/nYVRUcqZdLaELcN3uqJHITL/wLJpObsW/xJxdpLIvV6DhTsDlAt2ngXoMg7O12Uc&#10;GgwF2NRMozqVOjgjdMisb3H/ESBPM5CqN3dGSPM95Z6i1w/E6zgT4brOAI1KVe2jUhXhmhEo1vdI&#10;antAntBu8C85veWB8qzkBxHm7CApu4G6TAsnehmOg9qKMGeKSNkhuKSAIgFFArcqgZZofG7128p9&#10;igTuGQkIDVb2C5PjP5meEMtGrKkebhqqkbP/ueaJlMKycQjLwZk2xkcF5ILWWqDY2OiYotV7VdTU&#10;cURatk4W8o98GVzVwXvDh87bgshFxKU6Dpywe21s/oGv7sf1XkAVDB2xgYZk2wcLz/ER/nvG9A0/&#10;DoorgGJjmG2I11ur942AozUM4fY2xZv5znJ9asGEYWv6R4QeQriputsRx2J5vbVyU2JZZTUN2iDk&#10;vZRBi0u2C6CZeUoHadBHG5N/8crSndPhYgQjTt0kBawH5diVe+/b80cv9HBxpH7TofyIy4rUs7eT&#10;xo6JHmXp+36Ru/vTh1CpQhFnWlP1i+m3irhVEvg8+e5alnZgTM6uT59CuF3MOJDk9gaJQrnQ1JQX&#10;PFBwaEUSbm2qc7Shk6OqMDTp8ZU4L3on7mOHii06bOZyfqFMH45iwnIkhgasj9YhUQ+U6kQU39/q&#10;ceSJ2Ykuz0l+sPjspvkgIAjINDFQj13GWdEb3f0i2JmvRZ7YJE9iwpW4IgFblwAViQKKBBQJtIIE&#10;hIYr8935oz+NDfQ5iU9K9XLTcHM21Jp6LFi86XEeM4O4zW5gBJ7YQFcPjgg6AZPVgDDj1mCHad+q&#10;5HTzqDSnz5E/WQJ4pcNQ7Nd7/HLPgNg9CJcDxc4C+XO7eGZrAtZMj0CYDoiUYYNkWQB5Lnh9yrDv&#10;PV0cLUd7ifPYgaOVCzce5SyK9jjFm3lM53nPgonDvgzxVe9DWKqsIxlnTNeaui5ct31ctclEZ9of&#10;xi5H8WQBgrPUGcQOefnrnY99sOnYRIT9UaubKsMsH2X/Oz1x29vzRn+A8F5gs28oJcjQH9O4p+fs&#10;+mwsKlkACiEdXNY3MTBNKl18n3Xc8ozUc0xzwBu9y9L3D8b02TmIxwJl2zFozfithCF/ysANu0AP&#10;y9zy73lX64yBiEt1ErGuXA66b9ZWdDqyQ0ULtFWHzT7vSpW3saEO5V1yun5dnI8mC/TTkb4qtHUI&#10;2gYgTyh/X+Plogl5B5Y9igyKQFyqnlJfV/nEJh3y7ha/AuEcoK3mCUhTQJGAvCSgONLyyi+FWvlL&#10;oA4sXPj2t9MWwZluyjGh0eKi1Vf0mvn+uvkYzR2KuKdg5NqiBEyDovzPw9imc0FDSgyqo1nFvZHo&#10;A5SNUyFmgnGhMyQnfPSCJfZOqnNIkuoMIY9dMzb/cyI2Q2Le2WxHCGi7IQjGozFI437iuUkJB5HH&#10;JXiAzpM1sLyqvtx9pg+meQ9HOATY1Oil9XOyCUMOZmdahWOxXp01abWrk+MpEC+V9+TJKb9UF/n3&#10;bzdNRXg8kPlv820taGS5VVca6xKfWbRx/prDKWPgYHCGgZTDhGTz8pQSONCbHhvR51+Ic1fmZj/a&#10;CHSxfHlUlxUOy9792TCE/eEZSDkMuHTbDjSfEQO/JwWUgzd2807AzuAPIRwAbEo2Us/LMk2QvzOI&#10;75m75/+ewqZu3RGWkj8PFqvRRA056RM1hFP7s4E2eS6xwJPTBf2lUBSZptZ4G2O8vKjjLwPFOg9J&#10;bQegn/qkc+1l7fCsrR89hgLLPJHqWEKWdKjxjog/Fjhg6n8QJj/37DFX4F0BRQLNLgGbb9ybnWPl&#10;hYoE2lACgmNS7e7ieOCd+WO+wLFYaSDHBGSDZw005lwxvbvvm6v3zEJ4AOOCAWB9ny2EaWRcio8M&#10;5DQ4scFhB9PW+XBmYRSuaYDtwfA0Obv5XAgftWArMq0APIl795l3jjgSKyJr56IHEOYaPA/B+EFQ&#10;XiA4kbrHRvTeFBuoOQ3qq4Hi8gonrFH95up9dHQSgLbc8QPybh8szrSro+Oe12ZNWo9jsTLxlqbq&#10;riqvVBe3eMu+abgnEcj8b8pBu31imvkJ0EYn2geddiNnf7D28e1nc0Yg3lR9Zd7XQXdpv3l+6veY&#10;0v0x4meARkG/IdiswGm30bl7Fk3GmmjqETp1UrKUSrtTQpp6F/VXl+w9n46prSxLQpjlvKl77/Tb&#10;tvYceQ69dH77Yzgzuh/CLkApnk0YhU4NS/rFN7jOGVfVLVQe8OpmAdcUXXlPvEnSkcba6GpfV9cc&#10;XJfSd81CwJ28RGhH3FEX4vMOLnsCswPi8B6pOsF6Wqvy9j8Z2H8KZ4scBbZUHcWrFVAkcG9KQHGk&#10;7818V7huQwkIBnl5XKBm4woci4XJ0Zw+xpFqMbB+eqw6kjb0jdV7ZyDcC2iLa245WleBY7AyYV5d&#10;P0rX2KFjmlbvY6it4+iWbI+FAu1mEIzDCu+wgVs0of2TYVNyxIIysAYamq7luccHlKXvnYxwD6At&#10;5p01zTcKs3xmvj4jcS9c6HyExZ0HfNYxRasL/XL3aY7CxwBln9dkyhqQ9+woKgv2UW99/sHR3yPM&#10;jpQG63uEMPLfznU/jsVad/gk6y4Ndhq7NgcwzOkodUWn3cRHPljzRGpxGR1/b6CUfUDj3OTu4pSL&#10;TcVWY2+ExYhfALbIKJfg4PuVnN02pVpX0B/fcQOKnTjGxWlIumuQei/TnK6aaroVHFw+BeFoxu/6&#10;Szb6AsFpU+O86Mn5h1ZghkIHT6CUrOuwLjo3Ysyvvsb1fcDLQl1B0CaBPLhio7Gm8u9qrFrNKd2X&#10;gDYzqi7kB+tAfOb2DxfgmCt2bKiAknnigrOiI8Y+908cc3UA9zT7bBG8UwFFAve8BKQaynteKIoA&#10;FAm0tAQEI+MSpnevf+fRMevxvSKglEHeEY6L+oudZ8bjWCyObnEKl005KIJjWTUwMuAYaK0AfeLR&#10;yo5IcE9OK+S6QjWwPegdOlS54aOfWe3kpjmH8PUdCD/y6Z2//+uRtYaysbgnGOgIlB0IeVyREBm4&#10;8/GRfTiycQUo1XngjrXSCdpyQxKudwVypLO9Aetpfmyw/5oF45PWorRrEZeuu3A81h48GX8gJZN1&#10;NwyGsNSU2DaRD2jhecwsj8Ep2rKpcz9Y+xjOiB4IfugsSdVR1usanBGd/sNrs77B/+eIm2fUCOUD&#10;0eYD0oe3OWPkrZf2+FqeVe4DtIXyBLoaVVivHYcjuEaCJi/QKiUvXJIvCPJXQf59s7d/9DCY7gJu&#10;pOTPsn8xbMTj3zh5+GxiGChVH5BsM2CfZzCosT6a0/Ol6qQpVu2dgWs6oE3wYskP0NM3/+CyR2vK&#10;i4cg7A6UcqIbOjm45IfeN28xOjj24x7lrGgIQQFFAi0hgXan/FtCSMo7FQm0hAQEZ7p4ekLMt3+a&#10;kbgD3ygD0kETQyc0lX44FuuBI1nF9+MiHTKpxl/8XGvGaxKiAlPQptORvs7BQkuPddIXB+KaP9DW&#10;aL9tOQmOQw16+k90G7XgBxjWOXgJR23FYI8p3v45uxaNwwWO9KlhEEkZo+LnbDHOsln47KT4bdh4&#10;zDwKibi406QTNh7r8uYq8xRv5ne7OluamSLkPad0ZyX2iFg9bkAPdoQ15Twwr/0Wbdo7KrXw4hSE&#10;bWLzMcEodwI93ZIzimY+snDdvIraur6I0zCXsgtYp6tjgjRnMBL9ZZC3x1LEsyGLlhyto4PgjdHo&#10;4XDmwhAmvWKnQRzHLa0CzFdN0bF1dGaojzmq396AnSxRmdv/9bipUheFsJTeZrko9+01erdXSD86&#10;0YXAeqGOIGh7IJR9lxSdDh27dlIzL6jTjD3U6lP452wjsY5rdaas6mtUyZktM8qzk0eAiM5AqbpK&#10;PV0SMf65Nc7e/rQrmn3zP7xTAUUCigQECUhVQkU4igQUCbSSBGBwcIps1uMj+n4xLSF6D9rscsSl&#10;nGkaakELPv5hGkaP6JR1QeNqS8YbaS6Lj/Qn/eRJbHw4Hs7U0hgOANrUiDrouSNA3pmNSI/A2C3+&#10;vSbsxktKgVJ551hZlBqpPbp2NK6b17MJhtEdfbetHhKM42o40Udfm564H3QUAaX4dd5+Njc2OUs7&#10;FNdDgbIchQfdTYIgi1rckD53RMLaoT27b0WYo1diedDRI/9h73+3/YG8Uv1EhH2R/3TE2gSEssdp&#10;5jGrk1PmzVm49hGD0QSnwjxFVMomuAb3tQL66cjyF6Z8jrXRq3FvaxyfQ/0WgqURvfDvBZSiDclt&#10;AsxXJ0NxaripSm/L+1fckXBQRug0Bxed+H56ZXE6Owsk1xEjvcrDv/vhkITZ3yCcBawT6gaCNgvM&#10;O68UnX44/umMiqHRR+VSqXF1zcSFKqC4LRPf3xpx5kdIec7R+y+e2UQdwtkZUvWBbZIOx1xtwVnR&#10;zJOLyA+xTkKyAooEFAk0lwSkKmJzvVt5jyIBRQK3JgGObp17b/7YTwZHBe+8kTON0b5uTy/aOBPH&#10;Yo3BM21qkItYo7FRmdA9KAuBGtE1Ru1StWWeWCcdibCtGcUS5N5aEoyUBtxZGJw471uVJuQwwhVA&#10;GjPWwDPC3LTH1gw06vOH4UIwkIaR7AD8krdLOAt906DIgEMIs+NEzC/bFa+Xl+wcgvKaiLA3DPN2&#10;19YIDgOn9J99elzi2hBfzT6Em5ry7lJjqotZuH77zOraulGUT1vIRHCi6RT1/mL3mcdeWbLzYYQj&#10;gHSs6WCIgUZ4+bT4mP1vzxvzmbuz8wbES4RyL763ueMu5TnHB5oq9awvUqPRzf29230fO0M0Jac3&#10;s8OIOk1Kfrf7zja/H2WEfPkZLqZPKD6xnksSpJw26vtae0fV+Yixz36NMEdvbX1zMZBoBnbQdMH6&#10;aHTQ2EltnIb10RrODisBtunoOusrkB1xQdWl2ffnH/h6FsLsjJbqiKMeLvfvPX4Hjrni3gVZqKf1&#10;+FdAkYAigRaUQLszblpQVrf8akH5UQHeFd7yB5UbZS0BwSCn83li8TMT/hMb6HsQYQNQ7KDQUHMu&#10;1Bt64lisOYba2pGI28RUYYGHykER/odBJKfDSdHulpyuHYZrZsOd9QPh9gDsCEmJHLlgHWo8prdL&#10;7uRsNk6zdyyagCOxknCPbI/EAu2cwp72zrwx36PT5yzCLLs0rK3BQXvZELxk9+n7kMjRTjpq7Q6E&#10;cs9Rq6Ovz5r4Lc6YPoKw1CgWy7pKV1HV62+rNs4ymkxc89uqu/CjvrG959TtQS99tWMBdlifgjGt&#10;IMRpqEvVRTrRZc9Pit+OI65omO9kHDwzvUVB0A0uVRfTo/Ch5ux4YzkVl9Wb8SIlGz5jhwsuhotp&#10;wQiTRinnhvfJBgS5e+C86CFZW/5Fp43lg46nGNCB2JgbMe7ZJZ0cXdheyWL6sFAHPHMNhgHV9Q1Y&#10;8y05M6QW50dz3ws9sMXLuliwojhl71+jL56QvXvxIwiHAqU6YTlrpMqr26Ajfr0n/gf3cOkN9bQC&#10;igQUCbSwBBRH+g4FzAZHwI747wR0BHLKqgqv5K6KnkCuv9EAobDNa0PZk0gMFJDhrkBe9wXyXjbI&#10;fJZrC2lo8Z18N7/Bb5m/i+sKtCMJWJxpjPicXbRg0koPF0c25Eag2OijUcdjsfr9bsnO6QgnAG3l&#10;aJ3ahMiA86DnMhp1sSON5A5Oq5NTuZtzfyDLervQPxZnysUn9HD4kPl7wVcxUMoAc6zW5Udoj6/h&#10;1HzKwI31Gf+yAgu/gWr3Y89PSjgE4kuQ3xyZtwby5fbBxqP9tTpDIsJciiB7R8OaQUsY8mBZv+KC&#10;M6afGpe4HMdinURcqu6aHdn8S/qBizfvo1HMaf4caW1xEMqZW0Vt7YCXlu54bG1y6nh8tCu0i5RR&#10;3oj8rMf1izwj+rmJgz5F+ACQOzFL1WtcahFwrihOgZ6wa2o0+m7qjsWhtvzfjAHJb+HhjthN3KPB&#10;VE191h7KN2XdPf37t+ddrTdSV0uVT+o2XWD/h9a5d43ahbAe5UJK3+GS7YBQB9hp1O3ExRJMj26k&#10;nSXOV2RpoyHWy4sdYlIdwq3GkKAvNVfra5Ny9i6ejZ3i2alE+sXAMlzj7BVwLnTI3C8RZhvcIrvo&#10;470KKBJQJCCSgFRPo+gWJSooYAqChhCRyowNDJFTgzhVjs4z0b2sutpDZzLxfEnXqro610JDlWtj&#10;h2vOOFDXvrEDRgUa7bh5VEd0Zzc0XjNPHWrAvbUhXp7Vrvb2POevxsfZuVqjUlXgfZwqWAmsAtI4&#10;qwbW4n72NtLYYQPWiGeoTBWQsQSYh4CqII3H/m9/O81v5vtr3TE11mLMWDf4DLtvO5ud8D9Ltuve&#10;e3QMp9eexLM1bVwOzAZWfGTAxeTMItJN/fIzunecyfFeeyR1/NSEGPaYXwbNPJJD9mUXPFwDL5f8&#10;eo//Xp97PMRQlOoB/tRA684CysK1+PSWgZ1DB+R6BMQUIp4K5Ii2rEDgV/eLkb12rTmSGqPVG8jr&#10;zw3TRnP+d3n56x2J2KAqA9eZ3xy5kn1+izNLkEd5iJ9m12sPT3Z5a+UGV0zl7on72EZY1wE6W14n&#10;s/KHLt66/8qCcYmVkEkmnm+x0SO831zurtTW9nvkg3WPphXqRoMGTteVcvyYNyYPZ6fCf8wbs3Vs&#10;77CViJ8BctpuazrRrDduRjipEJ+Us4/LdwSURXOWv454oWtNeUGQe9cYdni35OZrd8TwrT4E2inn&#10;4ILDKx6oLi/ohzDtGeuyy1dRdlXeYX2PdO3/wHqEi4DiTjQk2SSwvHc9VlIydlV6ei+EJToJ7K7C&#10;7irzcXXNwvU2m6qOvGD598TMgPsyt334SF1VeQ/EOatHKj9qXbwC0iLHPfsVrrPDq83oxrcVUCRw&#10;z0lAcaQlslwwPKiwqMzYuFDh0lnmtDgajAGpOl1IWU1NcGlNjX/elQpNdUO9BzavoFMNJ5sNkh1l&#10;y+epvPFvB/xp9MlaGaJhomEJl/rH6bCWfzolDa4O9qYQTzrYDoZQz86loZ7uBWqVKi/Mw6MQ14uB&#10;dKIMoJnTK2mQ8zmzwdMeDVbw1q5BMMhLYwJ9Nv1x+jD175ZuZ5kKA7Lzxrrc8Fgs7zXJqSMGdw+8&#10;iJ2/OQ0tG9hiBjnefUNgeQMYsE76OBzpvriZtFvTzOcdMSKGk3M8kgZFBOQjno5n5LBBDWm/GVD2&#10;6d0nvrjm1FfP+2C37sGIU2dYy4D6QJ2x+Z8j+837ML+jk0sZ+OeaU9ZbuYHJzdk5/e25o49iwypO&#10;3+ZsHJZTC5BvF5SFOHSejEDnCY1TTgWvtdzQnv6Zh8hLXYif9455I+/zWLx5D/O+G5BtiDWgQ7WD&#10;3/5z6WNjArtUJsZFfoHncvB8s9ddvJdtkJtWV9X3mc82PJp+cye6BpuJZX3z22k/xASo1+HZdCA7&#10;6FrTiaas7K9o0zTofHaDrMiDdR3i9eYGfMYMN/oOr1nuE2430+ViKEoLhSNNO4Gd3rIDlBOW0a5X&#10;8k5OvHRu+1SEmxphr3Ny12SEDn9iGe7JBMqi40CoB16Y0j3k41OnHxL4Y7kSQWNNnLeaHUcXgW3S&#10;QWCps/j+AO2xdbOFs6Jpf4rLJstiLabWp4cMmbusk4NqC+KcHdDadRWfVUCRwL0rAcWRFvIeyotK&#10;ioqVDQoNQo4ocWp2Vyjf8MKKiqjzZfqw/CpDl7wrBu70iHsa2UPI+4F0lM3P449Lp8Qgbn+trzd9&#10;Det4GlN05VCMjdfQk1oPVVoHf5wOszFW410R6uFZFOLpkRGnVqf6qFS5SL8EpHNdBZ54HxsDZcQa&#10;QpALoCGsR97lTR8cs7TSaLL/85p901FCgkG/tZNCdlh//XEs1mRPF6fLY3qHr8Vz3E23TQwAEgSo&#10;HNyty5aFHTqMQZjGGI1L6/rAsBc2TJuw4dVZhQHeHhWIFwHbkmZ8/u4Bcof4G6twbueh8FELfDM2&#10;fUD90RMoloEDnOyQzJ2fjOw+8bess3vxXAWfv3sqWu8NAr+X46MC9o3pFd5j+9kcLlEhz9b53REx&#10;r7+s3n/fqD7dsj2dHS+C12I8K8eOg5sKF3xxdtHFxLiIrUZTrfrrXUfm4SF/IDtQrIF1N/DTzXsf&#10;wP01w3pELcV/Pp+3vuluwnifudMmTasfOmvhmjnQJUPwPnYEi2nhZ2h883ir81j7vgpO9EbEC4Ft&#10;5Sh17GjX6AqiHNCw2lLFYNkW11PONONsDFnaU5ZyUlupH5Gz54u54COkCV5QZ+2KIsf9ZgWcN059&#10;rkJ5FcsCybYF4I955m68enXQolOn5lXX10cgTrtNBKx7jdpYH/V6XKAdxTrRqiDQyg7o2MLja6aU&#10;Zx9hnWXZEjv9lLupo6NLZuTY575y8Q5Yg7iyQzeEoIAigdaWgCwVf3MJSVBaVLJ0UDiNiUZgkK6m&#10;pucFna7XsYsl3TDK7MvRZqRTudEgpsxoiFgbiwi3WHvCd1uUqAM+Qwcen+9gdrBBXzTCQ4FGONIG&#10;7DZZHKfxPjPAz++kq6NjNtJLgVfAK6eFcyr4NTk0fqDzngbkkdmZfnxUn29Sisq8Vx1JnQyB+ALF&#10;dZZlNwLO9NTlL06rig3QbERet+UIZ8PAqKC8qQnRB9YeMW/CQydCTHMnHLcT8vQnG6d98+K0Ug9n&#10;x+2guV30pCPfOMW73Dts4A6f7sOiytL3Mc8CRDKg7lBdzj3WD2eCFnTpPb4Y8fN4To7r2qhTsv53&#10;euJujDxHYClCf8TZwfhfwBRvpAd+tCF5yB+mJ3L9Hqd4t+fph5RJ7rh+PX7ILy3X7D+X8RBaC3Yq&#10;WfQ4ZcMy4ABNHrJsz5EHQ/zUuhAf9bfNVQ/wHta5LslZxWOf+WTD7MpaLog3FQAAQABJREFUUz/E&#10;2Y415UQbYgM1p75+bsoKT5UzR7ZolDebU4/33S7Y1VaWOaFLGnuD/Kytvd33SN1P2Tdng92pY6Md&#10;yzzfKytAOSHN7jine1DWto/mXq0zRiHONkUMdCp1QYNnrnfxDtqAcKtsOicm4nbjAn/Mm7h3kpMf&#10;4yZjCHOgRJxX4K+xIszTY2dSUNBpXOcSu+YsI3jlLQFlH1KelTxBl7KXndHs+LLWG3wJ6arDT0HQ&#10;wKk/wImm49/W9ZV0KaBI4J6UgNjAbfdCEBQrlSh7JKlQaeCE5lVU9NtboB2QUq6LyKswcP0Yp+XR&#10;cabhYVFkYuWLS60K1t9H2OxgMw/ZUHiWGY1d9hoLwvZqC/pC1U4J9fS4NDwoKG1g164nfVxc0nBP&#10;PlAHGVTjn8aeMlINIdgqCM50zjvzx6ypqDF5bzuTPRztv7hhZZlwwfUes95fPePAm4/Vejg7b0Me&#10;t4mhQ+MDcOUP05LW4Lzr8FStfjQI5AwOSx2iuEmzc2qRLu6lr7ZNXbRgMmdQHMZzhjYyXkhTswF4&#10;4BTfiyFD524xXEwNMxnKqEvEMkC9tdPgSKyR3t36lzi6+VzGPayfrJeyASG/DQFqj4PPT46P+cuq&#10;fYEgnmjtsDG/VV/sPt17TO+w4fGRgZwunAtsS0cNn28ZEGRSi7enLBg/bJWx1uR1IiufRjFHligL&#10;CzDsZKyti/jbig0Pv/XY1EK1u/ueu6kHeJbvZNsWuOZI2kOvLN0+AwZ3LOKcGmpdBxE1A2cGlI/p&#10;3S357fkjV0J37EK8FDy0dd7YNVTq0HHMNs5aZD8SbWO/diaDjg6QlHxtjNT/kiOUFdoO0QWHl8+p&#10;0Reys6UJJ7NDpVdYn31deo5ZhnsKUD5sXk8J/NGGi1hy7sJ0DDoMRbjJ0V1XB4cLrw8Z8i3uaZOO&#10;aNBLW86/+lLWuPxDyx5CmHpUykZn3bwIJ3oLjrlahXCRDdRXkKGArUhAKPs3JQflBs2DAncrAVkp&#10;/rthFgWLO16zsaNRGwxMwMjzo19duPDWb3bsfPeVvfuf35SbMz6vojIO17oCOULN+y2jz7bcmpM2&#10;IvPTCU40jfZgdAj0XXI+Zcpvtu945ZW9e9/ZnJPzBtZ1z8W1QbwO5M7gDpQNwgrYpgRokJ98Z/7Y&#10;1bEBvscRNgDRe/4zYP65GYx1/We9t26moaYuCfE2OadWoKrBU+WQsfip+7/GesvTSONsCLHCZnl1&#10;33Em974PNx3jaHsUkDvU23I9A4m3DHX2zq7nuo16Zg+eyANKGZ6c4h2ctvH98bg+EijLI7HQGNMZ&#10;u/hYUu/tWPzOMloFFOc39aj6z6v3D8Q/R4Va9egnfK9VQTBQ2GF5YsGEYcsw4pyMMONiubC8u1Sb&#10;6nu9v27nL3Es1hDEuQv/betkoe7QEYr9fPfpJ15euv1RfKwX4mzLpN7XgI+XTk+I3vXJgolfwIne&#10;jvsu2YpR7qwJvoo10mJ5gcQWhTv6nlNnjcVOaFHimvnl7HAJ0mUcGK/LOGQud4iLywnlUatSB58K&#10;TXx8EcLskG/2tfx4Z0sA+Qvdp9VO3Zyb8yDCHDQR88fvXsNeNEX/e9/gZe729m2y+SPqLsuPr7Fc&#10;Oyp796cPIxwBJP1ioBOt8w5P2OMTk7Qc4UxgvfgmJd5+JUA9LyBP8rEH0oZ3AqqAPAmEM4/oA3DQ&#10;xQfIWXFdgPRr+M846wJtRLY1ltOB+J6fnQ6EeHuxx8Buy4FUb1fLfa0N3oyCQMXJXkkWrEBjfX0v&#10;rDUeuik3tyc2CWOhQg8lj9cwKzIUmjtqR/Ga6+BuCuDdEsFvE9ERYN5ExB0dBL5fVlwI//L8+aGx&#10;Pj5FmL50Znhg4GHccw5YBDlxraoJqIxSQwi2AjBqOVX4sqeL4+4V/zPNYegfPneEw0xnRGwcs5y7&#10;pxSX9f+fJduufPrMT6O8rb6OjU4EoDpA435w+fNT3Sb/fTmXRfQG8t+6XnD3evWHG5NHBqjdtdPi&#10;oy/jej5Q9oaBJd88/KN3Bw6aGqk9utYPfFHf0GCyAGXhYtTlx2iPrR0bOHBqEeIHIDs5jsxzs8Oz&#10;/ztj+O45768JR5ijoNS71uCUrtVFfrn79JDHRvSh3skAysUot+bjlsJCGTConJwOvj5zkvPzi1a4&#10;YyfvvniYo4DW9YB11y2/VBf/1283Pf/m/Cm8th/l4JZ3tMe9fIY6oR9GoeetOpI+AglcVsHOYOtv&#10;IYpG7sfjykqemxjP4604CscOL36PnSK2AFc7ObpzpgrLlbjj0EIf20kxb5Zrd/p/J++jjmYnia3I&#10;7qa8g94fHTd94ej8Q99OxwM0rq11k+UdDR0dVXmhSb/4yt7Z7RQS2/pkCAtdN/wHf7Rtu2I/m/H/&#10;PnmKjmkAUIo/lqHLj/bsuTnM03Mnwq2+VwVoZf0379CN6fXTrtbXxCAu1hFIMpevK25dIg+GDJ2z&#10;FPELQDkuByIvCtyCBFA2qI+ILCMs09TntKPYYUpkOSG6Hkgv8MSGJG7XrnVQGYw1HucKdZ2h6FV2&#10;jdfQIWNHXwDl3+6qXUc7k7uLY1XPEN8Ku0a7K3i2PFDtcTnEx4ODNNRj1Lm1AppAA/0C2mTUw2bf&#10;hDYewgoIEmi3jrSgnGjIsVcmSmc0Dl2ZnpHIdc/GhgZvlAcWRvKPQnpHZeJOGlx87pbgdt59M+KF&#10;d5kbFhhadqqUMp0PsPuSc+dHTwjvljkiKOAgjnw4AsoygZz6bTZelMpyS3nV4jcJBrkea4l3LH9h&#10;ugqOCqdy0zGlIrUuK51QlL2w6dMQONOl7z06tgzXU6kIWzsvBZorsHnR7rfnj/Z7+asd7CWNAP7c&#10;sMf6WWzUE/Tmyv2T4/zVJdFBPtwkr02mpYO25gaOHuQHDpy2+XLOyRCjLm84KivlYJ1nDHtoj64Z&#10;6BXeT+uqDi1GPAXIxks2wPIFqIiP8N/z+Mi+UV/sOsXebxrnNAAs0BH8ey3cdDR+VK/w1CC1B3cs&#10;Z1435ShZnpPtv1APeMb0vtdnTXb764offm001Ut1MlBO7vmlOGN6y74FmBJehfhRIHXxrQBHr7BU&#10;Yseja5PTRmNtsR90gdC+/exxthfYsLKD9h/zR2+YHh9DJ/o80NbWrDdca0Rb9ONsFosBZ11vfsZU&#10;M0Xu7P2NHeo7OrrpQYMsOgBR51jWOuNopYTcvf83+1qdMQxxqdFPdgyUhgyetclVHbQHYVl08An8&#10;eWFTseF/PnxoDuhuij/WheqJ4eFHMKjwFcKcIt2qnSECrW4NtbV9s3csfAB5wun1XIYhLouky+Di&#10;FXgiPOmJbxBmp0ZbrePGpxVoCQmgPDDfidTdZgcZ/ywPHoZqk8+5wkuh5/LLYgr0Fd3O55f6VhhN&#10;qvOFpU4oyKy/eAYjytj4GC9gpxGRdV14J1oFrJVBnMjyBBXbgbOSaKfU47/eQ+VU0zPYt9JD5azr&#10;EexX2CtIkxXo45HTK9ivBPdwsM1IBJ10tKnv+J57fvCNmdWuQFBMdKDhLHeIStHrR+HMwBHY+ToM&#10;+e2JNF5DmblOUSFJEnivLYOYPlaSGwErFp0ZBzQ07qvT07oAew8PDpqEBuVQqIfHHlyjYVUKWbL3&#10;uVUbFnxXAQkJCAa5Li5Qs/XdeaO9nlq8kU50dyCVrXUZYJ32W5OcPiYu2Kf8FyP6socxD9jqI38W&#10;mqfFx2w4kl4UsTY5lfWPo7LWeoe0uxhMtTHPfLrpwR9+P/uyu8qRo3E8b1jWDhboBxvmTf5OR4x8&#10;eteF9X8JwlRuKSeKDZ5vxsaFSb1n/jUPR2KV4DlOsZUb/2yQtc9OHHR47eELPStq6thpwHJqDU7Y&#10;eCz8rbX7kz55alIqLhwBr7IY5bJm4nbCyMcfj8Xy8d7+wkPjXP767YZn8HwUUOy8UDd77D+fMdjH&#10;0/3xKYP7FkM2PBbrhjoY97AOdX7m040PbT+dkwRtQCda/G7cYh5RMB9v9fa8MT9gvfr3SGMe2KJB&#10;fs0rsDvP2OYoOctVS4O1Dr2db3F0v9ZVE8wOMJt3pIWywjrZK3fP/z1s1BX2QJhtiBioewyaqKGH&#10;Nd2HrEJYFjtCC/y5YofuAX8+dOgx2Dgc3bXYfNY80k4yDezS5dyjPeL+jTDrQau2kVZ50aPg8NdT&#10;jOXFSaCBdivbA2u4hjJW3cnB5UK3EU+tw6kQh3GRnRpyax+seVLCggSEcmCxyzmriHaS/4HUwp6H&#10;MrQ9zuRf6nahoNS3QFeBa42ou3YcBGSZph3F5wiC/sJimB/j1r9C0s9cA3PE+l4kNMIxbzyQVshy&#10;1bDpZGY90mpxDztzqxOjg8rjgv0KhkQHpvYM8s0I9vEsQjpnDXEzY3b80rnmZsb3XLm0NmghA/kC&#10;MpIFioWLiigaDvTIHx1ofTjiLJg0LCyFDkFJsC5XkjfIIFHMw89qjxX9vI/ISum8t6DQC9gtVqMe&#10;PqN794OxavUupJ+BXC/hn9OH7rnKAb5tCpAH5k2sxvTptuHdR0d3/t2SHeypDAGyY8QCzFPEG0P/&#10;vHrfA+xhnB4fy2OxCvF8qxt6As3ad+aPXl5UXumbnKkdCfq8gNZ1kWdiexTqDYPnLFxt/OHVORyN&#10;TQbNnGYn63JH+sGH3sUneGfQwGmhuQeWcoZMAFBsLDmaKktDC46uGhGaOD8L1/fiuVaflo/v3jGA&#10;V5DcWI1lCMdfmz6sxytLd1D3BgKtebVDXrvD4euPsjAeG4+xMc4BtnrZxDdbDSAbHotVEhPUZfOC&#10;CcNdF2/e+xQ+Hgq0lg3pYb3wWnvwxJAgH+/EAREhFxGnkXIjYJ33xIgFO2l8IF+pdp31qArHj539&#10;+oUpq2IDfbYhXgi01U4Mtlu1bpoQvVFfYEJEapQOt7Q6iNvTa5B3javGnE/1rAOtTtHtfZBtRVjJ&#10;2e2TLuedug9hGu4sP9ZAHqpdvYNPBA1++HOEW93JtCbmVsOoX+SD5aTvl2fOPZJnMPRGmJ0GYv6Q&#10;1KEem7Fm/7Jvn8UIHwW2aj0QaKXtFZN/8OvpBu2ZCSDTD3GxPmBemHDcWG7U2Gc3Obh57US8nO0K&#10;/hWQqQSQ/9TzzGv6LOxwVmOEOeJAmjbhQHr+wM0nswKR8dzPiWXEymk2F2Wp8ozbbguk3mFJI130&#10;l1yQQBoI1/bDwd6fpu37ybbj4xGvCdZ4Vk/qF3FpSHTwuYn9Ig4jLQPIQQBOF6fzfVUG+hBk3j1I&#10;Nbh3/9ZWfIOgkNg40DiPgQM9Fg70KOzQGIo4CygLhKWAICgJN7su+ZBMEi283aiB5z2UoTfk5v6G&#10;7lAwHOqE+XFx+7BuaDvSeTSPDv9190rFAK+2ChydyYVz/N2RtCKv1cmp9yMuboCZn86YcBP155X7&#10;JscG+lYKx2K11ahCHeg5t2jBxKWT/76is1ZvSEBcbMBReXunaPXDXv5qp/Ht+aPoTJ9AubvldaK4&#10;31bBnGd+vcdv1OceDzAUpY4GodyzwVI3STfDriVnt/bzDIwd6xU2oBBxWRiwJN4KaOCVTE+I2bf2&#10;SGo0jsSiXmZjbM0r89rv5aU7h254bWa6u7OzHvnM489upKPwiLwB/PFIO21iXOQmTOH223ri/Fxw&#10;pAFay4ZM0shSF5Tq4+FI8zi7m0275vM0tmh0UbZioFxrAzWeF1AHv44O0GxF/CLQZh0/lgVAjXtg&#10;dGq1viARtLK+UC5iIG9i+YnvkYpbnrmdMid1b4PKJ6QMjk4ePkI9Z7MAebJsaIz6wqGFR1aMQ9gH&#10;KC4v5rKCUc/UiPG/+tTeyfUI7rHFGQsg678A3pifHFmP2ZSTM3Ov1txhywEUSz7/9+YOdg0qe/vi&#10;X/btuwo7de/AhVZfF41v0i4NwzFXk8uzk+GY2PkjLrbHmRcsUzzmarOzVyBnkGiBbE8UkJkEhDJK&#10;HUY9zQG/rucKy2JW7D83ZOPJ7F4FuitcCkWfhZ0/Fr9FovziauuB5fvUE0DznkvsrGrECHnjx9tO&#10;hALZYfXAhL6Rl+4fEHl+fJ9uuzu7OnNW60XwTKeaSwvbdcePuOKCZ3mAUCiZuTTIu5VWV4/8+MyZ&#10;++EIdkfcMgJtKQRNMXWz6009J8d0C69SxoCFH97zk0P9+737goYHBvWb0T1ym4+rK3tCsyB3Tim6&#10;4VRDy8uU/+aXgGBgcgpNyruPjllpMJlct53OhlF03bFYVNgq7ODdc+Y/19RufnV2ZaDGYyvy73Jr&#10;KzWB5mp3ldPhRU9N1MxeuM4d03t7gT42KJZyiSAMCbsOvmuSU0bFRwUYpyVEc1o6N6Vi76ZswSrP&#10;znQf/+LWU8ue82+orekLhsT8U59psncuSuw3Ly4XU7y5hphTvGVT3wRemV/n3p43ev/wPy7pjjzt&#10;jlE7GgYWYJ47oUMl8otdZ0dis6s0xE8AWa7bO3DkPW/uiIStxrq6AThjehDiThJMO0JINK6t5SZx&#10;209JN9Lr17Cbetk3v522Ffss7MUT7FCzaadP4KpGHZV4quTMtmLEA4GsH9b6Qrjtrv7u5n3X8HCV&#10;T/ehNBpLgDZbT6FH2B544JzogZnb/jUFhSUUtIvtP5Yhls+CsBFPfI8j+Q4gLJcpxKwnIUdLSiYt&#10;OX9hAsLsJJDqeGEe6X4XP3AzlrGtRLjVl9AgLyj3LlcKzo7JP7hscgc7uxDEaXeJyyI6uhqLg++b&#10;u80r3HzMVQ7uUQYzIAQ5AfKb+cr8ZYdyl0Kdoed/th0bv9nsPFewI5XOM20B6jeCuBz8mGpbv6TR&#10;wpeZt82nMrsA6X+Nmtg/Ujupb8TR2UN77EQ8jXYM/mnPcer3jdoq3CI/kFI0Ns+F0Ciw1ya0qq5u&#10;PI54evm5Hbt+DSd6INJYMKWUkoUvSwGQQ2G10Nyc/7fCv6WC+OzVFsa/sm//k2vS01+ohqxBSBDk&#10;356OKWpO2bbKuwRFRKV06r25Y1ZjxPkQwuz5E/f6UTF7VNaY+i9YvHGKwWii0c4jz1q93oNm0nYF&#10;m4ltf3vuqO8QzgbSmP+5Uv3R4fLH0T0TjmYV0yBiebtVZwK32yZY+O/krNobMfKX29AGFYBSqenM&#10;jlhHHZa9a1ESrtPZlt0xUQKv3Al0//MT4w8ghyvAx8/zmUauXQePhRuT+xXqK8irui3KJb7bqiDU&#10;XXY0pC0YNwzlwHycnVg21L84Q9mOo/m3WvZhrZnrmPhdeEWHepwTnQMn+gzCFxlnogygHlO7C5zd&#10;NTkoPVWgV4q31mJD6tvcrKfUO7T/fhBhs8tQUK9Ynmgv9czc/tGDdZW6Pkig4c50a6CTWYqzond6&#10;hfTh6KdOqMvW99hcGPyZHdNcg2HMJ6dOTQOB/kCLU2JNr7kNeqxH7N44tfoLXMgDf606ugtaSZe6&#10;Vl80ouDgsgeQM5GIcyRdnBekS985fPABnBW9GuEMYKtvGopvKnAHEmCdY14DWe9YHgd8c+DcEw/8&#10;bcU/e/9u0VuLtp18CCO6PYRrdLBZhlkGxOUASU2C5f7m/m/ygze4QBrIAwc2AzadyOz/6882Pxr2&#10;qw/fe335rn8Ull1hvSS/bOd5zNbt8InHbBta3aC+G3FQ+EA6yV2AiXu02t88v3PXq5jKMw7ZEoA0&#10;9uxLZZB1QcMtCggSsJaLlNxYPlywYUcIdjyfgLO2X8DU+SeRNgDYLiuEIBeb/xMMcgNHeVe8OGUd&#10;nBYaydxRUWzwseHunKItGwpn+hGE44Ft5UzTULuENd5rn5scvxmUFqG2ShkyrONBT3+y4aGicsMk&#10;hP1R76mkZQ2C0VbUOaz/xq59xu0AM6VAysQaWA9d9TnH+pWc2TIO4RDgrTpT1u9p6zCdtbzHRvU6&#10;hLJpNgKvI+jHtbwBr3y9cyiu9QHKrtPgOp5uLYEGfTnwPNAAFNdZJLGj4Rqn0FkMLKbdCLAdq3lH&#10;VvE9fLcJhYp5wM4bOR2XQ9rLfXuOOw49cQk8SOkK3NImYJarV3j/AkcPzQVQYJOzKQSDlXZRRPHJ&#10;7ycZijJGIMwOGrHtxzJpUKmDjgUNnrUS4VygLckb5FwP4I/tmwY2ShKc6DnV9Q3hiEvpS/JXiRl2&#10;yRPCwxcjnALk8qFWA9BKmXthZ+5hGTsW8pir3ijTdLTw9zMw0+oZ2Otk6JA57HSmnmjVNdw/o6YF&#10;IiyXVtiRshHQnN4Cn2yVVwo8sfxxVmzElZq6cX//7tBrcCg/+vVnW357IL2QbV0wkM4zy64475Ek&#10;CbxPjJI3NkOi+Dvi+M0+wfvNMsDmZeEfbz0xtvdLn/7lgb+v+Df4fwbX6D/4QVYckBProZu92yav&#10;y4YJQeDs7YjR1dTMeuPQod9/fPLU7Kr6+mjYIZZCKSVkZqoCtyaBpmTFCu9ZVmPs9cbBQ4+9e/T4&#10;7yH3h5EWCeQh8LIpR7cmhtu7C/xbNwqt1hAIowXlHs7OuxcvmLzRw8UpC5TTOKCRZw1mY+NIhnbE&#10;S0u30ZnuB2S+NZXf1s82a1hwJguenzDo2+mDo/eAUj0+IHYm+U1HTP+OePqTjVMra2tHI+4DesmH&#10;3IH5kxEwYOr3Tu4+nElAR4qGkzWQT7X22JrBNfr84Qh7y62OCR09lSibhzEDYSd44NQucT6z/Lkk&#10;ZxT3xHrqiQgHAWXfYQIebgXopHBWCTscxPX1x+cb7ahXb1W3Sr/jx5dT7uxkY9kTlzUk2SYIZaha&#10;E5t4lGt2wWAVKJWiv0nem4kzqfeTjjK/XuMO4J+j/OKy3UyfvuvXUJf4V5akjyk6vn4CKpwf4mI9&#10;Sv6MkPH56Ptf+Qbhs0Cbd9wEndgZtA5599ixOXkVhliEpUZ3yV9NaGfPM7/q1+djhI8zLpQvBFse&#10;hLbWvcFUPQCzAqZcra0dhK9ySq+4frM3zOjsHZASkjjne1w/DJTL9HqQ2jRQBswzIDt2yDsHxMKA&#10;3QUMx38gUIN7aJ+Iyyku2SaAVvLGtovlMbZQVzELjvM/uv1y4T/e/u7gHDiUPVD3fHCN5VOc50hq&#10;EthGEm0Jbocm8srOoq7YDXzAg39b8SyWey1cfuDC80i7D8hBEhfg7cgEj9kW2LzRwgIKkZFOb2Bf&#10;jD4/uBqbiaHnMQBxKaWJZDPYWuGz0GXr/5SblOHAdCrALsdKLg5L2VEW8qu+faMHdOnCHtOzyCeu&#10;vbVVYwIkNh8IZZIVn+WSPW9E6/LGHXpptNJYbtE1IZQ5vnUpNkizYfHTkzxmLVzrgtwLF2jC30/A&#10;Rsln5eH0EQHenjUvTIqnEU+DqS1GUug8ZLw2I3H5Ba3eK7WoLAk0swfXWplSnqrUIl2Pl5bseOiT&#10;pydfQXwXeOWxWFLlE5dtH0g7wIhNfM50n/jC7rPfvh4GqjnlSazLnDDFOzxr5+KRPR9+KxPXD+E5&#10;ue3izXpwMT4qcN/Y3uEx287k0MigAWVdV1AuG9V/WbN/EM6WPuupcuKxe+1+4zHIgMDGjYXZWh4/&#10;XmnGX7wc9cqOupv6qkW/1YxkW15V7+CgygsZOndbzq7FYUiMA0pNS6ZOaC3e+C2jT/fEVM+u0bsR&#10;pqPDNJsC1CPqU6+r9dVDMjf/awrCbBc428caSHcdMD9i3LPrsWkaO/e4waNUh4X1c20aBm/Ma87Y&#10;6P3V+ZQHsayvnxAXlwHyV4tNxVL/NHjwMoSPAFtVjwq0Ur/3yN37xZQavTYRJZX2rNhRNNNq7+iS&#10;2X3Mc993dHDZjns4vV7WdpXAP8si662mqrY25FBacdyxbG3vC4U6lkm2C8g3OyNOGdHHR/lnDY7w&#10;PxId6MtNbktwjZst0pb6/+xdB1xUx9a3UgWUYqFKFazYAEXFhr2jSeyparp5ad9LfWnvpb6o771Y&#10;krzEEjURUBPBAjbEAjZUBJQOi4WmgFQxfv//ejdvvd6FXdhdFsP5/c7uzNy5c8/MnDlzzlSDBNDI&#10;vNFYdMAS5iGf7jw2FYYi+VFhOJMnxXyJoAdAnTgPvNSEAcr01if/GNcIkWwv5OR3fP67SNfPdhwd&#10;/+aMwINzh/WKwLMklOMN/DfLMwAM2pAWGJSNz7Hi9u2gL06enA2B2Q9+NjxVSoFy5SJaCzSgBBRl&#10;KNU4KDTMMZDh9UX8SetBXbs5Pde/33Z0VIcFodcsG0J9ZYS8sUwUnQFXQHB5HEf3OYLKkVUFP7LM&#10;ioEZwKt0491S/FcCdWVU0zDNDvByDP9yYbDpaxuiZsNPumjgK0M73D3UZUVE3FgnW8tS3O9cCtrS&#10;0Unxfb0BvofP3q2wMjE5s/qZSdumfrrVCvu4B4MArjhR8B7podsi6nym378i44txP3Eh/Kf4LtNg&#10;hOYIoJ1XYt00s+1+xNE/xFUWF8YOl/WlLI/leS8vyBqUdzL8qsPgWQV4zs6mue2T40BN4juzhu0/&#10;kZrnin36HDSgUacMXH3ghjoe887s4VzGeAbI9vKwQ91GdOu7NGa0wecKRY/lrty+DL58BVlRhgO9&#10;jhSlHPEpvZJsgwJxAuFi2ca8sKy0mT/JsscHbrcxNsvuHjifCmAaUK/yE9+rFyAnWOfspwal/PrF&#10;jDu3K3zgFg/WMR0aaYWOA6cfsezmtZdulLlBG27IG+uYvOx5KDd3UkRGehDcUsvVWX/VHdq3T3tv&#10;SODPZu3b74FfrwOxAq3kVbes2J+m3bp2ORjuzkBlWQ+vnHdr2mHQyH3cixE4aPI3hF1BXdTyYXMF&#10;gQ+pw3eRFZf0XxVxclzUuQw/9PedUTns71mP5FVegMyr5GqjzqE+77aa2dPZ5vJLE4ZEBPu6HkE6&#10;mYhDg9pgBniU+NCmrKK6/6c7Yqeu3nsmCPmwB600rJkvdUCbMkud7+kijnIe2O5UAeOxPVhjj7gV&#10;DGrnNVGnhn0yb/Rvw3o47Ud4Ksq1BP+1lP34bxYgbswGQzQKk6N1NJh7n7x2berqs2fHw3jrDj8b&#10;pRSDKlckorSAFkpAuUyVmVrRGDqfunZ15JuHS7q8PniQk4uVFYV/OuqOy6YMRuA1phyQF/IaGz6F&#10;fjdg7xRZ0ZDjabl94i7ndYNhYIErfjjK/0dZWZga1+KU3Fu9HOyu+zjZJqEjiMES1/OIwzv2aFRz&#10;sEFr5UOBA+CsQhquHQq9KCsw+eFAwgz4KdDFo95s8w6v/Rg1oae9bYmPk91WvJuNNPTaYQs0l8Cg&#10;P7zl5RDrKZ9uQfne7QPaxMoey996RWTcSHtri6KQAB8KWZ4C2dwMSpB9H7C8cx0HzYq5kXHaq6Ig&#10;qxMamMRsbSu73PiwkRbdvAssHXtyaWsm0OAU9/typuRBPXPQ4IaDrVUMTud2+Tj0CAcNHIDKfCm/&#10;W/qHgwn9g/u5jff3dJDhHRneNWiFXimbjXBy+bayaP0jKVgLWlMk2kBHpWJ3n5z640uG72BbyXMZ&#10;/dSOxND37e9WldNAtAFK6QEszD9kMdwNBclKQWJ3UDEF7qOejoExfQh+GmZak+UNJVb5PbQd5p/1&#10;3SfnxNaZuO5qKNwsM3F5MY/lFvY9znUbOG073FlAvfYD+F5DgH2YY1ZJybjVCQmT4OaAtrI8UaQp&#10;55tFvXtFuHS0+BWB15pAprDNueYnHZpzIyNuGtzsk6lPiIG0XnUZNnevmbVDONxZwGYj50HrAwA+&#10;VOjwvtBHpq6KjB+FAVMnRKQuxWf3t9O78jCWjSmeWCblFtkv+3ZXnwBPx2mfLRizAbeO7EeaBU1Q&#10;hyDpfyC0L9LJwZsea/aeHvvZzqPjsXzbg3QjTIoX/5fAPdf9eRc/bd5+cd6kZCnjsB13upCd7zv1&#10;H1tdRng7jfvX0xPCnW070qDOQjlzwqRZ6AAGZ0gLTErhw1m+YRsSL86KyMgIgNsWSHrFlYQgyTCG&#10;6wOkmEQb35XKpzbSbWgapEecVwoMy4KKin5vHo7ptLhP7y4TXV1DEcal3lwe1iwagVSBCHxIfuNg&#10;jidGUIf+cPDcmLATyT1wbQ8FKA0+CtMH6glxW8Wn5tnFp+U5o8T6tNrYaiIMhFxgLGaBKSSSkX4+&#10;/rVmDKKskeRdzuIlvz97xHaMkHYKvbfvlLQq00i3EVQt90dXhM/6+ZWZNT6OnX/Bu3o3XEAzjax8&#10;HyebXZ8vGGv75qZoSxyY5Eb6gMpAPusKI2xSTye7Wz4OtlvgTwdy8KBZglBf3Ld61mvS8v0Xtr7l&#10;gqXcPeHnCL0C5HUFj3P6gXXj+j3693wo7ztRZry+yKCUdwXBKv6pEOY8Mcp3P9qPe7KscDz8VOyV&#10;+ZJ13OWj0Jghu/469xTcvFu6vvuTEa35gVD3+iSczEJZxTJWLnN90tDgbwnlVWVq0TnJa/xLvyb/&#10;+mkXDDEMQndEhVxsHPI7yv2Uqvwqx1GXNra5my6B84/hnvfNcGcCDcrwRJthfilD3G5knpl4/Xz0&#10;aLitgVLlVG1sYZvuNf6FXXieADT4g+iQP/KwDVcofnjs+HTUtDP85G0RcGD493wcLLY/yMlpKx7m&#10;gI/0apiCVuoPTkVp8bPyToXPhNsFKEGrfCb2Rvdh849YOvXjgEYqUGu6AdLSOyDv5DfqHiPe2Bg9&#10;D3J/KCQPB79U6fBiGvk+dSz7E6kya6xa67L5lVmd0fdvQ9rs/5pEtxT4j3LH82hKzti/bj44PjEn&#10;3xt+5lVSH0S4MqiSR8pxHja3Is9SMpfP2uPH7khKrpXvq986/9/MQL8l4wdt62hqdBLlzZV4Br/K&#10;VUq4NlklotBYqGw8rjjMajoOFFsKI3oU/FwKo4pJ+Y6+gQyhQF19W5G+FPPp6pv1pStV1vI6A5Gu&#10;P15InIHl3ksq7twZhoR4qjeFZrMDgQ+58sEdM85z/rU7/r0R765fjqt6RsCIZsdtBaSywvbD/Eth&#10;G3AIeZYGg33U+YyB6FCeGvne+q+wdOl1hHFwqBO+RcVAK0CFEwmVA8+/90jQHh9HO86C01gT85C8&#10;zjA63OPVDftnYiR1AuI0yfVDQod4LWSI985ZAT4HQAcHGB5UTnHCM+h1eXZt5LSyypqpiOPQXPkL&#10;tMtByHuRcQe7Aw6DQris8ipQrCCwrkyrywp6ZMZu5OwLDIimOSgO320QCHzJQZ4L784JOox/GVqM&#10;uI7lPJksK/L58WDCOMRxAGqtbSAtQwO2SaC8z6uLNnHbrSuu1DOWK6a9OfMtaUxJvWNwYeAhGrGl&#10;VvY+x91GPrUHB5TT2CBPMbwuEMr5j/5a4a/rHaln/E4J9kWf7Npn/Ca4E4GGaHiyzXSrLisMzjj8&#10;A+TFXbYjqX6Y7e+q57gXo9u0N+PgLs84qa8sEa3pAPKePGyJ+9f9/3bs2HSsUFSxXJ1G9N1ivy7d&#10;jj7eu/dGvENe0eugq0BrF+yHnggjmjPR7kDqDGyPysAyL7P28Dvdyd2fK/rIV8166xLyzjxyZtbv&#10;zQ3Rj8KIHgG3naAPifOPR3UC45ui7/ee93X4U7h9hAMSPIxMr7YL8wTkAH+XksqasW9tPrh86qc/&#10;L4UR7Y8w2id8Vlfe+Kyu53j80ENd+eczY5SQw6c7jk4a9e6Pbx+7lLsYYb2BvGXGoHUBvTJjXWwi&#10;NAweHuGF+wBnvxS9/3Hsh+4Pv6qlEvpkTEXnq/ivKyu6eKb4ruJfF99QN02pxsAwCJLWXU9duzb2&#10;g9jYpfnl5eMR1g312qzujBMaLA3lgTB4n8YJgy+t2BU3HIKcKyRUbSvAozqBS1dxL2yrTrlFpT2W&#10;fRs5b+6K8I/LKqpm4S1XfFNr93ILRksJ7oyN+fmVWeG4eugSvlENJO8oA+vMFB1TL9ASAncgsANo&#10;kapf5fd04b6NRNM+XzjmFyzrPQh3MVDKoDTCncPuoJeKSTCQHapBC1jQWB8w79ndfCfssXYbFAP3&#10;DaBYoaWctihIOex7I+PURLhdgFLKMYINEwQl/aa/h/0pzEzj4LRWZaBUzJOoy7vWKyPi/WTFZcPw&#10;3LKJ+NEQChGjYtpriyhotpOmaNtaK0vwEGXC9c7eI3a5jX5me1tjsyT4OXAobi9a+6aQEI3Ooq59&#10;xx/Hd9fDfQKo1wOrBDrq/ENboZxg3xWYFvXvGXdqKjzgllLwWY5FLkMeO2Jq4xgGdy7Klnk0WBDk&#10;APXDvj9eTJ6aXVI6GLKCfrEO+zt2RJR1t7I8/Wz/flvxXO8DHgKtHWvKb4xKjVrFelBh8Mvvq6uw&#10;cfc/7xK4YDtoPQo0yIPrQJcmwMkw74/DjkwJjUseDjdnaxvbT8tv8Zi/YvtTMGRHIj29XZUotCvO&#10;QvscS5Yt8H1t7atr9p3ioLYjkHmtS67yWV3P8fhPBfWVB/nEIht3bE/5x9alb/104A3UN3W9rqgH&#10;Y6FtGVyBiYVQkxCIwmHhsQPwjcnNXfDR0eO4D5DXWqncsK8PxqSSp0A4DQoUdPG/KUDRGET1IJ+B&#10;tsE1FIH/F3NkSdbN0tkgzhVoZKgNQLnwBD7k8qPRH4fGvvDsusi5MKDd4G+oAa2cvMLdFlzVEUu/&#10;B454b8ObcalXXsSDAUAasVppjwqFE9dhReJarC34v4z0pUbkWX/mMKYH4ICyeXBz4Erv12KBXvIx&#10;Z87PrVky+RcY/7Fw3wSKFWTSa5YM4x+z+5yV5qx+Uxn/+HTjQcg7Z9YS3ccs2wPj4ALcVUBx24bh&#10;3Nom/cDaIb9Xl0/Ac72PyuObjQUOGmS8PGlwvJWpsapZaePSqmr3j0NjqKgoFNDGfteQ3xfJUElS&#10;xbwgGamOQH6DskWdb9WRjEE8ohzLsvMeHtpr+l83YmnyCbSUQoSRtxpbTuIMMr1KXAuV4zbq6T1Y&#10;0r0a/gPAYrRbsWwSv6tXv9C/0rAcmHno+ymVhbm9UNnst8R1TrpLO3X3jevcJ3gz3ClADrQaLAh5&#10;o8HSA7e2TDucmzOGshB+sXHG+qoyb9f+0jLfAdvNjIxOwM8tZtrmCyQrDQKtFneqKwIyDq6bdaem&#10;yhcxpQx+OW9hP3QSzskIR5woYJPv/5XOlfqhyD/rxO5EmiwI+6JHw20LFNeT+gneH5PGtNebm6KW&#10;IdgbyBV/OgXkhwPWnXEfNGahD7w65bMty0rKq6gn0V6pK19sd+K2h6AWEEqgrvLhMw4A2q+JOj1+&#10;5Ls//hWz04/Dr5id1oqejPS0Bk1OEBiVjcEOOPxwbu5T/zmbMLv8do0b/FLLYJhxXTMnBZzeBC8z&#10;1EhQ0NtUNIvrg8LFEgMhvm/GHF6MgZGF8PcA8q44cdxGZl17rwsdADvnUVyC/d+DZ8egQLvAT0Eq&#10;BuZDE5R63xidQvd5K8IeCYtLfgERBgG1aUxTsczFtVg7tv5l1s9w5wClZh0oA6w4cvx1RNzTcPcB&#10;am2GHGmpBYKyU4brL46tWTLlJxj/cXjxFlDM1yz3DlguNjDseNJEuNmh6p1efFNrIOS9hFfPeIxZ&#10;ugcJ5wI5ayQGI+yjdk3ZvYKrPbikTG+j8mJCGuIX8llqYWZy8p3ZIw6jZjlY8mD93sVJ7ecy+mNv&#10;HFcecFVLXQpLQ0hpTu+Iy0cV7erGU/V+swgXeIiGX6apjcu23nM++trOewQNkVQg5QXbTWPLgu/f&#10;hqApsrT3PtX3kU/W4RtfIOwwkFezSbVNPGoaEPpV6kteRZdiJxdePhaIDFjAL9bveEdxpZmtU5Lr&#10;qCc5A3oa2BzOIaCO6IJDZyf+mHiRsq8rqliqX+YgS/ar/n67Xa0s9sPNE8j1NuAh1IMZvjsg/fB3&#10;cyuL8obCbQl8oB4QVmNsbpPhNe7lnQ/LCd3IE4F15b5qV/xA/HcDSsludXUnvP4AGEclZPTEAa8c&#10;SOfWOKaldWC6QLap7ok5BY9M/8fml9fsOz0Zficgw6W+q5wvRGkyoPyqC5uMMIkPS5WjIhrbzb3Z&#10;6b9vfebTHcdfhH8E0OBWIoobuCIDevkHo1IY0oge+c3Zs4u/OXsOQrK1A/xSy5FIU12FzueNAQXj&#10;NSaNpn7XUPJAvmKH4oWBkTmHZLIn4e4D1JqhiLS0BuBD0ssRxqEwoufCsA0Ao3WEX6p9NIQHVb3D&#10;TsbujQ3RY8JPpCyEuxdQawMOUCJoTMt6OthFfbVo7D64OXMjpVhwltwGe8BH4YAy1pUnUEpRQbDu&#10;QFB6SnwcbY5+sTCYBiWV4yog+VoZWG7Wb2zaHxR3WaZYYqV3epUJaqxbUM7zcYjRISzzPoj0ioHi&#10;uiIfmZXmJfe5dm4vFQlXYHPLN3kyKyTA+zCW8SfCzfoVA/PU9c2N0UGlVVVURrlHSlUbEr/70PiF&#10;U7vFvC+VP3XiSL3XLMPQVu4Ksq0A97HHuo1++l/eM95aZWkvP2MhF5miQU0+Y/tRp2wYh3FpIFeB&#10;0YpMLGwvuI55ZqvP9Lf+YWRhsxHhl4AGdf0O6FEA24tDeVFOcPbxn8fCTZ2KMlIMt9thdt115NPR&#10;bdubH8FDgztxXEww2j3zYYcTukd9cyZhCuqmO/zUD8VwG/PO1xf16nmgl7X1DjzMA49IDRyL39Om&#10;n3R5ZR/9aXb5tbQR0FZ5yJtUPdS2MTKVuY58ancbI5MIxCGt5NdmDYKMNo5Pu+KGG028kH8TZEjb&#10;cpvXZHXEDQ8cRHcG0nDXKgj5oP7qs+XoxYVTP93y1IWcgkHwUyeUqk9+X9v5ZJrqAGWXGOt7Txxf&#10;4a/vPV09Z9mpKj+GG+Gpw+c7YidP+3Trc6XlVRxM4wC7wax0lTIUdFVY96WLQqDwl89Ef3M24bHD&#10;ubJh8NuCJxguhroKWhxXU39TM5Gm9KoTX5En/usDpOqHYfIRvTWnz84IvXRpKfwcpeQsWpPxnbgw&#10;BFosED4IRvQc+emSd+VGtZhGqTyKk6vLr+p9fsf69Y1RwTjNeAbcbkBt7gXhKH1qSEDPXcsnB8iV&#10;J/jFBhqC5B1EZyzxHh2XlvcY/I4oG1WdBuPrBKBQkLbisf1co16a7EdjOhdCVEohYgfqtGxd5Hgc&#10;AEfB2rkp6MV3tQmcaUt1HDw72tzO5SzcUgfFgV/udpKdDB1cWZg1BnE6It/krWYBqF/KJBo6Jz9b&#10;FBwBFeAq3DRgxGCMfdKe6w+e56w024RUvyB+p7n5eXaCKrnAWpVqp6ryyJTqkveKPkHV+80uXJAV&#10;5SA8zaqbd5jP9L9+4jPj7RU4ECwSWyR40GIO8CYKmDJQqmwYxjZ3AygDJnVyHXgYBvR3/Rb88207&#10;r+FfIYwy8zoNHYF34TUcEPov6zu3y0dkHvrvROzHdQF1UsYFZWi+85DHYsysHXfBzTuKpdqdwWRO&#10;yFunWzU1Q3HN1ZSK2toeIE7KOGM+bgY5Ox+f7O6+De50oF4NU9BK+eR8/fzukKL0uLFwq1rNRrry&#10;3EcticT+dK6kSAOSPx8GoCwzCz2e1K11a+j2966zUidfCtkk1UYffB8Hj2LFkiNW9HFVlla3dgk8&#10;x0mVwc9/t3vp899GzsdhrF7wmwJV9bOqwvGKVkG5nBRubX5AkabyvzbTry+tusqRumin2JTcwBHv&#10;bcQhbwXy84UQZhCrEaGU6RfAqFwyQUHfFTgKRvRcLOkeAjdG71Qa0domsqkYRdv5UCc9RV7VidvY&#10;OOKGQD+vWuq27VLqBKw6WAb/YKBBzEyTF0ELO2YfGNAzwk8kj4SbB2OI24U4X4jSYGBa4vQoJLos&#10;WxcxA1dnBdMNZFijQVD+ypDQ6eWT/bbNHuJzAu5SIPlCDFQGHJ5ZvWvSxdwCzvQ21T5cKkY5L0/y&#10;j8Bp3odgenEmXaz0yesOnan30nW7ppZW1QQhDpd6iesOwc0DFHWFJd7xWOIdgQxSIZRSstpjibdL&#10;+v61o/DcG2jcPHJ4j0pBgS9wsraIfXmK/0G0Bil+pFlogYP++skKy8bgTZ0t4zPUsgPfayK75R2r&#10;GnmRavdqvGaYUdhmgDROuILjvGW3Hj/hQLD3Bj25ZrnPtL/+zXHwzG3GHWwz0ZbEhhXLoRoGd1rX&#10;vuN+8Rz/0ocDn/jmZa8JL/8FBvRKPIsB5gJ5grImAxp4RT8g9F/m+NqAnKM/T6osyuUeQimFn/Tf&#10;sPUaesy2RyCNt1QgBxAMFgQ5bgkCB3916tQsnLuCGUHJ685YjxXdO1pdwOFiO+G+AKwkX+BfLwBa&#10;2Vd3K06Pm56XsHsSeM0JfqnBDLkR3T1wXkSHLu6/IA4PyzPEk99BVoOAfa9NXKqsGwpfig+ZKIqn&#10;TmC9KeqOcRWo/BLDrDDrPQH/nIzTSp+PeqT+Y4fDrcYEvbfhuS2xF6bD7wxk/ypFtxRtiKoVUJSD&#10;8r9WEtYwEeXvK9waJqFRdEWZSpU367lDTtHN/rgObcnW2ItPwC/fry7IC40+pM3IWmFADQkis3YD&#10;joURPR9G9FC4YURLGg5ShYmoDQZ9MEKDidPxi4q881+XIFVn6FTu2mHVAQdOnsXHaUwbwsw0+b9z&#10;SVXNyI9Cj4yCWY0VEQ/woVR+EK3RIE63HWZWnT4MPTITKfcFam3/q6AIctbl0JcLg3/s6WgXD3c5&#10;UIoX5KdjLl0XMVc4HdMKQkpMK17VHQhKEJf8Jr0zc8QOb0e7o4KxJVZoSVeHFFmRL5bHT4ObQlVr&#10;S+ORlt4BeeeAQT72f0Y7+oVw5igfKDWIYHqrMKdPduxGdvZOghIAZ7MBKvKXFo/y3etobZkMt5Ri&#10;L1dQ39gUxcElbg2hcvZnAe5nZfuUaqN/ljJQO5+UGUAOOhUDM4CnLB18djsMmhmG/c1nUIhSqzuq&#10;zGycL+HE5EicmL+3nUkHykUamflIi8bY70wXfkMFGmvdr53fN7rwcqwf3FxZJZbVlJm3zKydzjgP&#10;nUfj7TT9hpwvob8xA5291ycmTcPtLYHIVif4pfTVGvP2RhnvDR26G89jgXo99Rq0UkbZVRTLJmBJ&#10;9wwUvif8HJwX14Ncrnf2Gbm7k3vAFjw/B2Q9iPs0BDdbYFngZpIyG/xTz9cltE/OK+SARQegFF9o&#10;9G3UI9uSw4Wc/Bkj3v1x2YWc62NQhTTSVeVDXL8afa+OyM1B5uuLRqkyZphJSUWVx3PfRc7Fvukl&#10;8EM+yK9vJf81CTSaATWhWiF08E4QDKo5MKK5NIMCUqoApApRk8+J4xpyhyimVdd+XTcEqbpjHVuj&#10;zkd8k5BA5vcFNrXRw5FG70+2xQRgJtgeKqsqoYloegFjzIp74ZAlbnPgig2t0YMOmx05lcyYn/8y&#10;c2svRztVxgvrzhRGfZ+5/wx9srS8mgqa1ox6pKUWCIreLUtz45Nrnpm0w8LE+CxelFKGcUVuq464&#10;qixgVeRJHgbSHchOsTkDZy5yHQbPOmzp6BMHt9SMLdtTl6vn94wuvZIyHu4muQcc320QKOrXytQo&#10;7vOFwdzTeB0oOWCAg2V6Y8XIbDzndgOttYkGEa7Xl+RGnLr9lrrx9JoDfX+MfEVZB+TATAnw6u+t&#10;f6fcY5sSg8L4ZvtiXBrPtUxDHNHQ/IIu1aWyOGd07omfR6tQ+pmPqrZG5pc9xj2/BytdjsNfgvwZ&#10;uvHGvcaeh3Nypu3OSB8DdxeMJ0m0+9a15u3bX3l/aECUebt2EYjHJfhiGYJg3QDqgPpzx8riK0Hp&#10;+/49G/2QqhUB8r7X2t0/BjJ9J95JBDaHQ940Lbi2Jy7LOkCB0IpxW8/HW0NHIZ+wr5fSN+t5/X+P&#10;UY9Mw+l8zvUZ0z/dsjC3sIQTPVZAKbuELzbqe0wAwLYphfKHzeRHH3JSqqwZxrq3/2xH7ITnv4t8&#10;Eu5RQG7vk5ATeKJj0JshrRA6yE8ADKmZMKjqYlapwmtMUeijwhtDX1O9q8tyYR2K6/GeMZ0jGx6R&#10;kfE4nsuXpYI3xPF0Xh4KfsSy0T5Q0uWHfEnQq2u6xOnLD9L4V0T8KKFstDrQIChQxRYmJjGfLxob&#10;jpOxs/EdKQWTdJkn5RUO+ij88DNwU0HgoINeQaD3pqOt5eEtr8yCotQ6HQQ8uNT53gBIl5URJ0aF&#10;xaVMRRweRNEkAlUbBYR8s11WAi+4jV66G8tPL8MtnrFlHRmjK3ZPj14zE3sjh8DfrA7lEpTeQn9P&#10;+3jsiedMmdRAiVxmfBJ6JBB71UYiDveE663fwvd0C/f2NauQw3dp8Kh4pluyHpLUacBUYqStHLKD&#10;e4TFZck2ROCzZmFAk1iB/zvdqakckrrnPxxEcweK5TPzWoMM5rgGPR5lbGkXDT9PsWaZGCwIcts+&#10;u6Rk4n8Szk1CJpxArJQsRz7uFi3u3SvGxcoqDHGykDepvkwneQWd5J0OuObKP+fYxsdqayoGgruk&#10;DEi24TJTa4c4x8GzOGDIAWGDXhEA+jQGoTyM2rRpzTKQmpFXlaa4TTKeol2qekceJ7eolHzB/oHb&#10;RdV554H08B6NaOfIM6kh0z/9ef7Nipq+8EvVo+LdBn1H8TL+mV+pPCtFaVZOfeRHVZm3xQPbLbEX&#10;Rz733W4a05OAHGzX+yFkelFIkDF+xxI4cH3ixemHczgT3boj/GwEYlBVaOJ46vofJqZVN8+axNN1&#10;+Yjrk3VuuyHx4ljeGQ63G5DCTN/AES3Xlbvj+uDfDijmRTHduqLv/u/AKDyRmueSJCscgA92lqCr&#10;sXRQkbqCGek9W1+Rd+xX4ZdSruRtdtvxlMAPw2KeRhx3odNp7Pc1el9Q/PJ9HGz3fbZwzD68rGrm&#10;kvXp9vG2mMkpeYVULu1Ar7hONfp2U0ZGvqmA3TCxsDvuMmxRXfk2ry4r6JcRtXY+4nPAwyAO39Cg&#10;7DhAcOndWcP3YmBHBrcUL7YvwVVx/448yVnpfkCtDjAhvT8D3C9n/gw5vqewVkFtxQDNXUkjC+vn&#10;2f81mwELyDTWI/dF+2Ye/m5K9S15P0HFX1y/NDTzcVf0kU6uAzAI2SoLyAEDgwVBXne5dfv2xA+O&#10;HZ+KDHUHsZTr4rzJjdNJbm6ngpyctuO5qtVVeKR9EOqA20z6pUb/e0FFUR4HMTmDKdanuT2jAkb0&#10;Oc/xL+/g9YaIc0OQ7XA2f2BZCPVGnuyK/DqguqT4UZFZrembuCqTacp5A2WqUboC3UzAdUts4mML&#10;Vm2fi4HanvAzH+J6RJD8O2I+ZLi6QPo0olHdhA0kniJ/usojy16q/FlXVltjE4cEvb/+6Zvl1SHw&#10;uwD1alNIMQxo0B6AYfkNMmcfzELP2J2eEQS3LXhKapRRqqAaSoyiYhv6/p/pPV2Xlahe5XXfFcv7&#10;J5+6dm0OClqvSzYpRPFN7sHyjj6XQeEpHkEV0YsYugXl79HdAdc7YLDp3qElAr1aoUDocGi8pGKv&#10;dPiXi8ZxqZmUccrv0RC1/u/+hJFhcUmPwN0VtDSFcUoFMGt2gM/uWQE+MXDfBFKZUgaWmykOH+uz&#10;dG3EI7g2aQz81oL8UY7XnNxU/nM7ew8/YNN94FG4pZZ4U75aFmWdGnQz8+RMuJ2ATVFH+KzmoBgw&#10;cLS1Ov7i5ME8pf0GkPJIGVi3ZrjbvQ8GmeRLvOHXed+lTEATuXUtl5soW3r97B0cZ852xAGaB/gK&#10;pwtTD5HSRfRKpAYfo2HpcfX0rxNuZJ4bCncnoLgtUDaWmFk7x+OU7l/hTgLq9QAufE8jEOS0dXlN&#10;zciPjx2bXn671gcJ0FhV7huZJuuwYnDXLhcxG828nQDqe4aX/OKWfXQT7orGNizpa65IZxWuG0ty&#10;Dly4rW17E64I4NJzgx7MAI1qg6ALWOAFtzKsFlq5O/7xZWsiHsH8sCfCaMiI607ttNWIeKe3U2f2&#10;h1htIjn4Wl8S8oF3XG81H6dzPwpSe+AFKX5jOo3Nh1ju1Edbc3/O/Ooqz1J1QfnX4UJ2Qe/pn219&#10;9GZl9WT47cGfejOmxQJYqxWIjDDTHPVxTy4qmgzDaTRCuPdTKoNSBdRQenRViQ2lp7m8p8tyE9dv&#10;O3zMCSd5z84sLSXj63MGkXxvGXUu0wWGVxe4m1qREpe7UXxqnjPLBCjVVhDccBCM6UqkkDQ7wPuX&#10;d2eP2A25x32EYuOUH2HZOLy6Pno69j+Nh1vvxqlAL2aVWp37YuHYHf5eDvFwswMVl5tcoMqKS/vP&#10;/3oHOsdWnCnQ+/5ufFMroFRPF9yCn/2tnYkpFWIOgoiBhnOXtP3rRlffyucAgqUge8XxDNVPQyf7&#10;yVH99/d0tOX+Qak8sm47fRwaE4h/Gg/wbnUAAEAASURBVBDNtl5BuwLE/KsIl//jYZ3P74vc4lFd&#10;AjgzTMXDNlBRqDxzUFWnupCK72sULBguncuupYyWnd45CuzRDQmI+y7K8HIYcInu45+PgPsUsAyy&#10;REq241HTgyCrOIs5cP3Fi1MzS0r7I29Ss5psD1U4ofvyswMGcAA4Clisz7yBVpa307Vzu+cUpceP&#10;hrszUFwHpLMGmOk5/oXtZp3s98J9FXQ+FEY0+RDI+nGTFZZO+SQ05v9GvLf+o1W74h6HPtUPUour&#10;T9UdzFVum3Qr++FVCdX2HTtcxFNVeovKF0E7darum2MTH8X1Vhx89gCKJ1NUvq/hgz+zDNdn3sE3&#10;d81wWJz39H9smYHDyMainmhTiNumhtWnXnRddx7MhH1mSVnwF/Eng+HmbImUYaBu41EnV/qsPHXo&#10;aW5xdFl+yvVMtxFGnt0/jD22gCPR8POEaF3zJOuDfNkV1zTQWJXqsBmnKaGNrKjMMjm3CCs3VI6S&#10;Noo+wUijcXrhqdG+obP9e3HZGa/JEte/vJ4Q7rlkXcSTF2X5I+CmoaaPesKn7oFAbwl8R9cunRSG&#10;GUwaXFVAMb1t2JEnyQoGv74xmrOX3kBt3suN5PQHgpJYwoOCekx4bQfUDBm+LlbIWEfGuBLLPX3/&#10;umlw9wZSMWgWoMSLZ98NCeJSzetAKcW/Pe5ad8Zqjel47gJUV1lD1IcelGXrQ59ZDTJYV7m0wbpU&#10;thODN6QFeWt1b1/0N2NBsxuQkxTK+aMspAGXAwNuP7aFHIGbhiZn4w0SkC/SzzroGZmRMQOrFjlQ&#10;1gko7l/kecPhYlnP9vXdhcPFfkMc3oUtloUI1g2AVsqbrsVp8dOvJuyeAsJV6bMcGJS5BM6PNO3k&#10;SGM/D3QyrNkC6wnYDkgj2TUpr2Dimxuj3sRy2rf+e/DcrNIq+bJoDvyzLuuTy+I+mzygzMfw1glk&#10;mlK/Ho6HEIur08TpqXyZecBD+4izaTNe+G43+xF3oLgdKd7XlC7Fe4p/telSvPAQ/rMMtF0OqniF&#10;4TCmC/q+tfkgB0ioq/IQ1vr4EdEaB2Jh1bjUlN4WiLcpv307cG3CmXE0mPBYimFVFYpSamo5dVFh&#10;an34IYyky7JUrm+6jStqb/f84Pjxp+H2A5qBd5TjaLV4hbQ5mON0PFXWHf9SPKnVb9aTmKSQwdY9&#10;kxNpuY54lx2XTtqpYMDcQvqnvlw89qcAL6cEuDlTLaaJ9WFSWlGNk7y3v4D/JpkRBL00rgpxWFrU&#10;miWTQrGnNgPdr5QiRcFpjRPQR4SeSFkItxdQ7wdQ4JtaAeSbinC+hYN3TLe+Ew7BLbXEm3VkXpKb&#10;3A+zJXPhdgGvU2loFiDk8Yafl/2pJ0b7xoForjgQgzyPqyLi++QWlo3Dw4fhbmlxW/sjz8gs86st&#10;UPkdbX3AQNNhMaoqR574T8Vfvi9Sl/1OY8pGoIs09r+8999T79SU94ebS2rF/QLlRJH9gOnHOnTr&#10;EQ33FaCUfESwwQD7YpeTV69Ow/k5Y1BXnOGVUnyRj9Z5r/n7RXbvaBmOOFlAvRmnqAOWtU3Z9fSJ&#10;2cc2zQHfsE8h74h5C3Vwt9Ded+JBnNIdiedpQKkVNgg2fEC+OfvMgSbWS6+41Csh81aE/23a33/+&#10;AH0r96OyHCyhMbAeWRbi8kCQ1uGOt6PNNSdrC85Iq71lAfmQG9GJOQXTXpDPRLf2wPtSdUiCG5MP&#10;yto/q7xl2UmBtstEFa+xnVpi37vf899yyX6rYUDqCWJZKUVjg8N0krhAtBWoGrwa+2CxVKcv+Ioz&#10;f7r4nrYrqMGF+RC+qI+yZYMwzS4pHbD67Dka0xTMRjouSwpU6xRZIUe+6TY0oOZndKuyxgGE6cyQ&#10;ZqYF45SjukfWLZv4A/ZNJ8PNWQ0xyOsJI8/9564If+5WVRWVOQ5C6BUEg+saDh/b/fmCsb+hu+Ls&#10;JRVIMbBeu765IWpSXFreIrg9gOzsmytQGUtz9JsdZW7jchluqTpqA8axyYrdNLq8KIej7bwOQhcy&#10;V1dlyDxefmmy/28YJMmFW8oIaIvlg93+Hh4zC899gVSEWqClBBpSApBprSkTKMcMsp2g/VLukj6v&#10;nBNbp926miJXDCXoZcRbFvY9EhwGTduH55eAVZCXBqvQI2+U0d2wYnHK6oRzE+BmfyfVH9M4zV/c&#10;u2dUT2vrXxAnFVijr7wJddChsjhvRObBdVTOfYCmQNaNMnCg94a1m/+RLn0nbof7HFDf+7eV6Wmw&#10;m/0GkAa0M3B06Inkv0z5x5av560IexfXEU7BQD/7U+omrC9xOSCoXmgoX/K9kidG99+P/xygVB/x&#10;wMcFXuuKfbRTp362VThY7K5UHfLdhuRH8c2G5kvx/sP+r+3ykaoryvKOm48mDnlr8wHqCQOAHYR2&#10;rJPy1XrnIRBLBvUOu5Q68dTVa/7gSxosUt+SKgRNMqrtStHk23+muNouZ3G9kzcsDuXmDsXSLo5y&#10;6vpQK36PyglRTAuCDALan7icx/MEpGYetEqgYJwWWpqYRH+7ZNK3+FdpqOHD5hdlBf5/2RD9LNye&#10;aO9NYZyy88wJ9nXbs3yy/0G4ORBAJUYM7VG7jsvWRkzCXq45eKjXQ+3ExDTGLyiNZVjifdJt7NLt&#10;aJBXkJ6qAQSnzKg17EACgTrtQBqTJ/G7Qh5LLU2MTr8Twn37kgeP8TXjfeczvKPOZcyDm3UqNYPF&#10;eH8mMFQ51tR1gHKRW6Pswx7ox7BelbzTUGNAH3kjffY3ss9MyD8fNRJu9gliY5P5qmpjZHbZK/jF&#10;vXDHAUv1ZWjiWxoD2iz7YGusWAxac+7sBPy7wy/VH1PGFeN07qM4pXsn3ClAvQ0QCPqsSW1tVb+M&#10;g98twNJ6Dt5JTQqx/+E1V/EuwxaEwn0S2Bzu7AaZ/wPmF8h66FZSXR0Ydjz5ZSzffv/NjdGPY1tN&#10;AMJpWFMnUdVmFO1M8Y+oDQZFGvxXwG0fR9uMEH+fXxGg1v54gdc6lpZXjXzh+8iQkvKqXnhX1XaO&#10;xshRZToV9Lb8P1gC+ignXo1lvWbf6WFbjiZOAQkeQJ1t8ZMybh/MtmYhnE10TiosHPdLSspwDJN2&#10;Qf8lpeg0hmFJkT4qQ7OcP9yxtV3erH9lHiAv2vJ6NBw+NgJuXd4X2zY+9Qo7C13PfOMTDYTWrdr8&#10;3lq+H0nVqGkDE5Z+TTCm8x1srfb+/OqsHzAjmImYtyVisy133JeQEfTq+n1Pwu2Cjkqs2Em8pr0g&#10;QUGsRIrnX5zktyMkwCcebi4FFvMo+as9lqJ3X/btrqn4nwi/zpf54Bu6AiqV181tXQ65DVsYDTcH&#10;EKTybHyrKNs7K3bjQjzvAWyKwQ58tkHAPMpChnhH+Xs6nIe7SiIV3r5s+XHYkcCyqirKimZ1f7ZE&#10;fvQVJOYVfX23Kb+DyTNMrj3YTkhTa+gn7Hcov3ShC/EbDQbIVcovy6qyouGZB38IRh5c4Wefpdxv&#10;Mn3K6VzvKW/sa2NsSrmQL8hzPjM4UOQLhA3+8uTJaVk3S7BiUb68XpwvuXHa3coy/rn+/cMR5xSw&#10;XM8DBEa3b1d4p+1d+WTNrSIaklxpKdZn2a4qTawdEnHNVRjcx4DN6por1AlnoLm6p9vNqqohOIH7&#10;xaC3f/zwjU3R8zAI3QfhPK+Fz9lOxPWEIDmwvrhSimetlECHqEBM8ibDNQUpWcW+4cqXC8dxtl/V&#10;YP993xF4jUbz4Gmf/fwoDqPiQIh8K8d9Ee95VOVLIuoDQVL0PhCpJeCPEtBmeamqN8r1LljiPTY2&#10;JWca3C5AnehCWu08wLQUMLYVt2+P+Cbh3Bg0IhIuJfhVZRzR1QJtVoJaH2yJJC8Blru2y16JF+62&#10;w8i065qzZ5/Ad7gcQ1f7peUHZyD9ujoFPG5CwJ0tWJRHI5oNn52cUjnphi4oKJzpvcpl0+8/MvwX&#10;uK8BpTpBtnO7sLiUGdtOJD8KtwPoawpjuhTfPvrOnGFbvB1tz8JN41rMnyw342RZkSeUAq524Cxt&#10;szS8BAWShuXlLv0m7LR08OasRwVQKs/m2Cs9oOxK0iw8bzZLvIU8Mk/nPl8UvLV1q9bZcJMvxdBW&#10;VlTq8N8D5zkr7QnUK/+JiTFwvy7ktoFn+Q/y2sJcVq3nQM4ipurnfySjX4cg7yn/e6fv+9e4OzUV&#10;ilk0cT/AtlGIa64Omdk6cU9uDlBqABTBBgM0yHptSEyalVQoN06lViySZyvM2htdeH/o0F/hjgXq&#10;1ThFHbDv9bxycvvTlUV51Get4Rcb0QhqdbutsWlm96ELduCaqxj4CyHHaPQZNJDHmEcgBwdccotL&#10;g97YGP1/A1/99gucwP1EWWVNf4TbAKV0eHHealE+JQhMxADori3LZ22N+WjxXm8H2xSE3QBKyXBx&#10;GnX55brJ5wvH7sX+6AhEvCn0FXW9w2ek3fP57yMfOZ+TPwhuVSv8xO2K79YHCrkq7n/re6/l+b0S&#10;0Ga5qao/tmGXRat2TMkuvMmZaZ1ci6W1DoSNEkRypKffNwkJwQUVFd5wcyRInEGxH1HUBgXjqv1C&#10;S0SdlIA2G4CYQJOsklLf0EuXF+EBFWQKQm3DvZHTu3Lhrsu8NJxuzLmhRdEw5Ajv72p2Gg3/3v/e&#10;pBKWHeLf89f35gRFwS0168nYVCjsX98YtWDvucypcOvz+jJ+X7G/uwhL0aPWLp2yycrEmPsCpZRI&#10;yhwzLAX2XRUZ/yTc7FB1NUiDpHUHAh9wxD/OY/Szm9oZm6XCLZVnyPbWtpcivx6P5YhDEac5LfFm&#10;+yxytLaIeWmKH2eiqIhJtVPjVRFxPkmywsl4zmvZGtO3IIkWeMhKgEqUXW11uQP+qZuI+eN3hFQj&#10;nAM3UgOGCG4ykBsAmYf/G1JeJD/JmsaOWF9jmyi3du2f0KVP8D64Kf/0tuwZ39IYaLjhJadDMtnU&#10;iIz0EXBzplNsnDJf1TihO/VvQ4buNGvfPgp+vc6yg07S5Cw7uX1+cVrceLi7AKUG6+5gu80Vj3Ev&#10;/Ypl3ayDPGBjjUYkoTugnBTqgWXfH2eIPPHGpv1fjXp3w9dhccnz0Sa4QoDP1DGg2W7YfuQ6w+EP&#10;H//75uWz/ubn6fC5hanxJ1teCfkcS7Fp+OYhXXE/xXoWy3VxGP1VGFBN+2Jh8EasPvs3/JeB4rQQ&#10;dD8gj6wvh61HE2dvOZI0DG5VAyFiuXB/QtI+Md3SsVpC6ysBbZajVD0yzORmRbXnolU7qSeMAmr9&#10;ClexYK4v03U9Z6NzPnnt2ijsi+ZIliVQm+lrs8DrykfLM/VKQJv1odwA6LbYdunSiKSioglwdxE6&#10;NfWoUi9WLe4iLkXUWxDuhqZA3cvBXRymcrd1Djw0IvQ2ui0YalQuLz05qt+m2QE+R+G+BZSq7/YI&#10;7f76hn1PXMwtHIk4+rq+DJ+6B6CXZUOj68Cmv8wMAz0y+KXKi7LIcmVEXED4iZQn4G5uS55B8j1A&#10;nsmzJUaWtic8xiyjoXkdKJXn9rgSyyM9es0iPPcB6mJQCsnqBJgf2aJRffc72lgkw02eFAPr1Br3&#10;mHIgpzeQ2zWaGyjLPjHtdT0Tx23xK5UA+gzyRqeKwpzB185HqdJHyGMclNLGjJnS1xvnFPq7rgWX&#10;j04uvHR0NJigK1IUG3GUx9XGFraZriOeOgD3aSD3RRtmfwbihHzZZJeWjl199uwoBHUD0rBWBuaL&#10;RlLe4t699rh0tNgNt76vuWK7sylOOzE9P/kgZ7EcgOLyR5Bcdyhw8Ju126yTw2/wZwCrhT6Uzw0K&#10;UP6KlXg0KPtFJ2Qumbdi+5fzvt7+WtjxpHHYA+GJ/rMjkHVSn+whn1VamRpfeRnnlMR8sOirzxeO&#10;+RyyOgrhmUDqLhdx3kXk5uWzvwn2dd2EdGkASw1asc4VCOcfcAdU3MQS8dObXp7xz1kB3mvx5DLK&#10;t94yVrR/LOUOfuunAxgIuauqDuvL5x/EKDlIawtorwSk6r6hqUvVJ8PMwQt93t58YCLc/YCmbA8N&#10;/Yj4PXY2jQYF02JJ95A1ZxOGoFQ6I1EpwdNQwlsYt9G1pJMEdFUvHA3u+s3ZhNn4HwzU2r3FQifH&#10;EeMbENLFEN9SBggeNymwXCv9ezhyWVQBUK80CmXEDu/Ml4uC1wT0cKSSxtlxqfo2winK3nNXhD1b&#10;Wl7NujIX5AGcegOWz9WeDnb7PlsUHAl3IVBKoaS86/hRaMywZFnBI3B3A63i2RAENwuQ57mj68AD&#10;1q6Dj0OwSg12UN6aFWeeHliQHDMXbifkV0ouG1yGBR6s7mhikvTFgnGhIFBVnbY/kZrnHnYieSHi&#10;/JkPHpNqmwZXr/ogCDxOvjfHTHSfi7/9YwTElhv8HGQR6x+1COCAKlfd3BF4Ds6mA4H2jjh1Pyj3&#10;2FYYN626gxqxsUkCa9samV3FfdEHsC/6EPz5QCmZh+CmByFfFpU1NUM+OHp8CnoSL1DFJd6iOpEP&#10;jF6f5O52AAeM7cXzbCANa72AQKflrfzUYdnHNs8BceQdqZlZtrebjoNnxdi4+W+Hm4N9al/FhLh6&#10;A+YJSB6iAd0XW7KewQFiXy39dtfzcaky9Nl3OaDB1aPsC0X1gZD/AfMsN6AdbSyvwoCOOfzR4pUv&#10;TfL7EGercCtYKpB72NmWuIquBn4Ywu3Pr3lmyg+rl0z+Gu8dQFgukMvAq4Hsx5imAumvxoeKYaQn&#10;vzTJf9uhjxf9LcDLkQPGat3HLdShKfSRAbgrOoSzkXhXqv3XlVe8IgksgxbQTQnosmyp+1mt3nva&#10;L/J0GgZW5HfAa00XanRCAtOyEfb8MfHiqFu3b5NpubdHzKRiP6K0QEsJ/FECCv5QNKZ22B7gEXop&#10;9bHZPTyvIdZZ8Jq2Oioa0vkBng75UMLZSYuFLGlQ0AOnToHfUeRZ8SHu3Kt07GQhQwBnTMTPFfF0&#10;9s+OEOVN4+z4t89MWfnIirA3YHwOgJ9lpQyk3wTGtO9jK8Jf2vLqzForE5N4vMsOlZ2jzgHfwefu&#10;yvcOzw7w/i0+VdYZ13WMBWEd8XEKUGVoB1q7PLtu94Tf3nokFXdS78C7PP1T72WsTJSmbqU8p7iP&#10;XRp6fmuWS3VZAUdaqZwqA/J/1zr76MaJlg4+6caWdtuQXy6T1EvdKBOiqZs0gtabuFv6dHBft6So&#10;8xk2SIN9izKQ/zp8HHokaGxf16NWZiY38I5e91IqE9PibtoSQN3L5RGo8Eza+en4u1Xl/nBTDogH&#10;zMj/VWa2zhygKQYaynJc09qqW32yDv8wBfuieyMzUroUjY0ip6GPHTG1dtoDdzqw3lk6xGkSEOrE&#10;7FZtre+Hx4/PLr9dMxCEWADFshl1crfEr2u3uMW9eu3C80Sg3paqC3RaVhReCco88O2L+HZvoISx&#10;L++PK63dA87Z+YzchjhngbzmyqBkKvLD8mV/bV1WWdn9v4cSx4WjX5QVlrghjG1CaoAAwQ8A9ZFa&#10;5LoShnDxi5P8L6GfPYBYR4AZQA5E3WafhP/7QAirAi3Z4/q5hQPjk3MLe4fGJftDn/DBvdRdUOf3&#10;eBzfcOxkWeXjZJsPeX96rK/rAegSNM7ZRjXhA9o17v/YGTsvMSeffaLUtg7KCU3ggbxp8nJLXLVL&#10;gOWsad2IE+f7UvXVDil3xsntQQk9l2ZhpUMp+PI6eJTytFHQaEMaX2ca3S4WFY3C1UVUtKWU18YU&#10;jFSBNCrTLS9rtQS0wfhSBJFnzLddSg4Y4eQwvrOZGUfcs4Ec5WwsyA1pH0e7KzCkOSraobEJav19&#10;rLNCh8KOUKxsaP1TqhKkYgBBU2phZhT7819mWgx7e8NbpZVVHogvlhvyukrKKxi6ZE1k7c/LZ61A&#10;nJN4V28nrLLDBtDwj8eBJO1wEJUx7rscDT/rVix/jHKLStznfr19/q6/zr2C50f0SSu+pxUQ8lyC&#10;PXon3Mcu+ylp+0eccXAFiuunHZZ4O6UfXDuv5/R38vA8Gvkt4/taIUS3iXCgK+2dOSNCUZ+eGARx&#10;gV/cJtrgfnP7T8Jin0LdZ+L5MeRPW4NuusydmC/v+xZMwjqf3xcZPH4XFSoKU3gZruqZIk6z/0ed&#10;M480DlwzDnw3tbI4ZxzcnG0TtwfyfZW5rXO6w8CZZ+C+Cmy0MoU0GgWgn7OGLjknfpnOJelwWwLF&#10;vE5jrcTWK/CYnVcgZ0JpxLEtG5QRB5qUgfny3HDh4szsktIhcEvpiKyTChcry/PL+veLgPskUG/X&#10;Rwm8Y36nuiIwLXrlS3dqqqjLSg1iILhVrUVXzwyXwHk/w30cyIOvDKb8kRfyDA3obrKim77hcalT&#10;fjhwdgBkJ9uCFZD1oY48UBjQpf4eDleeHOV7amw/NxrP5DkZkIP8terkHXHugC7OQpdBr8l412l4&#10;NNwsXyIHK0gz9TLKe+pkTJv9OQ10tctWqEeroyk5k9ftO8PVsVK8hmQ1AvJmC+ivBFje6vBnXRTx&#10;fal6M8YKBY8FK7dP+vX/HqMudIB8CR6TiltX+vc9Ewvp+x7W5xGYliOLg1YnJAzFv1SnVV8ydT1v&#10;VObqSrjlmVZLQJv1pNyAwJ+t7cBbE0Et97nxwKRG8ayQawrmm34e9lfR1ErhVltQC+/r+q81Rn6N&#10;ezrYOuNDdkAjoa3p+rsPpC90YjdxoNeRra/M2mppYnwdkaTKi/VmEXdZFvja+qglcPcBmuiTboFW&#10;dsAnVi+dsgVleBFuzlSL+ZO0muJeTN/XN0U9Cbc3kAp4swPkmQZAvqW99/5ufcf/ivZSBL+4fphf&#10;41JZck/ZqXDm14d+fdYNvtcgEOq0BHvgj7802Y/KF+tXXJ8MaYfl3d4wtufhuQNQG3ICyTQd0DLW&#10;4OtQBVrXlWempUl6GnzaYKJy1tmhMCVmYsGlmEnYlOsKv3hGkbxT3dbYLNNr4vJ9bU3MDsPf5CsY&#10;0BZJu13+haiJRZePjYQbM3WSs+jlZjbO550DH/0Nz08ADcqIAz33gZCvrpEZGdMP5eaMwcOuQKmB&#10;jeoORu0vP9ev/684ZOwQ4hQJsg1OvYBRbW1lv9SoVc/icMaB+CJnMaXa0x1cc5XrNvKZrXh+AGgw&#10;J3SjrBVXWDnmFZaNeXNj1CdB7278fGXEiRAY0b1Aqy2Q/Vx9coAGNA3a4hB/74Qty0O+xwFib8KI&#10;/hhhXGLNfpWruGoE+Qxv/YC4HOvjsu8KIGeZaYynAZneBWASMBWYDWT6XGUh7svwqE5of6Oqyvv5&#10;7/bwujj2A2Je48v15b/OD7Q81EsJPNjHa/5ZqXpmmDmuw+q3Zu9p2hXuwEbrflKCQhNySUD33ZmZ&#10;IwvKK3rAzSXeUsRrkqYirjYKUpFWy3/zLYH2OHTM7eTVq8HIghOQo6mNBfJWxThfd5mlmTFnIzgS&#10;KoYm5T/ceWweejwlAERxgMoZyFOmG9texXlUy4/OjMba1Z6Ottu/Why8C1aLlLHGtEhfRyzbGvnD&#10;gYRH4XYFSnVkCNYNCB1vqZWp0fHVSyZtxfKdDHyJSoEYSKtF+PFLQ2CA0fhqzvtrmb9sl+GLdnaw&#10;deJMDve3i/lX3oHI4sIGlxdms27YlvRaN/heQ4H5y3pilG9YTye7FLil6pP564D970H4lyvCaC/a&#10;6ouQZJOBOnlgHEU8xf/9BFM1fohBkI0dywtyg9IPfjcZxUF9xBQozjf3RV+BER1t1MGW5ynkAqXk&#10;P4L1AwKfWmAGfWj28a1Q7iT3dLM9V2NfdFr3oCcj2rY3PwK/vo1NjQpEqBNrHEA75sfEpHEodxck&#10;wJlScZ2wPee8OmjQru4dLffBfQ1yXKqN45H2AXRSp/DIOfLTc5XFVzhjzskhqb6WJ3RfdR/1THgb&#10;IxP0g3JDUG904nsPAHkH2BbIlVdOcWlXR8xdEf72iPd//CL0RMoUlHR3hDM/bYHickfQfUAeqwEW&#10;zQ7oeeHwR4t+/Hxh8Pt+nvbfICwGmA3k6gfOQjNuo4BpALmXmsa1Yl+1/IYSPtM0cZQB66zbl+HH&#10;5mcXlvSEW8xrzH99ZSD+rMZ0iBNo8Te4BLRR9lL1jbbQ2vqzHUf9S8qrR4O6Rt84IyUs1Mq1wLSd&#10;sCd66LaUS1wGYw1kYxWDVEbEccR+bRSgOM0Wv25LQJt1pswzuAiqtcX6i0k0KPsAGz0rLQhpLh/K&#10;wj6cdPxXArVJP5JrHGAE2eSNTVH9pny6ZTFm2RYgNRrVvK+ZBrVUO2vcB+t/mwpDanA/t++/XDxu&#10;D9xcpiVVZpQpth+ExkzDPuUpcNNA1cbgB5JSD9gpI+b1no52UVjqyxF0DpYwTAy8Y9buzY37J5xI&#10;lU3CQxtBronjGbRf4Gfy8EV3XImF/0ygVH5ZN9YZ+9dO/b26cjzctk3ES/i0+qCUv3PvzB6xEW+y&#10;PqVmKtpglUHXf+0+ORfPOfjUFO0En9UKQAbKBwKUZWFdCbfBbpD64tb3vK70DfaZ0GYtsCx3cPJv&#10;H8OIZj8hNyzE+g3vus13ClxwyLKbN1ZvyGe/mnRvMWhnnZjW1lb1S93zn9lw9wOaA8V1RWP/muvI&#10;J6PMbZ32w30FKNXGEdz0IOTLIvNm2ZDVZ8/h0K67NGykBjaYh8JFvXsd6GlruxfuHCCNOb0A6GTf&#10;5J599KelJbnnR8Otainw7+2MTAs8x7/4q5G59TbESwM2Ge+Q54E0FDnL3Cs8LnkmTt/+eN7XoV/F&#10;p+Y9gjAPIPlI3AYQ9ABQlt7CajMZDhCLO/vFM+s+WzDmbUdrq38j/AiQh3xxFlmf13A+QGRdAQp+&#10;O5aSO2r1vtPD0Hg6Ib46ea8z2boetjzTSwlQx5TSMxv78fYl2Cb2/Pd72Oa52rVRp3g3iNEEpmUj&#10;9gi7dDmw/PZtF7gbPT2ONFqgeZeALhgeJXK3LQ4esw9NuRwMDxVkbRhmNAwzX5oUcB7/+cCmUkqk&#10;yoxKVFv8WOFgjv7zVoTjmorwv8uKS15E+AggT5vW69JcwZjh4EPibH+fb2YP8TkOt9TMJ4LlBozD&#10;h9tiFifn5nP5DK8w0/fsJ+s3C4b/TiwJptJcAKTCcD9gSTAMEJdn1+x+9EphmT8eNuv7pU3tnE+5&#10;BC7gbEkxUIq32mJG2kl2MnQhnjO/zeJ+aSpxzJO/h/2hJ0f7HoK7HCgFJv+NPusrK5bXJa9jExsk&#10;Uu8YZBgI14R2xtUkvkHmWVOihPo1w3v9Lu1Z9cid6qohcHMfqFi3If+U2nkNP9Gt77gdcJ8DGsIB&#10;UZSL7pkHvgupvlXI9ihlyJH2G7gr+kin7v05Y5sBbDIjDt+uExR1gsPF+q9JOD0Ph4sNwgucFRXX&#10;CeXTLZzOfWqymxsHZ5OBejvbAHRSZ/Uozoh/pjg9bibcNErFNCJILkdL7QeFHDDt5Mgl3UlAvdFJ&#10;AhTAsgVyu0K3kqqqQFzluDzovfX/fn1D9IdxabJpCO8BtASqM4hInacMW6DScXXVb4c/WfQOTuB+&#10;0dLMZCXCDwNzgTSgm0o3wufVBrYjz79u3v8YxGB3uMX6hqayUarvRLIt0EQl0Jj6kKp7hplFnrnc&#10;6+il3NFwdwWq02Yksy8lNCQjigL5nnVhebl/REYGRxqlhCRfkcoAw+uCxhRYXem2PGteJaDMO3R3&#10;wD4rPwza9IW70ddhCYr5TSdri1MhQ3qeBKeWIV0x74n92i7ButJnntmw2WnaxaXl+Qa9u+HxNzZG&#10;v5lXXDobYZ5AvV41pWxMf7kw+D8wUrmvica1VD7aY1bd/dEV25/KKyodhTjWUAAaKm/wumYg0FqF&#10;ty69PMn/l1kBPtGo4xL4qZQqA8vZuLSqqucz3+56sqTiNhWR5jooSIXnajffibstHX14IEwlUAra&#10;Xzm3x7s0L3kuHnoAm0t+OSuX9cIUv81Ysp8FN/1iaI2Dxzp/EnqEAwXsm/S6T19MjIH5pdqpgZGo&#10;Pjk0KhCbA/qeWbE/hZRdSQqCKKIxJFaime8KM1uXRJeh82mwnQI2+Z3Lgjy0vZ64b8rNrLMjQVMX&#10;oFiZI+3cF53gPOSxCLg58MsBAEOuSw509/zq5MkFWaVlw6AGSg0OIEqr6u5WlinP9ff9De54oN4O&#10;TUPZk0ecbuaem5cdu2kW3KoUaTnvuATOj7fx8NuEeOzz9G5Ek9eB5PUuN6uqhqzafXL5yHc2fPX6&#10;xqglOFjTD+FOQC7vZr7YLuoC9hOlPg62qV8sDA47/OHi/wsJ6PkezkHZjnDuV+a+b56SbbAz0MqZ&#10;Y9nA32lzbOKUCzkFkPnygYb6ykA5iRZ38ygBbcs8ylqbF77dPQD/A4HUpxvENxortsKH2KDdfklN&#10;9cNXHeCWmiFsEEFIqwWadwlom9kVpdGmvLa22+70zAkIcAdqY0aWS8guvT0rMAadiHypluJjevjX&#10;pJywMk7exmywn3fwlL9vfXpV5MmncU8ilJRW9miTNBY0bssNyaOgwHEm+sSXi8atxPJpjs6zHKXy&#10;Q2Pa+5m1EU+XVdQMRZxGD4AgDbVBidYL74YM34LD2xLwMo1rMa0sO4sUWaH/G5v2PQ63C8pTrIwj&#10;2LBByC/zd7HHxFfXt8OBSnBLGpsIN7+8+59Dfq8uHwW3Xgc58L0GgSJ/VsbGye/MHk7lmwMj4rpk&#10;2kb7zqX3ijqXMQNuR2Czq0tmQqvQ+oEBJK0m30SJURFyyk85MuP6hb1j4e4GFNc1+aMabSGjx4Tl&#10;e3C4WAz8Tb63GPKF+lGHW1dThuQc3zoO7u5A6lXKepOc9jZGZhkewc/RiI4DNofDxRx/vHjxsaSC&#10;wtGg1w5NVFwnzGYtDhXLeS8wcCc8h4B6qxOUPfnGrrI4b0bO0c2Pwk0dlmFikJe/tbv/BeD3eMgB&#10;GH0a+4r9z2b4brfcgjK/1zdFLx35zvq/r9x14nHhADFrPONAKPswZd6B9z5QHCB209/D8TIOD9u6&#10;6625f50V4P0JYnGVQybkKwdouFdZSqbel5iBedrjei/PdzbvpwzgQJq4LusqFwPLSgs5OioBVTxg&#10;nF1403PtvlOUVQ3WFdj4NAW+0xGz0X6Hc2Q+cEvtw1BFdH3fam4NuL78/Fmfa6selfkI7rvmkZkZ&#10;g7Avn6NH7EAawr9/1Ak6DPmSOdw9exR7afdCJb+Ch1KGxx/v6NDBMlOgqs+wPEzRgXrgJM7Hgt5f&#10;/zb2IS9FWCCwKxQEbQwuqPr2H+FCR1uCA732b/3LzBWWpiYcxZYypkmvSZKswPfpdbuegHswsNF7&#10;3JGG2iDQeguHyp1as2Tyj5jJTIO6IVXH2C/dyibqXOakVZHxnKl1QnlKDRCq/e2miCjktxSH4hz3&#10;wP3SoEF6STvaDq7E6py2f10I4nCVR4NHY/WZT6HNFoQE+ET4ezom4tvkOzGQ7zp+HHZkSllV1TC4&#10;ucS7UbJC/AEt+EkjUZ+gLbmsT5olvyXUp21lUfb4nGM/jUckFyANivvKFB5u8cj1mvDKHiMLm71w&#10;y4BS7R/B+gHQThrNsC+6/+W9/5mPre196AfeRzv86J/uFniNeyEa978fgT8fyNlEgwShTrrgGtTp&#10;GPAOBpFSAxuk/Y55+3YF7w0Zute8Xbto+PXW7wo0dsTJ3CNxQvdi/JNvJAx9ktmqxsqp70XMRq+F&#10;Owaol9PdyR9A9j3couCelFsU/MaG/W+M/NuPX4UfT362rLKmP8Kp/5BuMc8g6D5gm69CpGsh/j5n&#10;f3tr7g+bX5n5hr+nw2cIZ9lnQabymkrxSq37EjFUD8sKtHX8Zu/ZaTcratzhpgxQhvrKRzmuwv3Q&#10;yElFhh6i/8bUjRQvQC9o3fEfO48OKKmo4mRPg7aDaaRcCExLRnX95fJlKMV3KSi1oWyycBpTQHi9&#10;BQysBHRRn22xtLvrnoysccirB1AbhiMVLeyldY14cozvbrivA5WVFV3kQzlNumth4FVjrxJneok0&#10;DlR1bBQGbIO2MKgH4KCsJ4Le+/Hd6ITMJxDWD9gR7VSVYoDH2gGh4y3GTH4krsX6J+i/hJRZlmIg&#10;vebya7E2RJFGLqPRq9Em0HrDwcYyZvPykM2QNFdBg3IdwwvArD8G4x1XRsTNDTuezOXzHJwQj27L&#10;oxryD/LLvF3r2H3QTlvvoONwk6eUeU5Bfvsbmae8r53bMx8BnsAmu2ZNQZCa/2wfF79YNHo1/rOB&#10;D9YlZiWw5NHxhwMX5uJ5b6AhLvGWqhOQqnXgd/T1La0TL05Q0EMsYQQNubR75SQcMuaFONwCQ1mj&#10;DLXIdL7D4Bn7LOx77MCDy0AuWW2yshBoNwYdPdP2rHriTk2FXHmDX6yLkcZb9gNmnALt++HOBBry&#10;vmjSb511syz4mzMJc8BuCqNGXCecGS1d3Kf3MZzQHYl39FYnKHvSCL6pGJ66718v3qmupA6hSn+9&#10;bWrtkOoybAFlzD6gXq65Ao3su7kUvldc2pV5c1eEfT71082fhsYlLUAYBzztgOz/xeWKoPuA+kMl&#10;DxDDbQeHD3+w6ENMFizDqiwa0OSnbLQDGtBSsvO+hAzc0660stJ1zb5TI0BnJ6C4HRk4+S3kNaAE&#10;tC2/jUrLa7qvjjoTBFpcgGxfGoGmTMfGa1FQWdn/UK6MnRf3ZGiahkYEtkT+05eAuMMwicxI741Z&#10;aY7iN1pwCkpVJdJKejtk+HbMdB2A+wZQ2ZBlw1UgnBqB4j3lf0UCDKsByt4JGX4Ke5WiPl80NtrR&#10;xoJLkIuAdc2csN1BebzbRVZUNmgpZnznrwh/IT4tbyzCaQCqUhDwWDuAsmMZ3cS1WAfWLZ3yC/r2&#10;XPiljGnSymuxRq/YFU+jjYZNo05JxPsaAWhlWV7zcbTZzYNV4C4GKtfxvfTuLaHv/knYkYVJuQXB&#10;COTARHOUceSrNNdhC9Ybd7BLhVuKl2hRWMhOho2sKSvglglV+wTxyHBAaLPlDtZWJ3DKbAQoK1NB&#10;nQlWbvRJzisag+edgYZUj2z7BMX/PZ/SL+ZaxLJP6almTqHMVH5Ls9SaLjbaIsvEFNjz8u4VM6vL&#10;Cjk7J6WH3EHJFndyHXjUcdCsXYiTBNT73lZ8UwwcmHPLO/XrvLIrl4Lg5swiw8RQbWHvdclh0DTy&#10;N/sDg90XLdRJh4o7dwI+PB47H1zbC/RKDWyQ/8ond3dLCHJ0DIf7jL7yJdDIWf8BmYe+X1JZLKP+&#10;wAENKajFip5sr3Ev/dS2vUk0IhSg/ejU4CR9QNLjglnnWSPfW//+vK/DXotPvcL+3B1MT11HXQO6&#10;AgPbsuVTAqJ5gBi2wbziYGu1Be9zBQ/zIt//DHezBqFOO/5106HZuC7UDZnhIIQyNER+NnsZqVwA&#10;Le4HSkCKJ6gXdFi395R3SUU1V7tqfACrpooFGdUhJjd3IKixh1tKWZciFFFVQgvjqiyaZv9AF3Xb&#10;BrPStqeuXRuG0nEGNnoWTaGYI62zvC4JxvRRuGlMS3WezJMC4awT6so/n1Wjw7v82cIxG0KG+HwJ&#10;/2dYfvXBr2/PfQcHZIXhWQbCOJv4oMGHQADbGpUwU7icT6TmTcAdksvC4pKnI4zXTok7FgRrF1B2&#10;pK0wwMth+5eLgiNRMqqWH7bBM5sVkScmhp5I4nJiT6A2VhRokiEal+k4WGUrDphjHZcDpeqIVyN4&#10;PPtt5NMl1XLB2uxO8hZ4uqKtsdkpj+ClPyOfV4FS/Mwl3l1SIr+eg+dDgIa4DBpk3Q/IH/Ny7fFR&#10;fX5xtLVMh1tyoADtwvqj0MOT8ZyDN4ZWj1K8BzLvA0370/teVnggC9T5liK6If9T53DNjt0cUnol&#10;ORBuxRJXZZopk26Z2Tmfcx/5tLIhqkqOKr+rMzeqgPqWzY3shBlXz+wcD7eqFX0w5MxkXuNe5IDf&#10;EWCxwO9wGiQYl9XW9vswNvbJ8tu18hVHoFLMt/L+zq9L1+RFfXpRHjFfelsqjW/RsPfJOrp5cdm1&#10;VD+4aVSLaURQK94Vnecx7qWtbYxMd8LPO62lZAvjagXAF6SDRnSPNzdEL8Q+6Jdyi0rHwO8MJJ3s&#10;x6VoRbAcWLakkSdwZ3Kb2tkvl7z74sTBb2LFGPOQijzwcD2t3P8s/6Jh/LTDqiO3rUcTR6EAOIuv&#10;qT0jzsXDIiPF+XoY/Y2pK6m21P5mRbXzmr2n2Kc4ADXSndVmPKGxm5XX1PSKSM/ogQ9ZAKUIQnAL&#10;tJTAHyXQGIb/IxElB3iutWnopVQuY+aqCO7RbzQfopOhklUKPIaO6IeXJ/vtQapX4KfxpSoPqsLx&#10;isp3FM84apy0+eWQdbMDem5BYAzwPDAZhykdw5VNX8d8uOhLGPUHEUY6OGuuShFk/tnwrfHVgW9s&#10;iJ6HfclT4dfXHc40ajJnB3ivf2Jsv2i4C4FSRhuN/i6vbYiemZxbMAVuJyAVY70A6pj1xXI8//mC&#10;MWv9vRxOw83DucTA8jRGJ917wT+3vwg3Z730OoMuJqghfoGniyzsfSIc/UKikEYJUIpn21cUZnvk&#10;nQznMmgfoCEugwZZD8BtS1PTtM8XBFMxLwI+mDdcbxZ3Oc8Vg0sz8dwNqDd+w7fUADlPqhFPK1Ee&#10;LB+tJKufRKCDUH44FKQcmXYtcW8w3DRExQoP81iNAaQ0j1FLdrc1MT8GPw1RVbITj3UPgv5kXlNW&#10;NCTz4HeTQaQLvirFi6SzyGPcC1E4ZIyyNA94G2iQgHwxD24bL1x4PLOkVD4QB7+UXnkbJ3SnLxvY&#10;n211P/A66kSnBiq+0UoodyM43fKTDj16I/04DVQaXVI6A/usq9gTHWZm7fAL3FlAnZa9QB+NfM9V&#10;u+Mfwaqt+XBTv6ZeI1WOCP4DFAeIFft72l/EGSDbsKrtHegMbyOG3IDGPw9Hk+qL/0ikOTqEcrPe&#10;fCRxjtCWxHJAqn7ryirlRgs0rxLQZp2xrVmsiTrtc7O8yhdujQbd62uoysXKTsz69PXrAzEj6AA3&#10;hZOmzKqcXou7pQTULQERn/Fe6XK7k1evcvSby1HFQlTddO+LJ3Q4VMgPvTTJ/+ufXp61ztHa8iL8&#10;t4CqOiM2ZilE8APAeFQeCoN93WJiPnr8Ex8nm1D4M4A0cmjU0XCnsZdhYWbyC4z6Nw99uPhTPw/7&#10;A2htVKrqMqjZnjsA+8xfsX1ecl4hjQdndDpsqzoDlBvzVQ1Mej8kaNXsAJ+9KBLppdP3ZtAdHl0R&#10;/iiMfflyYtAnpVDqhF6BVs5Ex69eMmUN79CEW0qhI8+Zg8bANzbupzHdF9hcDEyQ+gdQEUx3HDzr&#10;e3M75xNwk39YX2IwzY0PG1BRmDMaD7oAKe8NGoS6LIESuWdcPzcuWyQPioH1aPHxtiOjsPxvGNw2&#10;4DeDz5s4E431oxCk6ryxyertfUFx7lhekBuUfeynCbCQuuPjxsD7+gZ4yO+5biOfiTS1dY6C+wpQ&#10;qn0jWK9AY6n/5X3/egZ7u+ta+nwL11zFW9r34Ex6CrBJ93TXVUJCO7LfnZHx6OHcvCDEtQZKta3b&#10;OKFb9trgwT/jcDHmSwbUV51QN3C4kRE3Ne9UOFZqtVa1xeN3tJCi7oHzduKAsfV4JxWo0z3pAk+T&#10;L7xwH/RjK3fFPQJudoa/Pt2abZl6QiGuoEz46ZVZ63D2x4twv48wrmIg7XIDWpCR8D50IN8bvXrv&#10;6VHImSXwPjmgYW6btWzUMK8t0e+VgBS/tMfSbqe10WeoJ9CukJJlkuWniSFNZbc77o32xn8noNS7&#10;UsRJflgIbGHgukrn4Xmm7Xomn3U4nCsbhH9XoNaWCKPj4YxAGfBigKfD+l/fmvvZS9iHidnjTCGc&#10;BrUm+WFcpkklvxCGW+KW5bO+XfPM5PctTI2iEcY9S7fZ4YmQ11BwhvySk43lT1teCfk/dJafBXja&#10;H0bmrwvpSdHBdmmOg8h6z/t6+2MwpqfBzyuytDLYgLQkQaCdAwFJ780ZtrqnY2cabaSfeReD/I7p&#10;1zbsfxT3N4/EQ70aN6CVNJXi1PFjq5+ZvAF1ywEKqYES8pll2ImkIFw7thhuD6DejH58q9HAekEi&#10;5L0L7qOW/QfXAF2Gm8aGGMg3dpci/zkVij7blV6vKhMTo64f+aNCnvl2SOBqnMyeBbdUPbZBe+j2&#10;SXjsI3jOARFDWV0g1X5BnvYBHyIvN0sQDA6z2qpb/S7v+3oqDhfriYyYAsV54uFihY5+s/Zbuw3c&#10;g+dZQJ0aQ0i/XgD9lBnuOce2PlFZlMu2xcFOMe3ydtqpe//kLn2Ct+P5aSD3RUvJTzxqWkCeKC+s&#10;MZg97sfERPQxdx3gl+pj2B6vv+Y3eJedmdluuLOBNYJcglN3IPR5dhXFsjE58eGP4UtOQCkaWcYl&#10;1p7+MZ3cA9bDTUNUHzTKdWoY0TNwHzS3OzlDs6irfyGd907gDvA5cejDRaugRywP8HBYifB44BWU&#10;awWwOV5hBfLVA0EeWK7Ze3Z8aWWVI96SqlP1EmuJ1VIC/ysBymTLLTEX2b/0BqqtJ0gZw/9LVnAJ&#10;jNsh+2aZb1ZJqTOCHxgJfuClloCWEtBuCYgVj3Ynr11zKSgvJ8PbANXiZXVIYicPpPFxFcbW3pcn&#10;+X1y+ONFH+LQjjAfR9uLIOQannEGmXGoyLODux9by40VznwWA3MwWnz8p+WzVmHp1St+ng7fIOw8&#10;sF5FSegU+a1L/h72W35aHvLBZ1h6jn2hPICGafP7YoWcZYVrsqp6LlsbMROjbOPgt0M7VnuEDfEb&#10;CjVYbnvx5+UhPzhayw9Nq0BCUvThWqz8Po99FT4fz4cBO4E+rdVhfcSzXBEnv6eT7a7PFo3dAXcB&#10;kHUoBrnC+Mam6EnYg869591AZ7PquMnPoLvCzM7ltJPf7FC4ORAjZXC2ry4r8JTFh87Bc7mxIsh+&#10;eA0aKh1tOvLgsZ2gUnqJN2Z5Qo8n+cSl5QUjjiqFugkyWcfeZS7cbBg09L2GfU33b3GGzj390PeP&#10;1JQV+sFtBRTLMvJ4WSfXAaccBs7YB3cKsMkPFxNkWpfC1KOPXE+MGgmaOgGl5NxtYwvbLLegJ8Lx&#10;/AjQYPdFCzKhA07oHvpNwvkFGBPwAL1Ss6iUp0XP9feN6mljw3xxEE8vAxugkfzRqab8RhBO6H78&#10;95pKT/iljFS2slvWHv7HXIbOX4M4yfqgEfSxD7HHtpNJghHtooI+BMv7pUorU+MrL08OiD30weMr&#10;sFLtdScbq3V4dgrIwXh9GP6kxRCA7afL5tjEsWj0lAVieSf210Uz5UYLNN8S0Gb9kW+Mcopudt9y&#10;NDEI7s5AcT8jWVLqKoSM1xl3+HLtuJ2KxDVhXhKjzQJgei1g2CXA+taUR+rKEYVpRywpC5zt7cXR&#10;2AJ0ThyN1Rpf0dhCmpxVvYxDO3JxjUQs0CG3qMwz6nxanxRZkTf20XbOKy4zxz8bHPN3F8Z2jYWp&#10;cUmAl2MOrptIwf8FzD6n4RkNcKbHGWgpow2PpAHxa0HLTTxNwB6oq8BTqyLip/5wMGEEZts4GyAe&#10;3CItZqCrz/yV4TMxm11maWp0AGno9BoPlj+gwsLM6Oi3y6bYPPJ1uHkZZsdBiwlQuf7pNk/KKxz0&#10;+sZ9ZV8sHEeD+xjeLWEacOsDbuMjmeP6um14Z/Ywy49DY6fBbw1UppN0tIW06vbs2oi5u/46N9fB&#10;xmI36CwCnVLGKOMbHAj1Utyl7/gdRekn++OgJg6udAAq55XuDlfP7R5qae+T0clt0A3405BXg1bS&#10;kLffQWP+4yP7bcG1Zb2xHH8k6DYDivPW8aNtMRNRh2fxLB/v6OWwI3yrLtA2ryvnua7vNotnqCMa&#10;P07Yvz/nZubpkcicHQpMSm+pNrN1zsC+6L2Iz9lcHq6kkYzVdoGAdtaFeXmhLCj76NapcHcFStF+&#10;B3m65jnu+d/aGJtHIc4VIAdIDQ6EPJneqq0duPrcmSUVt2/3A5FSqwPI12UjnJzigpycaERfAPK6&#10;JW3zO5K9H0AjdQNeczU049A6XDFW2QcVIe5/+BJpqTTt6HDOceDMtXCTb7SqQyC9BwD0UVfokpxb&#10;NGnZuohH4fYASg1E0MivxfayosdH9T2PQzL3YvXUEcTNAnJw/WE7PAxZUgtMd59J659TWOKM2OLB&#10;EU3kn855Ua3ctERqqhIgr4h5QG5XbDmS2GduYG8Ovl1De613hYeUUL8vU4LgpJLucfLaVVf8Sx3u&#10;pAnzMn0x8QxrgZYSqK8ExIxvfFCW6wVD2gsvXgRWArXKW0LHfxvtgIrNLWCek43FuSdH9d8FN5V1&#10;KhFEdo5shKSRBhrj0jgkTcQa4O+NUSSEd6tBiwxpFeFAssvBfV0z5q3cPgfGdA+EiTtj0mKB5d1+&#10;81eG3sWMeFsMCETjfZ1e5wE6adgU+zja7Vn37BSLuf8MWww6SB/liLKskCs8246nDMFVRoXLJ/vT&#10;cDuHd/Uyk8TyBLBekp8Y1X9tsqzIBku4x8AvNsIQ1Ap7sqrdl6z77fkty2fjtHUjlmOTH2JEwtQF&#10;5JeDMVk9Jv3lx7MbX3bFad0c4CDPKAPqpHXn9ANrpw1w6HWljbGpnOcRwSAVewXhQt4uvztr+Ndz&#10;V4V3Q7hU3tolywodV0bGT8YqEw5snQNWKdJo+TesEgCvUj50vpl1Zors9I5JcDtBuIsVZxJ9B4eL&#10;XXMf/cy+NsZmNDR0Kt/4QTWh/e3bFd5Zh7+f/3tNhTveEbc1JkNjv9gt6Mk9pjbO2+FOBRrsvmjQ&#10;Rp2xx1fx8UuxOnEw3FKHYrEPrnSxskx4vr/vJrjjgHoZ2ADPsH8hTbzm6vHKorxBCJDSWUljtVEH&#10;64ue41/6N07qPgo/9xUzXGcA+qgndEmRFU6atzJ8LvoUH/jF/SK/L6fPx8E2e/PyWZEwoDkYwVUW&#10;HIj/sxrQisPjOv4Uy+0ErTHoLa9vFEkL/IlLgG1FWa9sTFEwHaPYlFyn7MLSwS62ltQR6rUr2FHV&#10;B0zYEstoB2D00R70siPTFtH1fbvl+cNVAtrupNoUVlRYZ90s9UYxcRlGvQNDDS1OdrBAGsKcTeaS&#10;7EKklQuk4sPRdjY4znSdAZ4HpgOvADnrRcOw3lEtxFULkBbpKEfkVB8nu61vzx7GpcnZQBrw4jLm&#10;tVNWSblFAcvWRs7H8zFAW6FDh1M3wPwi5etDPOTXYoXBnQWk0Sqmj4qF7cqIuNEwqIPhlhplRrBu&#10;AHSSnmpgEu7yXofVBElwsxyloD1WIfR6Y2PU83gYCGwW+4hFGamE0RHvNmbJVoSTP6Vm1dvByO6e&#10;tn/No3g+FNhc7tKu9uvhgEGufnUt1Tf/8UBCQF6x/IRhfW13QBE2GP6Ufa1gEHWoLMwdnnZw3XRI&#10;DQ+UoJTBITdEPUYvOWhm48LZ6Cwg5UyTgiBf7fNit8ytKMrhSj4OtorrkrLnlq1XYLxtj0Aa0ZQ9&#10;ehlExHc0BiFPTv85e3ZBUmHRMGSnIxKh/FYGuTy1NTO7/P7Qoevx4AiQfaCUnFF+r9FugWdYzj2z&#10;jm16BNdcUXZZAKXKvQbGc7rryKe/w/9BxOFKKPKSzkAoP7uyqqrgx3DYJozovviY1KCtvAyxlDsN&#10;e6B/hhH9HeJxtpwDt/LzVHRGpOEn3Da74KZd5JnUXlAluMqgBVpKoDElIJYNTIsyzWZd1Kn++Ocq&#10;IrGMQ9D9oI4hTeOkGwzpPmjdHAGqN9H7P/GAj0KiBVpKoKEloMz4dP8/e+8BV9WR9o+L9ItclGKh&#10;F5WiUSwUewOsKZQYe8omJtnsrmY35bdvdvN+dpP83zdto1vSs2ZjTQRMYhcrWMAKFkAFpapIUUA6&#10;yP/7PZ7rez2cq4L3XC7mPvpwnzlnzswzz3lm5nlm5syo9hUVPoJfN+ADnyndHqbohLHzBdJJ5iix&#10;BhkWZp/xq5i+I206fEU4PmsjvvPdCmOzCCaD3Mwh67k67Xxx6Jsrd84FPQ6ouHNEeSCfYuzi/cOr&#10;PE7s1lnGcvxZQEjuWOL9ROr5oijEc4PRITfzhFv6B/Ed1WKzqsNrX43+FIZLDnKR45P6ZpOUcWHo&#10;37ccfh70cGC7jklA/E4FsawVjj4hP/cbOm0PmLkOlDMgrSsuHh1UkrHtSdyH0WL8O5aLZbu+ZFr4&#10;j2ogN5MbAABAAElEQVRbmyzwzNlmaf3jxmN931mfEoN77Ch7iAY4yE4B7fZMmwFd17XjPMw0Z3MH&#10;5uz5IqalXlg5wVlFqb2Cd2t2wz0k+khP7+FcIXQaqPjS3HsJHfpEPnuWnd8fVXb+4DTQ3MNDajdR&#10;L+tVTh5nPMc89QNoDsLec88MxOkUEMvUO7mg4NHkwsJZYMIFVUtu4Jo7dF94PWTk9/hNRjxFPyXS&#10;CEOswxxo6X8lY2v0tZzDlDvsVVm5N0H4+b6TX4hXObqzX1L8Ew9Rfk5V9Y1T5n6yYS4+dxqBfKnT&#10;0npOvcCKJ+vcVUtjErEXCgc8c3lNbN9A/jJBfMd2W9NzQiEB1ilpeyCV5d0ERTmbwCQBOQlQj2yx&#10;vJuTOv6kRd2TiytckyriHRHFhznCF3DsyhUmKjeqesczpoBJAveQgL4bMEt8cuCBPN2BcqO792Cn&#10;y9/m7MvZuLDA+A8XRXBG5gpQzgkUZqbjU7PCXr/lTIcjnuIzquj8yUseNklZDYd/D+hyoHR2gg0X&#10;jaABiz/f9FRm8dWpoLmplyGdaTqT1+xtbJJWL43+EjSNFzk5kle7ZZvTRiUcyuSM7UCg3naNR1qK&#10;A94J5V/gNiLu39Y9XGjAyy1dYjl7FB5JCKstz48AzTomZzjjsvEAy9ajh1Xhn+PGbMQHhiXgTHaQ&#10;YMfJC0E7My7OxP0BQKN8f3gBfAd6AchFb2nphaG7JIJ6Tz3zztv55YKasoIw0A5AOVulQe0acNZt&#10;ZDRXIKQBFZ9VRB53BdFmsqstKxxzcc+KZ9DZeeMBuXrTbG6pyved9KsEc0u7A4ijuDN3V8bvchNl&#10;ouwdL16vivxXevozUEvagnJtM9uVkqcHBW32dnDYClrXihfc0jtYIUWfiguHo7HHQyzofkDp4AUz&#10;JY9XvMfM39Sjd38OYFwR20PeUwQ08quqa5wy75OEBfi8hDrNmXKpTtM2auTpA2tejf0xyN35e4Qv&#10;An/ps9AQgQBsw5zXppx5HL9sE7pMmyZwb/pjrBKQ0yOL67UNfTafyBkJpu+pa9KKLC0oM7A/euXK&#10;kBuNTRiBlG2Y5JiQpmMKmySgLQF2GPqC7qW1deqLldXeSJBLze6l0/rK1yjSgRFAWXKZd0ZMeOBa&#10;LGvFCLvZVYRpMEiBsumZmJo1GhuVcWaaM6p2YkcvjavPMGfOsz5aFLFykHvvQ6ArgVIHh+0Idhpv&#10;HLz4s82zsfyNzltv8CZnDOGW/kE0qEqC3F3iP1gU8TlyKALKyZFeicO7Cfun4ls3zs54AOUMS1w2&#10;WmiwsLU9FTBz6b9RlhxwyXckhe5Y4u2Su/OLaNyYAFT8kwApAx0M34gJD9oZPtA1A8/XAqXtjfD+&#10;/pqQPAUzQyxXH6DB9Ax5GRxQj6QyMDgP95OhWN/dLh3ZMKci7/h0NFh8N7KOKHa5LvKf/js60fuA&#10;Bpn5vI8yWDc31w3JTfrnYsTlSg4OELJt0wa2KSWeY5/aaOvokQSaDqfcoJ32M51C432Q9x5Xa2vH&#10;vnPw4PMoCgee6LRKgfpVOdvff98ET8+fQOcCDTKLCh6pH651FcUz8vev4goatsdyOtOClqDCOXDS&#10;Xke/sNWIcwFtvly7h1v6AfDGPpeG+Nh5nyQ+xf1KQMs50cyQvBR9sCBiY6Cb01rQF4BGvdEj+DMk&#10;WJ3Jv+J5qqBUTgeldexufHWJtvBuBTDdayMBfb9T6pPDlmPnA/HbGyjXntxm4l5OB+87H758xRe/&#10;uir/7cRMhEkCnSABKrzq6JVL/vjVZXR1AluGy1LbmX4rdvy62PCAXci9Aih1VskUHQan5VvSxmNj&#10;rTmgHwHec+kK4nQYRP7qkMDxtUujvxnk7pIKuhoo5Y/tjV1RRXXw7I83PFlZ1zgGYQfRGAGpPGic&#10;6diwwJ+emzR0D3LUtfTZvKq+od/cZYmzcbzYZMTrKk6mIETxndywdfbe7xYWy5UMugZfLGrK8r2L&#10;jm7gLM8wIAde2mO0CPkZ8o/4DvPfXxD5H/SuNOjljGXz4vIqtxV7Mji70SXKdQ8ZCh+a3COOUd8W&#10;67ljxcXjUYXHNvC93GVzMdvSgVNf3d7dStjlughx5d6xQcsL/tm2euTt/vdz9dVlIaDllu6yzavq&#10;80jEHucBwt4WdJYM4nAin3aBWM+t65qaAj8+evT5muZmftNrA5TWfxqxNSF9+6TF+g9cBfoM0CDf&#10;eosyd6mvuDT5fNLfOThMW1VuUFOQO465OuAREv0V4mQDFf2WXpQfdWAYVoHFZBWXhsORp1PNfk4b&#10;KD/ycglO9GYclUknn+2WyYmGEAiiLB1Szl4aj1AvXJLKUIhn+mOSgJ4kwDbOCt/ic2ULB27uumrt&#10;XsrIkUcPbCzhyoSAJjBJwBgkIO3IrY6WlHiDMY4cWYqNrjHwaTAeNI4RMjyBMyZ/wlEZaTB3KhGm&#10;ASEFC9zr88bKnRE4LmgebgYBbZSUm4Y/LFtL/fDpiO/UKqujyJM7QtOI0Aa2SdhpvHTEO+v3cbY3&#10;GGiIWfPbPIiO2KW34sZ/EzbAjUtG5fgk55b43tYXx4s9jTjjgIp/d36bST0QKCd1o8R9ZMwPds7e&#10;ugY3mJNtUVp8cFVxViRob6DcjBQuGxXUY3f9Y0tmhqaAK12DIVbY5C4AR7Dx3bkD7zrqbFSlaycz&#10;aDCl9aydKSgbXWx7bGvLCsJxZNE8cCsYL8hV2tazHNVeYxYcVLl4bAJ9Htjpu1yDf7ZbziUnd868&#10;lnd8Mmg5Y5+8N9g6eZz2HDV3PehMoEEcTuTTEbDEQz4rTp9ekHe9EgMDrT0QlrMZG7FDd/ZLwcHf&#10;4f4xIHe/lut3cEt/IMrcEcdbjc87uHJ+S0MdB9Npp8rpTI3K0e2E+8job3A/A6iozmj0Gfk8gn72&#10;KawCmwTaCdhWfrf2NaETvSV2VOA6xKFOm5xoCEELKDeXNQdOReCXk3odBaNuBztaKNNzDywBaZvB&#10;BM0xSeIMZ3oYaLZ9OqFtpRajig2BCktmA0rrapzRNrFRlctMZ+KmGyYJ3EUC+mzQzNHRO91oaqIj&#10;bQv8Reqp6KxypvfQBwunJOIM63TQNcC2sm4VnAbXN1btnIrNszgz3R+oqIMkGlfXg9xc9n6/NHZd&#10;NzMzGpL1MvxxZqdX/KGsSX+JT+ZM6GCgorPmSF8KnOE69fnimZ8FuAty5Ix6WznCcMM3b9jJe+cC&#10;3B8JNPoZW/CoDVxSenbg9KXfWljZUV/kysn61Ct31xdTbzbUjiItGrEgjRNEXbv63KQh37s7qaln&#10;DUDp+2O5er67PpnGGTtL7hnQVduOrso3xC4ANxfzz93zxSJsLjYUV1RAaZn4/mr7Dpma7uI/LgH0&#10;CSA36JK+V1w2HIh1oVfVpezJBalrn0HOnMWwkOHgprmVqnhA5CvxuMfTHYx5czHaex7x587N3ldY&#10;NAs0N+6SsxdbsKnYpTdCQ9f1sLI6iDgG+U5dI3PkNy5nxz8W1V0r5mdKunSmwdbR7Xz/qb9dxxML&#10;EM8QG9KxL/V/Jz75Kaz8mgqaq+XYr0mBy82vLp0RuhNONL+J5my+ok6+lAFjD4ttsk1B2TWf0/lX&#10;H2TAs1PbCWOXs4m/NhJge6c+kF3AAToOjMrVX+EhuYZRuIE/7MTss8quDgTZEzbI3eJqnrnXr0mR&#10;7yUh0/2OSIC62iOzrIyNrNzSqY6k2SWfgVHZAsZLgTvWvBq9Gsc50WCTc6YpMxpLbnACo/Ctbwxo&#10;d3RavKYYiA5OOc6Y3vnxoilJyKgISGdOCuZogXqv2J0+Lf5QNnljY6borLk2A6JxXoMZ9AMfL5zy&#10;D+yiehL35Zx+ytEOxlLIt3vSHwU9AMhZkS4BYjlrrdUuqe6hsSshc2E2BMxL22qLhupS94v7V9Io&#10;fATYFQYMmuxtbbM+XBCZCH6pZ6wbUjDHbvYeCWnCjJEfbnaZdyctyN3CN7u1coZQ+k7v9ojB7qHN&#10;odPpXbh/1XO1ZUWjQXPGSWpvkPcGh36BWV5j5q8EvQ9YLrZ3IDsHRCPfvgUDTLk7/vUKuIC9JDsg&#10;Sf6v+0x4Ngl1bS9oY/mmG6zcCeL76HekpGTW+rNnn8JdrkiUMyJZpsrXwkJ3Otvasi0vwfuQa8tx&#10;S3+gkTlSDM0/uHpObUVRGDSbM0Zsi6XQjOOtirxHL9yIzd124Kbim7qBP/ahXtjYM+bbPRlsL/sC&#10;5QZW2B6VYW+TPb+dGcaZaM6U14htMkgTaElAvT+7KBRhNVDuPWtFlSWNsu2T5dR0saMS0Pc7pp5Z&#10;bz6ew0EwolwdFniVdlbCRfEPG06HzHJhWfcvdpZPWyAm2mglICh8Zvk1GsIuQLlO32iZ1zdjojFT&#10;gh2ot+A4p+/gTHOmsRYobWgEuWF5ss/cZRtmZBWWT0McxTf4Eo3fy7FhQQmvzgrdjTzp+Ms5OYKj&#10;/9rKHTNTzxU9hjjeQJ2NGe7pFcAnnY+qAPfeez5YGPkZpKfLyeyOrr3XO/EpkanniifimT6iMapX&#10;fpRKTDTcrvcdOnWXo3fIHuRzFSj3PlSl2ckjruUdm4T7nkBFB12Q/gOBWK6q0IGuO6KG+gpGKhKU&#10;qwP2765PGYt6QEPNEe/OKNoPMEpepfzqkgnm0oUNxeTi45agy0bnTEPWtEFcSk5ujyvN3g+noxWr&#10;32Tb72ZsLpY3cPrvOGu3B1gqtiMgOxVskPugczv/9XxzYy0HmOQGYvhial1HPn6kl89wLum+AGwC&#10;Gh2I76NX/vXqiM+On1gE7fMBk3L1nHpW++thwYeDHB3XgjZImcAf+yxB5pfTt8VU5KSNRVjX4Dmd&#10;+pIBUUu22ji6Um8uK60z4I/9kxs+mXocA9QzQetqJ9m+XosZFbD/w4UR5I0D3ka7QgG8dSawjei5&#10;5VjuCPxy1YEJTBIwlAQsCsqqeuaXVvoiQ53H697LkXbKLK/glLYu45WNmglMEugMCUh1zyqrvNQL&#10;jNCRthA73M7gyyjyFA2GUh7ntGZJzPeYUT0LxuqANIC0QTBMqurqA+YtT4zDBkxTcNMQG2fRkMxZ&#10;MiN8Lc6ZTgZ9DUhDXwo04rxf/HLz45mFZTNAu4rGijSeImHIkTxdjxzqs+tPs8fySKVLcJrbzrrc&#10;Wirv8dKXm57MKi6fgGecwKdROGT3IxixnFd8Il/83tJadQzP3ABKdYX9Re/cnZ9PwxLv8aQN+S6Q&#10;X7tBrAfFf4ob+wPqgGYgRJqOOZxo13fjU+DIdRsCNIazwaWyl/J8t3DbZ82EutX2+t1SUfie2Ear&#10;qy6fnZx3QNht2R1ZyjltLeY2qiv+05Zu6m4tbC52BfHkBnoU5vjO5EXdd7907Kc5N4qz+cmDHVDa&#10;L/GhJhzTleU2/LFvQHNAxyi/ixbfhwqbig374OjhZ2qamgLAK5coy0HTeA+PzAkeHl/jpvBJCOqa&#10;ovol8kf98KrITZt25eSWCNC6Bs6pH+VeY+bttnV0/Q/oi+BP0cELUR9cEw9lPfHGql2xUIQByJcD&#10;K1KduIkrVWED3Y5htcwG3E8DVoltMEgTSCTAfodLbNk+yPkiUvlKHjcFTRK4LwnI6RGvqQ+eLQzE&#10;r85BHFlHWmywrPKuV7vju1MupaBBKJcJLt83KNrI3jcXpogPqwTM8yqrnGubmpxQQLlZgYe13DrL&#10;JToRJVievGPN0tj1cCRyEbkRKK2LbAfs4EwPXfzlpvnYLXsiwop+BysaXXTs0z9aFLk6fKD7AdCV&#10;QKkzzXbHGps+DJizPCEWv3Sm+4pGC0jlQTRwrj47cdi6J8P990B6ck6/wGd1XWPQ69/tmAcZjgNn&#10;lGGXcabBb5Olpe1Zv4jFP4O+AKSuSMEKR2L1P7v1b0/gBp2HrrDBWp2bo8Ph380K3Qd+da1+sE1I&#10;zR6WmlPM96bLocMtowVpnb6T0VsDQnePc+cThgjZ1N8oH35u2yfPw7zQtSSa7UGF1+h5O22dPTeC&#10;pl52+i7XYr12wsZik4qP/TwNPDkC5eypFnwXXTBw6isrcJ9tnFE6TKLNZwv+hnx05MivymrrOKDE&#10;mV8Zu8+s2dtBfeGVYcHf4D7LpPjmYiJ/lsjLu7okJzr/wKo40LqWnFNnrvcbMn2/o184ecwCyrVl&#10;uKwfAH908Fwzi0offychZTa62CCEKU+p/MjbjUA354zPXpiRCDoZqPhyc+TRJUF871anC0pcKusa&#10;5D75uJ9yGVu7dz88m+J0TAL6ftesvz32ZxX68Rcorc8Cl3INv3ADf2zyq6754ikqb1cyBjX8m35/&#10;WRKgLqvyqqp645czA3fT7V+SZJpR2IJAd6cf1y6NXXsPZ9o+q6h8xPzlCQura4Wjp3qIHZki8hKd&#10;ac58pn750qz1QR4uwswGwtLGkI2XbVVtw2AcNzWnsrZ+OsKKL0FHHrcBvFKOuX96cty3WCqva8aW&#10;fNrhrNCQN1cmzQVNR5MbWHUJXdS8j57eIfv6BU9LBu9yTifLqKoszhp2JWPbo6BpcBv199LiQMiV&#10;ZycG/xDo5nIc/MrtGYB31OqEjceicD8MaIhj16R6jmy1wKxNPdC62T4SOnj3vNqX3APHBjuWjY03&#10;/M5vXfYrbC6my2mj01GNzcUOuPiP/x409ykwxEZRdy2fWJ/tG29cHZu3d8WvENkDKGcjkf+yAVG/&#10;+bG7pSqJNHSxBb9GBSgP6zQHn/0/PZGxMLO0bALqgi6jscVFZXvp7TFjViL+dqChvlOno+pRV3Hp&#10;sYt7vpoDe9YHYTrWUqCeVzv6hR7uGzydTjT7FEU374L8+O5d8GnUrPmf/PgUVrcMQpizV9J2n/pQ&#10;i/7j5OolMT84qGwoP35XbnQ6Ab6MCVSnCq4OhJLqnBE0JmZNvDxUEmDbaIXVEJyg0zmQI63oGgnw&#10;Ye7Y7YVfOiUMawPD0mva9020SQKGl4BZNxtsONYPGfcE6tJtw/PViTmKzhFH4/MC3J0SP3tpBjeU&#10;uoAwl7lJjWtzVGqHrMKy0HnL4EzX19PAVXS3bNHJua62sUr+4oVZW8Tltw0yvLG9scOI/1CcycnZ&#10;iElAfs9qyPfcgKXyGWuXxHyBWX5dTn93SFWNndDHvBufTD4VlyHy0BuIRl2xa2jcOjsXrzQkXAWU&#10;6gll3qv4aPy4utKCSNDsJ+SMWlw2GqC+n/vz7HEJKIxG/6XMWWEHdr9/bDlM3fIHdqWVLXxH0vd0&#10;u3x4r6w/RgGi4+FaeGDN3Nry/PFgigaKlD+WpQ6z0Cewudh3oI8CFZ/5RB53BdHp5EzjkPPbP30G&#10;30UHgpZb/kz+azxHzTlk7+qfALoIr4CDccYIdFLd9xYWztxXWDAVNI1GuXb1pp2lRflroSEb7Cws&#10;uCSZ3xwrXiZRX3rfbKqNuLj3qxgcd+WHvGVlDqHXYIfudByP9h/EYful6K7uYv/TE33mhHnLE6Kr&#10;6usHI0+5gXzBiUb/dgqfWq1zUFlvRrxLkJ+iy82RR1cHtgs99p8tfATvlvVO2k5Iw9Lysh6awCSB&#10;B5FA94Lyyh5VNQ2cpGNb2QbkGktGEpQ3v+p6H9D6MCZMytxG9KYLepCAdiPK+Rt8jlDljnS5zE5W&#10;4fWQZ5dLAp016x+d6fzw/u4/fbggYi3oPKBcJ87R9Z6YVR31zg8HngbN7+Tuehg97j8QgD+OyJd4&#10;ONtv/P730ZtgbOQjLMeb0C7tyLgw4rXvkmIQh5tDGWw2VJRjjb3K+iCMoVXI+yxQzumnDJ1W7M2Y&#10;GJ+WScPUB6hzowrcMzbgEu/s/pNe+h6MZQLldis3b6qv65uz+3OWbwzQqL8JF99ddVh/twO/mhR8&#10;DPzq+ozA/t+700cVllVzVtoQewUYpG80a72p3VaiaJ0DouPhcuXktpll2ftj0WbrMk4acFRR9qBH&#10;/0gn+hDQIMcq3YdUhOXFBanrYmvLC9n+cJZMTrYNvbyHn+7zSOQK3OfSYrYTRgeik+p0sbJy0qcn&#10;0p8Eg7qWS1NPq54ePHi3t1q9EvRFoFwbjcv6A1FfHOA8jzu3/R+zG26Uc7ZXzqEif3UqR/fTA6b+&#10;djXovUDqDK8rAiJvaqyUCn9tVdJTWHo8DBlxJl9qV5OHWntbqzNrlkb/gEHYLQgbZBAC+XR1YN1S&#10;nS4o9cWvdVcvjIn/LikB1Ofu9qeLrgo6iHrfpr2XVnhNKQVjOrOswgEX6JC0eVAT0fRrkoARScCi&#10;tL6WR00IjrScwhsRrwZlRTQohJlpHLfx0wcLI+KxcVYxmJCbUbBAU+GccDgzCjuPvoA4gUC5GQB9&#10;loF8FAS69Y5/O27CJtBFQDne2GY54GiR0cAnQAuGlaHeNeTImYVrWJ63/cOFkT+DpgzlluaxDe37&#10;Xvz+J7KLymeB9gRaGopP5NVhEHXlhq2L5yGP0Ng9SOgyUK6MVjVl+X55+1fOxP2RQHuUT1efgtud&#10;C+K7u/zbGaE/OthYcRCE9UEKwsZj7yWmROHGCKCSnzewR9aXoa+vdKTy0FtY1A2nquKsqPwDq19A&#10;2b2RuKVMBqz3xYGP/1e8uY1dMugKvDs5/ZN5VLlL4J912uV63okpJSeTpoNmPyOn703YYfy8z6Rn&#10;vsL9NKCis6JIv0Mgvg+Hq3V1o989eOhpvI8BSEjufVC3auL8/Q9hc7FPQXNgoFFsJ0AqAyJ/XK0Q&#10;Wnwk8Ym6iuJg0JztBat3APmrxzFXZ71Gz/8Bx1xtRZhLztlWKwLgjTzYY5YqfP6yxGdxfOQYXJBb&#10;CSfwhsHh7HVLYtfj2Ef2bZyJluvbFOG1iydKOdueyr/KVRKsfyYwSeBeEniQvlDatjAvjMa12qdk&#10;FfqD5iBeG5DrBBjJEo1rn25mZnKja20SMV0wScA4JGDGDcfYmamBphlpyUsRDR/OjOTGwpleOit0&#10;M1qNUoTbGhytgkHVF+cjT4Mz/Szi+MF4kDOyJLl0LKjF27m4UQGr4UxvgaN/BanJGdDsUJ0wKx21&#10;I+PiPNCKz5prlwq8kqfLMeEB8c9NDt4PWm7zMbpIFpitwNFiCXOr6xoeQzx3YJfQS5SROnHVLSQm&#10;Ue0WSGegCijtoNjp2F3J2B4C52gGaL4Hg531jbw6Ag1clv9W3ASWqQwop182SRm5Q5IyLk7CfV+g&#10;EjMhUlkim4cXNI4Hvisef2778sWwTQZCAHLtCfWu3HfKC1vtnDzpEF0CdrrToeG/rrwo9MKef+Mb&#10;XaEuyxn24NWscEDUb78yt7TbzrKIdQmk8QDKQ9tPXdvSEvbxkSPPYVPZRxCmnrNOawP1tD6kb9/0&#10;J/0HfgL6BMNie60dT6+0KG86zSMKj2yYU56bNgE0J3bkbNZGONEXB0b+bgOWdW9AnCtiGw1S/yDy&#10;ZltZXz9i3t8Tn84sLhuLXOScaGbOwbqLq1+N/jHAw5lOdCFQ8Zl85PGwgPmpojLqAR0YqW4+LGU0&#10;lcO4JcDvomwKyirdwKasHrZplMRGwqq8rs4Da2WpwG3iGHeZTdz9ciUgGAe2F6uqOIrNGVRTwytR&#10;BtEAqsPlzN9ND/0hNjyAxiodCjlnmk5fPzjTUYmpWTGgucGXYu2ByBsd/fPPTR7605NhAQdAXwe2&#10;5e2WQ9r3D//ZMS2zsDQOcbyABnNSwSuN+wtvxY77T9gAtyOgbwBpdGoD9c8Km8/0xyZpXDYZAXSB&#10;DOUMcO3njIVmGXP6RyxOtLBWnQZNvZGWEfrQ6pS76/PJNxtrJuJ+H6DRlg/vjbpUGjsqIBHvjU6B&#10;jo3Hujm9m5AcgXc3DnGUWrbOHcCk8kR2+gcMSlEXO6U9FG0KG+Q/6OzWvz/X0iCct8ywlB/Korp3&#10;wNh9LgPHrQOdCzSGHbrJp21zc/3gC/u+mdvSJHwXLTe4wkGZUt9Jz22ydXLn8t2r0De5gRrc6jwQ&#10;3wcNwkHfZpyanXe9Mgw0bT2599GAHbozXw4e+iXus51TfLM3LX0JwDFXj5dl7ZmEfJ2Bcn0PndJi&#10;95CYrTZObgmgOdurtMxpWwS8+d3uBZiJHg+aKxPa9j1mgsNciE+pEoPcXH5CnHxgE/gzSJ1HXl0a&#10;RD2wKiy9xndPmbcXTHJur8RM8XVJwLKwrJL1/P4caTEVm7zr172ghbq+/9GVmem6SQKdKQEaAtZ1&#10;t45skzPUOpM3o8lb7MhrwVDG+wsjV8eOCkoCXQGUOqyUJ2eNPLDBV3RianYkaDoVcgYNbj04iLzR&#10;Ycv46OnIjTgW6xhoOSeVmVlW1zd4zFmWOAMzvo8izGOxDOnE8dvh9M9enPUdjzMBTZlKO2/K0Aab&#10;WAW+uSrpCdChQCWXCyN5/YBGT6x69D7kNXYRZtfMCpAynWspmDdUl7nl7PxyCm4ovRxamndHwjS+&#10;s99fFEnj9jxQdol3UXmVx3/2nmSZhgIV2nRP2E1bqjPIDgDv9xZxX3/bE/e+EtRjJLYhvhd2f7Ww&#10;rqwgBLQup61e5eyZ7jNp8beIcwrY6ecta4x58OJbmLLmsdqygjGgOVArlTfbzkqngWOSnQaMXgma&#10;m4sp7dAhmw4BnRLf+LPnH9tXVEj91jWb2mRnaZnzh5CQFXZWVjsRj5u9yetqh9jQ+RCdUt8bJTlP&#10;4BOA6aD5uZa5TGzKt8QjJHqHo1/YWtCGOCuauuz3xne7FmHVymQs8KaT19aJZjvZ2u3yBwunbIwZ&#10;Fch25gJQ8eXwyONhA9XJgtL+KJTJnnvY3mzXKQ/begtseMd+S3aVtpxBzIdUNU3Nrvg1KS+EYIIu&#10;JQEr7NzdCxxT6eX0u0sVRilmRYOIs3HHPlgw5buIoT7JoKuBUkOJ7QHbAf/XViYtTri1eZaiu2WD&#10;Nxql14B7v1g8IyHIXTgWS27mEFGEGV+/pz5JnIUdUycibLBzjUUZVjnYWu37cGHUOiwZzkb+nFGX&#10;k6Fd/KHsESt2p8/E/UeABtskDXl1GMR3UeoSMO4nR5/hu5HQVaDUQRB0pPzC0UHXLx4dhfvuQBqc&#10;Rgma9+bhaL93ycywZLhEusqkWrYpdXhWcfloFIT9oZwxb5RlNBam4IhSDzzKzqXElp5NmY6KwbZZ&#10;rl1uNre2zQl69I8rcJ+DZzWi7oHsVKCT5Fp2/sA04OOgXYBS/jkago2uPDI8Rz31Le6zHeBgjdEB&#10;3gfL0+/IlStR8Wez8bmJmS4nlfwXvhYWGt9bpdoMutQQ70Pkz7XuWtGsC3u+orw9gHKOKtugMie/&#10;sN3OgZNWg9a0vSCVAVGXfV9ftfMZ9INsx/uipZdr58hb+Z/ixu2ODQ/aCPocUPHl8MjjYQP2Kz1O&#10;FZQE4VduBcjDVl5TeYxXAtzM2BZ7InBWuo0dIO0QWAzBKBK/NZVrJHjfBCYJ6EMCUodDD2maUWed&#10;gLIjR3rI4KFJQjSMONt75KMFUaswq3oSdD1Q+l5Y523x55F31+9/ObuwLBLhXjAs5NoP3HpwAG80&#10;Rq7irM3Na5dGr8ZmLekIc6ZajjcVjsUasvjzzbG4Hw402IyvKMOyQA+nTR8siKDRVIAWVG7WlrJy&#10;fDchZWra+UtPgqZxoNAsJ1LWI6CMNKov+E56eY2Ftd0h0FVA6XvojsXDvbCL95j66jK+A0X1A+k/&#10;EIj6VfTMpGHfeziqDyOxamCbMuGa0zvr903AbwiQZ4Ibqv8zVD4oljIAWdHg6IMj0mbm7vxqLmhd&#10;gxEcOCsJevS/1mNzsX2gr4n1CmTngdi+9aopLxhfcGBdHDjR5dQ1WliqzntPeu5b1I8jiKf48ueO&#10;SEUsjyM+fRr72Yn0OCi7F1RexkkVPlspfWVY8KYgR8d1yMsQy6W7ifrCY65mnN/+jyewU7c38pb7&#10;RIv6ct2u34Bkz1tHo2UgrOjqBZE392/3ps/BZ050onUNFt6EXCuxoefBZycF/4h45I2DQrhsgnZK&#10;gG2gqrqmQZes25mcKbpJAvclAbm+lxuO2ZwqLOGna23aTDlDmIlY1zQ3chZK7v59cWKKZJJAJ0gA&#10;utuKDceEbxlMjvR9vADRYK2yV1ntX/P72C+wG/VpPNYo86jQqeGb0SFzlyf+JrO4dAriKOqwgjc6&#10;pCVwpreuWxr7o9rGJvcuvKlTzxeHv75yx2zEGQw02KZX4JNO/5XIob4bMAuxDy1uGcK8JgU6Fn1f&#10;+mLTLHzXzWXevsCOfPslTdcQ4QYLW9ss/xlLt0ERziJDuQEXq+b6Or+L+F4a97vCrHuT2tby3P8u&#10;mLID/OrSLeu088UDEw5ljkecAcAuOTOC4XQa8gYz5uF4sL1Qwxkae2bj/yzA4JI3wm0MEJGnKt/J&#10;L+xUuXj9jLBRHAsk8q9qbqgZkrvjX7NbGmsDwJvcu8cgk1mx15g567E5GldsKHrkEtLvEIjl6VHT&#10;3Dz848NH4mqamnSVB+1W6/UJnh4Hxnt4fIfM8tC+KT67Dv5oa/YUjrna9s/HWprqAhGW+x6RTnQV&#10;NhU75jfh+Q2gTwAVdVRF3lwSUrOj/7o+5XHUIm/kqcvBr34yPDD1w4XCEZMHEc9Yjm0DK10O2IZY&#10;nyq4yllAubajyxXIxHCXlQDmCcxsKmuFs6TbnL7CxksKvGZT29TEhoI0ldkEJgl0FQmY17S0OIBZ&#10;O2B30YDoKrx3Cp+iM31NbWO1a+2r0Z+6O6ozwQiXKEuBbYEKzvTQ+X/78XfZhRWceVR0ibLopJYE&#10;eThv/2hRBJcYFgPlDLvuMHAc1x/KnoDl03SmfYFcnWAooNOfi1mItTHhQQdAXwfS6JOCBeTn9saq&#10;nY9W1zXOwM1+0FGjNxLwHuiEVdm7Bu3rGzx9P+gSoHSwgPrhUFmcFY5zgqNA8x0oegY50u8wiGWq&#10;xnf4+zAIchwJyb0z9J/der6TsH98ZV3jRMTpg/fVZmlXh5m4y4MQpt763laz7oZ2ojkQH5T503uL&#10;Whpq6BTRnpACeapz8R93BPgt6BygXN3GZcOB2GeQX7+8fStm4Pv/4aDZn0jfB/X/mov/mH34Npqz&#10;jyViewXSeEAsD53SQR8dPhxdWlvLdlv+O2+zblXYXCzt18HBKxCHS5IVfx8ifxz4HpG/f80TWNY9&#10;Em05w1J5U19qsEP3Sb8JL8Tjdx/CVWI9Bql/AG+0gXvGp2ZOeX1lUhwY4mAadVuOt1os5T7+/sKI&#10;NbifAjSKlRXgo6sCZW9VWdMgN6DSVctk4tswElCiv7M6XVjmAvbb2JVUVCmwgbDG0m52JNLGQhrX&#10;FDZJwNgkYI7JFzWYUgHl9NvY+DUKfkQDsMzexmbHZ4tn/IvnXoIxXTPTtvgeOXjxVxv/iG9GxiCe&#10;0ucH00nNiwr23fjxokjOHpYCpU4cLgmj1n3/Ep8cGZ8m7DJusM3HRGOOS89P/Dl27CocdaJZAi3n&#10;TFti8zFfGGaPIv5EoFEvgwZ/Aog6csltRPR2OxfvdFzkZwHSDotOZr+8lO+isCR2KmhXoNEOFIhl&#10;uvxWzLi90Hk6cm0HkHCMGTazc38vPjkC98OAelziLeymjSSVBTgEfE/Sd6X3TEWniIaG34XdX8Zh&#10;c64RoNkWt7ElcKFJ5eyR6TV2/qe4T30ylu9Iqa/uV04lTbuWd2IWaCegdPCEsqxTOXlkeE94diVo&#10;ztyynTJGoC3n+2l6+szMsvJIvArO8En7RqE8LirV6T+PGsXy8HMHxZeoi/oiDLoUHFgdU1mUPg75&#10;9tTBX72Flc3ZAVG/+8nS3lHoB8T6i+j6B/BGGTlkF5VPxOZiz0NfByMsp8uUXQNWc2X+OXbMWtB7&#10;gWVK8ob0H2oQ9YLyt0XL0RFfRPG27qF+AabCSSXA/ssSy7vZNrWxZ6SNKR/mA2zYpB0H75nAJAFj&#10;l0B3GAvUXy7DM+lwO96W2PFfDfJw2b5mSexXcCzy8bicccg2wra4vCpk3vLE/6qubZyEMJ0Lufak&#10;HRzIRwVfgpGHu2dw/nVCXHggllC2yu0yzgRoxHv+5YfkKCyfngzaYE6qyGe1vco6ZfWS2G+xCRmN&#10;0RqgtFMX2tikjAuD3lmfQkOd398qukwe6esLGixs7E75TVm8C4XKRaJSx5Nlg+Fj5pu78/NpoMcD&#10;Fd3pHek/KNR6OKvTfjsz5DB6vzIkJh2kEfQdx8ANPny+eCLu+wHZvnQZQAGog1I9VIJ/1j8vbC4W&#10;U3p2PzeLotNG+Umhpbu1beHA6a9+Y26lOoibN1B/5AadpM8pGkYbxj6jT21ZYWThoXVPgfYAtjGc&#10;cK0JfOf5Rf0mHvRJYD3Q6EAsT999BQWT9xYUzgCD/aAG0vJQLxrtLCxzXwsJSehhZZWCsKGWqFNf&#10;vMtz0h7HWdERUBXO+Ej7bYE/aFGu68i4H7Gs+yfE4Xfbcn0Tbj04iI6cGk70pDnLEn6N4S6uSpBz&#10;oplZU4C78/k1S2NW26ts6OAb5bFnZLSLgfmBWzslS/W1ixXDxO5DIgHzyhv1PVAWafvUZlSS5aUx&#10;jMbNDL+GGS1npiYwSUBfEoDVxs6ZqIhjpy8+jTEdGCd0Iq5i86wdq5fGrHWwtb6CsNSxIOuCc5FV&#10;XDZ87vKEJZUNDaG4phINEN7XK4hGNmdAj320KPL7qGA/wdhDWGp8C3xhBjHoqeWJMUUVVSMRR9Hl&#10;59oFFfms7GmLb86Xxm3CvXNAGtlSJ4Z82n+7NyM84VAWDdyBQKNdBg3eBBDLV6Fy8trhM3YBBjS6&#10;UT+kBi3Lpqotyx+ct/+76aCHAo12YzVR5y8/N2nYpgA3Zy7xlhv86A6Nd8RqB67AGA1UfIAGo9+U&#10;I/FBAUm10b8HTbPN86LT5gIndErurq/4eYUbsI3RgWuss6UDpr36o3UP5+2gK0S9Atl5AP7ZXzjg&#10;O93w7E0fxoHuD+RsmBSg760lPpOe3W5j77wTNw3ldEr5uGtYLE8v7BkS/mn6ySegSH54QLY8uHfp&#10;6UcGbfFWqzcjDnfolmvz75pfe2+CPzpIfSuLTs4qOLiKg27UF6nTxHazCVjkPjJmi1P/0ETQheBP&#10;2ubgsl7BNquodPTcTxJeRF8i9CFIva09gbOisUnnhXVLY1Zi4JmyM4pv/PUqic5LDJ9rmVEf9NEG&#10;dl4pTDk/LBIwP114lYNpbXTyjoYBDRsV1qy0rs4a/e4d9x4WSZjK8dBJQNrIMkzjrY2yP3QlV65A&#10;NFKKgtydf8TmWdyJmrN0UoeVuVPWKixTHvHmf3b9BvQQoGKbfInGdhXySP1oYRSPxeIxObp2W1bD&#10;AApd/PmmhdX19QZ15EQ+KwLcnbZ/sDCCjkIRkMagFMy7mbW6YCfviOyiMjrTuma/pM91alg0Ygv7&#10;Dp3+o9o9kLOJlUCpfrD/6HklY3tYZVHWFNCeQNZJYwUOdpx++8nx+/CbD81ua6hjiTfek+fftx4Z&#10;hTj+QGOalZYO1IA9LTBTdmm36LRxsyhsLvbe08jZF8jBTClQTyqx2/IeB9eA1aANsiO0lAlpWLR9&#10;bHB98Pmkf8S0NNYEg5abgST/1/sMjkzp5TV8LWij4B983AHi++hxtaZm+DsHDz0Bx5+b/8mUhw6p&#10;WXlcgH/KBA+PHxDHEE6qZodu59qKoqj8/asfxZHpGidf2p+zHl527B+2wyVwImei89H+yLWluKUf&#10;gOysq+qaBs9btuHXVfXCADFnoeTs4Wa1jXXBhwsj19rbWnPQlO1823ZDP2z9ElNhV0q5S3XilygL&#10;U5k7XwLURQ5E0r+4A+Qah+5ltbU86gZGj+BY3/GAKWCSgNFLoPW2I21qhDvwstB70ShvAJ7FMR4r&#10;cM70z6DLgVJnCZeETq5H0sncMW+s3PkKwoIBKhqmvK9XYM+KBK+rba32fr80+gfMmJ9BWG7GF9/K&#10;d3PMLCqbsPjzrc8iDg1JxZx8pH0HgE8aVIVYiv7js5OG7QEt/103nDNsPuYxd1niDOwIGYF4zpBd&#10;m4b6jsSNI0D9yO4/6aWtFtaq06D5fbjUmaPj3OfC7i8m3WyoozNttGUTdf5aWH+3nc9NHpqKklwD&#10;v1J9p0Fnt2LXieFF5ZXhoHmeeld4V2BVqNPS94PrDw5iXaeTNuzc1uULb9bXDgItN8gAeZrdwMZi&#10;B/sNmfoZ4pwFKuoUIf37BTr93peP/RxZXZw9BrQDUGofUX43erj6H/UcPXcFaPLfCDQqwPsg33bV&#10;zc1DPzpyJOZGU9M4hPltn1RXb0ItqkP69j4cN3DgGtw/D1T8fYj8cdBlYs6Of8Ti9xFULBknX1gJ&#10;VebgPnSv1+j5nInWtPUg9Q/UY6BNVW3TkHnL4v8AJ3oUcrEHSvWAmbdgBrpwzasxawM9nDcgnAds&#10;EtsRkCbQhwRab5pJdVYfyZrSMEngXhJgXy8FniVNm6bNPbkGAruU8ixekxMtlaIp3DUkAM2lwUNl&#10;b6PwXaMEnc+laBDQQT0TOyromw8WTtkJ+gZQzhinxB3iU7OmvvndzqWIMwyo5DJvLjssxfdoSTiy&#10;KwEGTS7CcgYgGz2XQ+cKJ7/2n6SFoP2BcksbcVkREJzNP8WN/SFsgHsKctDlnNnAmfafvzyRyxu5&#10;RN7ov5cW9aPKSu2c0j9i8R7wfAnI9yIFq4bq0gE5Oz/nEm86n9yYzljrJfnP+9308K3QqVOgZQdo&#10;8K76vpu4n2UZClRwyXqX+bSKdWpA/sHV0VWXMkNAyzlFbDfqbJ09jnuOnrcM9AmgUWwuBn2kE+1a&#10;fSV7etGxn2LQbfRFWGrAk/96fBedPTDqFTqd/ARA8c24kEe7QKxb3OU4cOXp09H5VdVRoF2AcuWp&#10;w1LuMy8HB3Mm+ihQ0bOYkT5noln3eaxYyPkdnPmvG4GwnLPKQaxKfA99yGvMXDrRlDe/o5frf3BL&#10;L4CZ6Lqh85bHv4EB2Cns05CqnI1MJ/oKvolOwLLuBMTJATYozJteCtjFEjHHyli2LcbaX3Qxcf7i&#10;2NV/W9FdaA/atAltLvziRG0q8MMmAVYezgby19QAP8Db1XKmM3Gsx7dxo4IykJycc8FcukPYPbFb&#10;9qS/bz38PMJBQMVmgMEb3/HlQW7Om758cdY60PlAXpMCnem+4Cti+aY0bh7kCmNOalRKn9FLWJRf&#10;DRI7/sWLM9cHeTjRWJUbjKCe2mGJ/PDXV+2k4dsf2BW+l6bjebWnd8g2R5+RHCioAMrN4vaoyDs2&#10;/Gp2MgcK/IA0jowOxPdVizPVj7wVNy4Vy01LwKR0cIDvSoWN4oYBJ4B2BT6APglLrpGEXoE8SkBw&#10;YGSuS6K1M4i6xPrlevVsSgSW8VN3ewGldgXb4gZzG9XZgKlLv8JmdawHRuGEim2BY311+YTzW/8V&#10;C758gCyTFNi2FPePemWbuZVdMmhFj12SZt6OsDCzHn/2/KzkgkIOXlE/peXh+2i0s7TKeS00NMHO&#10;ymoPwteh/9K6i8t6B9b9ARf3rYiuqyjkXgOcKZfTlxpzS9WJAVFLNphbq1IRR9HzmKEHlJv/S19s&#10;W4J2eCIqihxfiCK0bxXvL5qyFbt008HnLL7JiaZk9AtsqywqaxsxyNKhgVe9t3X6LZ4ptS4oAZ06&#10;JW3AumDZTCybJHCHBG7CSuBMoMap0qn8dzxlCshKQONc4ObR9xdM+XtsWOBJ0JQvjTEpsD1xhMMa&#10;Bcd1HmjBaYKRotQ74Cx0QfhAt40fL4ygUXMJqHnvIAVg3jTePD7ZkjY1IU3Y2ItLjA3S9onyq7K3&#10;tTr0/oLIrWqVNQ0vucEIGrvOialZE1fsOTGT/AKlBjAuGR1QF876Rby01VrtwllGDhxIdQOybnUs&#10;2L9yTGN1aQTuG0z+yKtdIDoT5dgZflf4AFfOgsmVh58N8Nv2cfj+fhzi9OygPknl1C5e2xW5Vf+z&#10;2ygzBxCca0oLJxQcXM1BKnegnM6yThYMmLY0HisY9oGuFusFyM4DsV3i968huTv+Gd3SVBsImkvS&#10;pe0VB1PK3UY+nqJ2DeBnLsZ6XjRl3+dIScmU9Wez8N1xNy+E6SBKy8P3cfkPoSN3uNjabgbNzcUU&#10;d6Ihb/LilX9gTdyNK+cmgS1nhKX6wjqBmX/bnAFTf7vF3MomGWFFN6MDX+TB+018mpR2vmgyaLnB&#10;IFxGrTfrVvnhwojdUUP81iB8Bqj4LD4z/gUCddbmdFEJBjT033b9AuVpKvKDS0Bnf20QY/LB+Tel&#10;YJLAfUmAik6DoFGMzQ6S3z1psDtofaEmzY7+tocPIQ+xTAb/EY2sSmS894NFER/iu1/OKMk5g+SN&#10;bYoLlnhHY6k3jWs604rMrorGON91Lpaf//zc5OBtoMuAUqNQ6JRxfcDvv02anVVYOhG04rsuIw8B&#10;RPmVYXO0HR/Mn7IDF4thkEkdfsa1gqnm9W78gRkw6GYg3E80PnnPKEF8Bzdg+B7ym/Qi5Z8D1NQ/&#10;bZ4tmhtqPXJ3fTEWF4OBii391860gzQHBzKh6/vRfOSBlvtswLqwvGrgit0ZE3Gfqy/kvgnGZYOD&#10;1GkiA/hcC//4qydgO4qk1C2NteHnt/9tXkt9ra7PJqjnJd6j521x6BfwI2geDSStn3ri6v6TYZ+A&#10;2DbAgIJD62bWlheEgeYSY6mMyGtVL+9haa7DH+PKl3NAOf3G5c4DlEcY1Mi7Xj3ls+MnuDy9P7iR&#10;GxRgea7/OnjogUFOTutBG2pzMfbF7qXZ+2IrclM5UOgOpGMtBerLJa+xC3ZgWfdO0IoOWojtq+8b&#10;K3e9GJ+azTbXCShnF9O2qP5gfkQK9g35FrQwyCa2fwgaFqi/QNoQ5kALLWT4btgeu6O9cTtqC0mf&#10;o/ypG7YeTg4cBKfOdnqbAR5M8MuWgKZvaONQs3GTAteamZRWKhVTWCkJUCk1CvqgeTAdLjHmiDJn&#10;F3KAbJBpGLNxJjLO/eSnicNfTX0gr9qouc5f7esI3gZeJzAdDQ8aPjRh3tNGPsM0ORNCpOFWjw6S&#10;5WAY80uKfiuGLO4EGr/I/xqu7sJO1DWZxaVvZxWWDUdYzoGgUeeKEf757s7q7uH93dYinEP+9c03&#10;0wPUIf0zb8eN/7mqprFPfFrmJISlRjHla4ux7aFPLUt8bt3S2LogD+d9eNZQSzT53goig/02/Tlu&#10;fJ934pNpTHJGhrLSAHmEcd8a+NIXW59YszS6BssHt4BHRY1JTeYd/cU7aAGPV7GD9+Z+wVN7X0rf&#10;3hMF8UB62v0Ly6aqLM56pPjohsluI6MvIMz6Keek4nLngahT190d1XuWzAj1X74lrS+4cQGyvmqA&#10;0yTq5ZsPh2F2KgfnyBZCBgWUhSZCJ/xSxrKABoX3dN6XfUjHRZST6aiAj2BzsZjG6nIOjNgCpemz&#10;DbvWy2fEvj5Dp60CfRHyoaNkDMB653YtP31KyamkyaAdgdrvlzyyHa61tnfO8Jn4q9WgOYBoFEvS&#10;wcdtwPsg3443Ghsnfnjk8OyapqahCMu9D6rBjYkebicmeHrGI85ZoOKDAuCPsu5bnps6q/hw/OPg&#10;wQ9hOSefdafca8yCvQ7uj2wBzTZCsfYBfNE28Hs3Yf9LCamZXNbfB6jdHiMoAPWg7rmJw47Hjgr8&#10;BnQasFPOPRfrHnmk/NjH0dbR7oNZ5wjkmaAJ85fX+KuhNWFNXE391fwi6h2giaf51b6pyYf3iNI0&#10;GNY8p/nlNe14fP+aZx1AD/J2dhiIXzldweV7gnae94xsimCSwD0k0Iqao6k7d0TVNnQ0NxD5ZiNW&#10;U7TAXIdSa3Rec9v0a5KAUUuAOt0n/uy5JzAiNAgt6UXMSdeZdeuOTrPVCtcsodvmZt1umtEbRbXg&#10;X6Exh6ZrN+pCIXGBZuNN1AVgawvSasEDTa030cELx3DcbBZ+W82aUV2aEasZZg0Sb8US8+6sQXye&#10;6VpheJejq1bIhx2DQOO0dkvwJNZD2uZkgs/C+TfDsrGb3Wqwnqwcly94OjrkhvbufRl0FTrURvCh&#10;6bz4mOLA/JBvNTJKXb0kdvn8ZQl/xPdkHLBgWaTAMrm//PnmOWuXxjTC0fge4Qt4Xu87m4IvJNvK&#10;b4+PvP3U+F5w8p0zi0qHISw1Jmlw9sBmUSNfW5n0q7V/iKl1sLY+iGu1QEVB5JGz+JnPTBr6M/hz&#10;TkjNGo8wDQZtvSOPdlV19UPfWLWjbtWSuGoHW6sdKB+/YTTaxhi8NYPHIq8xi7ZWF2W53ygrmI5y&#10;SJ0Tls2lKC1+FGb4zqmcvSvwjEGWlSLf9gIN+LynJwfvSUjL9scu3ZyxpPOoDTRo+/0VZ0tj46HT&#10;oMuoh8b4nsATdUxbz7TLcd80ysc02H75FhxYPb3qUtY40Fh+2cYJpVFcbevsedh34otfg84GKu60&#10;IY97AsrA9+ZUU1E47uKerzWzo1JbiHUN9dUs1y/yN5ux4mI/wop+p3tPxmUiiO+DDtWIj48efays&#10;rnYEaIZZ17RBKI9PT3X2y8OGcWUAvzuuUVpXRf7U9eXFk4sPb4hGnxsAk1LaLpNP9mXXe/mFpTj6&#10;hW4AfRKo2LJp8MX37YlVU/PxKU00aA6WyTnRuNytAauwTr/15NgvQR8CcvDVoH0vmRBlyVUUfT7f&#10;edy/qrp+JGyNwZCnI5CDAuZm3QXdptHBCTG+85uosKyLsFtaW27CTrkVNhPCiNBCGwX3BaCtgjD/&#10;UzWYyC09YhyUGbaJkCYj07RB/aCtIvzS5hHigFHBtuIAD22fWwM9wug/n0P+SJn5CH+F9JES7ALU&#10;t1b0xbC1MNfeG/H8CkorvfCInD4zKROYJGBICaAOCHWpTd2Xdh5kqtXO0hKzX0IFNCSTprxMEuiI&#10;BNCI3wFof7tZrz97zhWqjFkksxD8QvHhsqKFxj2iBrRpzTVdv8xHzIsODWqI4GDfHqES77ODZQcj&#10;gOYXASF/dhrayPwZ1uZD8ww6JTrwwhJgOmBl6GiyscPqfpz3SSMoF92VwUfFaUAgXzp3u9e+Gm07&#10;95MNr8KZDgA/ss60eLTTPDgatZhdTUC8QqDeZxlEvq6pbaz2wXG3m/E/a1XF5VWByIuGhzZQ3g5w&#10;ZEfN+9uGhs1/nFOO8pzB84ob+bRMKDvkn/rnJ8c6nSkq7YlziWn40kHT1gHyqM4sLB/55qqk65+/&#10;MLME4SN41uhmw8CXNghLon0iXt55at3/80SRRuKmdtlYRmso+MDc3V9GBD7+1gULa7tDKJfiBr02&#10;k/dDi++qBnp+BDvW4zicRB885wHUNrZZHtvD54sHYU+AsXFhgacQvgBsx6zrrcEzPNMW2MLoB6B5&#10;tKf1AjTY3bG52NTLJ7c/hkT74X1K7Qi2YXXdrVSnB0x8cZWFjU0Gw5SpXjh4gESga6xb9i0NtSPz&#10;9nwz62ZjnaaNkMqnCcxe8gyfvdPO2YOzo2h/De883UdR2b4FfnYi/bHMsvKxqHOYoRTKKH20yUWl&#10;yn979OituLEdWK50eSBrylRVf6Ms+OzOv0ffbKobinAPIN+BNlAvatQeQ455j5lPJ/owkN/Roy/V&#10;P4Av1uG+iYeyZ7+xatc8MAlb4Y56rZ1pI5zoM1iF9Sku7gFeU4ov7UyltKi3bEsHvfL11plr95+e&#10;CNobyIFY1j/KWipXXNLYLCQFmrImAjT18ba9wmtM5z5A+xkhupjmbVo7HS1amr6gI3yI71obWSba&#10;FMIAAX47Csxbm7eOpmN67hcvAaG+CINSUp26o+KhgaDC3fRycMAMHo2BNpWlo6LUqkgdTcL0nEkC&#10;9y0B6Jsw4oyR71aOZqKzEX7ZidtpITum+0U+x+eBQlpqNM+cieGsmxPQGQjHvZXLwzi6rfklDRSu&#10;c3ko48LYETpANX6lPIl5dNOkz3TdgINQOad9ejz91/sKC59HOBToIBoFIA0HoiFRYW9js/WzxbOW&#10;OdjoPMuZTFngPE5vOCKL8E3pdIS5azY7R70D+KIDU+Kgst7x9Yszv7vLsVhs93qdKbw69vWVO14A&#10;3V8pnqSFFGVXDtnthMO/ATzqWl4p8JiUfmHcu/H75yAdGvyKfGsu5bGjYbH/qLJz8jzgM+7pJOhr&#10;PtKSDpqwXOqa0vyQoiOJs0D7AeUGYXC5cwHlYad5NWyAW3LkEN900DVAqVHWHRd6vbc+ZZS48Zga&#10;utTe/q698eUEg95baqT+XzROJ/1fqGOUWEf61ZYXRmE2ejZS8UHZMn6GEQAAQABJREFU29RlZMR3&#10;Xth/yvObbF08UkAb0+ZiguOZf2jdLJQjHPyzf5DKhu+9wsV/zMG+Q6I4e5sH5DWjAvF9uCcXFU1F&#10;nxAB5tDnCP2ehE+zZkyOXH19ZMgulYUFHdVisa2UxNNfUKwDts3NdcF5e7/+1c36ulFInf3dHTan&#10;mGMDvofO8hk7j7wlAxVzVsEXnWjnHScvTn19VdIiTJd6IMxrctAYNsA1S3SikxCBgykG1wPwTJnR&#10;/hj2ytdbXoATvQD0cGA/IO0F6jSR7agUuXpEg4wDm0iDrbB9iNo2kebavX61nxFojd3CX9Yp7bDG&#10;5sK1VtDaeNv+0jzHgQHaR0yDfOt6N7glgLQ91lw3/ZokoGcJwB8WVqEKAz53pC3XqFExuayURqkJ&#10;TBJQWgJSI0bf+TH9zkDWLW18EB6YDjeickBJ+n964sRj+4qKFuEajRPuGHyvzgbR9AswKDh6XObh&#10;ZP/zqt9H/w8cwkyE5Wd1sewMM9P9X/5y8/P4fRTx3MBzGwNcHxyCLxrxlwLdXbZ98fKj60FfAcoZ&#10;P4JBtf5Q9oxlm9OeRRwv8MRRcMVBNMauQGZb17wauw2t8yVkKtfemuN998bSwynYbZyOiy9QEbnp&#10;q9AoG8txqc+Qqdsc3AJ3w2gqQ1gqf8q+d0nGtvHVl7Kmgu7bGTqMfO8H6hHp1Fux4w/ifenaJM4a&#10;g0UD3lm/fxLiDgTSmL0fYJvAum30gPdDPh1b6mvGn9v6yZOY0fVHmIYuy6ANLTAgytxDopN7eY/c&#10;hBtcui99/9rxDUmzfnuUnTsYVX7uwETQHKSUtp1s127YOnmc8Bw1JxH0GaBRnHcNPm6DWF/65lVV&#10;Tf/n8ROzIHN33JRrvyD71mtPDwra59VTvQZxzgPZRioG4I06QadtyMXd37xQV3FpMrSEA8hSWZOH&#10;ZqseTkUDo5b83N1StRNhxfRFo8NZxeVT3/wu6bfgie2pnMzIFz9HOvvFSzOXgeYsPjfJM7geizzT&#10;ER2Cmeh5a/efmQbaDUj5Up6UtbQO4tJdQfOMoX/vyhRuyvFzr2dM900SMJQEWhxsbTiY3qYdkOvE&#10;2ZFgabdgEJlGewz1ikz5mCRwbwmwvsJI797n0+MnpmAWIg5hjkzbix3uvVPQYwwYFmwrrgW5uexd&#10;uzT2WxztdBFdoS4jzQpLwP0xM/2rqtqGGXiOzpMuI+ZBuSQPhaP6uyZ99HQkjbPrQPIqBebfD470&#10;Y/GHsp8EbUiHjg5nUaCb09aPFkbsA30N2JbHW9/Pu7+7PiUqq6h8loF5RHYdggY8dd5/+u+3WVrb&#10;HYZ1dANh7b6EBhOXePuc3fK3qJbGmjEId2QmF48pC6KOV3g42+9bMjPsEEpRhRy1y0IGMLHVTY1d&#10;f0elnS+eiXCf+6yPGsORaTwoSHl60PRuP4+ykE8a80Mv7P3msYbqsiGgOZPF69pA/a109BlxEJvJ&#10;rQR9AfLT1R5oP6c4Lb6PnrUVhWMKD66NhLDkHE/KEEcvqc76TvjVRvymIWwUs+naAhLL0qusrm7s&#10;Xw4cnInPTQfgvtyghvA+nvQPSMXmYgmIY6hBAbarA/IPrF5w65grnU50C2R81Xfi81u6W9lswzOc&#10;KVdEX0SZOWQXXR0/75OE32BAl99qyw9Kog/DZ0jn1yyJ+RQrh3aAL8Wce6StE8R6x3oW9Ouvt8Zh&#10;JppOdG8g+Zaz3XHZBCYJmCSgkASaBnu6VCDtNm2UXGUUOpPedrY0htgQK9ZBK1RYU7ImCVAC1Fvq&#10;rwYZ1iBIRUGTj+ZXw0NHfjVpaBiG8So4oM6fnkifsrew8HHcCALaih2vJp5BfmH4kL9rAe5Om3C0&#10;0wZIuBhhOolSoNFtLTjTyxOfBj0ZyPOE5WYppM+2KyzyVIeHMvHd6vqlM8MOgq4Gklcp0OjzfG3l&#10;jqdSzxXRUOEMv9RBkD7zwGFtHmPCAzY/Myn4CBKV45G8WMHw853/Sfysqvr6iQgbpdMJvgQQy1Zj&#10;bq067jvlxV2Q5kXckK5WYLl64EisR3J3fskl/wFAOgPGCOw4c7FJ3D4Y2FmgOUstBWxg2NoXG4+N&#10;ww2uFOlxDz1i+YlyfTAuA+iey+uscLtdf24Nesnp//0kwxl2n6JjGyIr8o6Gg5Zboou0zW6onD2P&#10;+0564TvEOQ2kDdHpIL4HVXNDTXDO9n9GNjfW+kPwXOJK+WsD2i2zK5iJTlY5e+zCjU5ZyqvNkJQW&#10;y2JX09w87MO0tJm1TU3BUBEui5WWhX1NdUjfvkfj/Af8AJptoOIb4YE/tud9S05unV2RmxYFGsvN&#10;ZR1W8lfpO+n5vVjW/TPo80BF9EXz/rMLK0LmLvuJTvQgHTzhcrdmrDzJXQ0nGp8IbUa4s53owVjO&#10;PW/d/tPs512BSg0+I2mjAk3bp7GZjIo5EzNdQgLSNrE9TEv7Soaxb0YrJ2Xue0a6wcX2tiPdnsxN&#10;cU0S6GwJUOGp6HTmaADTgNcgw+J1YcUF42mjptHmr/b1dtJcAqZBIT/mqeGHPOhCDZ/8ZXwxHZmZ&#10;ylvGSZ/PT6RHYWZ6JuJyVsJGNBpAGg7gOFE+l3C006r3F0X8BPpeznTgGyt3LkC8iUAlnWk6pkfg&#10;SK/AhjGHQXNZjrSBZGNLR2HA4i83P3fmUtlo0Jzhf5BGGEncG0SHkzOcB/8cN25D2AD3U6BrgXI8&#10;qiobGgfN++RHGlQwno36HGZ8SiSsVqjo5TMyxXng+H3glyO5rFfaQCeyZ/nFo6PLsvZFg/aE3I3O&#10;ULzjPcWO24O3cxm8sn5KwRqbxwX9fcvhCNzwBN5rkIjlp54prmuQq1SnkO29AY9x9sv9Wt7Radh1&#10;eSbKzhkxabmYdr25tW2238QX1mEAJRVhxZ025HFPAP+UrQ1wYP7eFTMbqktZvx2AlL02UDcrnQeO&#10;OursP2YLaMW/I9bO/H5osSwcbPL/9tSZR/Mrq8dCdfg9qbQsfB+13g7q078eFrwB9F6gITYXIx/O&#10;1y4cnnnpxFYOjrkDqT9SIH81XmPmp/Xo0z8RdDrDYj2Txn2gsCgzFfYvCH595fbFOA1hGBKkPsjV&#10;OTrRF7Ax5pdwojchzhXwJFfPH4inez0s8myHeEN+8/W2BWtTzrDNdwPqkqXGXiGv2rYFw1Jsjy3D&#10;dLWR7629qHn+Xs9pyqDNn6Y8/OX9joLcu+5oWqbnfrkSaMRxbPxUrVnaVskZLVR4bEMvHCdDpZYC&#10;73dEMfkMnzWBSQJKSQD6ZdbiorJtAFYik2tAOirUYxp/FrDwzaHbpPH9qUCz87+Ft8K3dJszrTzO&#10;QbfOSuuARrf5SxSOghDSuHUsBI7OgnOBXlK4hz8S0HQ4vEx+OGOiyq+sssO5oNh4wwydfxsnwxKJ&#10;uWMDsseQbjOW7/2IZ84hC+6Q+yAdD5JpHyC/RuSbgxngz7Cvdz12Q52DFNj5S9sYys0ORz+FoEzd&#10;sSMy7+/Gs/wGjR2m3oAyQLrUgZSPF0VawMmxxU7ZIxCmbLWBPNlgyfmQxZ9t+sPW/ze3SW1nfQDP&#10;Ku4MgEeewVyK/Ld//uIMWyx9V2HWnisMaOxpQ3dolTqrqHQ0Nsmp/nBBJB3uDKDc7Kj2c51J06jL&#10;9xm/aH91cdaghhulnMlUAbXrjgUCrnkHVkXauw+6gjN7v4c8aMDK9T2dVhbqJvgqDhvovvm5ycGu&#10;/96T/gSYcZSUhce9OKzYnR4SExYw2d1JfQXP0IFhndcFrOs6oGPOr47E2n0ZvNNwd6srLZiZu/vr&#10;p0B7A6X1GZdwhE63bpcxE52kcvHahbBim0Uxs3YCy+B59VTSrGv5JzBDasYZUmkZKOg6bJKXjfOi&#10;t+E+Z9ONsV6Rb8/4c+dmJhcVREDXUJY2K3qoa/XYXOz86yNH/qiytGR5FD+HHrpCPXbEMVfT8/av&#10;Wgje/BGm069d1xEU+sZ6l8CJpx39wtYjfACoyLFiIk92N+rrh8/5JPFlfBs9EczIzd6TrxY40fmr&#10;l0Z/GujmTOe+s5xoypFOdPCtb6JPz7z1nmWdaPbxDZ7ODtWeTuobiIdNgs0aYLjwtA8ePEU7h+mh&#10;2NxsUBhUEn+FzQf5R2h/oDQgBcSPBJgWgSnyH+HWNTFt4cqtq7fe76327taKmts3xWduPX/rKlMB&#10;u/h3y1HmL9v9W8/f4sfiVEGJurK20QHXWZe1n0fQBCYJGEQC1Ml6DyeHEvy2sVOlHQo54gN1g5yd&#10;r2aWV3CpDRseE5gk0EUk0No0ycOjMNZ/IDvoFGAOkE4HgY0w8ZYjfcugYuPMesBfDYK8YyRW6pRq&#10;0tH8auKz7hAZnx2CBhnWoCYOLt0G3tM8x1/ywZkGd2wmE/TXAwdHwpkOAOvoTO5wppm/NUrk96/0&#10;jFj0lRY4GotGQDaMiM5wppuQ74XYUUHfFl+74bx8c9pM8OICpLy1gXzbJ6RmjlTbWnX7U9w4lnkX&#10;ntX7Mjo4MXSmryP9A2uWRveau2wDj76CLAUZ4+c2kCdbHJk1Ys7fE19f82p0Q08bmzRRjuRPMRCd&#10;tBIYcts/WhjpOHdZoj2WH/ogQ2n7TDk649iWKYFuLjXPTQr+DPydxfN0WI0O6EACbuAM3iP9Ixf7&#10;nNnwHgdW+gOp3xqg3K2wxNvv3Ja/TX/kqf/vIsI7+Ryf10Qykl/2h2d/OytsL76pD8Qy++EI3zng&#10;gW/a8e68341Pmfj5izNP4n4qUKdTxvNWISVEaQuwWeVvtI3KK3eNi1EYwWCWf7TtVcifuuaEzcUm&#10;5ez9Mhabiw1EWM4xYtt1zS0k5iC+jd4A+jJKxHav00Esgwt2556MXbqngSFPoLbuaXhssrBW5Q2Y&#10;+uvtuLAPyDPbWS6jAU1Zjly5ErE++6ymLFxJw/qjAepAIy4U/CE0ZIuznd3PCCs+sw7eyIN9bfnl&#10;sTlJyxeCHgzkYKU2bwgK0IRzonPcQ2K43HwPkANNetcXkScVnOhhcz7Z8FJ2UfkUMNMT+cnVAwxy&#10;d7uE+ro2yN3lJ8TpFB0Gz+TtlhP9zZY52FhsBsK6lsZTZtWPePXJ+vnN2XsdVDZczVQM5AQCDX3K&#10;nqhxdvkrh6zn2vEQFML81bQpvE/QTpN9k8ZuYrqsL0TyxV8+q3ke5B18MB1NXPKqQc013qf+OAH7&#10;P/6/66JSsguDQcvVXVy+L2Ca2vzc10OmSCYJ3JZAq1mDR2+1MCN9+5pISA01zX3s2m12GQEaAFQ+&#10;KqEJTBIwRgnc2UCaYdTIQX0GjHJ5XhqwAqjpqLUbUj6nQZC3G3ptXdeOzzj3C5rnNL98Tpu+V5g8&#10;sNNQeavVaW+PHnX2rwcOxda0NA1HKhyZZcelAca1xh/fT9PTo2GYm090d+fGMpnomA1+7jCMIs7c&#10;5f1uRug3xeWVPbAB0xTwwpk7bZ4RFGTfY8We9OEBbs51caMC2dbsw7MV+jZiaagh3TIYG7s/XjSl&#10;1+y/bXi+GkdyIT9p+0dZqjILS0e++0PK0o8WRf4Pwul4tgFpSN8fbukVaEwUYafYLVge3ws7nMfg&#10;XbviGg0dbRB28n4vPiVysLvLtdABbt+AvwKWUTuSsdCi7EvsXYN2u4fFehamJvTCNEhv8KetD4Lc&#10;a8ryhxQfSXwUTlku7mcBjWqAgDoAuIGzyg+9NXvMoDe/2+2Nat1Xpix2SScvhu7IuBgTNdTnEp7h&#10;plt8v1JoRYos+93gvvWOielKCFM/zOdeeQmPg1/G4wB6aM7eb6JrywqGgJauJGBc5Gd2o5fv8GNu&#10;I59Yh/B5oFG8M00ZWhrrQnOS/jkDBQoAszbgTyoDvJfWEp+Jz+2x6uGyGfcv6XhXuNU5gLKwrvS8&#10;WFk59rMTGbNABwB1lMWs+KXhwdsHOTnRiS40UFmsm+GwFhz6z7MtjcLSaTqDUjnjUrcmfA990SMk&#10;7nvQ24B0WOXqBeN2GMR3T30d8pcf9j+DFT6TQXNgWrvN0aSPdtOs5IMFUxJwzN1qXOT7N3hbqtFX&#10;5M+Z6LmiE822Rc55JH9Vj3j2Prrxjdkr1SqbQwjTwK8HUp5sB+Tkr7nGXw0N8g6a4XuB5lnKU0Pz&#10;Ge32R5vmPe14DBMYR4OaMH8J7Jv5DnNHB3j2Ss4uHIgEqFdSkEtXGkcT1o4r5U8Tx/RrkoCcBG6i&#10;f230dHKoxk0O+NwBcg0LIzQGOTsX4JczeSaFo0RM0BUkwOXYtT0sLDLBLA1xdi50gppE5LcNGuS1&#10;RiDvE+sQl0id16DmWnt/2aEROYOlQX73fBvFvJm/BjU8CnwhLnngIMB5bweHpLdHj95sZ2F5Vrwu&#10;rcjsIKxRU30+O37iiX0FBU8iPAhoJxphIA0KLOep9xdGfhETHpiCBoQzwlKeyRD5tn9j1c5wLPWe&#10;DToUyLOxdbVLuN1hoIFRFOjee9P3v49eC7oQKGfEkScMAGSN+UvCvhdBDwBaioYOSGUAesB2ljpz&#10;NmqI74a3YsdtByNXEW5r1Ik7eb/4xeYZWYXlMxDHUSGZIWm9APUhx31kzI4eLt6HQUt38WYmfOcO&#10;hWnxIXVleZNBG2TTN2bcHsB74vu4GhcWdDS8v1s2aNZvKWDwo9X5vYTkidW3jnvjPgBSnZb2q9S7&#10;OwARpHHuuK8VYLy7xoUbzfTb5KGVhkCKes7ZoEGXjm2Ydf3CUdZJfFrS5lnmV2etdsr0m/ACB+6O&#10;ABX5zhXptgvEMtDRDDy//R/TGqrKRoBZlkH6DtgmXe89JPJgL69hnInMAVJXjQbEsnBzseF/O3Lk&#10;iZqmRn6aoqss1yZ6eBzEQCqdaF26qdeygT86egNydi57HsdcjQKtBkrlzDybrHo45uGYq7XYoZuy&#10;zuc13tAnaOsv9uF4OjEtazrS58ymHE/8JOHqBwsnb8AeGl8jzkXUb73zdK/yiTxz4GrYK99sXYDd&#10;uTlY0hco50RTZ2vgRGf89OZTq9V2NrsQLgBWgXfaMS3Am+IvaW2U2j4a20NjA93vL4+DI9JG0UZt&#10;O4l9mTZq3xNoPM9Vc0xHk6+GH9ZBxqHdkO+gsjqD98R87trG4b4JTBJQSgI3h3j2pj5TL9vYsm0a&#10;Fyg1lbXJzsLiCggqb5uHcM0EJgkYoQSwHM/MrFocBKIT3WZTgLsxTd03FN6ND94T+aDRzspb6N1T&#10;vfG/R41JwLdvnG2Xq5c0krnUzwsz048nFxbOBc2ZJO4e3Kae47piILYh5PHIhwsjlocPdEuGGc4l&#10;Z3JtSXcw3hNGzwQYPU8hznCg3o/zEnliB30hyL339x8tilqHbrlEB0+UZc8VuzKisIR3EWgfoJxR&#10;g8v6A5HHGqSY/tyk4HXRowKSQF8DSuVG/qyxhLj/66u2R1fXNoQjzEETXjc6EMtF5/mw3+TFG7GM&#10;9hxoOYfFEorvkbV1WURzfQ11t1N2or8PAbIzPf7+01OS8UsdajvYAX0pKq/yWbHn5FTcDwWq5N4P&#10;GhxjMw6twav/9YvHYgoPb4hCvZV1QqBoTdhU7OKAaUs3mtuoduAZva8kQZodBdZVn+JjPz9Wdfns&#10;ZNAsg3RlB+Veq3L0OOUVPpcz0ekMi7oK0miA7yPgo7S0x0tr6kajZ5CbWUVZzG74OKgzXh42dCvi&#10;nwQqPqgBfaac/fIPrFlcV1E8EbQcb7jcrbm7lW2B38TFa+BExyOcC6TzpFfdF+sXB1AC3lyZND8h&#10;NXsmaGegXP/HNrXirbixG2PDgz4FfR78yLVJuKUcgGfyRid6+G94TnTKaQ6M9gHK9Tfk+Qac6OMb&#10;33xqRU874Wgu7i3CwXe9yhL53Bcw347i3TIQy8N2FcvX+13Er9zg692SuNc9o+wr78W06f59S+BB&#10;3q+0LjHc5OHswIkt2rXS+7INDDlt9lKry8EJjTqpEcf7JjBJQB8SeBBl1+SvpdSt2GhMVYobRDqg&#10;Wvc00bvWr9hJsYMv8Oppv/6/x4xehZlpGH1m7FikBjzlCWfazOtfJzIexdFY8xAeCtS7Y4o07wpi&#10;R8hG5+iXL85YjrOmD4KuBsq1JzQmnN5ZnzIlq7g0BvQgoKzjgesdBpEnziBeiAsPSFj6aNhu0Bz1&#10;ltMT8tQbx2LFpuUURYPuB6NHuhQcl/UL4FEwlpDq8bdjJ/yE45aOg2Y7LOWR71qVWVQejBn9haAp&#10;MxrdRgliuSqwGVWye0gcjX05B5Rlsmusuhp86eiGJ0H7AuUMSlzuPEBZWO9K3B3Ve5fM0Hm0Gsti&#10;u3xz6iNZxWXTQPcFSvXnJr7gl6sPiNpuoH5IdeR2IljaTZ7vmpeo3/1qyguicvZ+NQ0FIM9SB5Rp&#10;NiOhEq+x8/digy7OfhrN5nAoA/ntDQc66vKxn6JQBjeEpXLHJWEgID/wsTd2gz4ANMbvosm3G9ry&#10;WZkVFZMxTNYbr1j6PvjO67G55rk/jR69CXQKUPHN3kQ5u17J2Drv2oVDcP7MwJusrlDvLg+M+u0G&#10;G0fXn0BfACrlRHMg2TsxNftRfFL0KGRFh1QqL1xCPcDALlZL7X920rBPEc5Bne6smWgV8h8MJzp2&#10;zf+dEy2nr5RjtbCc+49zv8JM9HaE9b6nCNI0GsA7oW43j/F3u4590mg7UAYmMEnA0BLgN1O1g716&#10;5yNj2rRt+lkai3LADrcKxydU4ZfLH9s8KPfQfVyjcWECkwSUkkATjm0rRuKcje60UVolCid29Jcw&#10;wLXxv8eO/t7O0oIzKLqcaTgfre6fnUifAWd6PuINA3bWzHRdDxubE6uWxnwLp/AI+NDlTJtjhrX3&#10;vE82zMDu2nRcBwL1fpyX2DnTmT63dEbYKnybnQpazlHFZcEIc3/hsy2LMovLpiLsJBqQvKcYgEe2&#10;v9X2tlapOM90AzYhO4+w3GwJZ/Md8C3u6Pfikxcijg/4MzrHU0tQNIQu9R06NVntFpgGmrog7Vtg&#10;+Jo5X8rYNv7axaOP4X4fQ8gc+bQXqEOZz04astfDSU3nQM4QZ//aE2dLs/6FAaUDWty1lu9aKgNc&#10;Akh3vb11tSN/+cmL7nyQImTMvlnd0lgzKnf3l1Nb6mu9wJScLt1ExOt9h0xNdRk47kc8cxEo94kE&#10;LhsW/q8MdeE52/81Ffz3BwccXJLaHeC3taR/5G+Su1sJs+mdsrnU3aQj6rwLjjaMSi4oiISGeOoo&#10;SxP6guI/hITs6GFpmYQ4nKFU1OEAb9Rr5/Lc1Mcvp2+Nheq4ISzn/FHnSnHM1VZbR3duRMd2TO9O&#10;NNIkUFc9E9KyH399ZdJcvHHyJO9Ew7aNDQtMxmqpfyDOObFvBWk4EHWVTvSgX3+9dTac6Jmg5Qbb&#10;yBTfJ7+JPiYs57a12o2w0Z1xTkYVAOpQLWYDS/Erp9fybacCjJiS/MVKgA1e1RBPlyxIgI50G7ib&#10;I13rpRbOzKLBIAWT8kolYgp3hgS09ZB0/SAnl0L8lgPlGt3O4FFveaLDp8FKZ3ozZqbXqyytsITP&#10;TG7VCA1Hjs67fX48fRq+mebM9HBgZznTNxxsrfateTX2WzcnNQcAZEf1cN2iqr7BFbtWP5ZZVEYn&#10;yhtoJRodIPUDkCN1hTwcwy7ZX4cPdD8Bug6orU8ICoBdmOt95/wt4YXrdY1jcEUtGpLibWV+RGO4&#10;HOeZ7lmzJIYzOUVAOYcFxmKr87/3ZExJTM2KRRxjdTyxaluQO+V82n/aq1uxxDsbdD1QKncOBHnm&#10;7vpiBhy78bjP7+alzhAudx6gLDTwrturbFL+d1EEZ4euAnlNCpaHzxX74bOFKNzwAmr0mWUm3qud&#10;ksoGj8jCXeNBeNQd8qcrHh3OgVimO7m+rGAwaFugVOZ8vlrtGnjMe8z8RNCsy/zGUVeauG1QYBn8&#10;z258fzr0Jhg0l8zKleGa2/DoQ2pXf87gCs4dfo0GxPalZ15l5fhPT+BoQ7NugWCOS5alZYHumFUs&#10;Gjw4Gcu6qYMFwCagYiDWQ3VNyfkpBQfW8JgrX2QmO+CC6xhwmbZXPObqDML8JlbvugKe6MS7YSn3&#10;o2+sTFoI2htarounG9gAMPWDhRH/QrxjQDn7FpeVA1GGrF+DXvlqy1Pr9p9mX+cO1MWzxon+TlzO&#10;TSdarq1RjunOS5n6UotBhHz88l3pXX86r2imnLuIBFjXKgd79s7Br+xAoC5HmuWr8+rpQOXVZfSa&#10;FJpSMoGxSID6WO/VU30Jv5XAh7KjQQdKg7gIzvSmt8eMWt/D0uI0wnLONC5jkyyzbv0+Tc+YCmd6&#10;PsJ0pqWzYoynKIidfgV2O9715eKZazDDegoZyrcrMIAwM+0Jg+iJ6rpGLM/TeWTNA/Es8nQdiSR/&#10;tXjWJ4HuLhmgdRlV5Clg3icJiysbGkIQz1ADEjSKCwM9hJ28YfSb0VmTc7xogLlj5nMmBiAmiPxJ&#10;jW5c7nzQ6IK5jV2KX8RLHCCg8U+d1gbyboMjsQJyd34ZA5qOHR0JYwO+i0JsOrYraqgvVzZQp6XA&#10;PlaNzxYGVdYKuqNGWNPvYidQoexsu5TsT3EEnNBGyOq36Ij0u3xqW0RpdgrPonPQ4hGkAOSv1tre&#10;5eSAqUsSQO8DGs1yaLEMrgUH102rKS8cDd56ATVyBimAMBBg38//uOvIR6l7R4HV0EklZX8r5/v8&#10;KzpZ9qW1taF/OXjwSTw2AmgPlJYFPJvVxPkPPIENxrbh/hmgooMaIm+qmoqicJwr/iLyo4PPAVtp&#10;W8OVFjd6+YUe7Bc8YyXu02HlcXZ675PF996XK4awz8ZC1CJfkSf83AGC/nJV1PvzI5fjThrQ4Efs&#10;gV++R85EP4KZ6LlrD5x5HLQbUG5Gn+3L9bEBHmkb/zhX80200XxGAd4MAXxvNWOD3DLxy0FYfYJU&#10;b/WZtimth0MC1L9mB1vrSuzYXQJadqBS2jgLRRc7ljpftfo8UqnCRTnjTYhr+mOSQCdJgAquDfyO&#10;ocqnR48yXNQ1u6gdv8vSqJ90PIp91Oof/zx61CrMTGNmSPhmWs5QoZPVF850lOhMD0O4s5zpMhzv&#10;tGnNkthValsbdoxys5G43M0KR5YMmLss4Uk4sFzy5gYDRG60nnE7DKJhh1lFq31fvTTjb2obm/NI&#10;TG4JNTtcfI9cGvr6t0nPgx7KsGhYglQGxHaYMsqOCwtMfG7y0CToeCXC0vdM/mww8OA/f1liXFVd&#10;XQDCNHCNFQT97eU9YofrkGl0AlhnpX0M+yZ1xcWjI0oytj0B2hXylluqiVudA5p+Ermf/K/YsXvs&#10;ba2LQUsHBcgcz5b2eC8hZQxoGs2actyEC0d9k7ZluKRX4HLsa0iRjv4duiMa9o6Vl7MjClLW/P/s&#10;vQdcVUf6Pi5RqQJKsdEEFQE1dqmKFWtiAWNP4qZosumbxP3vJtn97+a7uym7MSYmMcnGxG4imFij&#10;gIgVrNgAC4I0C6DSq/J7nuu5WTzORbj3nOs1uS+flztzzpyZd9555515p47He3egvFNP+ipxqNjZ&#10;HmNf+Qm/2+E3maWl2jxcy0wZcflU7EgQyzzI9QXzUIWBgDPYr7sV7j1AHpAmlzs8vq9gXVZX1+fD&#10;gwenV9TWBUOvtwU1on5a9aCO7dOn9fDlrPp+YLGkz1QhXtJ1VnV1lX0u7vrvCzdrK/siIc6qyo0R&#10;jazYtHM73SV0Do3og0CeKH2H3OGZwSDpA1dcVxgx+6OYJ1GNfBGpSO8x7XJ/N5dja16e+rGDnRX5&#10;dT+MaE07grR7wYieIc1EUx9QVuV8rMODazPDeu/d+McZXznYWMYizK96TzTypwsqe7m3z8D+lDIE&#10;oHzJQfRMHsbsN3OgKRwQyVJVqL/XZXxcChS9FypobWK1/s7O2ajMN/BAcSWoTcT8a+aAQhyobY+D&#10;xlzs7Nhh/FXtjxbxBx0Tdtgv42qsze+FD1nj5Wh/DH5dg15sqBsa0+wEGf1qLKnTetXfwxnG9BR2&#10;ADOBIkOCnQprGNP+sxbFPIaZvLHwd0THSd7Bx2PDQOrgFbs7Oe5f99pkGPhWFxFjrSBW0uSw48SF&#10;oa8vj30cbs7GqH6qNOij4qYBdAJXYm0I6u52VPLLFTo7221gsA2cvWjDLLg91eAX4jUYpDxxdjTD&#10;bXBkrLW9K/PEVRXyPNHgbJ9zKDq8qrRwONwmdyWWlJcSD2fHpJcnDE5ABlgH5flg2dhHJ6f5JZ3L&#10;0wzCwE9gHWbZysPzXXOB8qkLmA7pumOAEfJButrWlBUMPbdt0SSsvQ+A3xp4R1zw1ILCHK+QWT/b&#10;uHjQCOWsGOO874A8kFb76tLCwVmJ/50ATwBQZOCxTud0i/h97ENWNvFwq76XuLnMQV6op72Xnzw5&#10;7WJx6TC4XSAaIp1Xi/Nrcp7v359lwbwYY1DDsra2wv/8z4tfrC4rgoGvudOXvG8IlONq3BV9xnfM&#10;i6vgPgBUZdUCeEXd4JqeVxQx++MN86D3tKtWRDRVYib61JrXpiy3t7UiTffLiLZD2n1+/9W2OTCi&#10;J8HtDqThL6eZdatoRlivfUueHrsSblMd9AFp6oKkX+vC/D2L4GbfztQGvtRlgDn2+80B2r4lYT3c&#10;z+JX10BOo4Y0K3NBgIszZwtEnV081gvkSkOvSMwfmTnQgAOaBhwDPxfxjPJqEp28BvSp4pQ6s5cx&#10;gLD1ryEhq7FPjkvoOGomGvjSGNOfHzs+WpqZpjFtrCXKv+QfNLMhvIzlyuvff3wUO4K56EaIyot6&#10;wgbGdM+FK+Mi4R4OVOWwL9BEfhXgjukf35kWvh7rErmER9RgPwSDwvmHpPQxuBbrMYTpBrSSOvNw&#10;qgOgj/JNJX5w6YLxa9EpPAM3dbIcNJ3LtNxroxeuiI/CS540zmcmB1KeynGF0jHf8a9tQmFngkj5&#10;AAZlwApLvLud2/Yf8pvLXFVfCYA0mgukO3Pe8L67A9xd0+EWlY0lZMfz3fW7g/AeBpKm7b2JgqVx&#10;K6qvLHMCedBU0BWWq3UqEImGLsjEQ5Jc2N+srgg6s23RdPwGwmhrgzDyOG7CVC3o1GdMomuPoZvw&#10;/iJQVF/x2Lgg1TsbzJL2Ohe7ZOrNGuZBeI8x6/I1z+CZ+22dPWLhZh7ksoZH9w+QFxrM7uvPnp2W&#10;mJs7EjzvCD91thxu2rZuXfTGoEHxtq1acTVHDlDVvIA20tHt0sEN8yuL8obD7QgUzZLXtrS0ycLh&#10;Yt8/1NqWfFZlsEKSXZeSqqpRzy7d/CSMaA5OiQZPWIeqMDh65sO5EavtrTUnXdOw19YtvFYfJDll&#10;3eqPPdFz1+zT7Il2g19UvnUgDjPRPfcveXocjejdQNVPYUcapgysvzBmPM5BPYl0K2nXt0zl+s6U&#10;+WCmzfgcuIUT44uD/T1TkbTOMx5EylBLKhv34p5OLhfwy865voKqjc/8a+aAWhygbJb3cnHOwK+u&#10;0x3VSvu+xotOATu1+ehcbX37tjF9CH7OPok65//bM52TMw9hBgN5kFNjegBBlAXQzI7fBZycuvr9&#10;OZqDmrhsRtQ5ZyNnt+P4hb7Y/zYF7hCgKvRKfLyIa7FW/TUq7CekwwEZEQ9b4jDlDm+s2DEp9kTm&#10;RIRxB7ITrCqAPnYmCtEZTMQd2DHoHObBz2cNgfxqjSVwXj8kpU77ZhcOKsKsjbHLtyFBjbmlPF2z&#10;dfE84D44Mh7W3jWEl/NcIwPlBRf75h6KeRzv/YCi5ZuNJaXqO+SD+odt5IG3poXR2LwEFJWNAweG&#10;PtmWzEEs7pNsjcxRdphHQ6GxOMBajfyQtwzHwRUHYO+sfasmVxTmsl61Bcr1AMOXOHT0P+gZOpv5&#10;4iCBqvtwEX9zgLzzydm7FnnIHgK3M1A+cKRpG9p16ZfSofcoGneNdojw3uggGYbtD165MvH79DMT&#10;0dPyAhEiI4vXNpW8OXjQARcMniIMB9RULQ+JNrfcwzFzizKSxyN98lguJ3ikkff8bhEvRdu0c98M&#10;vyoGvkSPc0llzXDc8PB4XlFJP6TFmV65/LPcq6Enz2I592o/d2fqdKPvL5Z0L+vaYFxx9ST2RE+A&#10;W+cgCYi+Nius154lT4//DuF2AzkTK9clePybApbljQn9ux9E2yZaufSbYoY5s0bjAOWuztHO8hpO&#10;7M6Cm/1WIYgUYsOAZf4uTmlQ7LqWVDAhM5g5YGwOyOQOt7FC0QY4OWWDEF1GpLFpNFp6aGhphF62&#10;a916y1vBwcu6tHXcj25FMZ7JjRLSxA5aR5wGG4GrVebBzWV6XDJ7L12AYIoCR5bPRAb7f/v+7JGY&#10;WdF5kJbmiqfopLSgN1bGTsI3nH3gsnR5x8lg4sBH0nRu3oh+X0QF+W+D+wZQxMNWkDf315fvmJaW&#10;WxCOMC5SBw9OVYEdqjw/N+etOHX2JzDgKvxy+sgXa/zz/b8f9s7FHdij4OeeeMX5hXiVAPI8y23Q&#10;1Ng27b04CFQBlNVvTce9be7B6JCSvLQpeG9yM+1SZ/dKUDf3RMxM7wKNXEHQMB/kvxXQ95v44+Pz&#10;C250gdsVIUTGH14pC1h0wfRZx2locnas25UT28cWntkDI7reSXqOn1+AtFdgxcAp37Ev0TA6DDSZ&#10;g7mk+uZaeG7f2MKze0cic51Bn3xAi3mosnXxOOMT/rstcO8FqrLUGPHqBcgHy6RtVknJ0C+OHpuM&#10;fPjCf9fyejxjXsqf79v3CFZexcDNvceqlodEm/P1jOSIgtRdrHc0AOUDFXikMaILsCd6s62TWzT8&#10;F4DC020ZWF+Q6HEsragJmbUoeiYGpQYiLsoyZbshkFc1MKIvrH4lco0fVj/Bny+1kw3DqeqW6HUo&#10;Ka8OGvr28idW7z05Fgl2AIoGSTgTXTQrrHciZqKXIcweoCnu4QdZ9wUqgv3cUy1aaO6TZvkqCXL5&#10;UTJuc1wPDgdEclU5vn93DgoWAUWTPZrc6ew8Q+kw0qqeLi7nbS0tOVPATpwoIU1E5n9mDtw/DtRj&#10;f7TdZVc7Oy7Jrbp/dNy/lKWOfGEbS8v4d4KCVndxcEi+hzHdAcb0CCwjfBJUhwHbSQ2/UTKh1S9I&#10;LDUyOGAFDOoEuAuBotF3dt6cYw6kD8M1T+zQ+QNV2Z8MujjqePbDx0d/GujrngQ3DSKRsWqFvdvd&#10;p38U80RxZQ355wT+iTqZeKUMSDyrRmznR/fx2fDnqCFxcHOQU0QfljrW91zwxdbf4V5uzoDSiDM5&#10;kPLEWYaU7uNe/RFXYmXALWqwaCR1wpVYY29WlQ+Bm9sSTK0DxLI589LEQQnoxGfCLR/BZnvryH3s&#10;f9+wj3I8CHW0HX4NzQe/f8ii3kIUz+02u96CafM9Z/M9cLjYyKy9q0bQLT3Dzx3AAY5M/0l/2ooT&#10;1lk3OTMml7M7PjCWRyp3+8pr2SE4pXsM0u0KpHzL84+lxrZ53kN/9/NDVrbxeM+lxiLZwivjg5QP&#10;m4qbNwM/PHRoVnltrWaQEJTI88EyrAr38EwN9/CgEZ0IpJGlWnmANo2sll0+PxSrFp5Fel5A+UAF&#10;Hmn6hCXug6fuwynd38N/Dqj4LLlEjz3iHrTgq80YwCzkADBneklnQyCvarECI/+tqCE7/N2dN8BP&#10;I/pmw0Bqu7X8K6moDn30vbVPnsq5MhrF6op0RTykTBZgJnoX9kSvgpvtjqqHxyH+BwZQdpoyfdiz&#10;Q4GHi0MBCDdqWT4wjDITqjQHqF9vhPXwPI1fTtBRDoUgV0LyQKzgl3s5OV3Cr5IGiryhkKdr9ps5&#10;0FQOULirB3bU3PF2Ge5f/UFjuhgjdayu2VlaJrwTErIOp3ofReMtnxnTfk6jz+Wzo8fC16effRLu&#10;MCCNaVWNQaTxC0gNZCUeHH9/zsiVkUH+mg4i/KKGshW6l53+b/3usbgveSrCdAOqsj8ZdNEASvty&#10;wfiPsOeVMz+kUa5EqcNsYBQ9PPOj9fM4SwK/6jP7Es84a3sCM5+rwTN2ukSzuFr6+r2+Iu6lkora&#10;3ihbVfiF9A0CSW6v49Cx/e6DpnIJMQfERDJgWV1a0C1r38rpeN8DaJJLvHH6+8G3o4ZuA30cgJYb&#10;O5yN8sZ2hcdij194BG6dhjS6j5S5praVsKN1DyyAx4yHdbttVWnBQBwuNhwxc/bTVpDGTbwr9Bnx&#10;9C47Z0+sFmlxCZ+bhAEKGWY+bOvqqvpkJiyLwt5uDhJxaa+8L0O+X/cMmbEbWwdi4c4Bygc28Oi+&#10;AuXX74Pk5FkF5Zr93Y7wy/NBAutwuFjm8/360ChkXq6oWR6SEehQUZQ/9MKur15GegFAUV2jfFY6&#10;dQ1KcfUbthJudjh17iPEO71AKnPOPPfHFp/Hks5q9mmz3oh4Rdm98sHckduhG2mUZqvJK1GGtPy7&#10;XlEd9ui/1j55IvvqSIRzAYraVtaropma5dzjVsO9H2g2osEEGbA+F2N5dyp+OWBpBjMHdHGgqW2m&#10;ru+1z+vYDk4Y0O0kHlRAj8j7gNpwQkX0y0s4NI3RgE4d0uHWtcyxYXiz28wBtTkgF2b6ywKcnc/i&#10;9zc/WonKTgOkAMu842BMf9/F0f4E/Jzxk/MNjzQNu9MPZ8+EfXY05Rn4RwGNtUyZ6eOgYI1yIn0H&#10;sVx5FWan94HQYvjlBghzwNF89zdWxI2PPpA+Ge4uQBomakCVo7X1oXWvRH7mYG3FDiIbbzkPqbDb&#10;4O7mwc98uelxuAOBDlLHD051QOIZB0gO/Tlq6Arp8DGRkcCOpj2u7QpfuHLHG3A/DOTMnSkC6c/p&#10;2GfcDiefgfvAWNEAkIbfBemJfW9kHnoM4U3uSizQxPqXNzXIb39gd7dTcMsHoJkHrBZo4fVu9B5f&#10;/FoD+cxQaCyOh+pb3KKxSUOtx7ntHw+FAdoTbs7wyTv3lPEKV98hKThcLA7uC0DOTpsK0KDrkbnz&#10;61nlRdmhcLcFyg0qTR5cfMNOuviG0vBk51txAw9x6g3QEdRbPp8dO/ZkamHREIgADUN5WeCRRZ2r&#10;rW3u28HB0fBwkCkXqNqghqS77CAfIed3LH7hZo3mmitdOqO2TYfuZ71CZ60ATRzQU/yaK4ke1pde&#10;MKKn4eR7TRsFv4BXmrpXiHM3EmBEL0eYNKBRZRf0UhYdb1RUD538r3U0osPhF22dwOMWmmvpYETv&#10;xXLuNfDTiObBYqJBRIb/LQPr9PUwf49E/JYC6VcSGtOfSqZjjuvB4ADlq3p8v275DrZWF+FuVI/I&#10;GyBRFksHd+yYghecJRApcH0F2iy4Im7/tp7pKzsNuXQTRmPh4E6dcvCQne+7DbCGoX8DbjTErKdX&#10;cADZlr+EhKzAnmka06JZS3KDHRKnxNycECz1fhruMUAeUCXqqOCV8gB6WWY0nvf/KXLIygA3170Q&#10;DNHAHXUGO3Xeb66MnXjwfN44uNW6FouyWYY7pves+cPUz7FUl4OJVKZymdV0nDBLEvL6d7HT8J6z&#10;N6osO0e8v4CWZ442lvtWvzz1W9CXjZci/cw95m0xAzr83fV7XkIYX5StWoMPv9DXXAfyQ75WAk93&#10;HbkgGktxtfyWRwV+W7icj/9ytLTE26T2f0v5YF07hoGhjfgVGT6Umda5RSWUZbqFAIbofCf4QFdY&#10;1pnW4K43fntfSPgqouJqdiAeusDfSh4PntfauHhe8BnxTBzeHQE2OhIv/15Nv6STOl8+GTvpRtax&#10;oUjLFSjSUzU4nTvDK3jGFrw3uRk+KR8dcHvC5MSc3BGgsQPUyl1lQSParnWr/NcHD9qELTs0orOA&#10;NZKMwaksgC7KivXtU9AXP3ezrmIQ/KIVC0y4DtdcZXYd9vQ3cFNWFD8US6KHAyddF289NHE9bkuA&#10;uyNQwCuNEX2N5xPAiP4aYdjmGXXwBPSyDjpiOXfwpH+tnX0y+woGSDRGtKhu0li+dvuKq3Gr4N5L&#10;P8rWbESDEXLQ6lUYNicdba1oi4j4JG+b5dGY/WYO6OKAXHbYJ70+sX/34/jllkP6dYKogv8SWBLe&#10;GuyRzsDVOjRU2NGRJ/hLeLPDzAGVOSCSvZqBnTqeQ7p5QMUPOFE5P6pFj7pLo+oqjOltfwkOXoml&#10;gVyeUg4UKQTqAQccPjYQM9NPwh0B5Mx0o/oBYRQD0KtRXG1tLBPXvDL1WyypTkTkXBorbzDZ2eMM&#10;RY/5X2x9NDWnYBTcqhj+Wpp6urlu//DxUcuQznkgZ07lcsjOvPP65LRh3+xMIe88ga2ljiCc6gDo&#10;I28KMGIat/rVyHVwc2uDnF9MnOXYbllCyqjopNQn4DbFmVzt6oRSXKFzuNuo+VzGmgukHMuhNa7E&#10;8jn780ez8YIzqzRITQYkuSlyd3bY+/LEwB0gjINCcplhmTRavyDolHXiveBe4SyxfbovDhZ7tCB9&#10;TzhidAMxHEyRx137kKVtbsAjf9qKd6TbGPcT3ytvmvdSXbKvuJYzPOfA2tF46AFkHuRwE3m41DXi&#10;99twX3QcXnIZtKhOyL8zil/SqW0zb5SM+OzYcS7t7wIU5gMiU/BE717bcd4FZ6M5sKT43mPEqQGJ&#10;vzRau2fvWT2n8lp+ICSWy6nlMsLwdaijuT7hTy8HjzlYofhSc4ke8sVrfVLqIx9vSXoUtyW4gSah&#10;EQ15LoYBvR/7opfhG0783A8j2gFGdMgjmIk+lX11GGjgTLSojlMer8OITsZM9A9w76Nf0htwmkEH&#10;B8i3q7NCex7ALwcrRSDXs6Iw5me/Xg6I9JU+ua3DtVf5OGjsID6+56GOokouT5TCWzDEwwPL1CzQ&#10;sVW0UVIq03Kazf7fBgeoNMsGdex4Gr80ImjkmEHiABpmGiGXaUzjaiytMa1rMIy6wB4z0/2WHDv2&#10;BNwjgcZe5q0xpjELnLjm5Snf+ru77kEBi5Z5k1a7ksqqPnM+jnksLa9IbWO6IKJP1x8/eHz0Wug/&#10;DiiKjDt28Dr9bf2eKNwzPR5ud6DqxjTSoMxn+7s5b/hg7ijOWnHwQddgicu76/dOwuFjNPZ5OFpT&#10;9D+CGhXY3lxu12VgfOeHx9IQ0rUywaY4L63P5eM/T0cYUxwY4OqFC/PC+8TCoObsWBWwOYBJZM0M&#10;YVPbyIdg8ugKa1leeNHn/M6vhoIAXyAHouRhKUf5/pP/tKWVtS0HMbKApqRPrbAvulfG9iUTQbgf&#10;aLMGyvOg0R/ew+YlYr/9z3ifBTSZPEjGoW1BRUXg3w7snw3qOQikKx83pvn1SAx3d49BGMqPaisD&#10;GhjR3S7uWzWnOOf4o0iPS81F+uFWK0ubwu4RL22wtNcc5JWHdkYNHlOfekQfSJu0cMXOaXD7AGlY&#10;i8q8FLcsHMIKkDV4fxhYDpqMZlBJepRGdOgj/1o7DzPRw5C4M+gQ8g/Pi2eG9jz42dPjOPiZCFT1&#10;4DjE/6sAqUxvzBzSaxsypKudMySvctkyJC7ztw8OB+S6gu1I+awhPbMwSXEBbrbljYKooss/YCKl&#10;w728jmCfVT5GSak05QnLvzH7zRwQcYCKSl9lJZA5Cy7rLoIhfQ7xXgeyApihAQckYzq/DZZ505j2&#10;buvIQYdGjendOXkDPj+m2TNNg7A9OgqccTUKgF6WYbG9rdUBnJy90dHGmjPpInqpuxxuVNYMnPVR&#10;9HTcKzoMfmc1aAVNNO4uTQvyX497pndBgnXJGjp69T5//yFxDvYlT8A3bkDRDAoeKwNS54JGWvrU&#10;IP+VWNq4E+5yoKC+tGiJw9E8Zy6KeQH84kCJKndyI169QcoP96Of7Tx46gY7F092jHWVf7vcQ9Ej&#10;yguywhHGFJd4l0OO2cH/HvRlA0UDMHisA26ftN2UNpoRNKZXLa5nHrVHAC7ntgPK4yRdV7qOeGYb&#10;DhcjrWlA1WY/EXezAHWaBpRvxs+Ln8BBaYEQbHv45XmgvJe37z36iFOX/pvh1ugNSZ7gNQmwqqyt&#10;7fnvQ4eerKit7Q+KWBbyctPkY1DHDgejfH1ZFoeAnBFRs20jf7tcu3Aw6vqFpEi4OwJFOp+0lboN&#10;ityDZd2r4c4CKm5Eo7ypMzvHHc8Y/+bKeNBT3x1+K6CIV2UB7i7cRkEjeheQB3WRTqMAaKUcao3o&#10;p07+b0+0XD5Jj6Ztw57o5CXPjCe98UCeJM/2xQxN40BVL88O53t7umYjuC7ZM6T85TLWNKrMoX5N&#10;HLiF3lPhhH5djyJTRcB76l5RZb+DIZJSqrFt2TJzcIdOF/FStNfSLLh3cM3suQcHqKy0eI+gOl9D&#10;5uorsaybhmEW0KhLuXRSZYIvUIfZ4OTBmN70TnDwN1jmzRkOkXFC6qET6tvsysnp/1lKylPwjwPe&#10;D2P6Ou5L3rn61SkbHa2tzoIG0WFfmjumYRwOnvVRzAwY1WEIp4pxCB7S2MiCcf91xMM+++EuAcoV&#10;LGXaCvT0wLVYc/IKiyPgV513ko5meZ7G0saVOOSKdUJXJ6MV6Zu5aP1rCBMKVOVObsSrN0j5KW9l&#10;ZXek28j5KxDRBaDICG2FJd5eFxK+nIn3/kBLoMkA8sEOchHK40BEH28uldY1ACOimfPLWh3J33tB&#10;Y20wv6dhRINJbiDdRKfhGg4W2+PSY8hPeE8DVLXZT8TdLJAGxjpfOrIxqjj/zDB8zMEAeR4YZzUG&#10;Xc5hX/RGuJOAih98xUT0BWkwwGfZqdQnM4tLQtD8OSIuef+LZVgJ/Xz6ub59aWhRz6h6grPEX9cb&#10;2SfGXty7chq2SbsjTRF/SVuF+6DIg05dB38ONwdbFN9KJRmmTuk5BcPfWBE/BW2RrtUHpKccBy0e&#10;QxuxHO7tQKNe0QZaWa/suSf69kz0VbY/Omfy8a4Yy7n3Yzn3CrjjgCZ1HRvoeRCA5V6wYPSAnWA+&#10;22D6lYam6Ful0zTHZzgHlCg3ylONp6tj7rgBvkfgLpP6I41SJ1fkugKzE1M41MvjJCjlxmvRCJoh&#10;Ak0GKMEEXfSbnz/YHBDJFp/dGN/Fh52mHOA9l1882CwwjHooA9ZhLvPeigPIvsPMNLZqCAfFmBD1&#10;gl1idk4fGNPz4B4NNOpSYMkIuezv5rJp1StTNuAwLRpTLGO5LLDT1y4tryB4zqKYGSXl1YPg5x3D&#10;TdVtCN5kYPqnPnhy9GeYBaHclQFFxrR1aWV1wDNfbp2Jmd8hCKP6Hd2Ssic9h5YuGP81OpjnoVF1&#10;GdOW6blFOAU39iWE7w20ApoUID/ka7GNS5dDHoFRm+BmuyPitU15wcW+OYejH8d7L5Q7jUVTAta7&#10;i3+KDN8JGc6AW1eZiGhuTrsorxfy+Fgf5HWC35TZunoewVVXNEA5At+kjgPCqQ6SodK2NP/MyNwj&#10;P40FM9yQqGiFB/bs2ub6TXyDcpIALJD0h+o0NiUB5IM6qnN0+tnpiTnZo+B2hRqT54NlUY0VVmdf&#10;Hzx4La4w3AO/qodPgS7Kg31lUW5gzv6Vs+HuCpTThUcanVvl1DXwuKt/+Mfws4Op+MC1RE/btNyi&#10;0Jkfb5hSUlXdB+mIVlCQV5X+Hi4nV708da29tfUO+I26n1+STXu0NzSiORM9FDQ4AeV1DI80euvG&#10;zLDe2uXcu/DMqPSSiF8DaNu5cf2678Zqn6vIk8gWYVYpI4aA2R4xhHsPzrdyOYG/vmRBxIAzyMJF&#10;YJPsClGl18WCMp7eDUWfJ0UuJ0DXd+bnZg6QA0orphqM3Gd1aeuQjrhFh/mYuS7jABohrTH981vB&#10;wd+BfzSmG5mZbmELY/ph6QCycIRV/Z7khiSDXhodOf4ertHvzx0dA3c2pIh5kAM7qk5puQVDFny1&#10;ZS7cA4GKG9NSI17haGWVvPaVyE9hGCUjnXKgXBdS1m2xvLvPs0s3zYA7BKg670AfDc1r6FjGYT/3&#10;17i2KxN+Eb/wuIVVdHL6gGUJx2iA+qBjaGoGKGlkJynfbeCUWAc3v+Nwcwm7HNiGtc1LjhlTmp82&#10;Ge4OyAvlwSRAKzMezvapL04YnACiioFyedFBa7P2SDclTsqlVg9TVqpaWtme9R336ha4Oftpagce&#10;2dRVl/c7t2PJNNDWA8gBHy39cGqAMnLVd+yL23HI2M9wZwObM1ihiUStf5Jx6HTo8uXx686eoXy6&#10;A0XGKutp3uuBg390tbGJhfsyZEdX3cVrw0Ciy4HXXJ2L++TZupoq7YoOOX+ZUI2jx8OpXqGzF8NN&#10;OVF8D7KWntyCkqDZi7hVpzoItXYGHekAAEAASURBVISz9vK6TDmvdsTA6tJnxm/BCc4sc6Mujwat&#10;5FGb4vLqoEfeW/t0k5ZzD+l1cMnTY7nKgDrAbESDCQZAbds21hdxp/RpxME2oSm6z4DkzJ8+ABwQ&#10;6S19yK5ra2udPyO0J/t2XEHWJNlqkiEtdQa4tPLCeJ+uZ9GWlepIoEmJ4ltdoBQzdMVvfv7r4ADl&#10;rGyCj89B/GYBFV9ihjh/lSB1zrjMezNmprnMm0s5GzOm7RJzc/vjhNkFCDcSaNSZaaTHEcHM0X28&#10;YUyP3Ay1dgV+0Sg0O1zOB8/lDX9jZSyNw/5AxZctS7qwDIdQ7F/72tSvHGwsORghasypy+xxLVbY&#10;68tjadzTmFZl2Tni/QWk8s3HTH7Me3NHLa2/fTiaiF84BLeF47vRe8cdPJc/ERF0QgdR1MH/JW5j&#10;OyRek7epPrgSq5WVLY0kkXFBujufj186B1diGX31RBP4Qv5f/t3wvgcwi5YBt9KGHvVhU9tehqMR&#10;zXqV6zv2la1WbZx3wq34ycuIU2+QZLHL2c0fzLxZU94XEYn2EzMfN9wGTNrVpqPvj3BzubEp7e2m&#10;DrDLulGKqwWPz4CnK/zcfiDv5yAfFkXP9eu7PcDJiYbhRSDLRxWQjFZHGNGh52I/ef5mdWUgErIF&#10;yuli+rU2zm4XvMLmfAE35UTxJfOSYWpfXF09cP5/t0wvrqweinTEs7sYSMUAZs7KV6ZscXN25OBq&#10;PvSESL/hlfIg0aoxoh99b+0CyYhubDl3CZZzH1rylOae6DhQZF7ObXixUIcV/nFy6E/kJ7Cpuq+5&#10;KYvqQ3PjMIc3XQ7I5Yb+8nH9u59va2d9gm6pD3LPHDTJkJZiYaNVMNS9Myz1+ly4le4MaIk1C6+W&#10;E7+eX6XLtM6uVev8AR06cCmiLsPq18M9hXMiGVuXsMx78zshIZ/DmOZsXyPGdH0bLEkchAPInkc4&#10;oxrTkiLjIN75yKCAnz6YO5qdkWtA6iM5tMJcgUvMgfSRC1fEzsFLLlu2lgcy1C/RVIL7rvctnf/I&#10;ZnQ/dRl41K9tcX3L0EVbkzmr1g9oK3XGDCVD5/dS+eZH9PHZ/HZkGJe76hpZfQhdkE7zl25+AteI&#10;GbVcdRIve4G8sJyv4xTm3V6hc9lxLgCKyt6yuqSgW8bOpU/iPfms+l3eSKNJIMkLzxY5/vbUoTGQ&#10;F+osUR6aFJ+OQLcs8KfjXcPHDFMFhZzvFTonzqGzH+sT5Vet9rxh2k1yS4Ze+5yktZPLi3JC8VE7&#10;oLyvoun02HfucaTzgEej8f4YkMvSm8IDBDUKtMbhYv4fHj44r6K2RquL5G0h6S0N93DfO8zDYwPc&#10;qg4GSLqHgxJ9L+5fPbPyWh6NaHugnC48un3Nle/ol9e2bG3NPciKny4t0WNTVoUbGP4dMz09p3A4&#10;0nEBcmBUDnVYZZO36tWpm3E94mq8zER5G01uJVphRFcNnvTe2mdhRA8BDSLZJN2acp0Z2usQTude&#10;CT/rGQerjEYvifg1glaferg4HAF/MRFgoavvIjeUfo3sMOdJrLv04QvrZv7CSaFcdUMbt66pkcgb&#10;J53fScJb6Wpnd3Koh8c5BCwDihots/Dq5KL5hR4ckMsT/RXhXh7HsI/sLNwcNRLJoR5J/XY+Ac+o&#10;JK5iq8YOGNNfNmXPNA4gG/DZbWN6GL5VfXZVWxrahhP+E1OD/DbMG95vL7p9xfDfXe71OFDJokX7&#10;9Unpo/4ves9MhOGyZc4CKQqSzBUE+7pt+HBuxA5EfhkoUrzQsRZOizYlj8A9048gjC/QSuqUwakO&#10;SOWbM29E37W4XxWDnzr3w/Pwsa4LV8U/W1qB5ZToVKtNmx455oxTjqv/0I1O3gP3ws22R64XGK3V&#10;tcwjva5nHomCuzOwye0bP1YTUB7MQ0Ggr9s+nKx+AG5d96DKyRDlUx6G/lv1FvUM21h41pca4FVX&#10;3yH7Oj4csRVuVQ03xN8skGTP4VrW0SGXj+9gffEAyrcdMI9VVvYu6d3HvBANN+Vb1UO5EH+zAPlo&#10;hQ983j906CledwU3jVW5PGrygYHME8/367sO7zkYoHZ7Rl3om71v1WPFOSdotLYFyunCoxY3cVf0&#10;FVxztekhS2vSxqXmd+tbhtQTpLLmcv0eMz7aEJWaj2v5LFp0gJ+8kwPrz5Wl8yf8HODmwiXS7INS&#10;lo0CEq0aI/rR975//sTte6IbNaJnhfU6uuSZcWtBYALQqMvPjcKU+5iIpE8vzQzricHV+isgRVHZ&#10;bJA10QBTg9dm5wPKAXk7SX8l5Omsp6tDEtz3vDu6Yb5FCrThe7mbHcW8EV6eh5BqPtxqja6ZhVfO&#10;+QfXr3RZQmHWX53g7b0fLOGokVoy+OByvImUazv3MKbjcJr3101a5p2juWf6OSQRCnRAB6O5OqSJ&#10;1N0ZDLRS0ZUAD7wVFbYmMjBgn+S/uwGlMY0rXL7ZmTIq5kDadLi7gE55ZxyPDQPQRH2YiSuxvps3&#10;og+NaS4zY4dPDi3ZQXz9u9jxaTkF4/HSE2iMO6Y5k38aV8N8gSXFXKpEvwhaY0a61xsr457Fyz5A&#10;k5nNJbFS2ZP2tK4j53/bytqG2xFEnWjqGocLOz8fVlVylcaL0QZ7kFZTgHk489L4wJ+wPDUbbtHA&#10;S4N4mnWNDxZj/GLoyDsJjJPPUFcsinG69THPIbO2w38cqPhSXcSpF0jGim1VedGArF3fPomCD0BE&#10;XFEib0PIt5xuES/81LK1bSLcJrXnFPngbKr750dT5qYWFkWAfGf4RTOsta62thnYYkPDkJ031QYD&#10;yFugJdLwLEjbNbYoI3kM3O2BIro0gz5eIbN/xjVX/0UYzvzeQ1YRqhkglTXLtseby+NmpeUUUi92&#10;hJSK9DR1fNEHj4/aObi7G436NKDRtnNJtNoVl1UNevS9db/HPdHhSL8xI7psZmjvY58+rVnOHY+w&#10;ZiMaTFABKsL8PQ+F+XlQHiqBIr2nRLJy/aNEnOY4lOGAUmVD/XZ54ZTQZPxeBDbLrmhWJxjKlAqt&#10;2N/JKamni3Mq3LpmpfHKYFCKQQYTYo7ApDhQGe7hecLF1pYHTdCwUkt5mlSm1SIGdZqdpitY5r2N&#10;M9P3MKZZJ2135+QOxMz0y3APBap+iBbS0ICkf7isexf2S6+ICvZj57McKJIBdsi8YBxOjUlKn0k3&#10;OkSiThpeGQQ06FL/EhX+5bRgv3h0+Yvgp56UA2dZPKcvinnsdG7BFLqBatDzS7rgF/lC/uxf9XLk&#10;RzDeUkGfqIHQlGvs8QuD3l2/h7O53kBVaUP8zQJtXnA41qEe4177Bh/nASm7cmhZW1Xpnrnzy6fw&#10;wqQGBaQ8lGJf/dE/R4VxL+wNoEh2G+bpXu+1YbXhtL/a59pfPq94yMomvfu4V3a0tLRj3eEyeREP&#10;td8Y+5d1pMf57Z/Ow77oAXCL9kWT3kLP4Bmxts4esXCb1GAqdAz7VK67s7MnJebmTIW7M4qY+ZLD&#10;TbvWra68MXDQT9C9u/BS7ZPGWZ89rmccnIy712fD7QYUGdHUXde6hM6Oc/R8+HO4z0BuRToDr/QD&#10;yTC1wdc9F66IezI6GYcEWuAQtnrhTDTpuY7DE3dPDfSnEc1Ze6NdzybRaseDxR59f+1L0uncumbx&#10;SWs59kQfW/LM2FVwc3D1ktL8Q5xmAAfAV+qCvDcnhXzPX6BIl+nShwhuhgecA/raiHKZoB+z0b3P&#10;eDo7coKu2QOazTKkJaaz45g5rUcPJKhzr7ScUOlT84+ZA83igFyOoCgtrkb18I1HLBeANVLntFmR&#10;mgPfyQHwUDMah5npbZiZXgxjmp0VXSO81Bl2iTk5gTCmX4N7OFD1652QhgZAq6ZjBc/u9+aM/gF3&#10;9HKmVUQrlSyXDfq8sTx2SmxKBju1PFBL1HnEK/1Akj/ONKa+9Vj4qoDO7Q/BXQqUyy4TsMQy6m5v&#10;fBfHU2l5wFdn0CPqZDOsIiDxq9jRxjJh9auRixs5yZu3FrddlpASEZ2UOgSJOyvNK0MzJOXlhn3n&#10;gH0d+4ylDtDFZ6vivLQ+l47/TIPB1AYFoMNa5EYFBcRCds/DzfZUF4hkSFdYCJxmabfoPeOpQYXI&#10;9Bv7yjarNi6J8Odrnt0ebBF9Y9RnkDXqlQ5ZCcuiKguzQ+AWGSvMR1m7Lv0OdOg9eiPcZ4CmdrhY&#10;m6ySkuGfphyfA2K7gD5R/WY+bjzRs+d2r7YOm+C+CFTUWEV8v4CkYzpUXM8bjWvipqMN9cZLGtZy&#10;oG69gWuu9rbrGvgl3GlANehi2j1gRM9ef0Cz3cUDfj6zADYE8qnklYlB+6cG+q2Fm4M/RrueDXwj&#10;PTCiqwJxsBiM6ALqRZFc4rFm8LQcM9FHsCf6W/i3AXkQmhr8Q9RmkDhQjlnp/VxGD7+uLT9KMEsu&#10;m0rEaY7DNDjA/m/ewinBB/CbAWysTRZS3GxDWtsxC3B2Tg5wcaGiNc9KC1lrfqgCB6rCPd1PtLe1&#10;pfFUDGTDbwYFOIB6zQ5+Ifadx74dHPypZEzrmu3VGtPYM32MM9PDgcY0pkkrZ37jvnh2who/d83q&#10;mCr42fFqCGz8rNA96/bmyvipqXmF4+B3kTrtDcMZ5AbvmG4lrsU6svYPk39wc9Yc3sY9sEJ6UvMK&#10;fKd/FDMN70cDSY+ixj3ivAMknX3d381559tRQ7Gn1OIqApCHd8LtGSHPN1bEPw4aQ/HS1JZGk17S&#10;nes+cMpaOxcvLk3mIIYcWO4OF/euGFlZkD0Sbg4KNLutk0eqhF+SFcpq+vuPj9qO3xKgXE6YlOgZ&#10;n4vgXmH5vtgzZPY++85+e+DmLK7RlsaKCG74TDJY2hSe2zuk4NxeLjnuCBTViWrsi07zHjaPh86l&#10;AE3mcDEpD1ZXKyt7/W3f/vkQQH/Qx6XUlMWGwLKomObbIznc05MzaelA1QYDJN3iWlt6bdT57Yvn&#10;4IRuP6RHuuTAtrQEs9D7cc3VZ3CTv4rTBXo4sOAenZQWuT4pbTy44w6/LiO6PDLQ/+iL4watR5i9&#10;wBuSLoNTXZDK0/bG7eXcnIkOQ4qOQJEeIe/Ksb/yOGaiV8IdBzSfzg0mqA2SPFyCEcS6lAkUDVzc&#10;Sz82lUx5XW7qd+ZwynNA37KQywL9pQsiBp7EbHQi3HpdASlSCk3JMi32i4/5+R3Ebx7QLLxN4Zo5&#10;THM4IBf4m6g5V6f5amajMxGReTa6OdxsQlg0SjRSrrextEyAMb2kS1tHjvKKDELGRkVmm5iT2w8z&#10;0y/CPQxIY1rUAcYrZQG0chTxMq6h2rzm5cjv/N1duNVElzFtgxnggNmLYmZiL95whFPc6Jca9BsO&#10;1tbxX82fsB4zv6eRTiVQLsfkmw3uvO6FmfLJcBvFYJXou4zD2tbgALJEpCuazSVtVvjXa/Z/NjyD&#10;w8fYeTTa0n2kdU9APsjPylbWbY77jJz/NdzngaL2h21bp4z4L2bhtx9Q8avQEKe+wI53kbuTA42V&#10;G0C5jOgTL2460xlPXTvv/nkd+4w5goipOyslPuqTjqLfSAaLTVlh3oCcfevmIfLuQK4koSw2BBx+&#10;ZZvfNeLFH7EsnTMHRjOqGhIhckt5sCyvrfX78ODB3+O3D8Jx6bI8D/y8ZlDHjulRfr4r4KZ+bfIV&#10;K/y4OQC6WAfa3qypHJqR+NXjdTWVD8MvousWKC3DfuhDXsGzliIMV9UoThfouW1EJ6c/9uaKuEeQ&#10;hidQlxFdhUMST2GwCQN/mmu3iiQdBq+6IJWn9Y2qqgGT3l/3inQ6twNSFfWXWXcrZob1Slny9HiW&#10;aRzQbESDCUaEKg/ntikwhg6gMKhPqV/VAlGdVistc7zKckDUzlbjLvoLCyeH7ERSGcBmz0aTRJFi&#10;4PNGQVJo3Ct9IMDZiR1GXbPSIsIbjdv88lfFASWVTtVQT4/jOJyFnQ+1lWWzC4GNLzsuwJZASyBP&#10;ZrYG8uAmulsB+Z7hlORLs2lt7APUbRrTRTCm498OCvoMM9Ps7IsMQkbDfMCYzsE90xpjeiT8RlsS&#10;DFppQOXDmN64+uWpy7AH+Cz8IkWoobOkorrvrI9jnsVsK+lU3ECUeHcFV7NsXPr8xLUtLOq5YkeX&#10;cW/3Q1LaoI83J3HJ+UBgG7XlAvTVIZ2MtyLDvhzdx4f1SFSut3lVVT14xuKYp8GzYITjoXImI7PI&#10;B9sVHJrlleAVNncZ3FymTLmVQ+uyoovdMTNNHnsD2Wm/7yDRT9nlqhoOVKnZ8WN+b9q6eHIVwmWg&#10;roExhrsfYFVbW/lw9q6vX7xZU8F6YAuUyxqFr9QjZMY+O2f33XjPfFCWTQUoV92Wnzr97MXiEuoW&#10;e6A8D3xUB32avaBf3+Xw7AM2ey8evmkSSPWVxl9wxq6vec1VXxAk5C0qU4WVnXMKTuj+EmcQkC7F&#10;l0+DnpaI1w2z0NMxgPgY3N2Aumbsq6GfzuKQRBrRW4G8NkpUv/FKWZD4ZnO9qmrgpH+s+0MTjGjO&#10;RMOIHscy/Rlo3hOtbJHcMzbIBvXnlTenBn/f1hbngIjb3HvG04wAgrrdjK/NQQ3lgD78F9mi1CnX&#10;Fk4OPQRjmnpP78FZvQxpiQvssGY+379/MijMgVs0K8CgogzweXNAH8Y1J35zWNPigFxmbrZp3Tr/&#10;yZ49t4HMC0BTWpZI45gdAnae3IABwMFldXUhqQUFw04XFo4qr6sbimecFesO7AykYUJjW2NYw29S&#10;IHVartGY/mtw8H/Q+dNldJFu1k0a01zm/QLc7EiqvlwZaWgAtLJDzZnp7WteiVyH30xQJNJF1HVt&#10;MDPdH6fEPi3Ntip+1ZNET35wN7eNH84dvQVpXgTqoqfdR1sPhmOZ42SEodwY47RsGvZHP5gz6uMA&#10;D9eTcHNptLy+kVf2uNM16N3oPbPg7gU0Bm1IpmkgyejVTn3GbnJw84/HV6Il0pRNe+yVDi/JTQ2H&#10;22hy2bRc3MOAxqbnJsbTWDDGAUNUU08oh0YxSBojSPsO+o8zlD65+1Y/VX4tOwSE0vAT9UmqnX1D&#10;T7v6hv6E9+lAxZccI069QMqD2w9nz0YmZueMRyTOQFEebuFwsauvDxr0PdoyLulX7SRn0ES558xz&#10;z4t7Vz1afulcENxsn+R0UTYqWlnanO4y/Om1uO5qN/yKn+LOdg7xuqbnFkb83w97HwFxbAetgaSz&#10;IZCeGqwuynjv8dE/wL0RyH3GRhk0kfhmDSO6/+R/rHv93ka0BWaiaUSP/xp0sm9iNqLBhPsE1W2t&#10;rU/9Y9ZIbgPIBsplhrKlJMhlV8m4zXHp5oA+fBeVPZ9V9vZsf3pBxIAdcItkRjcVsjdsyPQCKLdb&#10;UDzFrjY2ycM8PAagI00DwQVIpakGkIEihqiRljlOwzmgj8CLUkWZW5SP8/E5iNNNjyCA3qNGosj1&#10;eSY1uJRzLkF0Lq2r8zicl+d3srBoAK47CbhaUcHOVGuIK0bhLRjuJro25R2sbQsCXF0u9Grvcjy4&#10;U6fjNq1a5eLddcRH4+Ym6pTJyDcNFdB13cbSMhHLvC3+fuDAq1nFJX1Bp2hWg2XNZd790WH//XP9&#10;+jLP8fhe7ZNokQw4jJlppJWLvdI/rX5pamvMOs8uqar2hrZAGdwBpKtNWm7h4FmLoxesfDWyCvua&#10;9+FbRU+BBT11pAcHSm1IzS1y+mbnsUeQLvWjnB7O0rT/w/LYCHcXhxuB3dy43PocsAaoClDGAGX2&#10;GIH9YO7oL2Z+FP0qBhd6IDH57BB55RSdlB6Ojm0u7j7m7OlZfGsyWyokPud4j3x22el1f+5WV10x&#10;GDSyg94QyGP3jJ1fznp4xj/zYCwkIA+qzQQ2TLhpbho9FkrpSl1JMhEa0KZkRDPPzpdP7His4Oz+&#10;0fDoMkDrbJ09s7xCZ6xG+GRgs+73RHjVAHKkqSOHLl8eu/7MmRkwCzshMcqbHKjXb7w+eNB2rKja&#10;AHc2UDS4Jv9OXz/rsk9BasKEaxeSR4MuEW9JE1eknOkKI9q2nRsH/a6hTim6OgI8Yjk7puYWjpyz&#10;KHpGSVWNZlAOz/hcDrXQNRdwKOL3DtaWMXiZDXrU5NMv6Ut00ogeACP6DRjRHPwWDT7wG/ZJaESf&#10;xEz0MvjjgEabNScBZriTA1K7VowyiV2z9+Sgvek5tEWcgKyjWqDMa0Ekf9p3Tf1lHA3jbOp35nD6&#10;cUCJMtOmzIGWPAy87MPvMaBBfcCGQqZNoDm/VHKZT/bqudfOsnUG3DQIzILVHA6aw96DAxY3cbhY&#10;Dk7q5hKvLKBRGlYRUWxsgRx8agP0ulJRMeKTwymvPblxywefHE15Z1d2zkwY0Rz99wd2R2Prg98u&#10;wK4wkXtdrawYsis7e+anh4/+ec7GLR/h24WYtR6L992AnB3l8m8llQWi1R+kTtUNzEzTmF6MPdMc&#10;yBAtB2YipNtmV05O38+PpTwH90igq8QvOFUHGp+ZuC85Zs0rU1dDC2WBIpGsUOe1gYEbOOs/Mc+V&#10;VlZycECN2Vamff6dqCE/RAX5J8JdBBQZMpQnt2c+2zIhLffqBLiNcZI3dfQNPzfnHTisbQXc2eCV&#10;fAQfj9kJqW+PK7Gm7jhxYSL8nkBj3H/NtJsKNTb27U/7jHx2FT7IA4p4bFldWhCQEff5XLzn/lVb&#10;k6ln9ZqBNpCkAHCXtA7AK/KF5V7PTqeOYEZ5LPG+TWVRbkhu0ropILojEhYZoLewL/qy97DfRT/U&#10;2jYBYYwyMNcUJiAP1CP2mddLA6Hv5oGz3vC3FnxLXlc837dPMg5oZV07A1RtRZWkbzvjmqtxuYc2&#10;TEJaHMCT85Y01YDmi15hszfadei+CX7OporqDl7pBxKPHFJzC4Jmw4gurqzpj5jYdpJ3dwJ0tbuz&#10;Q/bql6dES0Z0JgKoNqDYMHFJHq3QFnAm+s17G9G8KkdjRH+HeOKBJiOXDfP1W3NL8pv7yTPjVjja&#10;WnPLqTHsEepcohnU5YCSPL6FyG5gJvpQqJ97LMg2eHXQ3QqtGcyQOtrFmClMivL1TQZxV/C5qENG&#10;xa0EKMlMJegxxyHmgCHl1FBW4K6/8XivAC6F4/JizkYoOmIuJv/up1KnwAZvvMpqasZ+cuToH5/b&#10;HvduQs7FOTB9B+C5O9ARyFlqdlxYtxoiDSbOlnGUuxO+6YtvZ761d//fFh859vaV8nIaKt5AdvIN&#10;qpeIQzGQ+M0DyHb+NSjoY+k073sZ030kYzoChHRAfkQdTMVoZESgk3JTDczwc3f5/oO5o1Zg4WwO&#10;/KLO4UPoRDpiqWHY39fvfxlhuOxeUWNaood8OvHh46O/x77p/XDfAIrk17Kkqsr76aVbx5dWVQ1H&#10;GNVPmZbK9Wqgr9tPb0UNiQc/ruugrRW6CZ4Ll8fNxgFpXLrKjjll2SRA4nOpk/egnU7eAxNBlK4l&#10;3nbXMo8GFaTt5jL6rkDO2t1/4KVjjUNDfdh4SPHbhvGLZE/8lUpPJaPFuq6qbMD5HYtfQuY4iCjS&#10;D8x3cZdhv9uJ+6I3w30RKBoYw2PjgpQHW2zZGfTvwwdfxOFi3JahS56qwz08TuKE7i8Q5hhQtYPe&#10;QBfbHZeqa/kjsvatnALJ6gK/qK6yj3apfc/hPzv5BH4Pdw7qkajfhlf6AWhhG+aALTRDn/ty63OY&#10;iQ6BX9cMbx0OZ8zHoN4GB1vraITLABpl5YtWHrkneuI/f/iTtJxbF52USRjRvTgT/Q3c24CXwTuT&#10;kEvQohOYTwl5hgsH7Dkgqj3LhW6T3GamM0O6X1R5OTue+uPkkB1QfPkIpkuuDdWrcgoa6ln5O7Nf&#10;fw6Qr4bwVl7O8FtUeri0Tf3jpJAdiPsskP1Gg0CJDnsNKLg43scnFp3s43CXAkUNtjxD+hJuCFP1&#10;TdP8XdM5YEj5yGWkalCHjsdxyilHzGkU6VKKTadOj5BsePBZW2D/Q5cuPfXcjvg/JmTnRMLI58wz&#10;lw+xE8W61JS8MwzD8hvG2Q2z1BNeT0hceCg//1n4eeAOD8Jip8gkQDK6uMw74S9hYf/EzPRhENaY&#10;MW2Lmek+OIBsPsKNBrZHfkSdZUXzJxlVVIqZU4P8t7z3xCjIjQUH90T6iGXQDncmD39zRTyN6T5A&#10;Hg7XlDJE0HuDxDfqw+Q1r0auC3B30d4xLaeHadrkFZX0nP6fDRNwwBdlgPvoldDPOgkFfRxkyMay&#10;7W8jgwIOwl0GlNdBPmmN5d8+uEJsBgz9YQjjpDZtSKPJIOUj12f4gm+sHFxP4EPRTAR4We98cd+K&#10;cdUlmpPbuVriftYxDZ8hbbrl7X+ncN9dJiLu/C+8/K02De2v/L0x/dQDvll7lj1XVVrEASzRXlnS&#10;U9Wh96hTTl360bBKp1+q33x330DSDxws9ccJ3U8UVGoOSOMAq4i3tegTnX2+X9+v8D4JqNpAsFQf&#10;HSuKLgWd3fExB4vYNol4yza00KlbYILbwCnL4b4AvipqCEo8alNcXT145qKYeTlFJSEcuERaIn1G&#10;I/oSzrfYhGXdXM6t6dgao6wlOnmwGJZzf///ncy+Eob0de3TZx2smhnW+ziM6M/h5go5zuKz/2uy&#10;QLkAUl7Z1/AEBuRdKxl44HxuSNK5/KFp2deG4tkAoC+wE8Ky3TG1VUcgrWkgyc31+REDtob28GB7&#10;y4FVeXvbtMjMoe43B0Q6tak0sb6K2k3ouvoc1OEEBzvr/QjDbV6icE1NRxNONFrZrAhIBKACH52Y&#10;369fwh93JbrD3RMoUuIk2BDm4HMNaOMwmAHaCM2/950D8rK8icNZ8p7o3XMNKNMs01FC4JubS8g2&#10;64gLMHDThQtR35w4ORTVrgP87BBq5RBOvYDfM357Xp3yz+RDzrhSznOGf49VeLYfafNOO9GMql6J&#10;GfIR6OCZCCW2LVvufSck5Nb/v2/fQpxQywbYFijvIDFfPIDsYfw+g44kflrswPeqXwsi6SN2bs5F&#10;Bfr/VFpe7fL36D3jQBA7EnI66acxPQzKtRanxH4IP2VNsc6RxLcbjjaWez58IsJp+n+i7Usrq2m0&#10;2wEbyg+NOuwlLAj62/rd1zGLzT3JKeCZ4tfQIN6GwE506vtzRy5NzbnqmJZXyDIVGQZWqTkFPecv&#10;3TodJ6QXIMxu0Kb46b4NCWumu6aVjc3pbiMWfHv6x3dRP+u74nv54E0r7KP2yEj4Iipg0luZeL+L&#10;Mk2ZaWZaSgVn6wkZaCgGDaOuJ11Npa3xcBaaQRldCTVMVDU3eE0Z75R3+KfHrmemDIGby3xFNNVi&#10;FjrLM3jmOrw/AjQlOaO+9vj8aMpknIcxHG4aXoI8WNS52tpkvh0S8g3exwIV33+MODUAvlKPtamr&#10;quqXc+C7qbjuimcFcFZVThfbkus2Tu773AZEkbfngYoa0YiPYFUGWmZ/9OPT0CdhIEKXEX0TNy1c&#10;Xf3q1C3YZkJ6jNbOg2fkjdaI/qNkROuSR9atyplDep1a8tTYr+COA5r0nmgpfzSg2+cWlnl/uysl&#10;KOlsbjBWFXWBVNhCqzyEX217WO3v5lIY1MPjTMTD3ocHd3c7hu+yEMcN/BplZQDSURLqEFnGp8+M&#10;WRv+zsrOxZqB6Xr2U+T1geUqf2YIHYyrcT1sSOy/rW+VLBct56j/ihZOCd2LJd3b4M4HKtK/1lYk&#10;bUJ6/aIjQsEt8nZw2DPNr0cSuiXoaBnFAFCD2XrxwPyRhgP6lodc+XC3Xwm2CyTicBaO5N+Xw4HQ&#10;kGiN6PBPDh97atnxU2Mg251BjyVQ37xqGCX7x7jY6e/wfXr6iE+OHnsK7hCgKc5Ml9m1arX/r2Fh&#10;72NmmiN65UB5+eGRhj8aY/qzlBTmZwTQKKcmS4YRB/eO487k76cF+Wtmg+AX0UkdCGM6bfi3CRo6&#10;u6Lc5QYYgugPoIfKujDAzWXH969O2QR3BlC0nIjy5oorYkb+LXp3FNw9gIrOkiO+O0DiFcvwwJrX&#10;pnyDU8/T4CZtcl5RRm2Tz+b1/7/1eybCHQBUdDk84tMbpHyU2rv57er0cEQ8IroOFM1EWJXkpgXk&#10;HI6Zivf+QFX5i/gbBUxIU/4U0SUc0taZGDvOCqWjM41GXoA0pu9Yejl9WP7RjeQ9Byf5TA64L9om&#10;v+voFzgTvRNYKNUfeTij+5EHDgS4YLXNyF15OVPAzvbwC/OAQeB8HC62Bid0b0YY1Ywu0KSpl0jj&#10;4fPxH0+ruJY3Am4nAV2sC6Wt2zgd7h7x4rpWVlaH4Vd0mTlpAdJ483tjefw8GG1D4G4HJN/kQHqu&#10;vRU5ZCeMOM5EnwQadOCPPAFdfolnNKK5JxoHi10JRdjGjeiwXieWPDXua4SjEW2ye6IblEFHzDYP&#10;mb0o5t3wvyxbsizh2GtpeQU8eI6TXD749cavl4Td0/ILBy/beewxrCB4Z+I/1yxOPpf3At4FArly&#10;h0vAFdFRiE91kNqCCk+XdoeXPDMG7W19JhJVbHD8Hhl4YPh0j3w8yK9F7SCfleGU7mMLJ4XQiD4H&#10;VOysClEjoC8DNUsqYfzs9GzrcKKFRX0pIhJ1ZESZ1DdNfmcWXEO4p9y3SpZDVYCLy4nxXbv+APKy&#10;gRyoMSqg4WDdYOPaf2d2dlRCTnYwFDI7KKJOAfPeXMQndwHjbpdwMTt084ULc+EeCOQhZErW07sS&#10;bc4DNFKs02XSzPS/YUwfgr9xYzo7h3umn0K4EUAu86bBqCpIdHJWd997c0ctjQzyp9FfBhTpH/Ld&#10;9e/r9zy6PjntWbi7gUYOligGoIcynO/v3n7rh3Mj2Bm7DBTJNXnT6Zv4lNHrD6RNgrsLUFHDHvHd&#10;AVLH44a9tfWOVS9NXWdvY3UR0iyijXLo9M2ulPExSWkwJDT7W3lHupJ1/w7amuORyvyS15DHV9i5&#10;ep3At5VAeXmTVoe85OjhFYVZY+H2AKrKX8SvE0CcUryT5/OONMEbpdK5I96meCT5sMG+6L7nfl4y&#10;D994AUU6gLqloPuYFzZYO7jQkM4CqjFjimibB8gDZd8xs7g49LNjx+dCqpAHoR7TGIiP9+q5uYuD&#10;w/f4JhesVzMPNFx7XNy7ekrVtdzRECdX+OVtFEdYKjBAcaJb+DM/4HcPwih6+4VUxtSZAQtXxD2/&#10;43jmKLg5WCKnBY9a3AI9N7ACaFdksP8a+GnUc9WBqL/I8IqBVI52N7AnevI/1mqvuBLN3jNNkKnZ&#10;E30CS0GXws0OOAdF1CxPJKEfSHljXgb/ff3uP058b9V/ks7lsQ3pAWRZ2ABZHpRl6gMt8swQ6kD2&#10;dzpgFUHfWYtinl2wdMu7WD3Ffkh3oMkMmoKWe4IkSwXj+/luWjBmQDw+uAq8KfiQZaw0aPmqdLy/&#10;lfjIPyWBZVyFu6LPrXhxyna4DwIVvf2BFUoRgOCSWHZUjz7fp1+CXavWF+CmcS0SVNEzBNUblGa8&#10;3oT8Rj80hP8yWbCos2vdOvP1gQO/Ay+5xMgoo9SCcmPD4oF7oMMxQ8ylcqKlwfxM37zr+k7TYfvm&#10;+MkQpD0G8XcBkhaTAamR0sxMY+niP7wdHQ6AONZ9UUeI+eSe6f7ogP4O7mFAY81Mkx4uT9uLTttX&#10;2Dety7hCEE0HoxMO1YqKPpA2H/4u6JgozXeOil+ICvaLeXlCII1prNy5q3Env9gh9Xp95Y5xSWfz&#10;xsHNwQdRhxSvlAFtxyPAw2Xj21FhcTjbWUQbE2sJjd7pjRVxkWk5BY/Af18NUUHu2ck943P7FO9M&#10;uEWdXtaxDhnxX069WVUxBO52UicUTqMCy5qoPtTXsy7IdK36yUopUJ67n49b8sStmgpu97ASpMzR&#10;mBK3AZMT7Dv5rcX7s0DFZgwE6TX5kSQbba6Wlw/6274DT2Irei98bC2IgDwuwaq8vbgSdBncF4Ai&#10;+RN82vxHoIuDEW5XTmwbc+1C0hiMZ3WCXz5AwTKvBm/PdB/98nprZ7cd8BdJ9R1OxYC60veNlXFP&#10;Y0UNBqjqOVsv0lkaHn0wd+R+DG6uRphkoOJ3VyPOu0AqR7visqrBkzT3RBeEI5COpfmausLl3Mdg&#10;RC9COFM3oqlH2uBwt/CJ/1z9l28Tjs+CvweQhjXLoal6hictsCxdYk9cGIAZ6t/h6rJp8HcFmsyg&#10;KWi5J0DGORh88R8zR6x+2LM9jacSIOVPDmrpxabyXE7Pb9lvKM9EZUkdnL0KRrSnq4Om3wXZEA2q&#10;6M13digUA4m4q13aOiRE+nZPRN29hMhFMxtMU5RhQ2gxtAAMSdv8rX4ckMsAlVzh8/37/QhjGvLT&#10;gnuERYpPv9Sa+JXU4LbFvuWBnxw5NgxDRKJRfsZmqMzp+p4Nn8viI0dHVtTWDoCbS7wVrask3hBA&#10;ubDsKtq0apX8Vmjoe5iZPgC/roaKtNthz/RAHEA2D+5woDGNadKV/E5k2Hc40CYNbl0DfOR7xzdX&#10;xU3Bid4z4Fb0KiqJZ5wlPf3qhMD10rVYXIIsV+qUC2sYs77PfrlpHDoyQ+FX3dgDfdTV2Th4bOW8&#10;EX32ws1BCFH905zkPevjDY/hELIxCKO6oY80mgQSj0vtnLskdgmbG4tmphAfyvnLuFqXF170yT0c&#10;Ewl3X6Ad6piu+sjwvwaQ61vV8wSeslPunn1gzZTS/LPDQYCu2b+qNp39jnUe8MhyhGcdNaXDxWxK&#10;6+oe/vDw4TkVdbVBoM0OKJcV1BOLMhyMmYxVeZ9JeVBtfyn4SoO54/XzyWPyU7ZxQKsL0ArYkC6W&#10;NzuRuZ4hs+NsnDvTGDT4qhfEcQdItHh/siX5iegD6WNBQQcEkBv0/Ib0lEUG+R2GjlkDN9sMo2zb&#10;Ao1sg9oUl1cHP/r+Os5EU6c2bkTfXs79CcIlADn4oKsvi9f3D5A3lrlNMWbZZ3wc84c0XO0IvxNQ&#10;VAZNJZRxWqflFnbF7PR0DJo+Cr8X8IFa5g16Kf9nNi6cuQEzkqdRPSrhpxwaC8jHhnXSWOk+iOkY&#10;yidRudahtC//Y9aInSH+6t3+oEbnnJ3UzAldu24f1KEDFeU1oKgjw4IWZZzP9QVDC0LfdH/L3+nL&#10;c3nZw29RNt7be9/ADh1+BEMvAXXJjWr8lholzjZ035SRGY57oTUjsbIEmWd98y2LShOPKK5WBRWV&#10;nqAhDB94AZWeHZXT0Wy/ZLTQmD6IA8g+wAm1iYhEl/EFXVPfBsb0IMxMP4lw7MgYy5imHBXa21rH&#10;rnp56jf+7s5p8Os2prEPHiPxc3HwFzsPvL6LBrYiIPGMs/eHcaBYNK7FSoKb22Dk9YG62a6koqbf&#10;jI+iozDTEAy/6id5Iw3y5RT2Ln41uq/PPkgnl8ffbUzXt2gFI7obOlmP4WoblqXJDPaAx6Q3v2Of&#10;sasd3H7ZH393HtBRvHR8W//i3PRRCH+f6phxllyjq62VL+0vsqwuSPXG9frFlDFXT8ZxVqsjUFSX&#10;6h6ytM3sPub5lXh/FKj2AXtI4t7QoC3oseLEqSgcrjgCX7UFyvtN5GkVJhBO/b5vny/h5lJlRfcf&#10;I75fAHTRQOqAa67GZB1YRb4GANlmydsR6r2rnfuMS3DuFvgT3HlKG4MSLe7RyamzFm09+AjEzA2S&#10;JmqryKMKzEKfeH/u6FVw7wLSOFW9jQeNLC973IYQ+uh7a/8AIzqUfqCcX3ikqSe44kpzOjcHRNim&#10;8aA41elk4noCV3z4Pff51ucxANwPblugKG/NjZ5xWGJ5d5c3V8ZFgn8j4dc1qdDcuI0SHuVGuSt3&#10;sLPc+9PCGZscbS3Pwy9q+9XWi0qUh1F4dp8SMZQ/ovJDna0vxKqSRNwZvQH5Yr9PlQFaeYNgMA8l&#10;wWXHMGVBvz5bcHIlG0b6RR0Zg9MTRGBogQiiND9SmANyoae/uouj/Wmc0v0N3Lzu5H4t66P8OJbV&#10;1vbecv78ALh1Nbh4pSqQDtu16Wl9cG+1N9wmuUdJ21DhALLkt0NDP/Zq67hXp/F1uwNqn5iTHfjZ&#10;0ZQnkKehQBrT7BiqCqCTI9N5GJXeuObVqZ9gZjoVfj4TQUsYiV6zF22Yn5ZTxD1mShvT1IU0UPet&#10;eWUKrn1x1Sh4+OX1gvrZsaSqOmT6ophZuE5mEPxtwC/VdJxUnhVI5+D7s0Z9joOAaOjT8JfTRho4&#10;Y9Hr3R/2TIZ7INCUZnVZtmm+Y1/7vJWlXQrcopkI8rfduZ//HYEl3pxp5LVeIkMPrxQH8g94z7KU&#10;810/Quo1gwuUO2XiuwcVkow61JQVhGYm/HcuEvXGJ6J6TpoK/B9588eWre0S4b4vq5B0ZIcGocf6&#10;M2cmJObmTEBx0YgQ9ZlqcKhYxhvYjoQrAvcijKL77xrSBr4yfdeqorzRZ3Z8PB2l2Rd+zpDL6dLo&#10;GNwTndyhzzh2IqnvaEAoBlJd6YyDGmcvXL6TBr0XUJcRXRUZ6H8KW2y+RZg4oFEO7JL45QAjMOyR&#10;f2mMaA5Ici8w6t5dwLqBK65wsNjTYz+FOxZoMofd3UUtHkj5c1mWkDIm+Xy+rtUSoryKomM4UVhL&#10;rIrq+vHWg+PxnvJmi3RF4URx3vdnaNM4CHL5Ya/2P/1z5shNcGcCa4Asb2OCLv4akwZTTMtQWRKV&#10;o0b/9fbseABbM9Yj00eAqp3DIFe+ijAZgstMXG9jabnvjcGDt2KZLg0jUUeG6YmYwOeGgFlgDeFe&#10;077Vl8ei8tbsi/5LSMh3SJqj+fdrXzRzzo5AR9zt7Iel3e3hlnf+DK30TEMEonhbYjzVZWtGphc+&#10;aAc0yfsdJeOrnDPT2DP9AU7vjwetulaiUOfYJ+blBGOZ95NwjwDyZFA5n/FYWQCdXJp3GYdqbX1/&#10;bsQiXL1yDn42qCJoBQO2+4KvNi8orahiB0LR5ctS417kaGsd/9X88ZtASybSEBn23JPshKunwt74&#10;Nm46wvQEcvZJNZDKs8zBzurgB49HrANtp5GYSH9TZu1jklJDl+1M4V7u7kAr4H0HKQ+VraztjnYd&#10;Pf97KJ2LIErEX16J5ZWxcynp7w00didRVO/14l/97dkX0bfIfj07k/hVH6RONmU04Nz2z2bfrKnw&#10;h5uzZnIgPaUeQTPicd3VD3ArPmMqT7CpfuSBAyouu7Ozh/1w5sxUuN3BPpGOgkxZ5P1h8KB1Lra2&#10;PyOcmtdcaeobrrcKzdj1VeStmkrOPtIolPfjyNdyGye3o15hs6PhPgRU9Aox8Idptk86lzvpzRVx&#10;0+tb1HvDz7ZTLs+kpQqrgNL/HDVkGdw7gDywi7pYVZBodLxeUT0ERvSrJ7MLApEgBx3kNJIODZ2Y&#10;iU5Bx/tD+EmnSRvRJBpgWVpV5b1468ExyIIz/HJZYBjm7V4g4on2G76zxa0WvXB4GQ1pXelow5vc&#10;L+SN7XzWjCE9V2OQZDNEIBd+uQyST03hlcnl7wEliHLVmNzpmy3anzyh++imhY9xEFH1cxhElU5f&#10;4u/4TlKUV7wcHBKe6BkQi5fZQAqzMQVVjUK6I5+/UY+SfNWMFv4lOCTGtnXrOPDzvs1ISB1Advi8&#10;Np+/QIOFnRQl84romgVM2y4+O6cHfrsC2wK5R6klOwl6IK8nuQMRnyKgNVzsW7U6+ufQ0EVY5g1j&#10;mgdWCTtMNA4dscw7+PNjx54AAVwyxllfdsRUBdBJeSsKcHdOxDLv73Dd0wX4qZfuBixRzC0q8Z35&#10;8Ybfo7MSgQDOoFHJGUs25Hnuzo5b1r46lcZ0Hvzyxp10cU9y+x3HM0a8vkKzRFaNg9CYzi8glWex&#10;v5tzwufzJ2xF+hfxUsSnllDoru/irm7QxwEHd2OU4y+ENuKQ8lDSrsuAOFe/cDamN4BsZBuCpo5d&#10;yzw8qPDMnlF44QM01qE6jeoWXI3FtlKZ9vL24LY87w35oKSbBqdX5q5lkyuKsgfDLdKjzFdVO+9+&#10;KR0fHv0N3OeAIvnCY+MC5Jf9orY8ofvb06kzocO6wy8YCKBusyh6vn/f+ABnZ3bYLkn6RXGCQRNl&#10;xaaurrLXudjFE2rKrnF1CtsDuT4iX6thRJ/zHf3SVrh3A5U+oZv8cUrPKRjz3NKtT8DdDUj+yOVZ&#10;U8Z+7s6nV78SuQyrgbYjzGXwSKTj8Eo5kMrQ8QaM6En/WvsSlnNDDoV3CTNRDZ2zwnqegpH1H/h3&#10;AdkPYVthELDcGqC8zW74rlF3QyIaxMf20vnb+OMDMePO/oE+7SfLTF5ucj+Tp5w54z5qrjxiWoL6&#10;gKcmDChP6pdMDJasWzCmfwLc6J8Itw9SHtQEEX/VTM/U4hbJnD40spzkZcU2DlefOZ7c+McZGxzs&#10;rBPhV31rBhWimsAZgIvhnp7bp/n2oOBeBoqUqJwZStL0WxdaJXnJuAzhp7ycKfRFz/frG+fV1oEj&#10;5/d7RoJ5sy2orHTH3mgPuE2hsbAuqCgPQKduOOgZAnwYyIbMW/plJ4+GNtEXSD87NkSG85GQ4Yld&#10;gF5AdyBnWXmIFZfktmIDjWd6Axoqlm8VjOmUv4aGLu7i0GYH/IUQGVGdp+5x2JWTG4iZ6SfgHgUk&#10;Pa3wqypIHaQrOKF6w+qXpy6DAXsRCYpoJB2WWL7sP/OjDS8UV9YMh1+xQ78kfrFxz8Be6Q3vTAvf&#10;jAvUqSNFHTjypROuxIrAqbiRcHuozSvQx/p5Oai7209vRQ6Noxso4hNp81i4In4ylsJHwM0VBux4&#10;3XeQyjrPO2zOeit7V10z66S1fdae5eOrSwtHwt0ZqLocGpE59bhwiDLF8lQVJJnsUHBu/+jCs3sf&#10;RWIuQFE/o87K3iXTO3ze13h/HKjanmLE3WQA/Rq9VHHzZuC/Dx2ejVVJnIGzAcp1I3RdfXm4h/vB&#10;cHf3FXifBVkT1Y0mp60rIGhi2pzh989LjpleWYS7oi00h0mJ6lgdrre65BUye+dDVjY0XBVdQi3R&#10;Yp+aVzACB1vNxxYYrjawAsr5g0ctajgTvfrlSOpYzAJqBhpU4RET04JUhpyJDoMR/cIpjRHd6Ew0&#10;9kT3Ov7p0+M/RRy7gQYPPJAGIPcqU/7dgd5AbVvN367Ssy74ZXusRU+4GyL7IRycJPLwS+omIsN0&#10;Aw7+b8Lxifjl4WKieobHvwDLSI6/vGyCwzo25UKPvMJiH4Q1ya1mTcgD29szOMl7zYzQ3jvhvgpU&#10;XSYFdInqiyDYr+6RUvmG/r0L+KyCh8otf2lStDEH7lTtLLCjCOCSwNQoP99NMFDQcc4ZBT+Uy10d&#10;ZjJBKSYjqjuA8YoYf0cgs6dRDhhaNnL+30JpF4/37ro/3MPjW6R8Fkgldz+BDZFjUn5+J/w6AO/V&#10;MClNq1xO6acx3/0PO3c5wUwdeeshNPL19eUW9RYPoXvFzhWxNbBhp0rDa4RnFwxuGri8SlRTB27h&#10;Wd1Dt7jv1eIqxsuzR3h4pr8wsN9JvM9GfTVob7q2ztu0anX8rbCwL9/dt88q6/YhPWzoG9IIr4a/&#10;2DOdMxC0WDzfrw/zGwcajHFXJwf5crBXOuatqCGWWJ74BPxdgCKd2BrGdMBzS7f8fvUrU6oRZjdo&#10;NLizhXiQa42OrIIzNSrIL7qkosr+b+t3izpGkizUe7++PHayo41Vxeg+PutBR75aHXjSB2An4/y8&#10;4X1WpOdetYtOSh8HQeKWB3lZWqFT3f3NVdsnrnw56oqjjeVOiUeUu/sN1S2tbI92HTl/U+qGv7cH&#10;09kBZee/IbTGEm/vs1v/M7n39H9cw4ufQb+iRkjDxCQ3y1QngHHK8c5CY0QrF5+AavCL+tKpvCh3&#10;WM7+NY/Dzc6+qD7damlpW9Qt4oWfWlra7UYYXn+kKm1I454A+lkeXPrb/697984sqKgIgdseKC8n&#10;0lqFVTfpGAReDTd1J+uw4iDRRB0fkHtow9xrGcnUDR2BIr5ysKSwW8SLu2yc3DfBnQ1UzEjQ8gez&#10;nyGzP8IqncqaXoiftMn5wye1DtZW5794duK36NBuQxjqKdXbd0kG28KIDoUR/bxkRLcR0ni7fpXP&#10;DOvJ5dwfI0wi0OCl+RINjiXl1YNnLY4ehVO0qW8cITTWYJRUbha30DTzTjqN3KPioAJY3OYjGneE&#10;vw1ooBGsDvysgasGb7Q8ZF0j2iMCf3wg12dSBHf8MK3/xX3Hq7s8DKehrcEbpue049QFj3nD+nGr&#10;WTFQNOjb4BPTckrtbQWoOvLZM2NvYay4Zs3e06PhZ51iP0oLzeGV9pvm/op43Nw4HpTwTZW7puRH&#10;Lpf8Bs8sKhztrE5tfHPG6t6erlvwLA+omP5jIrpApIx1hdXrOQT3FhRLKT4++ly/Pm2uVpY7pBYW&#10;hcHPZUmsmA1BTeHVFqSoEBrSYHbfzQEt7+5+c+8nIn7zWXm4u8fRJ3oF/BduU5mRoDy2KSivpNFH&#10;A9YUgDQ5Au3QiLqjMYVisLgJN8uE77SoLSPtL48xkurTHUVwu2mGMQ3dg0Gu+pKdOdm5t1rU735p&#10;YP8YxHce9dWg2SGpsarUzkyjU3ozq6RsBNJyRvzUOb/QKNGP07yz++P9LXRMSWw8aFDVmCaNSKcG&#10;6eC6J//V8NQtXBE3H8/cgXK9SHqtk8/l9sX9yQs+mDuKnZn9+FaR+08lHcnG/dTvRvTdmpZ3tdMP&#10;B9LZiZd3ADV04HmPP6yIjVrrElke4OayEXQofqUN0tCAVJYcPEh9b+7oZadyC9qk5xaNhJ8dKcqe&#10;FkibbWpOUd8FSzdHrHll6iX4U0CbQbKkjdyQX4m/hTjBe7Pb4EjPvEMxHCTrDGw4GKDhLa7ECsD7&#10;MW6DpubifRLoV/ME6TsqpiF5xLcckmEe7guAT0zb/mZ1xcCsXf+dg0EJPzwQ6VDmucwzZMYe7Iv+&#10;Hm7Wc1PpjNMY8cWtApNwQnc4WIo+imZwAI/vgFpXG9tM3FSwFk93A1U7XAxxUxd5X89ImlqQljAG&#10;bsptww4/vBq4CW1f5Bk6J8HWyZ10KdqmSuVriyuWAmd/vOE1DJr1Qxqccb1b5m4b0VmrX536jbuz&#10;Aw16rjTjwKWqABqpj9piOXfY5H+tmw8jOgh+uQ7V0gAbtkUpDOg9mI1eBPdhoMGHEUk02INP/Wcv&#10;3jATRvRQxEtd2RqMor6R+AX7+H8ejRuyhieA2y9uh9M0U5onrGGkmW+lgJrfhxCQcttQF8OrE7Tf&#10;MoBEi86wfN8wPANaJZ3N7wxDmn2kHKCp1F3S1iSQ2jRMJLQ4suTp8TXIYd2afafHwc8JlIZtvzbv&#10;9+JTk9LVEUjEYx1BH7jHavBNWyYNmYFnMKJtLU9vWjhjbS9P1814aRSdoyWiqZVPG16vX6mhvI6P&#10;k94YNGizl6PDSWScgkzFIAcRo+RhDPGzcNUoYENoMuVvleYVy7dyYMeOqTCaVsDNvYuKHoRiADNZ&#10;H9pgGTUbvoYK1YAom/WpSPbJfzbA7JRy9J8zJjQEOFNCN5cdsiHVIsNpkc+0bu0vnzEedjBg2Fp4&#10;4rc/VopM/eTw0Tlw9wLaSx0COPUDNlb4shIz0ynvDRv2CVYdbIWfI4Q0QuX5ZP4cbl+NlUIaIoCd&#10;QIOow4hXyoHUwcvBnc7R788Zze0Fl4EYZLgLWA52MUlpgW+uiF8ANw+uUew6KtBBXVgM3P/B3IgN&#10;wb7uupYhkw4bzAr1nPmf6OkllTXhStKBuO4CbVnixanVr0Stx0zTUbipv+8uR4sWzgfP5Y14N3r3&#10;eLz3BprEvaPIAzt82R6DI9fYuXodhLsEKG9/WP8dcg5GB1UUZg2Bm4Mqqssg0mgM5DxuLKzOdxAa&#10;xqNIXPJEUE8pk9QrPS4eWDsN+6IH4AH1Ep83BKZf5eIbehL4NdzcF626gdWQAF1uSdd0xuFio3bn&#10;ZLNT3QHsErQBFjwY8/LrgwduwS87bFy1IJcjXck067mkg13Kr2aMz9q3egI+9gKK5FGjO9wHR+5z&#10;7jZ4HcIcAirWpkrla3ujqmoQZqLfwOqcwYifbY+8fPmEM9E5a16OXI8T/39GGO4bV72MQSPbEKcb&#10;lTXDHv3X2udOZl/hQCTbSFEfl/y68dnT4/bCiP433ElADoYYVI4SDW1xu0Lg7EU/zgGfRiBeDnyQ&#10;Dra5bINZfvdGXiGmxf+14YyD9YoDGERt+8+86wPN1Qksb67OYp5cgPqmqw+tin4jlXU5Ij2x5JnN&#10;pfzMAABAAElEQVTxy3FF0na4LwNFbb8qerNBhu6uRw1ePqBONfIkKgfW2bLeXu1PbPrjzFUwoo02&#10;cNewXERKpuF7xdwQXApoAQ6U2oXTmTfiqqM0+DkLY5DyMoBAFrQWDYjmV/2poZVBLvj0c0lc2nP9&#10;+q6Eeyfwvh0u1rDkpM4C64MdTEAHoKk1ElpZJY0i1L5vzi/zyEadRnXXXdk5Uz45emw+9geGwm/w&#10;Hc+o85ryRlwnsGz7M6xAiAZxWfCLjGnmCcu8cwd9fixlLtw0xLgvTHVDTNJN2ZHBfivmjejLznER&#10;UKSXyFv76KTUsMVbDz0D9yD6QSNpNxhAB429AmDs0vkT1mLfNHVkFVBej5ieXXFldd+ZH0XPgVHN&#10;mRfF6EBcd4FUlqVYsr1vzauRPBjtLALdTRvul8Zzt2Xxxydi0GEC3DRGBQYJnhof2KE/0234gu9b&#10;WdmSt5xpl/OWtHY4s/WjsbgSKwxupQ+YQ5R3gDz9O14+IB7yzPPqydixhWf3DYdbtNqMWam1c/bM&#10;8Ayd/l+4OQN431crkCjJAOqQWlgY8WnKcZxA3cIDj6kX5QCdUH99Qb++u7s4Oq7FyxypzsrDGeyX&#10;dIpz1fXckRnxX44HTT6IlIMV1EENgfJT7tQtMMXVP5wHniUBFVkpw0RAB9OjAdd3zqINr8OIoq4R&#10;G9G3Zycvvz935I9+Hs7RCHcRSF2vKkjl54wzLEZO+ueaBZiJDkaCNF5Fepl6/RoOFUuYEdZrMdxH&#10;gAbLIWhgHWhPGmb/J+YZHMQWgZLCYIzGeCYdRPKyqYigd0Bj390RUA9P03WQRYtWeUUlNKJZxw0+&#10;V0UPWhX7RGrTaIOcWPLUuO8+e2Yc2/4coKh/0nQeKUbhAxsRZVVpEPGfdbkUp3Mf2bjwsW9hRG+E&#10;PxflqvrAnTxzIkUjD6OknxnMxUjutndCQ2O82zqmwi8ypkVMU5IOeVxaJSV//lv0a3lhaGWQlyH9&#10;mn1lWBK3EvduUmmZ0rI+ljXrQ2sskrRE98HQ/DO+BwGYT+bbGnn2SLiYPe6txD0vVtTWTsQzg+9P&#10;lhorGlypON12+VAPzy1IkI0VdYFcRkBHfRscQNYPxvQcvH8U6AVU3ZhGGqTn7FuRQ76aGuQfC/c1&#10;oMiYJq8cPt6SNDQmKf0JuPsCeVgbnxsMUiOQB0N101cLJqzC7xlEKuqMaug4nVsQ/OyXm+cjTCBQ&#10;1XucQRv5UYBTeHe8FRkWj9K7hFrCAdKGQHmywvOuOGGch4+Nhb+j1NltGM7obkkWy/4fe+8BF9Wx&#10;vo+Lhd6kKAgLCEq1gF3AXmIvgLG3NHNz07xp935vyu8muTc9mh5TTGLDqGCvWFBExV4BQemINKVI&#10;V/k/z/Gs//V4FpHdBTT7fj7v7sycOTPveeedmfedamLvcsSpV+gBEJAH5OCFFIyqSws8s09EsA70&#10;AnKQQhftAeRfGGyS5i/4keHD5ImdleIeS5nUmBGCHyY9mVTuDxINCIfywswR6YfDn0QGjoglNwh5&#10;i4dguQ15OgL3Re9GnGKxPO5PtBFDRLm0yysrG/L50eMzQL8nsufMoRQEpW2Kt9fRPg4Ov+Mh6yXb&#10;DK0DaGLdtsY1V4Mv7ftl+q2aCn/QxRlIafmhWFtUmjt2vojDxTbCvQ+o8R5fpCGAKPM03rvgDImX&#10;EjILAuHmoKtcW3cLxOV9Nmv4lhHdPTgrTv5obKAijTpBlL92JWWVT4yHEY3TudkO1kVjIZZz78HJ&#10;zTSiOeig8dYNUYYcErMLxg9+5/fnMNgwGAVjj/ZRbjCmzu9p9g+xkRs0cmBFblCn2ZMvJVBsg2iD&#10;nJkW1GUpBljWwX0ZeP8g8f36ijQ5TfzSuq1JWk31Lr9BF9/Bdk4KbI+Lg71dDm1+a/ovuEaU9kSj&#10;LudWJUiuQVR9rlW3KLRVSDTNrHXrTbhzdo1oTFcgTMos+qVhWqVHJjFdCYJMVs0qSPnd2qgEcuXG&#10;MBrRyRhAWY2BFHb6PHxEJ4qIBpxl5byJYXge7NHYskeyH8R/JW/5T1qJqmEP48ar9wDzZsdvl1Zc&#10;HPhOzKGnYUyPh59GkEYziir1Pgkz078PdFaw/NOAciO/aJNoTGd2xWneUxGHNLgBdXolkQqN8dgD&#10;vSi0v+9OMLMI+ZLHUmC72faN5VHDIo4kTIPbF6i1U0xBC/mS7WRjuT381dD1FlgqCb/UYEWQoNBa&#10;HUnKDsIBZJwhp1FvLCrAfK51AG2kIx38WTN/mP8uSJ+cMUpZMsGPz4zFERNKKqsHwq+10841+SjQ&#10;z/LMdfQftdHS2ecY3KVA1htVoHVrfuX0jt7XU4+PwINOQCqOTQHkpabA72Ed1mp/DzljejT4+l/a&#10;9S3qgUFH+OXaCvL8ukvgjBjs36WiyiuQ5OoVHjUeiPXEoryqqs/nJ06Elt2s6YrcuXRWynPKR/lg&#10;heJ0mKfn73BrZRYT6dwHIk1mNysrA5J3fR1Sc+MaB3K4lUeu7KpxzVWqx6BnOROzHai1sxJEOjig&#10;4A0j+nm0c0PhVkcHy/LaJ7OHb8Qg5O9wc1tKOcpYWq8QrD0AjZS19ufT80f7v7EEe6LzySu1RjSI&#10;KfzmmdE7sZx7EeKxDDVe/i7S4ADjeRRudpiOveOkQZitxb8UyI/6ovRd+tW9Kxf3YcKk8q767r3P&#10;eELanQEkuf5I9b1Hxi22RVzmfQEDLL/vf3/ecp78jGaABjZ5rgrKMlAN05abvL6X39pKWTfpKOlV&#10;/ms7F3W85uB3/ozgLns2/XPqz5Zmhpz4YNvXZDIp1zhrmxn3pCc2rjSm02FMb4UxvRZ7phPgl5uZ&#10;5rtSQWaYruFREmZNeKHtCiBXVuxkK2hEvxcUtBZlzuVnTTZy9ABmkf5qzEhXYf6pqRQ9OdkjXWw8&#10;WG9KgFz+m3vn36AQ/zx/gPtr+eyGiOVQYyqI8HN0tVLi5yCG9BuZN5UT7BMv6vZ2TOz8GzU1nBXW&#10;ljFNAzEZM9N/DFQ4b8BHceSX9Enlhu2SGfZMd/3ujjE9EX53oM6NabRP5PGFT2cN+8rXyf4gujXy&#10;lbyXAmfd7N5csXvMrtOXw+D2AmrNmEZaLJ8MP4Xd9i/mjdgKDrG85eggr6xxJVbQb3tOzYObM2py&#10;xgyCtQYsx4uYvQ/HyeHRcMvN3pMui5LKqoDpi9aNxwm2PeE3FxV0OJsUyNtEr9GvReI0byr9cjIo&#10;lO/lPUuG3q6qGIA4OrrSSzhNX5YZGMuTawtk4z4oEAnxe1gmWgGxHLnEt3tq9K9hmMH3g5szVVKa&#10;2cbcaN9t5DE7z8Df4E5pSoUH+Qsg0k+juesPp8+GpBcV94PbAiiln21TFfqvi3O7+IXDfQCoy8PF&#10;OJjplXF4+ZSKa9lBcLcFypUbr7nKdh/yzOaWhsY0pLnMnHKtMYi8oRHd+YN1B+bDiB4Ntw1Qjg7h&#10;9o1XxvaL4aGNiBMPbKyZaAfshR4z/tPVzxSV13RHNyI3aw9yhEHIAuyJ3gfl+3v4z2mDRvCJ7WyH&#10;eMxEz1gcObukojIAfsoQ65oUWA/Yt3DgrhhSxkFatpvXIGDK/pvP2H9TFyayXSLSzfAS8T1lX8/4&#10;7Nul/TiCdAS4SA83RjBP9gGNl6+OPkeZrGiX8Lsu48TnNdEfzFvW1cWOgy3ktdx3sl0g6gLYBknb&#10;IV3k09A0G4M+Od4yjHKX+d+ZQzd8+8zoJXDvBxai/OR0IzxqHNC1wiX7FRRaABsVGtPbYGC1eD82&#10;NhTX5LAzZucsbbDJwMYWLOYnV5gIfixA2/yU4xUbINy16RI/t6tfhGnr1pvh11qHr81SEGWS31Bl&#10;0qY1O66mrJiqskeaatqZmlwf4uqaCXcyxDLDoEXLSvRpuE7DwBQnbkMhbGmIwWLU59pWCBP+UWVa&#10;YSVWS6webYmuAK/clWejC3kFDucLChRIj8qHtONn/TOFctnlPRjT/xkQ1ApL8TeizvLgmAaP+ok8&#10;FozpvwcELAdB1fszMiaDMnfkJ1XCBRoOZGb6ZpQUt0EbYQT52Yh4yaCjkmnBrRNA2jzN+0L4PyZ9&#10;MW3R+trErIJByEhuNqYVOOr41oo9IQp76yofJ1vOtiXhXY0VSZFX7NiTRnZz3/j53JFWry/fNQb5&#10;2SFM2j6y/Oz+ExEz2MLM5Cqu0foFNLCeNbiskJ5aEGmjgnf2s9kjIqcXRthgRoZKv9QQIZ1tE7Ou&#10;BX8YGVP86ezhVAZ5krfOZ6uQj1oQ6b8BQ+Rgp2EL3LEf2haRPYA0HlShNU6fViTv+XGI15iFqHct&#10;ikG7Lo0o1bzhFpZqa6OdRmURlH6p3Ejyq58XPCBNnKH3uHouasz1tFOBcEvLnolxlKAC+6LPuvQT&#10;9kWfRBhluklBpJ8Gq1vExYtPHLt6dQjaIMqAHH9qzFq3SX+9d++NON9lB+Jobem0lAmgi/qYc0bs&#10;ypDizHPD4G4HlNPRhLuiOz/xyjZDM9sNiHMJyHZVYxB5w3rQCWcczPp935nJcNsD5XjDNrgstK/P&#10;kZfH9P4F7nNAjds+pFEniHxyxDLuMRM+/nN+cXlVF7zAQRG5usI2MP+7Z0fvnY6lu3CTRo37D9BA&#10;+XGNzyyYNPOryDDMRHNVEvtSOT7dAmUl4FOys40lywoGMfqYFrUYtG9xu+VtlrsB6lOtUW1LbCur&#10;bWGICostZjjpG4DwKjC6HONqaD/prm1tYNDSGLXL5EhSlmtccnYA0qTeLPf9CK4THvadWlwZyXac&#10;M7i4Pkp3/XCdVOvgofgt7PszXW0tN2x+a8a1f67eE7I65nx/ZMd+l2UuBdaBh+WhNA11fqbL9JsT&#10;6OpbVb9R7psRJpzMfWnFS5Mjg3wUW/AC+2TqEnIDHarp6dwt10jrPFNmQKEF0JhOgTG9EQeQ3fju&#10;9OnQ4zlXeyDMCihV7pXMbYyCRPYCNEdBVtL2sP+65JuybFRpoiFajNOaT2I572q49wBzgDXA5gqs&#10;kCUe1lYFx3JytKKYaOFDydsiGNHHpnp77YT7OJB8JH3stFlP+M/yVf7TrUQ474Yr45u18PIK+ObE&#10;qdB9GRlcDkwjUVrfeJulSVpRse97B2Ln/mdgUEsY05Gos1yWSeWkQSDWe9J+CXKxlsrAgazMifhI&#10;F4Sxo1KVU7pNMcDm+Z/Y2Cnv9O/fxtzQcD3CLoIOXStslRbGxidWLpz81axF601gKLIzlRvka41Z&#10;V+cZiyKeXLUwtBbGNGWdyhLbNo1A5BWVltMwjo2PJGWaYeZ5OPxsH1mWqsC2vMP7aw6M83W2zcVB&#10;ZbxjWmdnEIi0lVqYGB7GUniXGYvXO4rKpNQYbYWBHHvMao30UdhW49oU1v9zoE1jZVb14x/WDfpv&#10;kT9tO/Zaj2XeDjmnd9AQdASq1gNB/rC8O+Dqme2DHbqPzsLzRLyn0V3r99IqKMr3Bil9d/YjKn2a&#10;/CMTA9V2QpO0+C5lzbH0auKwrMOrOVtJQ0uVb/AKCmAlDnVL9Bj5Ag2YA8BGHIQgCWpBMIKw4mXS&#10;mqSkELQ4DogppR9BBjehpVx9Nzhwp72p6VoEcDuSTgZYIVPMv8P1y0dDCy8fAU8NnOCXU9yZf4Fz&#10;79BdJm07cOBOWFHB+gi3NoB5usGIno2r/qbCLa0TyjyYXwVmoU9igGwJ3HFAjU++Viau7h98EmTv&#10;fGbeWJzOTSPaD3HrMqLzvnt61G4Y0T8j3hmgxoN4oIFtnBsGWKfDiJ6Mdq9THTSwvArBo8MwpCPg&#10;PgFkm84+VFWW2J4T2eaouulnPManfkKkrLCcLDvYWPSLS8p2wltu8DNufeFh4qqmWePrbEf9oxCo&#10;Sr9qnEfajbpUgzLOwZLhHd8/PTqjq3O79H+H72U75wqUDvjzW1kXGspPvl8XKNPVVv2uKy91z5Q0&#10;qHuuzXC576ScFQd7OZ9c9vKkcGsz433wCzqwFts9jb6BFbbJQGQCleoMjPZuwdVYPw9yUeyBTOYD&#10;1Snrcoxusm9o5hmzAihR26SyHJSomjbDqCwXzOvidwBXXLGT3Qrkcu7q5iL4oEcOWGGv+drZUmEu&#10;BTZVR6Eq40Ij0tHSgrM5scB44BVgHvAqMBuYCcwApgFTgSnAy0AadPxPBiYBE4F8/xRw40s9A34c&#10;7OqyD+4CoFx9E4zp1JJi3/93IHZ+bkVFKOLxWioqMw0GlXp/Ccu8V6HOQz4MyHO2BarfzjwovyYw&#10;pj0+OHx40o3qas6QeDIMdOisgRdprLA2Nj62YuHkj3GlyxHkyZUKVGTuBZxUDWUKxmREaPa1khF4&#10;qLWru0AH8+OS/aOfzxmxemR3dw6klAGlfEJQC8OSyspO03CSd+a10ifg1+m+ZJG2Ah9n++0/LBgT&#10;hfwol/fL0Z3ZlQ4frj04KupMCmXIA6iRDOF9jQH0s51Kdeo5ZZ2Rpf1RuMlnaflSabXLOhY5oqq0&#10;YBjcNLq0Rbt25Vd7hjc+UR5Q58iPtreqy4Iu7fhuMoTQBX4pPyib1fi49I6DnoowtrDfBb/OZnKR&#10;dr1BbLva4RyI4X+cvzAJtcgNL9MokQLa3drCv/Xw3+9mabkSD9MgL/fLtvStBvhBE/Uw++KMM6PT&#10;YlegfTPoBL8RUCofwl3Rzr1D9tt49InEc60YhkhHAJE3Duvi4se/sWx3GAKdgCxvKbB8q/p2djoF&#10;A/FLuGOAPDxOWnek72nkF+kTZqLHf7R67gOMaNbt3O+fGbN1+oCu38DN/lOjg8WQP2d/WC7uNKKn&#10;LxZmooW+CGHSskJQi5sIzPtszvCdMKJ/hp8rGtgns89m3w099y7mwp0DZBuaBWR/TkwHZgL5jHH4&#10;Dt9lnNS+Hs4XkTOfPUg2SZ8qwvtAYDkTlXAbCdwI6e9zEQH8BvL4sQTIMvWu68ATf3ui55Lo9+cs&#10;wRVL7Hu5JJ/PpKDKJ+kzbfhVy66x3dqg/0FpSGWN8RlWg9/styYFb9j0r2lfwojmTDRX22lxMJtZ&#10;aQZswJsUwBAeNkoFmo3Evhf8/X99wb8bmFXLhkJOsSa9uhZa5qEECu2jCLqkWx3/GV5l2rpNNgzo&#10;XaPd3X+FPxpYgDJ+UEOPaE0OVARudLGzu4ID0dhhyTWYjU3kbcw1FPjZ2SUhY3ZeHFG/CeSyqvrg&#10;LcRTRb5biXSE+vZyj4Bfh7q47BT9cmVEOTJOKSn2en3PvqfSioq0aUyTjsS/+fuvGOTivAkZpcHP&#10;MKl8CTSIxvRE0ZimstkYxnQ5jelVr4R9jqufjiFPGrFShZH0tcE1VG7PLdkyo7S8cjj87UTFD07N&#10;gOWMFIqBh7+YOxzXYrXjYIhaPuFuaZ8FP26ZV1peHYR4Ot2XDNooMxn9Ojuvfyds4F64OVMh5Q9L&#10;tDXCnXFw0aiErMIxcGt8IjzS0AZUtTY2Pu81auF2FCIVRDm+GmKJd8ek7V+S7mCgNcpWS32n7gaD&#10;tMEc1TTEbzZHWM/kXd+G3Kwu94PbGEj5VwW2m1cde07c1dYtgCtIeBDM/TKh+kYjuEX6bcqqqwd/&#10;dux4SFlNjReyNQJK6edGmBKspooD0ohOAFIX0TqAJuZthf3QA9Njw2m8kqcmwPtpQhuAa64O2fsM&#10;XoPnbIu0NgMMOmgw28dn5g//39qDczAnqoCfdVYKQh+Pk/vPf79g3CI8PAhsLCO6w9nMvHHiTHRX&#10;5CvHJ9JLAy8Pp3NHTQv2owF7AajRChixnCgrnlgVNH/sR+HTMHjqAb+c/CCYhq1BHg5g2x7S12c5&#10;/IeAHEyqYV0AUu99ECr7d7l4rE9VCnuLvBH+Hufh5lYbOaAcSWVJLp40TNoHM5VbTraWuTg7hIY9&#10;Bx3vjyNN5RH2i+VDvqZ0c2m/ZuNb0xctGNlzE/wc4JDrJ8iPx5on+D5tgzqeQb4Nyrsq2iXuf3/O&#10;L29N6v8dMmZb0+T7oeUYoCVlQC7phwuD0FIhuwaMG+Ti8tt7QYE83ZnGAwVZTjjlwhBVD+BAQxrO&#10;+jJOHd/ZsN9oZ2Yaj/2sf0IB4Uw0Ow/eE90cDNL6fl8VIl7p4+CYjn+61X1vfdN72HjS/G5i1viK&#10;maEhjWg5I+5h0xfiq9S3wy/2DFg2xNVlFx5wZlqurChPRlA8Pd85eOhpHRjT8RhAW4F7pjHLYnAZ&#10;ecl1UqTBGMZ0J8xMTyy/eZMz01RkdH1KNcuj3MfF5siKV8K+hjHNUWnOTEvLSeBRYlah7/Sv188v&#10;rawchTjanJlmuRRiuXn06oWTV+NaLPJJbkaAdJjEZ+X7P/vT5gVwdwfS2NElsJ7EzxvSPSK0n28M&#10;GMNRe6nhRLoMoXy6v7F812jMnA+Fn3c0N2kfRGUJdJSY2rvu79A7dB9aTs4IsS9SBdJuWpaf3i3r&#10;6Hoa09wOoY2rxpguUeeA79QoH9GQoOHim3Ni04TSK0n94KZRLS0/lnuRhZPXYaeeE/6EOx1ZS/mJ&#10;4MYFkX7S2xftR0hBRXkPuM2AUr5QHsp8bWywJcl/FdxCfcc3SOs7HmkGIk1mN6vK+uCE7pm3au7S&#10;JOUp1xrcsFJ0PeEaNHMdclX2q9I61iCCQEcrvGifkF04YubX6/+G++k7o3VroyaxGuyRvRC+MORr&#10;axPDA4jTGEY0aXHGqdwTJ34kLOfuAn9dRnQujOhdOJ17KeJx0FGj2SuxnGgwe0UcTnj6rWW7OZjc&#10;EajOiGa5XMN92vuw9H0t3JQhrd3tjbSUwD4h/6lB3Y/gX67NVcbTxj+2Zrcof3l0Hxrt7Hs04qk2&#10;CGqsNMT2K8/a1HDvRzOGLtr81rRvXeysjqDhKAANcm2b1tuKxvrWRs5Hjk8Mo16T++bEwL0b/zn1&#10;i66u7VfAz3rMFSVaafOQllZB2mBrNfGHTUxkUineO+Nra/vHx4MG/oDTMo/CzyUWbDSkIFcQ0jja&#10;8Es7W22kqYs0SKcuaZXjt1LwC7Ak+uAnA1lmFr+CjlPAouYq+HLMB63Kb8kc6qbgKDblTlpx5Xgg&#10;l5w2wpjXjaFuLon4p4Kv1aXxYtlwZPnESz0CVg9RuEAxMpD7ZkQR5MoQxnQnGNNPpRQVcfbECUqG&#10;3KwF49cLRJ7TcE7AMsq1GIDZipzS4ZcbxKBsC8Y09kw3tjF9w1dhG/PjgrG/gghhhgO0SGWB9Jng&#10;vtWu0xdtmI+Z6Sfg1+bMKztt3jG9ffU/QsItTY3S4Jczptmum+FarF7itVidUU7qFGNE1QzEMryB&#10;VOKgPK7FHjoqjuoGG0yx39z/+SXbpiPOYKAWZ3eRWgMA9At8VfQJ2Wxu63IYScjVAfLUOuvYuv7F&#10;WYkj4e4I1BlPkfZDA/ZBU/7kobZW2o7Jx1MfKhgzRWmnRmSd2DgM0WyBNMBUgfWhrJWh6bnOI17k&#10;rKlgxKhGaAq3aAjR8Ory/cnT41OLS/uh5lrCzzJVBdJfYW9iev6NPn04CLAfqMs+zKimpsLvUtQ3&#10;s29VVfRFXmppMmnrdME1eCaNMtLEFV5y+hAePRyAN+SBTXxWwTCc8/A8VtX4wm+oJpWbzraWKeGv&#10;TF5iaWwchTgcJNdUrtRkdSdYbLeczmbkTprwcfiDlnOzHtOIjhKN6NPwa3SWhig75AeN6GdxS8ME&#10;9E/O8LM+yNW32xCiIsxEH4IRvQ5xdGVEo7YL+kpZH0+nRNyeoOyTkKXGIO3XmOAtlH1OaH8ffk86&#10;UCcrNJhRcwSxvtE2ScRBVytPf/7ch29ODF4J/yWgXF8nx8Pm+GlNQRN5I8cftmklwV6Ks9EfzPn+&#10;n5MDP8RS7s0Ia3ZLuaVMk3Yk0ueN7hcbZmE5RTtT08hPBg1aNMbdYzsIEQwJ/EsLQF2haJt2Npqq&#10;qO3065ueKg1Sd33TeNh46njM8CoQkTXFy3srDoz7FnvdufQlDajRUiq831TAzjgfS6lPY4k3FUF1&#10;KyJ0QZ9UtqtBQ7qfre1Z0gTUivKkSrhY39hBHH2pV8CScR7urGt5avKivNGY7vzewUPPYp/hNPhd&#10;oGyoU7zw+MEgKgQ0pi/yYDrcM82rsVLgZ5iUJ6SBe6Z5ANkkcWbaHWE6vxoLeRT16ey8G0rSMrgT&#10;geqMfRiL+V0+WHeQ/AkCamWvssgnGs7pWF63AXumw+Fmu0iZlQLbduu1RxIHL952dC7crignjQY9&#10;pBmo+kU54vLz2FWvhmx/wIy5BYz83h+uOzgV8fsAtTG7q0pOQ9yUtUTPsQs3tTY0495Trv6Qyh55&#10;2i51748DbleV94dbK+WKdLQBrBcE/ivdQgB+UPSCjLD9kH6TMo7af7xMg9mmsjQ/KCV66Wi4nYBS&#10;WWK6rA+XPUe9FAFjmgMSzeVwMdKqwA0BT+Bgw8FggbpBgEqzNobJr/XpswH9GNtBGqw6MRTBUxpi&#10;7hmxK2ZVXLsyACVmA7/cwER1KyOTFM8RL69r1cZ0N+Jo7QBB0EB5tigtr+r75vKop7FahMul5Zbq&#10;I7jFTdTpNAwk/mRharwNfq0Z80xcDkQedTiXnj9u4sd/Tisqr/JGPHX0sV28ij3R22FEL4GbA/ka&#10;74lGGkZAz3VxCfN41SHcHYDs76R1DEEtbmNw8xra5b1hd+7TPogwXQ828LsvfTp7xEpcS8U+U9oX&#10;sF4qEc46QV087o3OX/LcuCi8fQjIlaOM+5cC9r9ADiBQFzv81uT+35/6/Lkvg70VB+CnzkTeq/JF&#10;yU/lPx7/pUEdH9jGVuDu7nQMgkViL/S73RTtf0UY+2EOZGpd79V2KbAhbXYgCiwbCArsgbldfL9/&#10;rXevFeJSb47+yHVu6gpJV9/HhlQdajtP1Xy0nfaD0iNf5YDCXWxvanL23cD+K8K8Ov8APzsO7mHg&#10;Plx178ml1WzCRLopYxee6tZlP/5zgOo6J23SLeUXZfzaNB8vNtLxQI1PG1VHLL6ZedGYPo5v/vHl&#10;Xj0isHOPBhrroBQoizSm3d+JiX06raRkNvzuUHo0MmRFvtOYSfp7gP+fg10UG1C9LsPPspDyhjTc&#10;MaYPHVKdmdaIBqRZJ4h8KsRMw0YcsrMCVCXhBTljmu2qecTRhACcfPsk3P2AVqLiCmfDQeQTO/NU&#10;XIu15Ys5w7fArW7gozWuRGu/eEvchHWHE6cgHu8DlyrrDSdG8iZoY5uQD4V7Z/grodvwnwm/tO7w&#10;rZYoQKvf9p0KjIhLIF1UkGlYNBmIfC01NG93BCci7wEh6UDyWRUod0YwKD1SY5YPgrsLUKf79FUz&#10;r8NNutDgCvtt6b4fWgqz7iyfhwJRZs3xUq/Lu76fcLu63AtuGhfSfFjOOYp+U/eYO3juhJv9gFw/&#10;jUeNB6K82ycUFg79/syZUWhInJC73CAAyzrtbwHdN3e0stgIt9YMVunXgibm75weu2paSca5kXC3&#10;B8rRVNOqjUl6p5Evb2ppZLIbcTS6fhDv3wVluRZXVfXGoVlPYZVIAB5y1l5arnyHRnRm+MLQ33yc&#10;7CLg1xlvmBkB9LE9cIIRPX7CJ+Ezi8ur/eBXRx/7KWEmGnuil8LN5cfamImmnHtHHEl8Bsu5J8Ld&#10;AUgjWg5uWZgY5a96JWRnSF9v0kBdSNdGNGelWceKLU0Mj3y/YOwalB71FXX1XNqPIupdUPdMOcN+&#10;EPvidyD2JeBfZln3Xe6oONhXACsQlOZqZ7V+0z+nfbT5n9N/x3Jv6mlc4VcX/9XxWSWHx87Jb5b7&#10;boZRf8p5c1LQ3lOfPfdfDIJ9Br8wMAEea3UFJtLVGTRLQ1r5tWIjQQX/TB9Hx9+/HT7s694OjhwR&#10;KwCy8VRXOHjUpCAoNlqiQK5j01LSD0xGHX8p/Flj3N13Yin31752dr/Dz87rhlhmcD7SQKUwz83K&#10;6uiT3t5H4aYMyvFCVx/JvMrGenicBm9j4KZRS5p0BmK5cXnumcEKxVIs9Q6Hm/nKdQqUSRrTbm/H&#10;HJyH+6ifgV+YLYAC1GB5BQ38bsGYxp7pNQMVivXQ61LFMCn/mQ+v5/LCzPRkzEyHwO8BxD2cDacB&#10;79cJoJH8yOWyvX+HBa+GOwUoNbiYBm/ttsI1MsE4YGs6/H2B2jSmWQcvYk9yxFNDA9jxsAOX8ghB&#10;NFBrFa8vj5oZn10wFn47UYnmM10A5TTdW2G74d9hA7eLip2c7NKgt33zj92DcMDRZLgVoEtqTOiC&#10;PrVpimWb7+D/xK62HXsfwiyuuiXeVnkXD/S9nnZsOBJzAepyEECuTOW+gfVBXd2DjV3L/pJKd71B&#10;rEc0XnwzDq8eW16Y0QfEWMAv1RsEZd7GNSDOodtIGlq8oUGuzOudtzYiivRb5lVU9Pvs6FHewe6J&#10;dOVmNElrzhQvz929HRxwToPu9nWDJsp9+4KE6InXLh8eD7cCKCc/pOmKW/DM7aZtnThYlgqUa2cQ&#10;/HAAGlh+5sWVlb1nfhn5LNqFgfDLlSsTFtq7Va9OXut952o/GvNyfQLjagVAH9sBZ2E59yfhs3E6&#10;d1e0YaYIk5NvyvVV3BO9E0r4H3Bry4im3Pvj2r4X3lwRNQk5O8FvCJSDWxhoyAt/NXQb9o//jghH&#10;gLrcEiClgeVxpV9np02fzRIGVmlMq6t/cu2JXBjzEIzoz2YP4zL1tfCfAD4uOh6/TyMQ2zjOzh8P&#10;8nb+Ecu9/4MZ1T9hUCcijH0Hy0COt3JhiPrYAb9T7lsZRj0vZ0Zwl0OnP1vw6T8nBb6DZdyYPLmz&#10;VB68fai+Cu81KUg7xCYlRi5zkaEc/UnFcqsNr/fp9fHrvXvxILJLCOPyOzmGyxWeXPK6DlMqN3Id&#10;wIPyVr77oHi6eK6uArDBLsEs9Jn3Avv/MbeL3yIcgrUNYRkop0d1Kfd9/MO38PspcwmYEd7V1c4u&#10;ASH0S+VK6r8vrXoGqKZDd2VHK+vEp7t1YcNyCqi101nrokf1u3GSd/iLmJlG/LpGuFuXV9c4vRsT&#10;++S+9PQFiCvMGogKbF1ZqX0m0sBGNvnvAd03DHZ23gG2Z8EvN3DGOqK6zJvGtDuwMYzpHBiwa8P6&#10;e+9EfrlAOcWF7asNlLEhwGlw9wZaioosnA0HkU+crT/9btiA8LC+PlRy6FeVJWUGNKY9pn0Z8Rz2&#10;QtL4Iw0NaZOU6an9Vym/eNx9vRr3Rm9HZA58yinfraGgdpi1eP0TWFY6DnF40jkNjaYEyllqp+EL&#10;9rQxNuUMA2VRytNWYJ7j5d0/jbhdVTESz7W5Dx7J6QAMhH5S+h1qMxLlwwgR3AuTYsflnts9Am61&#10;S6KNLOwuug2ZT4MvEchBniYFkX6T0ps3/b6IixtTVnOrJwjizLpU7qk/XB+scDkY5uXF9i4ZqBWD&#10;FencAyJNloWXjw7PPBYZBlI6IQJ5LKUJdaU2HweL7bZUdGMfQDnUyookkQYzpNfrrT/2zMdM9BBk&#10;bg2/nC5I3hTh+qa9uOJuOdxZqN9y7RweaQdAH41o7omeOOGT1ZiJfuA90TSid+Ge6N/x3kmgRnxC&#10;/uQD5aQfVhO9gUHQCaj9jkC5wQ5Ea8GZ6IKVC0N3+TjbroT/OFAXB4sxL1kQ21zKbHJIP58lW/5v&#10;+u8w7JPgl9NZmAbbAVVkmCrwcLsapJHz+ezhURis/RUP9wOF1YaqEf/qbvIeSD5TR+EBd/+DQf06&#10;DOrfYFBzUIcGtZzuUhf/8cojDcpvk34Ew9mfZoNPB8988dx/v31m9Gsu9pYrEHYByMGnR3I1q1zj&#10;ie9pXiAKKxtwjv7E9XZ0/AGz019i+Scr91UgGxEWkiooC1MarhqnMd3sLB8GG5M25lUXv/iMytEV&#10;7FffhVnorzBT+hv8Z4A8tVNOScajRxfEb6K8HXyzX591btbCKKOcUl0X39QxQPUdupVAd7WblfWl&#10;9wcEcrZzL1Ddsl3lO1r9Z11DgsJs51CFYhnumg6HyaVuZpp5U/Fx+Obk6Qkwpp+Cm8a0qaiQwPnw&#10;INJAXifxADLMTFNBzwTK1XO2YXeXeZfdvDkJfjegro1ptkcZn8wasQzXm7CcCoFy9YCGoR0UsqEw&#10;pjnz2gVI/rAt0AjAJyq6nIk+9M6Tg5b4Odtz0EVORpkXT8z2wuFjz2Emqgf8OluSLJYfjfpzb4cF&#10;b8Dd1wfhVreqw6i4sspzxuLISSWV1YMRj7P2GvMG6TQIRNpvtDI0OQpjOgaJZAOl5Ur6jHAlVqeL&#10;278YA3cwsCH7pZXtAF6XAazLlwltUBBq9cPylHLrWFaQ+UT6odVj0T04wS9nTFBJzOz0xIu7Whma&#10;kV/NaV+0648nT45OLykdCPptQBu/SRVQfwxuoG0/PtfPh0Y0+zONDDHVxFXdokybVBZm98g+FjEN&#10;z4RBR/xLy4WyVmTj0Q93RfddCzdp0sosoEgDZ+R931oeNSPqbMpQuNsC5fRAXgFW/NmcEfvQvn2L&#10;OJdQN1jWOgPQx/Jpfz4zb/Skj1eHlZRV+8DPmWEpj0gDacn59unR22BE/wz3aaCme6LJBwtg0Fsr&#10;ol7HaqIhcNsB2cfJAWei8zkT7etkuwwRaEQ3yqC3lBix3WLbn4jl9z9HfzDvA8wiH4A/D9wjr+rT&#10;ljAO5a+0b6cO8Zv/OW0pDPOv4N8P5NVd0nYQwXogB8gbICf2soAHYCh+BYP6n9iz/wv2UJ8CY/MR&#10;Lqe/IPge3ZtloIp83hxBlUapW0ov9RTugc56fkSv/VjCzZn7fyhsrcIRzsEGGtC8Fo7pPJIg14A2&#10;2w8Bo4UCAYEpmJ3eiPtnP3ovOOhne1PTswgrBqqr6MqCbrbf1sSEqRNghAsj0MU4kfvcx4MGr8B+&#10;9a8wC70D9HJ0+nHfK0NjiXdK73h/YPCqjlZWCfCrm/VjESrl7EH/jCsFvlONmeiUDwcGrUOenOmk&#10;Et/oDYzYoAnG9BAXl2UvB/ivAB3ppA9IOqVARaO9YExnZDwDd3cgD5BqcPsi0kBex/89IOBPXI21&#10;AQpBKvxUFqQ0MJ+7y7xhTE+E3xWoa2OaCspFzNj8PLy7ezTcHH1mGyUFzry2f2P5npERh+NhlAhL&#10;0LWyn1tsE4twLdcB7GH8QWFryY6JZSflEZVRXovVfcaXG/4Otx9QKzQgnftALD8qFic+nTNsK5Y8&#10;ki65GRLSxZO8u3+49sAUuGnka2WgAek0CEA7+5Fca7de2xy7j6JxyAE1abmSbvPi7AT/nLPbx8Hd&#10;DfiwgxMoo8ZRHrC2u951Uay31rdqygak7V86AfdFe+Db5Ja1kk8FHQc/fcDURrERbp3vnUUeDwTQ&#10;z/bIcW1S0ujjV3OV+6KlgwCsHzhcrHXS67177zI1NIyDXyeDAKCHsmJUU1LYJSnq62dvVVf0gt8c&#10;KC0TyhivuTqJ2ej1cJ8EamV2U6SBPOiIQb1x6+ISR8BtB5QOLiBIkPUbb4cMOIT9vl/Dz7rLtl9n&#10;IJZZ+7PpuaPHf/Tn1KLy6q7IrC4jOpcz0TMGdFmGeKRPowEQkT80ogeAP6/hTIlAuC2B0jJCkADc&#10;N3515ashmzET/QdCTgC1MuBxJ/mH/2WbC2Q5XUF/sB3neLyz/z9zl4T28TmJg8ioS1BH5nPqNay7&#10;RLoZxoHOPBjfiTgsMnLVq6H/dbazXIowDlA8lpMl+C6tA/jPu7/Zz5HfMdiz/w32UL+59V/TvpkW&#10;3OUwwrKAN4DkvbSPRtB9wDj1iXffizoIUNJSH3oYh7JVgn3kaTCcd8KAfud/M4e87mpvtQ7hiUDK&#10;1SM5Aw3a7wF2OI8UgPEsoBo0fFRuTuK+xyzMTp/alpIyKeJiUtCNmpoOCGcDLNcA8l12anq4w4G6&#10;KgQqukEZlnFfwd6xOFxLROP5GDAH+Ngs477DBvlfyhqAnUy6WevWmz4YEFT+zYlTT8bl5FBpZier&#10;rfrDRrWsq61d8luBfdebtm69Bf40YJMNVKh8+6Uhrq6/Y8i1eOnZ87OwL9oTdMkp1cJsAvgzHs+N&#10;YYBTuTgJ/jVYERRpYKd04YUe/mhwayujM7K4X42KvRFQtS6zvpukF5d4vx8bG/puUFAtyozKfRpo&#10;0OVgBI3WszAWf571ZUkb7DccBH9b4L3tD5YGYoLR6cOIgxN8nduV+yjsIhEnBbRpXJfAp1tI5xoO&#10;nNm35LmxJtMWR76M2WcfpE/FWRXIL/MLWbnBbyyLehqzTT/An4h3dXKoB+i6jbSv4+7r/Z/PGmE3&#10;/atIS86KI0/Kj2rZ0W2BGft+UEqvzR8SUAA/l7Oy7jUVsFyTnPuEbSvJTsDMbHoQ/FS0VelmGbe9&#10;ciwi0LqDb7aJnesV+C8BqUA8CNj2ArETWztQdzpQsZGNKu2yuaK8GMcM2DPj0J/cF+2HADmDhhFL&#10;bT0Dj9t5Bq5F/MtADiw1KYB+tkN2BzIzh69LvDgB7s5AzsJKvx1lVJv9TmBQlL2JSRSe6+SEbpGf&#10;uOaq3PfygZ9fgBE9CHlxKbXUgGX5VZnYOCViX3QE3EeAWtlnq6QB6bn9vu/0JNSzJ+F2BMr1X6Sj&#10;HAbVsflD/WlEnwJq3EYhDbUA+kiHw7mMvDETP1kzvbi8MgB+yqC0zJhGDWpNzvfPjt49LahLOPw0&#10;orVxsBjrtmBEgz/cBsA92fe24QgQgMuejY2yMRO9GQdwceUYaWg2d9yK/QEN47Mwhq98Omf4Trg7&#10;J2QV9jicnNWltKLKqrSsqmVpZZVBB1vLW9Coi/t5OiX16ex0DvGSgWnAXCAHJ6ib6OEhOcC+D69U&#10;QLZz8F8Q6KVIBG79ePqQLuGHzg9ddeBCwLnMPHs8o9yxfWV7ICfvCBZAtX2vK54yvrb+VfN9UJqM&#10;S3nh7HPRmJ6dc54f0eNoV5f2bF8TgFxdyckRzt4/TLp4pXlDYxaITjgBQaUAUhCdoOT33Z6SGgKj&#10;2h9uO4SxA5VvDOsWWrz22MKDBFhoADAjenVMR/fjYd7CCaxx4AZH2NhZ/OUaVlERoVFiC+y1NSVl&#10;4ur4xGDImBP8lD11MoZHdQLLArMibXKxF/sIDhej4XcUeJXhzaWxERWdDrjuagxO6n4e3+0N+uSM&#10;aQQLDek1LAmPgTH9G/yUHZ5e2mC5EflPxcb7+9OnnzyQkTkZjHOBn2UibcMov+W4fz4BxnQkjGka&#10;rOlAnRnTIn3mOAG3Hw7veRGzqwORHwdapLSxvKswk5GyamFIJJbgkbYkoEaKIN4XQCwnpyPJV6ZO&#10;W7TueQQqgFKFnXFvQRm9unBcn7WvjO33K/xctknDUScAuigrHeOSs5/EEu6ZcLsB75cfLkGsbZH2&#10;w7Njw0f6uy9FHB5a1WC5wfsaAegm79pV5GdMObPmX3Pg9gWyT5FCpZmda3zXqf+jvNOofKBRJvIk&#10;cPbnvyxBfA+gtA25FRIYcH5yYM9QPEutqy1AWny3M3j7DXg8AG4joCqUvTK276aXx/QRDCOkJTtA&#10;gXQor/y+rgXJsfNS9y3lyo52QKkMUY7xzS5nvMa/8QuuZWK7xaWfDG8yEPnQNrW4eMgHhw7NxcqU&#10;QMiTFQi6j7cIK3ghwH8HBogp/yeBWqmDSOceAE1so7ok7fr672VXL42GW46ffKfa0Nw2xWfcW8ta&#10;GhqzXUhTV06MXF8Qy5Ty0CnySGLoG8ujpsHdEXh//bsz80Uj+jhmMxchTjRQJ7P0SFcA0EfZcsBy&#10;7vHj/7d6enFFVXf45WbrGZ8DVDnfPTMKB4t1XQn3KaBGs8CizLCtlhrR0rYbUQS4idU1meGvTl5j&#10;YWKsnFmj7LDfaXYgfh95TBng4AR5Sze/jyj0SfingcMVROwHaoCcWW3S+gwaHhsQ6yHLge0r26T2&#10;6QUl3jtOJg1aFXuhx7n0vPYIoxxSn2Q8aZuFoGYJlHv20ZXQa0rG9ux8dUyPzqfG9ui0G2E0nvOB&#10;xUDKFVdMPJYyJTciie99dAAFw9kYNgCXYZDkhHl5nhzj3jEIxs5YGNV+UPo56qM0dlQbR2mBqj57&#10;dBjwYEql36nuDVaIKix1Kxjj4XF2VMeOu8zbtIlBWBrwBvCxG0XCN9ULxMpfDTnjiNr+se7uqUMU&#10;iiO/nj03dl9GVje0Dxy0kZMxqUwpy4L/bFiuD3F1SXjSx3tLexOTaPjTgJTlZsVrfP9NfHs2TjFf&#10;/35wYPm7Bw+/UlYj7F9Tdsgg+S6wE7DFzPQQ1D3TcR4e5EsM3m/wQSXkP4AdfSJO845Ac9zqQGbG&#10;BDBRgTAqhKp8ZgdkinumfXCad+h7QUG3YUyvR1gG0tCJMS3Sd8PKyOj4qoWhf477X7hldmFJT+Qp&#10;nVUhnUaYlXWfsSgyFHFb+jjZ0vC6CNo0Xn0gllNOv84dNn8xd4Tda39E0WhlBy3tlFuBY+0XbT06&#10;0cnWsiSsn+8fyD+T7yOuLoCKWXrfzk4b3wkbYPFBRMxUqG+OCLu3/6kV/E5vLd8z3NnO6pKvs+1W&#10;0MVZOWW90QVtatNEvuxbCkzsXaIUfUJdMo9GsJ47ASnjqmBUXpDukXU8crhzr5BLeHAQ7z1oqSll&#10;gSgtm7vpGtxZ9l3fb8ddrwKf5OLzgTK/u+nLOPhdjuWFmSNgRA+Fm98r/Va+dhP3RGe7DXpqH4zo&#10;aPi5RE8uX8ZtFAC/+X0mMJ4Dvjh2YnJZzc1e8FMxlfKXu8VLBjkpjsCIjsTz80BdGdHkXYf02BWz&#10;YUQPh7sOfppkYYn8GhjRmxEvA8g6ow1gHXOLOJwY8taK3VPh7ghUZ0RXwIg+BSP6W8Q5AGwMI7rd&#10;+fT8J8Z/svrJBxjRd2ainxu9DTPRy0Eby02jWWDIDGWDMjIYB4u9hj3RnAlnf0VZkgMY0fbpGARd&#10;bmFsSNm5DGw2A95yBKNeUq8jchUndQsaNgTVb2TdFepvU9djgbLH8EfkK/vXG2I55LraWV5cMLJX&#10;NNA+I7/Yc9vpywMPxmcGbDuV5IB4lEtOHlDHopyqlhe8TQaUE8oTv6UCB6qVjO7hkTPA2+UMDOhY&#10;hMUDc4BFQOq4f4kBmXsVGXz1owhKIYWAloL+ROyfzp7i5RWL65l6wpgesx0z1DdqbkKhrKViq04o&#10;VRWB5iK0mhSH6veoS0dZKSrtTUyLoFgkjunkvhuGBztRdhKsDDoxPtQR1JzDIWdUrCljFyFjOS/1&#10;7HHi6W5de+3NyBiwLz3LK7W4yBbPKGNUVJRyxn/ymaN2xBrstS4b4qpI6uPgsLedmdlhhFH5bta8&#10;Fr89v6O19bYPBgZVv3Pg4D9wYrcv1Fc5xYPfbIWl4IGpRSUmmJ1mZ7AXvMtHOmyAHxpYxwEVePHC&#10;CwHd/8R/zX4Y0/h3A3KUV7XOMn9TLPP2wTLvJzEzbSAa0+lIQyfyLNJXYmmM5dXPjrOe8VUED/fq&#10;CjooD6q00U1juuPflmyZtOn/plfiHX6XtpagUwFPCe3rs/JCZr7lUizlhPRRgSdPVIFtv/Pry3dP&#10;dba1usqrU8AbnexxFXnDTvXyvCH+2+OzCx2xV/wJ+G2AqnSRN8YllZW+by7fNWXlwslXrIyN40DX&#10;g4xSvKYzoLxmOvUO2VucdcG95EoiFRzOKNxTpqjg5llx63pbOnhnWTr7ZuE5Vxo8yBhiGqrpwPv/&#10;A9Jku1FfwBpx9cvEUQZ153XHELW8VV3W/9Kub0cgU2egnH7ANuyaa+C0WFNb4RDAK0i6QXW6vh9W&#10;z3ic+e30Pu6Vzy8vGwC2oi0WZjtVXyc/K3xtbc9jq8gmuOOA3HryMHxWTU+tGzJLubbNT4ged+1y&#10;3CjQw4Ej0igFKqUF7kOe22Jq47wZ7hSgxoNqzAQ0sPwccC7CSFzh9CTc7kA5Gvj9lZhpPfv2lOCf&#10;4I4G6oQvSFcAkTYa0aPGf7KK90TTiJWbiSZtlC/siR61C0b0SrjPAjVqE8TysSqtqB4846vIN3EF&#10;XzekKe1HECQCVsv4ONln0IhGe70WoSwnnWyJUWap7X9RzrUu69qm83FPTywHyjQnKDhBkOtib5WM&#10;ZdAxwLbwOx1KyOoRczGjT2xihvvBxExrFJopGnDKJ3VL1mu2L6p9h6objzQCpYzwX2k0cxVTdVeX&#10;dhVdXNoVB3m7ZAV7O5+DIX0a4ReBuUDOPFcCm9VEEOjROch1lDrPVFcZKAUUwkmjpBQz1JmYoY4b&#10;1dHN/0Ru7ui1F5N65ZeXo0MzQIMtdLLqhE8pSCRVXRxdfYam6arSri6tO5XDoEWZm6VlPgYc4mFE&#10;xyIyFYvLwOtAdhKMpwcVDogyptyjXwqDOhWzrruBtuW3brVPKSpySS0qcsa9xqYw/dqAgYYGLVrW&#10;mrVpVQwjtLCjpWUhjXAkmQZk40PDnMZds+c1aUTdugaZiXp/QNDtdw/GvlxWXUMFSE4BYUNvsS8j&#10;oxf+W8GY5uzMHryfh3QeZGAg6v0g5k+jMx7GNGYoaqv2Z2aGooZ6IIzGumpdZf7CzDSM6WmYmW6N&#10;vefce5gKGnRlTHOgJd9HYbtp5cKQ2zMXRU6HweyPPKkgqtJGt1FmYYn7zEURITjYpdrCxJCz5hob&#10;+uARSBD29V98N2zgTyXlVYbrjiRwwIEdtCoN8EKprm3RccGSLQvCXwmp8lXY7yD9SEPrhpFIF8vu&#10;7Kezhm2Nz8xzwhL4PvCbAFXpEuQGz/q+8OO2eTjM5wbfAV1aMS6Q1kOBSDeVndMew57fe27N/znj&#10;tO4u8FPmVQHybWB3ee9PA7tP/W9aSyOza6CZAxN11WveNY6J5Hu+X5kmn9SnLVfG5ynLjK9EVZ4q&#10;49T1TwWtU2r0b4OqSgt84Jar0/yWkvZdRx6z9QzaAHcCkAMkTQrgM41Dlx9OnQrDvfIj4G4HNsjp&#10;NjUYME57o0+fnYizD8jl6HWVD6I8PIAeyrAtrrkanXU08qkWBgYd4Zejh2VV6ho8M9a8vbCth4Mv&#10;WpnhBA3MzzEhs3DczK/Wz4HbHUg+SeWCNFRir++F8FcmL8V5Brvg51YcrfMF6QqgpA3LucdiJnoa&#10;jGhlG0m+SYFt0VUcVrQbJyH/Cfc5oHaM6PLqgdO/jng9IbOgO9KU9h8IEkEwou3SYESvghG9DqGp&#10;wEfKiFZ+iv6/eXGA/Qso4uBkOeoF+0euekwJ9HE+AYS8B3LQ1h7nB3icy8z1zswvdYdx7YBr4SwQ&#10;xr6T7TaRdZtIPYv1SFmXpPUdjwRgvgTWcyJpYF2jblaFPc4wmu0rFPbWpV0U9nndXNqn+7m2S7U2&#10;MUrH82zgNSANZ/bP7AP+csYzvvkuyDXudx8+qg5RODnaU4JvuGFuaJgFQ/Eo0De+sPCJbZdT+x+7&#10;muOEZ9zozwaUQvcggUMUAdTFUz5vzH9lZahPnozLCoPKWls8SOGSMUjhfNTPzu4gwqgQ5QJZKR4J&#10;ow50NimIMsbl3mx4KGeZpq1ate5ia9sGyIaNDRpB2aCxoWJcYSRSdD9yy16oYOGbr2NWPerDoMCa&#10;fx88/EZ5TTUVETnFm3XFFMY0FaVnYEyzod+N93Pw3yBjVsyfhk0SZ5VqDWqND2RmhcLvAmT6qsD8&#10;lfdMT4Ex3QrG9GqEpQM5wqp1AH1sd3J8new2rnxlcvWsxZEGxZXVPZAROz3VtoNuI9zr7DV98bqp&#10;K18NM8BJq5EI05g2yiaAnVv853NG/Iw8OmBWagD8pEEKbdApez/709YXd/x7mgEUaRrTupqZpuwU&#10;gYBDOBm2/eB3/rDDck5P+FlfVIF1x+ZIcvbA/0bEFP87dMCP8NPIYP1pdBBlrsDI0j7aLXi266U9&#10;S7hdyBmorONKmtpUlea7Xdrz0zDPMQtJ714gl1OqB3kj+k78WqG9rm8bX1c8pFTL9oftv6oMCvmg&#10;TPgd7a6eixpyPe1UENzWQGW7JcTBD9MvN7FVnHfpP5WDPkeAOl36i/QfCKCdOkyH/VlZIdGZmePw&#10;eXLtANO5hYH1fJzQvQdtwHb4c1hX+UCbAHrINxtcczUmI3bFi+C2N/yU7/v4jrAqO5/BF2zc+66B&#10;m7OsGl3fhPcFAA1sB51Q58fDiJ6LwTwf+OUMRZZpFQ74w0nNoctwH/JW+LkFh3KiE1DK2vmM/Enj&#10;P6YRXcVBKeVKQWmeLJ+8758ZHYUTj1fBfRLIPdF1ybo0jXv8Yv5tizETPXNxxCsJ2QXsm+R4o3yP&#10;e6LTwZ8VMKI5EJsCbJJBPSVB+v/HkwOiXAt1EnJK/YR9JduTUwa1zAAAQABJREFUVpgJxqFd7Sin&#10;0LMC2Y+zzlhhSXi7rMISRVF5pcv5zPwOWJNkjephejYj36SkrBLtDtsjA0lbXov63fJWFxf7aitT&#10;YxrvZfi/3k3RLhf6VFaQtyITYblAGsrUtRiH+gRnm9kHE9mfPLZ7nvFtDwWPpSGt5IAomCxw7kug&#10;QORgWdcpYGfspeq7PyOjH0739EwtLrHDM3MgOzwKnVynh2AB6tOI1/W+Mh25//qkLfeeujCmx06R&#10;gn8DV1jlDVYozvV0cIjF/md2ShnA60BWkEfOqAPNTQ4qjR/5zI6/ErImW/6aKABN/qEqBOA7BIPI&#10;1dp6D67qKv/4cNz/5ZeV91SzzJu8MIMxHQBVvPVLvQJYx3YAr7CzaAhP+A6AjftFXI21Hn5DHEA2&#10;EcLuhDAqkar8p5vGdGfsmQ7BMu8qLPNeh/e5J5j1QuuAdDkznYcZ3j3/njLQEdep2CATDyA7QlUg&#10;bcY4TdXrrWW7Jv24YBy/iUusebWcRko+3kcygjF9bvWrId9MWxxhA4O6G9In/1WBNBhiT7fP1C/X&#10;P7d6YWgFTv+Owrs6ma0TeXMVB5Nsx0CDxQzMlkHRdwMN0r6Ixl17LE0f6uVkm4N93L+BpgfN8OIV&#10;nQFlJc3Oe+COaynHna6lnhgJv9TgJC/NrqUe73499cSoth17JoNmHuSmrizrau+Vz5T/D/owzkcz&#10;fyUyPt18/zbqpnLm4J70QB/7O+uSnKTBmUfCcVWUgQtekpYF36nCfuhLnUe+yOXHe4A8UI19a5OB&#10;SLtt/LVrw74/eWosPldZx/jdqsC2ueh5/+4xbtaWpP8SUOsDaaCH+ZpWFGYNSIr65jm4fYFQfO9p&#10;j+AVoAb3RCcpeof8Bt9BoLZO6BbqDQzUUTh8bgaWLtOQl6NBKFNci3Tps9lPrEF93Ih4XC2kszIV&#10;y8vmbEbe8Ikf/xnyACOa9e0qTufeiuXcq+DmQIOmB4uRNzYwooeKRrS6AWBEA9yZiU7Bap1fsCea&#10;/MkENqjPYnJ60HOgvhxAPVS206yPRLZXpWIbw3aG2BJLwtsQ4TbGHmXqF3Sz/WY/TzfbdyXCKfQH&#10;TI99EpHpsq7xX+kWZpjhZzzSIdCiQhOC9KDKATL4LwEQAhqKVFSvAA9Dmf4FS5r/9fGgQW98N3zY&#10;t3O7+O3taGWZhGf5QMwiCMoPO2ClQMNZb1AK38P+1zsDNRHF/ATa+a2FOL34Mr4t+pvhw358LzDw&#10;X5iV/w+MaHZMJ4Dc3yacxK2vJGo42oBg8lIOG5BUs31FlJdSLPOO/WLYkI/crK0pT5x9Y52RgqBg&#10;RmdkdPvm5Kn5eDgeqAA2+J5nMX/K+AUcQLZmoMIFs2S16fCzE5DWWeYvGNNY5j0Vg2iT4HdGp8SO&#10;RicA+tgJ5eDwnvWfzB7OmZ5MKmYymQm0RZ1Nxb7g3ZPxfCjQDrRR6dMIRB6VW5oaHfli7vBvoSwn&#10;I0F1NGB2PN/v/TX7WT4BQN4DTtp0AaQhw0dhv/XfYcGb4OboN/mlCszbECXpisPHxsZn5wfDb6FD&#10;mlTzvs+t5CUenPUYuiCqlZFpPNwcgJTKGvtU28t7fhyAJdJj4Lapi2Y2FIijBu4qU2qe1zv4dsva&#10;WhrS99Ar0mV+s6qsd/KurydgfqEbiOFsh5QmlldWxyFP7TKysNsGN2dzpeWF4MYDkXazvPLy/p/H&#10;xU0GxZzZNAVKaWf5lId5ep3u4+hII/oUUCszv0jnLoj04JqrCr/0Iyv/hmuuuuKhnAHLd27imqs0&#10;Ra+QP+DeDeR2Co35CRooe21xxsCQmV8JRrQf/HLliWBc4WRqlIaVIeswI70Gfp2WqUib7dnM3GET&#10;P16NPdGVnAnmrJqcDkp5y8Vy7u2iEX0Gfm0Y0XYlldUjZn0V+SrvrUea6sqHMlMd2tc7ecu/pv+I&#10;mfoI+NMZJrYDcOpBz4HG5wDlD0hbhkupuaqP2xyKQUkekAM9qcBkIPsn1pvTQE6aHQdSRyMy7Bww&#10;AXgJmAakXcTBUQ7o8fBFyjrzECbY8C/t5xBdD0oOSEeeleGP7b8oEFVo2Dn6UgRMtzM1PQ6jOgLo&#10;mldW1hUj3D2O5+R2ii8ssC27WWMJVYmdkXJ0h7yRdtYMawqgcAO5FAtLjA1wJUnr1jd6OThe87Oz&#10;Tevt6Hgay9hYmVKArGglQBoa+tlnMEEPmnGAdQlQBpk79GFw/8VvHzz0d1w90xupyilI6AFamOxL&#10;z/CDxM59qnvXNnhvC+KmI40GLZVjI493udLknLBnGvdMY890CNLviDC52V8a0144kGjGu/37Y996&#10;m/V4X+PZX+SlDqgQpoT18wnHdGHrN5ftmQi1UQH6pAY82xMz3F9K5e4GTs1lPY0GbRrPCos8uu7j&#10;1G7n6n9MNh3z39WvIm13oLTtJw2m6+ISelqaG89+N3QA+Xqa/BXbTHi1A6LcsB1Kxkzz5sSsAvul&#10;+86MBQFtEUY6lEA3lV2/mYvWz4/+79zrOBn9CGjSuiGkzLCuf5GXRa2MzWK8xrzmEr/hAweUpRve&#10;kfKyDfZRu13e++MI34lvX8Tz/WporlM5wTK7Op9LacUqcVXeqT6uvd2yJQe52OeBFMHgUvK2W3LU&#10;t1NuV1UE4ZklUGrY0MArcOo5aX9btwAOeqQCOZPRZAD6SbtRRU2N75fHjvGEbrY5crSTf1XYwpQ8&#10;xduTRnQMUCszv0jnLijpQYDv5Z1fvVRx7UovEGgKv1x53DI0t8npNPKl1S0NTZSDEhrzUyxTccny&#10;+mkwFLn6hO3w/TRgQA/3IGeGvxy6HnujOaiuyxP7KXAcFLQ9l547HPdEz8FMNMvLAiiVNQQJspWL&#10;5dy7sJx7LfxngazvcgO0jP9AQP6sn+1KKytHzFi0/gXwhoMu6oxopleNAdAktMNL4d4I5DV8bMv1&#10;oOdAs+QA+1SRMOV/s6TzcSVKqgA8rt9533eJgkclgZemc6S+EJiCU5TjgFZYAt0Ofo+04tJuFwrz&#10;uyYUXHNOKym2wmFl7CCppBuij0IHcVcpQZAA93dcyicN+1etGHCLRrNgEBtU2pualPva2hTjEKss&#10;H7t2F9ysLC4gm1RgPpADBUoF6i99GAD4oAcdcID1CHDDxNBw3wdB/W++E3v4lbqMaZBgjGXe3riT&#10;eu4HA4ONMNBDRSWFdVClM6g3pXhHaUzzaqyNmFUzxmneIagnzqib0vaNddMEBxJ5C8Z0YGALGNMR&#10;yFsnJw+LvKHBeDG0n+/KuOQrbWAsT4C/A1BKG5VKSzzvh1O0q14e05tGD69R0ljxF3lU4OvUbvPn&#10;c4ebv/bHnpdh2JMGqSJL/lgt3XtqpK+zXU1YX5/f4Fca0w1WZJHGfSDyhsb62bfDBm7Kul7qEnU6&#10;pQ/8HLRUBdJoXlJZ1XfmF+tfXPGPSbesjY2Pgi9aN/BVM63DTaPnimUH72jHrqM655zdYQu/NVC1&#10;3afbtCQroefVszumOHQblQP/eSDLVAlCu87aowxQ8/+g58rXVPNXht35Fw4hE5b50xhgPMoeDQmP&#10;nBObJt+4kjQUbjsgDR5VYJmXmDt5H+/QczwN0Xhgg+qpaqJacKPvbeH93anTc7Etawg+yQZ1XUo7&#10;s7mJFVmZc/z8SPsOoNb3/qP4yE/qA74ZsStpRI+EW86oR3CL260MTXhC98bWhqaR8KcDNTbQQAPr&#10;CHjQYghuApgLQ7E/3NyqRtqkQPm9+snsEdu9FbYr4E5HXdTYkJdmovQracNy7lETPvlzNg4/7Iln&#10;6vhDfSz/+2fH7JkW5Pcn3Jw903QmmoOWHXDo2hjcpPActpF4wc/ykuMNgltUh/Tzvfjp7GE/wc2B&#10;Xs7Ua1xGTFgPeg7oOfB4ckCqzD2eX/mAr6JShyhsxLm3kYovDdAs4HkYpnuA1rg7mIqGI5aFdkwv&#10;KekUn1/ggmVltvkV5RYJ+YUm6E7ZOLPRJpKv6Ni5yV/oaNU12oh2D5AOKi9KvInm/iZmPWqg8Fe7&#10;WllW2OGaqnamplew3zkJxnMyToDORPwCIGkuAXK5K7+B3yMsMca/HvQc0BkHUH9ozBabGhlFvz8w&#10;uOLdA7ELcRVYIDKUm3VgXTCGsd0ZV2jNgDHdEsb0BoRdYt0T6+JD0cp3AJT7BMxMQ0G9bXQgI2s8&#10;ap4jwuRmfzkz7UNj+p3AwCpsdeC+5KtIR+sKpUgbB+oSMcOxFmaTeWRcwmj45QwXKsTWX209Euxk&#10;a46lhT6sx7z+iVfRaGTI4n22bVfD+vpuysov7bZ4W9xY5gWUtk08Sdru9T+iRju3tazs5+lE4+88&#10;+ctvgVtrwG/ityHBw5/MHG6fVRBpj8N/OsvM2JMmq4Ts/KCP1hys+mTOcBrgp4HkT6MCeQBgecY7&#10;9w7dW5Kd4F5WmM6VBHIDANZpMcv7W3bwTTG1c7mK96SG3G18152dzTJfwUV8CJaWj0xMIaglkpLG&#10;v1NeOGqs5W2hP6AMUcZIq+Ja6ulhWSc3BsPdHijVBWjhV7Q2Mov3HPn3rXh+FNgcDhejwdwhIjFp&#10;8rGrV4fC3U5mwAzBBjfN2rTOeb1Xr204bJSGdAbKThcGEfnW8eqZ7TMKL8fRiKZBSx5LgWVR1HHo&#10;MztN2nZYCXcysEHtnWrCkCmWOQ3TPtgaEhqXnN1X9MvRQJ0g99OZw3aM7N7xd7hTdMQTJI1SEZea&#10;n8vIH8zl3KIRLdcnMDppy8Ny7h0wolfBTSNao3YP+XPAhQctTsCha8/CiO4MP8PkgOXDmeh4GNFf&#10;w70LqJMbDOQy14fpOaDnwKPLAWnn+eh+iZYop6KEpIhUOnjNEZU2GqqpQC5HNfK1sTEGctkU0QpI&#10;pdghoaCgfW3Llu3TiorsymtuWqGLM0svKjYuu3UTe/2EEXOpUsR8CILhbNa6TTVG0KGkGZRDCSjB&#10;vtMC5J+Pw9FyEYczzFyeTVqofHKmmcYDlQMaAExDbziDCXpofA6IBsYN1I/D/xkYdPO9/QdfTS0p&#10;7g9KuFxX2s6wHhjCmPaAMT0NxnQtjOn1CLsMeW/QPjTkr5yZxjJvnmvWsjYmM2MsKpgT0qUxrVr3&#10;6FYa0/PeDQyshTG9GXnr0phmXT332Zzh60CrecSR+CHwkzdShZeGgu1by3YPQptRhZlsGm0nQJvG&#10;y5mRL43p9FfH9f0h61qJHa7FohHFNkyVN/AKNNk/t2TL+D8XhpT6ONvfQNhloNYNV5GmAly3seez&#10;WcPtcPjYfCi8LsiLfFAF8skaS88HYCbt+vwhAZ/jW1L5vmqkxnAjT8ra9VbGpgc8hi9wOrvm/+wg&#10;cG7IWyrn/AYnLPEO7vrk/07CHYP3aIyyrSbwyiq23ewHpGUA/32GMd9RB9L374l3u6UwSMR8WBcc&#10;q24UDkg78OsTyLkT/HLGRQ0Ynun5xItROGRsH+LwNOdG5zXyvQvgHWXAJjora9iaixdHgGMK+Pk9&#10;UgCdtfnvBfaPsjcz4yDdRaDWZVekx/765aPjc85sn4g8YNTfV58RJJRviWvgzGiLdp1/hf88UOOB&#10;KeTPMuegiP8buCc68kjiILg5OCZtUxAkGKr5MBJ3o035Df4EIAfJdAIib9ri9OAhEz8Of0pczq1u&#10;Jpp1gKdz7xBP56YRrVpPHppG5C/IuXBy+eJ6GdGVd4zo4V8hMxrRTS7vD/3R+hf0HNBzoEk4IO34&#10;m4SI5pwplAcqH1QgiLzuiIY1gZ0YOywqS8Q2PnZ2bLwNYWRTMSHSL4SJ/6rKDtMlCAaw+E+jmJ0b&#10;Oxa62fnTTzeR4UrFS280gxl6aD4cYF1h/TBv3frYfwYFf/npobinzxcWDAOFVDClbQ3rgmBMv30g&#10;9skPBgZVwwjnMu90pKGJMc0BpnN/D+h+EwcsVUZnZU6Gn4YZ66EqCEpoenGJ3weHDz/9Tv/+rcWZ&#10;ae6HYx3TKoi84QDYUSiz5glZ+SYXsvL7gwg5xbcVGgf7N1fsGepsY1Xe19OJbc4F8EVj5RvpsD05&#10;g2uxPsMp3i2haPaDn8tApcp3Kxi0DlMXRU4++OG8XBxUxv3kutoryLYtE4ePbfphwRiLmYvXT4ff&#10;Ech2VRXot/tw3cFhmC1PGeHvsRw0NdVJ3uwPsk3tXLe7Bc1ql3ZwRQj87YGqfKSMGZflZ3RNP7h8&#10;smvw7Bz440EzB0fY/rPtZzqygJf5fn2BcdXF53ZrZX/DgRO/Szu/HXqrqtwPbrkZQtJV1KHnpFhz&#10;B8+dcGcDtV4nkGa9AeTz20zTSkp6Ljt3biK+1Ad+uX2upP363wL8Y1ytrDg4dxao9W0AoIeyaFVx&#10;LTswLXY55NVAAb9UXhEklHO5Y/cxR2w69f0Rfq6k0Lgei/ygjtH5g4iY8ZGHE4fCLbfKBcGCnBXN&#10;H+p/AEb0H/CfA+psiT5oYx2wPZ+ZO3Tix2vmw4juA3+dRjRmonfCiF6NeBxw0oYRzeXcYzET/cwD&#10;ZqIpL2Uwok9hxdASuHcDdXoFGNLXg54Deg48RhxQ7fQfo8/S3adQIRaRB3bdBHJ5FhVdKsmFQCpL&#10;GcBLwEQgOy12DlwaF6eC9BOPAzkCyzjs9PlOMjANeAXIGehi5MEZKeZ19yQ9hOtBz4FmxQHIJxV2&#10;GtPH3x8Y9M0QF5ft8F8FyiniVI4N04qLOmE5+DRsmxgPvxvQSFQU4Xw4QP6CYoS3Lvyth38ETvNG&#10;/rVcySFnsDB/Y+yZ9v3g0KGnkP8U+HEX4317qxGsOYi0XUdK0SteDVnmo7A7BIOgGH7SLAUOPDg8&#10;/9PWUYlZhbPg9gUaN5QvysTF8qmAP+7Pf0z+r49zu2i4S4FKQwvOu9AaSqjbtEWRT+F/AkKdkL90&#10;QOJu5IY6RJqq8P6lfp2dI96ZMpBLicknWZoQrsAgw0wMRoyBm6diN3o/JtJMgzjJofvorVZOPkfg&#10;5iCOlGbQVtv2ypkdfYuzEkfgOY2du/TCPGTZS99BUAsezkf5rA8wXktxKbhcfNZKlhsNT+f0Q+H9&#10;ywozusNtA5Qz/qpwsFgi9kVH43kSUGdGF9KuLwiHi30ed2waDhfrhZc4+CPlD3lZipspjuGMkwi4&#10;2b+y75SrX3jUMBDlrS2M6GFJu75eCDK8kJK6elGFa67OOHQf9S3ikB6NDs4ixWIbYASnZ+SRhOm/&#10;7z3NuukAlCtLrnoohqEY+3bogD8Qh3qG1gcWkKYAIm9sz2NP9PiPVj+H07n74oEl8K7M34kp/LJN&#10;Lvzu6VG7p98xoqkLNXg5N/kCJF9c0TZMwp5oLuf2hJ8DDnIgyAsM6Fjgp4jAQSO9ES3HKX2YngN6&#10;DqjlgFzjpjay/oF6DlCxUkEa2UQavUQa3Dyqvi5kHGV85ft301Sfs/6JngPNiwOQYxoGNNbOvdQz&#10;4KuhLi4b4OagEGcepUYDlWHsmS7yxnLwWfllZZxB7gjU1Jhm/vGYmV47yFkw5rk9Qp0xbYQ90564&#10;Gmv2jZoaKqXtoZBJZ9ARrDmwjiOVAisTw+jwVyev8XGy4yDaDeD9yj6MHxyy5Tx9ccS4hMyCmYjj&#10;DWwwX/CuAMrysTA2Prnk+dHf4d7oM3hAfknLhvHbYNa68+vLoubD/QSwnS54o6QJ6SfMG9x9Q1h/&#10;byrVHKCUpYkK8uvLoxYUVVQPRBxzKtH4b1QQaWbZnXIf/tzu1kam6XDLDRi1AXGKy3uXDMEscADi&#10;mAJJL2qK1uiu6/tbY6jBCfl1wr7oIXnndw9AZEf4afxJ37uJK66y3Ac/tQfPYoE0bOTKAI8aB1C2&#10;pLPj/zt0aCbOJBkEt9wAAOtPOc4OwdYO/7VwHwBeB+331ys8aCiAFupMlijH/inRv/ztdnVFN/hp&#10;vEn5yCyqcc1VomvQzB/h5kCLRgdnMUERyA83LOUOeXP5HrZXCqBce3XHiO7rS0PxD8Q5DNTZPneR&#10;N9bcEz3+4/B5xeXVPZAfBzzk9EyhHcTBYjumD+i6AnGOATUyovE+y8E9IaswdMZiYSaa7WVdRnQJ&#10;ribch0GGjxBPJ/KCdPWg54CeA485B+QauMf8k/Wfp+eAngO65gCVbyBnGZNe7Bnw02AXBWYZDbLg&#10;59JiqWJOJdQ4paTY8x/79k/H3ukQ+N2BDTYaRQWaM4RnXujhv2KQs2Ib3DlAGvNSEPKHMd0ZM9PP&#10;wJimMe8oKvDSuBr7RdquWRobR//w3Jj1WDZ9AYnKG400piuqnGZ8FTk2q7D0ScTrCKQirRGwfJBA&#10;uYuN1fE//xGyFDRchF+ubJhPm11nUjxfWxY1G24aMm1FpZnPtAYiTSyzE5/MGrHcV2F/Hm7KkJy8&#10;GGKm3u+FJVtewfNeQCrRjQ7KsjQybxfrPvT5vSCAM+lS443yZVpdmuuXsvunUXA7A2n4tMSkM/tg&#10;Pr8f1B5Ddn9UhNTVl+O+9hZ+FYUZw9Kifx2KuKxbxkBpvjRu8juNfHFPS0PT7XDzzACGNRlAzjjL&#10;2uH7U6fCsKx7BNzKAQBVmigflfYmpgmv9e69Bu59QK3vcQUtQjnerKzsmRz1zbPVNwp7Ih/loAic&#10;90ANjOhLnk+89AtC9wA1Pn2fqYMGyo3z7jMpk95YHhWCA+bc4JdrDyiDJX07OR3GVpJlcB+gX6xj&#10;cGoXxPbA8lxm7oAJn4Q/CyOavLEAys2SU6YKsJx7l3iwmDaMaMqzF859mDHuo1VcQdMZfhrRUhlH&#10;UIvbEJiiT+cM34+rCRfBz8FMjc+gYMJ60HNAz4G/Hgda/vU+Wf/Feg7oOdBYHIDiRuMs+eWePX4e&#10;6uIcCXc6UM5go8JjXFZT0/ndmNhpUJrD4Kcy1ODlzKKRI8wYwpj+DcY088fMuOweaObPmWkvGNPP&#10;icu8FVAQ1c1oIHrDQTRQchW2VjtWLQxZZ2linIDU1M4KQzFUPP/TlrHFldWTEI9LrKlQawSiUl2M&#10;O6Z3vztlIA2QVKDaVQO4mqvL2riEKYjTG2gpKs9wag/EMqMxGr3q1Uk/w8CPh1udMW2MU4r9P1wb&#10;8xLieIIeOYNCe8SpT4mz0Ok27j2j23bspW52HwaFgU1h2rGe+YkH+iA+jYw2UOgf1AfLGQJylGDk&#10;Su3stiFmUL1SopeOulVT3l3MW5ovDa8il37TY0xtFRvh5sAK+d5kIMqXzf6srJHAcRhOcQUxcmXM&#10;Wy3S3+jTayPOOYhCHF5ZJLcyoMHfAlqE9gkJ+GadiJyDZd394TYDypXPTVxzleYaOOu3lm1MtyAO&#10;T3/WeEACNLDOO2KFyLg3lu/mYGMnIAeQpDRArFrc8HG2O/Hj8+PC4d4P1PrsPNIUQCwny7OZuQMn&#10;fPTnC8Vlwp7oOmeiv3t69B4s5yZtNKIbvCdaLBcTpOHDZe44pHE6uOEGv1ojGs+u4YyIvbgV4Ru4&#10;TwI13rOONPSg54CeA39RDkg7078oG/SfreeAngM65AAN54QXe/b4Dcu8acymANUZR0Ywpj3ePhDz&#10;ZGpREWdguTzPVFTW4Hw4EA0zznKehTG9epDCeSfmdfLhl1NsqZBiz7awzPuZ8ps3Z8Dvgrx1ZUzT&#10;aM3G8u6NqxZODheNRu67pSKsCgJduB/WfcaidZNhVI/HQwfQJTfbo/reA90if/IwM7P2vbABEXgh&#10;CyhnhJAG8zf+2BUYdSaFgxw0yMwaWi54Vy2IRkcelp5vX/Xq5B/AlyQox+poMvst+nTguiOJzyBB&#10;V23wRC1hah6AXsFwweNjnYct2GRkaZ8Ktxy9kCMDl7SDy4NryvIdEccKJU3jSBbAcPK8PsB4dfXl&#10;LQuSYm3KCzPdEI/LoqV53kYCJXaewYfbdxu+Fs9p3DTpDB3Kkd9kFl9Q0P/7k6em4ABzL/jVzaLn&#10;Pd8jYCcOF9uFOJlAuVUnCNYI2AZ4ZB+LfPL65cPD4G4LlOM525VszxEv/44Z6XVwa+WOevCDZeaI&#10;A7Qm4DC+qWgDfOCX4wdlsRxtypnwhZNXWxob7oZfZ/t+xXIypxE98aM1L4gHi6kzoiln1759Zsze&#10;6QO6rABdcUBNlnOT/8yrGwb5ZmFwYSpKRIE6JTfYgmhCm1+IZe77Qvp6fws/5Vxn+8WZoR70HNBz&#10;4PHngFxH8Ph/tf4L9RzQc6DROEBDA0jDORnLvDEz7bIcanIizA+5GVgq0Ea4Ps793dhDIVjmTaON&#10;SqOmxjTzuoCrsVZiZpoKdwFQnTHdBsa0+39iY2dhZprLvJ2hMOrKmOYgQyaN6R8XjOOs8CUgw+SM&#10;aRMsZ/aZsSiSs8IjgXagS+M2HGVDoy9j/tCAlWH9fffArY43yMvABku8h8Vn59GY54qBBi+/x7tq&#10;ATSxbPJx9daef4cNCAc3rsAvV178fpu3lkdNwEADy8peGzxBOg8FIr15LY1Md3sMXcAzAa4CpfRC&#10;tmstMDvsc2n3j4F43gVoBqTMq4O6nqm+w6PJ1MU1uFVdTvnl7KXUiKaclZnYupx2CXqSg1yxQK0f&#10;0IU0HxaMcisq/D4/dmIGXvQH3+T4xFn061M8vfb1ad9+M9wXgVo/GA3yRMPM+XpK3Li8hGisCDFo&#10;D79cvUN51+bimqsNxrZOrMtauQEA+XPAzD4xu2D0zMXraERTbuSWlLMsK7C6JR6rXCI4EAV/AWST&#10;fNI6gC7Km/mZzLz+d4zoSq60MAfK8YZGdOG3T4+OmhHstwxxaEQ3WM7EOk6Z6IpBtBm4Q5sz9E51&#10;GNFs43D91/Dt2BP9BdzHgdyzLm1nEawHPQf0HNBzoP4ckGvw6v+2PqaeA3oO6DlQTw5AaeFMUQaM&#10;6VUvB/hzWd954A2gVNGjgmZUVl3T8b2YWBrTnJmm8shDpRrUZonKJGemuWd6KWamt0HppbFDmqTK&#10;FPPnzLTbB7Gx80RjWljmLSqPeKw9EPmS3bdzh62fzB62HimnA+Vm1UiXaUJ2Qdc3l0dNgzsYaKUN&#10;mkADFc3Uz2cP/62fpzONqSKgtFwQ1ILXYjlO+3L9eCwzHw2/C5CGhtZBpCkHs+VR84f470MhFSMT&#10;aVkxXxoaHWYsjpxXUlE9GG4uOyevGhvIw0xLJ589jt1HHYRbSq8gV/gEt5KsxAlZx9YPg+lLw0OW&#10;Vux/lQ1X81EGiF5XfD4jn1TjkJdVrYxMk9yHzN/Yqo3ZPvhpeEkHABDceICya3OjurrTl0ePzi+r&#10;qYaMG1gjd9KuCqDd4MYghcuJMG/PjXhwBqjxidiqGdANWphvuxt5ySNSD66cCbcCKKUFQcKgSYFD&#10;t7Hbcc3VUvgzRPnlswYD8md7Z1tSWTkMB/6Foc51g19uUIFlSSP6gri6hTzh1XA6KUuxflnAiA6c&#10;9NHqV3E6dz/kZwmU441gRH/zzJjdmInWphHtH3E4YcZbK6ImIt8OQOkgEYIABi1qLI2Ncrb8a/pW&#10;GNFczn0WqF/OTd7oQc8BPQc05kCDlFKNc9UnoOeAngN/SQ6Iit2VIa6ua17s3YNKlaAA419qtFHh&#10;N8LBX27vxhycjGXenJkKADZ4by7yZh403E9hZnrJIBeXtdCyMuGnASQHuOe6xAOnec+HMR2KCG5A&#10;HNz0UAaOXLpyYTSc08L6+W76dNYIzq5xBlaOLvLFPCIusSdmYWbD3QvIJdaqBhKCGgTVeOv8T8+O&#10;XernbM8Zo1KgtFyYMK/Fcpn+RUQo/jkzrrOD2ZA2aUp+O2zA6pH+7qSJgyE0GqRAmjxw5c1LxZWV&#10;PfDQREs8keaj1g/5Il1cmn8ed0ZvwR3TiXBzJYYqwNAwaItzxLpnHV3niwecJVYDgmFc33JFvDpl&#10;gOmwv1emR1pv4ifbtd/0HSY2LlHw83AxOZnDo8YBlBmNIbclp8/OxkDWCLjt8V1yBlKVm5XFxXld&#10;fDmLrtHsprovAy3kl03l9axBKXt/nQfGecAvN2jEOnId11ztdfQf9RPcyeCj3EAYHtUfxPytiyuq&#10;B8xctGEqBtB64m25GV+WZZWVsdHFla9MXovVLRvg52y4roxo8sX6bEbuoIkfrX4dy7n7q6ELwcLB&#10;XgU0ojET/Qf8R4GaLue2QBo9Iw7Hz3pzxe4JaA0c4ZeTEaURfQWDC5uxZ3wJ4l0A8hpR8kwPeg7o&#10;OaDngMYcYIOoBz0H9BzQc6DROCAq69lDFIpNL/XqsRoZnwPSQJIabVT6DXFvrMtr+/ZP2JeZScOR&#10;ywetoWTKzXzgUd2AvJkH8zr3gr//soEKJ87cYGZarQHBmelOmJmeiz3TUxDXBSinTCO44SAqdjTC&#10;Lob2917/yth+mDFvkQuUU4ZbQnm0xL7Afh+ui5mDOF2BDT6UDe8KINJQZmlmFLfk+TG/YW/yCTyQ&#10;KxfGN4zPzu/83JJtXFI5EMj7nBtUJkxMHShpwvNjn80cvgRGwim4ySc5RbgNrgnz++/ag0/jeWeg&#10;1ssJadYJonwVI9LRTkMXcGmtdIm3INMgn7OsNAjU98F3Tu1mfG0DeUe5KmrXOSjG1itwF9zpQA5a&#10;NBmI8uO07mLy1KO5OeNBSAegXBnewuFiOW/07r3NtE2bGMTRymFeqh8OWsh3LsPvm7Lv13lYGu8H&#10;v9ygB9uTEnMHz4O45up7uLnKRjp4gqCHA+RPubAogZE6c3HkDBww1g8Sb4Ww++UF5wdgVX/ayldD&#10;Nvgq7hrROhkQUfLlfGbuyIkf/fk66GN7LGfc84MpY/k8nRtG9O9wa2pEs31pCxyAQcRncZc8ZeRB&#10;RnQOjOht2CLyK+IKZSO2KfDqgeUpwZaUPRFb4V8dKuPw/24aeo7qOfBX5MD9jfJfkQv6b9ZzQM+B&#10;RuUAlBkqejkwpiNf7NUDSo4BDSQ5o40KLZVpx2+Onxy5LyNjBtx9gZoY0zQkBKP17wEBywe5KCKw&#10;LjYTYZxFkjXQMDPNPdPTMUM+GnF0MgMrKnjlSP/sy2N6r8YyRBrT+UAqpFKgUmnz277Tg2BQ05j2&#10;Bmo8Wy7SUOxsYxW9emEojekzSJc0SfnCcjE5kpTZ9Y1lUVRoOTNuQQUM/1oF0ERjpdjC1Cjm8zkj&#10;v7I0FU7yljP6SJM5+DFw6d7Tk+HWyunmDfgYltcVU3vXfW7Bs/4/9r4DrKpja1sSpQooxUZHRSEW&#10;sIO9x5JEQWM33RhNoum535dyY3L/+6Wr6dEUG1gAjQo2rHRLQKNgRaTYKAooXf3fd7tPctzOoZyz&#10;UdSznmedM7P37Jk1a+o7dRfMBNba+qOOOINGpswi0ux51vVe+Q38r9EsG+WgfEUW9i6H3Ac+y5no&#10;FPBdXerKzjhksN2TkTF8zfGjY6AtN9hFIBp5wSTnQ/+ACAdLS5aPM2CDZ3/hx98ky2JZWVnqi2uu&#10;JpXpvuaK+RL7y532ewx6fgHM0iCPXIb+9q+2Bjl8Lt/2+yQselJqVk5vmDnwcnvZwrJl6CobV1yt&#10;93ZxwAobaUm5qvqAnxJp9ILl3L0e+++q2Zgp58oPynm7XMhjqDvOL3/1ifDJfTpwJjgBbMhMtFTf&#10;wQ+A6O3TUcaHwuwI5vPb6eZy7rPBcwLXejs5fg8HzOMP9Ew00w9M4EtwzLaC++w5OOMA5qCVK9gD&#10;3BbcDsw2hatmHgFza5WGaee7NmC6dwG3AHMwlSvGeJ4J/Wc4EtDGOyMZNXDfakC8HOa+ja4xYkYN&#10;GDVQXzSADuc1NLQXB7m4bMZmxMbfHkhih4yNNWfqlB0kdqqbf3MgaTD+Hxroyja/QSK+1+t+VnZ2&#10;QQTTRzEzvbiDvX3et0nJk9CbZ8fAHAzj30QzZ6Zb42qspz4MCCjHTFgkvuc1O6p2WmW5OKBwCAfj&#10;rGlgYmKJJYxDYGdnR6mThpCyOWZnhqMzXRbk770Ybo6DRSATj2tGkOE64nbJx9lh+xdPDbGf8dNG&#10;C6wa9sbXFmBtvTC9bNYkpPbGTFj+MwP9CmFPwrc8CZcgQzWSZSpo72wf++OMUYuwH/o1SOKJeCvB&#10;1kN43uw/YdETXOxtzg/t7PkH5LmI70WDEarJp+0RwkKQUt5KbdF5xMZLpw94FGSn9oAb5isNUXfa&#10;utQ81/6v7r22W8xf47boqkkDoq/geqajbYfO3gjnCWC9D32qOriavYWuGE8LnIXQ7fcjKZOQpl6w&#10;K8sgPaP8hbP8Oke7NbFZD/MxsKqHi2lkgb8+GdHLx+Oaq4EwE2wo04KylECPf3kOmPFbw4bmybQz&#10;7fGvN2mF34FbN3ClE8O3ByvLPsOohEbOAkRHBPbyXgt7OsI3qOzTUxHJcllhOXfPsf9d9VZBSZkv&#10;3BGIKfXCzytsLc2y1787cXVH12arYT8K1ls3CJtlpSm4D3QyhQNlMNuB+VxJ1L+0JxoHrm3CCpZf&#10;YedS+zrRizLw+maX04164mGDTC/uY7cpLa20PZOX2ywz95JLaVlFy2PZ55shL9nlFV21zi8sYtlr&#10;hFL5MJ7hW24xkcooHkuEuv0GV0GUu9jbXTU3Ny2yNGuU5+zY9IKlqdlZVwf78y4Odjnm5g0vwzW3&#10;B12FHMX450oN1sM8fNSgcgI/jGTUQL3RgBFI15ukMApi1MCDpwE0qARtF3GS9x8Yui5e+GfyOGih&#10;G5gzMMrOI0FTM4Bpdi5vAEwTrO3F93oBATbmIDbuJ/u5uKwAmM/5LvngM7B3BCtBIzuMBNPtP4qL&#10;ew5g+gbA9BZ8z73MFWp2DGS5rsDfA59NHWyanVvQKOFE9iDYb+883gSSrbBXcBS6O6XoUP8CmU7D&#10;D4OWduJ7pkvOsE6tN3w+dXiTt5Zt5cyTJ5gdMm1iG+Lw0ZroodbmFkXj/Nuzw5SKb/XuOGt7rm2W&#10;Zcrr2dZpO/ZMu/8nNPop9MZuP0H5pk7ccafsCy6vBRa2d3bYCnny+b22f3VpRlgI8kYhwkhsN+L1&#10;lklL5zarKL9K/TEPMy+RqyGp86pxW13H8zo6vdW5YXjM7+meA57fimu6dsF8HnzHBhkQ1i0EHTF+&#10;ZiUVFZ2+3Ld/Fq6+6wy7CKAxbiX9XVz+AofCTOCq6qnLGlngr1d6zIpxBZmHRsPMWU+AiVuIsuCQ&#10;NouTbYbMCTG1aroTdt6FXBP93+KRwMLy1RazrlPCElM5gKZr1vUaFJfzP+P6bgvq5bMG7qQZV4F/&#10;Bj+CXhh/28NncgOe+HT1m5iJZv0sSiOGRRB9Zv2/Jq7s6NKMcp0E6z3YgbDZBrAt6MeBBYDoPjAT&#10;VCvTBI+k/F+OmfDM4LlBkd5O9sF49kCBaDkPUzesZ5hG1ihTTc5ezHc5mnW+y4nsC76ZufnOxWXl&#10;BNRo425gu4IJ3ZKpa/JN3d7cWgKrKFtjDRdeZOTls05l/VGZnJbJQWVyGWq3YjvrxgUA1OdcHZoe&#10;a+vU8kg752ZpeJcDLoKcHCzmQLYRWEMJRrq3NWAE0vd2+hmlv0MakBsoTWjs/Omiv1sdlTpWusK5&#10;b55DT5yZzh7g5rbRvWnTq+9Fx5QVl1cGoJ2+HTjebPAJpgdBAQTTTAuCab1npvF9Ob7P6ufquuE6&#10;Zi6+T0qeDU8fwXPuidROa5rNAaZ9/g0w/UFAQKPGjRpF4Fk2WNUZD+iEQJZLghN/nDHadNL8cHPs&#10;Se4DAdipVHYi2Qly/jg0epS3c7NL3s72wfiW99caBJA06TLev/26xJNZTqHxKZyZawZWDnCwHWk1&#10;L3T3CMxMF2Emm2CanSaCNlUJMlUyrXCKd9jRrBwPXH3zKAJgp1A7nRimaUFpWfs3lm2bsXJOYBGW&#10;he/Bd1xa+nf5pKO6JFl/ubgSa7fn4BkuRzd9PR5CtkSYBEtKeXWJUhN3jBPWbUpxqyp+zA85LToO&#10;jWvi7rsD5tPgu73clbro8O/Y2Lk5xcW9YWZaKvM3HjWo9HGwT5vl50twFAe+BP2yE68msRy556cl&#10;Po6rrsbC3AqszOsMj4NU2c7dAjda2rfiPnju0TZYFuRP6sI9POHok2EJKUNh5iCRqI/GsPIDe3rv&#10;fhblAOaD4Dq59xsyMf72f525OPTxT1e+jIPFRIOMcCJRpY2lecb6dycsB4jmYEcaWO/8JYfNNqC/&#10;PBNdHYguw4Fip0Pmjl1vbWEegu9OMHzwfU3QE+sIlhnOJLN9cMjMzXU7mJbVJTktq2tmTr6T/Jwr&#10;vQiumc/pHt/9Xb38bcBzfemfugeDevmFV66BKw6mZfRDFgVwNinwcm520c/D9biXc/MkZwe7VAR0&#10;DnwJcSCw5oC0weVIX+GN3xk1oK8GRJW0vn4ZvzNq4J7XgNwoaRomNjZsdNjB4b+GWW7khujvTh87&#10;qWwE+M+OFsEZwRVHaGkn873U2KDB+KfRwcMHnaAPgukcdxubLfP69in8cE9sOa6+GQi9sGOg7Mwy&#10;HQimh0CJD2M2m2nBZd56d64RPgHaxQFcZg76ITn5JaQUwbRoZtrsTEGh97y4uOn/DgioxMz0Znx7&#10;Fm7VnpmWllhbW5pGo3N4feKC8Bu4S7Yf5CKgZZw1xPxqilOrPXBq9biQOYH5mIVdT32q0DFh/j2B&#10;a7GW4WAh660HTw2BXTnAoQnffeJXYSMj/ndSHpZVX0H4XPrOfK82sVylfjpt6HdHsnJtcH80Omq3&#10;zZBRJvOjWbmdXvwp4iks88yFPRky6T07hu/1Icqa3tSzW2Sz9v1a5hzdQ/05grXTTx9/ld9IOyDl&#10;h6xbGH9tYr2Ub92qfYKL/0TmcXZiVb8uSjvA6sxIC9ajnt8nHXwuvbCoP8yiQSJ6c83R0jL7rR49&#10;VsG8A1wXh4tRlmaYhR6I2egxUJ4z7Mp6B49Yj9/Ice4WtBmndAfDnsm6iy8MIVkXLqEJKZPeWbb9&#10;CfjlCmY9p6TrSNmCwF7t93w2dcgKvEwEczacbYuqBJkY/2YhMX89+r/BO2cDRHvDTrCmzFsMtxIz&#10;0elYzv1rR1fHcNjPgMshl17tHMJm+WA9w5loLufuA3NVM9EE0cdXvBa0ytrclDPhGWBV62P4V68I&#10;OmI6MI8QIDfPyMl/JOHYycHJJ7N884qucMCTz63AdKOpb0Rph9eqkLbfNDNMhs02FGl3o9XxrAtt&#10;wV1hf8zepnGOn6fryV7enomYud6HZ+mIUx7+OVONMW398g6+NZJRA3dUA2w8jGTUwAOrAbkxYqXP&#10;ssAKvzHYMvVcrvXZ84V2h8/ntjqbW+SUlXu5Be7wbIZOOxt3jOpyOdSNhuglSA0UPOB+tXJ0MUpt&#10;LcwK2jk74A7PG+f927pmWJk3vIBTQ/M6ujcramxqykaiGOFy6S5Hy68ZGwxoAcTOIPRS4Gljk/BR&#10;v962H+6JtsKJ3T3wSieYxr7qwUdy8h5+pasf0zAe3+s1My2HL4F5gOnIh7D3+bs/k2ZCqo5IZ3ZG&#10;tDvVTHMLgGnOTD+LA8sedrOxITjJQvh6dx4pg5JknVzCjGrsyrlBDz/235CGmfmFATrAtAXAbnvM&#10;Xj8dMjfwqhpLmpk3QcyzB7+YOmTJxLxCc5wgTOCqBD3Uv3lhaVm7GT9GjF71elC+jYXpdnybBz8M&#10;BhraepFlKsGzpBWvB3494H+W2uKe3S4MX9sdzJTJZu/JbH8c2jT2vaC+l2E/BSa4vSMky8oZ+lT3&#10;vtM3Ya+0S3lRDgdCmJ8on1pEIKULtPB56cOmlilth8/aAnMSmOVE1XSBnzUm5AuWIcfdGRkTd2dm&#10;PApVYB+w8NT361aNGua91a17hGXDhpvwTSaYgzuqEWRhWkjXXJ2JXTEBidIWduVqFIZHHRfZtfHf&#10;5+gzYAXM3EJhsCxy+K1wpd14gGjOhHuCOXirzB9MxytDO3kmfT516FqYE8B6H+CFb3USZGJ72HJl&#10;7OFRsxdvfhHm9mCRTPTj5nLudyf9AhAdBnsGnzHv82VtSc4bTYtKyvtM+jpsCq79qg5ElwBEnwh+&#10;LSjMxtx0JcLj4AYGPO5PkvVDgGqbV1jokXDsdJ/YlFND8gqvIN+aOKAccdaZ5Yv5R5mH8OiOk0YG&#10;ljMy85EN5G0elZzSFtwbe62zA3xa7/f3ab3dwtT0CN6fRTw50HfX6ijIYCSjBmqkAU0Gr5FjoyOj&#10;Bu51DaBy1jQu7CiYgwmSbPcey26VcCqrY8Kxs90ST2R5oPmR9xBJbtipYsPFb8j0gw0VSVOGuKOI&#10;uxTZ2SKzg4UOOw45IRAxaYCOv8lVZ3ubvF5tWx3v0bZVfEAbp5MtHWwvwR0P5GBnmx18qeHQtxOC&#10;7+95QhqxsW12urBwyAd7YiZhj1dP2Ak+NDrXjiP1lYMl3rsAppfBzM6lXnumNZ7KHZWme7Ky+stg&#10;GmD+BgdYlOFLAMWqYaMTH/T2X+lua7sRbtLAqu8PlmWyw/LuAZPnr32u6ObdrZxx0OQ/GCVi3isG&#10;iP4T+wS/s7Uw3Qm7wfuD5fBtsT9yUN/3fnses9+94K9oSTXT41IvL+ddK+cGLoc5FlwnoA0yMe42&#10;0MnwKV+vfR8ytYOd5fNWunmycfrnU4f8EOgvHcrEZe8GA6BbA6naBlnZeWxTlJ0y9ci6//cM8pM0&#10;K/1dyUBdH14PDPA7OjagaxAcnIC8TFchwW+WFy8cwLYg8UQ2QYcSBF4f1+J89v8+N+13m1btCTSY&#10;R1Ud8IF/NSZNXkrJyxv1UWzcv/BhGzDrVyWhfJkUvdmjW1T3Fi2+w8v9YLX3RbNM218rL+l/ZO2/&#10;n8F/b9ThwrIOYa5at2ib3HbYKz/gm0iwwVsFZF04YqXJE6P+38pnkS86wF8O6CrLNesaAEbHZNwV&#10;vRSzvxGw895vVYEG5GG4TAsXzEQ/ARCNvCoNLPCZUiY8kkD06Q3vTlrSwdVxDewZfKZv+6XJG6jf&#10;ek9aED4NA9cD4Z9yBQweSSTrxOHoirlBa1DXcXBBlcEN2f968yenC8s584bdsewLreOOnuwfn3Jq&#10;MBLFA884W886RtlG4VGtSJTGujyg/tUg+sOBj6vgC/4+bf4a3KldpIuj/V7Yz4E56cAJB511IN4b&#10;yaiBu6aB2zsdd00UY8BGDdSdBuQGmp0BAme7K6WlTluS0jtuO5zWPSr5lBdqcsyIyEuhTKQGiY0W&#10;GxXthkXbjFcKurVZIUgH4aF0LgcMJjeuZ+UVXAvNK/APTUwNxJNCAOsLmGE4FOjfPsHHyfEEPrgI&#10;LoC8nAV8IGer2TlE/C962NhEfdwn4OH3Y+MaXi2v6A59EDgqOwpMJwdci9Ufh22ZvNzFj3bNzLRe&#10;nUw22Aj/Uj9n510Nrl9v+G3yISskfCf4y5F+7TxAs/nVygqveXEJ0z8I6NUUYHo1nql+2JZGJuSR&#10;PcFzgsynzA+zAXD0ZfgKmagfSyxp9ps8P2x2yNyghpgZ5tJzgwYX5PAL0FmNWfn6WMcJX621KyqR&#10;9ksqQRv13yTheFafN5dFlWNJONNAkx6qdoQgE6J1owg6iX4vqN+ad5ZvexGlrTnCuzWP3Dx8zO2t&#10;5VHPYg95ubeL/QZ8RxByJ8E0wzpr7eST6NI9sG/mvjAODMl1BExC0m9GT+BVZfMOw84DRB/Duwtg&#10;vYGOwO9aPYLeWWYaXywu7v/F3n1zYPYE6wDRDUrHt2ubDBDNAZlksKr7gCEL80lTgOc+x7ctnHqt&#10;rIQDdkIQjeellnZOJ1v3f55gbQ/Y4MPFNOHj7vOBUxaETUBb4Q1/dYHoUpx9cCx47thQHKa1Fe6w&#10;4qnOQLT7ypjDk2Yv2jwJtZ07wiJAE9E1APrMP/41YVkHF8dQOMgA6523ZH3YFRWXE0RPBojuD/+q&#10;Ws7NmWgNiGb4nIm+k2UaQdYtyeWFdSr7La4H0zLRX0kdejz7PAdcmqMwcTBT1yAHXt1CLHtqUk38&#10;u7VXJA6d/jAOrBOt41NOOoO7eTk1Pz66R+ed7ZxbxOB5GnSRj/+7NgCIsI1k1IBQA0YgLVSL8eH9&#10;ogFUvmyE2GFlg+y+7eDpnjjIpfe2Q2ltYMcyKHScTDCDc+PvpZY1aRzwWbWk7c9N880w2GAwPDYa&#10;ANaFbXAXcBdwoLODzbmgnj4Hgnp57XGys03B+/OQn7PV7JyoCkLgZ70mdhIR94vuTZpEzOvTu/iD&#10;6NhKzEz7Q2gRmGY95rjjTEZ/9NMfeqWrLzvIcfiee6YNAdOXcQDZrhsmJlY4gGwG/GTnhR1d+q8h&#10;pq0Z9nN7fBwXP+Z9/4BS9yY27MydRPiqzkzLOsnzcbbfHjJnbMNR/7dyFsKhTEowS/msZDD9Au5S&#10;LcTdy9GQx6DOP/Mg/MjzcWq2Ffc5t3rxpw1c3u0OVgIhpodDaFxKf+emNiVzR/fgTMN+fKsqEIKf&#10;mu0AOUH+7VdnXypouyBi7yg8ZtnSLn90ShnbYg/5s+v/Z1KJi501ry/L1Td/0MPaEMJBcFJZTnTq&#10;Ebgk//T+pldzz7SFH0rdKb2tSUdU+Y3Sfr2RuSVXvHBmh3lTDT+VYVRrR/yZJhZXKiu7frl//8so&#10;zz6w6wJpFf2dXY6Na9duCdzEg1VdwizLwoExXyznDirNze6FHMN8o122YZV0VfaQqcUJr6GvrnjI&#10;zCIczwhiDaqP5fCtUzPz+k5aGP4UljFzawLBkjLfMq3KcYDfsRVzA5cARP8BezbCV3XpsiwP86JL&#10;cMxfY2cv3jQZYbjBrit9CKLPrH930uKOLtJMdCbcqgGi+8gguh/84+A2228lUSfFPi6OhzE7H4KB&#10;wnWwc5WJqjpRBnqn7UgT5kXm0VbHsi72WLoj5vHcgit+sDeTn/O9Mr/g0S1U3ftbHNeBRRl+VXUP&#10;3WoGDSyOZ19o8dXarZ28nFqMeaxn550A1lwFcgx6uYz/SqR3VX7VQVSMXho1INaAstEQuzI+NWrg&#10;HtMAKtuHwRytbX25pHz4wk173+7/we9fvPTzxtcBoofhOUf/OXvVGF0ldiBq0ijBmSrEBkPTaBAE&#10;EZA4Z+UW+i2ISJjc7/2l/5n5c8T/JR7PfgrPe4BbIi7mYGWjhFf3L6GhJAjO87C13fnj8KFr3G2b&#10;/Al7AVgEjiXwtjPjTL+FfyZNhxupI8Z8ALNehPDZWc7DdTubcFrwzzAngwvByvCZLqZXKipc58XH&#10;j0+/XBgIuxfYEuGrWsfKOrnY3sVx2+fThy5GT+IowuHqBWWnguFaYVany9srogi4u4Ipj0F5COGz&#10;s5o9vLNHGMA099ueA4s6sLzjutn8yIRBOEBpNNxw4MrM0PDhx20ky5T26sie32J1x144IGhU6kNK&#10;I8zie7/048ansXRUmn2sC3luE1B+IKddLqw7Wg96MaSRucVZmJV5SftzZRy039XGDH+ka97Kqgmv&#10;Nn7q45Z1XYcfk5Jmo4x0g1m5mkL206TS3dbmzFOdOgTjwU4wtyZUpSf5u5r9yWluCteeZ2KXP4oD&#10;xvohr3L5sKiuqHjY1PxMu2Fz1sog2mAQK4dvVVBW1n3moo3PynlRNEDI9K8AeE77bNpQAEazDbAb&#10;HD78uIVkeSQQHRJzeMzLizdPx+IeNziijkQk7YnGcm7uiV4NBxlIH71nChE+6yp7DCb0nbQAe6Jv&#10;nsGgC0SzTr4S1Mv7rw3vTlwFnayF/b4C0UwPMHXfAtdVDfgifOvrX63d9C+A6OF45g5uDGZeraou&#10;57uq3uP1XSGNXNXJxjzB+qE5Zt/9vgzf8hz4v7lFV9m2PwJuLOcbGI1k1MDd1QA7n0YyauC+0AAb&#10;IEREM6LZMjO/KOCbiL2PYga6M547olnhiD/zfHWVOJxUSdV9zw5QbYkNBxtPdmhsth1MawXu4mxv&#10;nTFnZM9duB+Yy/lSEEeOxrLTwg7FfU+MJ+Kcb9Wo0baP+wY0+CAmtvz05QIOLohmj5i29rvOZPSB&#10;dkxf6ebHhngHvtf7lF924Pk9wHQEErXkh6SkpzEN2h0wjYM02h1v5glTzkzPi4+b+GGAv5Wbre06&#10;PDuC71WdTZNluhDYs/2m69evm7yzfPsLCIedCwIVbWKearwtOc0fJ9+++tm0IV/DfgDyFMMPffKo&#10;xu9yGE6M69U+5EjWBYvfdhwcATsHpbT1QbdMj1ZvLo0a7uPcrBCzaiWwn0b4es9c0VMdxJnWvz59&#10;avDnmV8X8rRubgVQAjWmkTkOL+r4cVj0ZOiDgzLUh+oz5fBXSNA7T4c/a+notqlV13HuDaKyxsEh&#10;85KyTuF5C4akkXb4CFIabFz311AAAEAASURBVGG6YYGFQWmv7W+NzRCA9ZpH2LETT+87d74fzAQD&#10;yjjTv2tWjR4+92b37musGjaMgP0sWDRQQ7e1JsjBMFlOPHKP7hyTf2rv4zC3AIv6Qgz3gmvvKVHm&#10;dq3WwJzF9MO/3iSHb4GtRV2mfrV2JlYkcZUN059l9VYyaVBpY26WjoMDV+PMg414WVcgmu2OR0js&#10;Yc5ET4PZE8xnIuLp3GewnHsJlnOvggOCaL11An2wzmiKsxf6Tbl5sFhv2HUNamhAdDLKLsPeBK6r&#10;mwHg9Z0lOW9I7X9JSWXbVXGJQ+JTT41CLdAGRUXT3ojKjLag1b3Xdnu3zdqy6qrr6IZ50QEz1Db/&#10;+3uY+2Bf736YoV6KQ8l4U8dFvKuL9uRu68YY/j2kgdsr73tIeKOoRg1oNIAKVQINsPtg1mn6J6HR&#10;nw94//f3AaLZyWfHwBYNEhsp7cob1iqJbkVc5UeCb6pzr/2e4TEuFuDmWXlFvm8ti3q2/4dL/oN9&#10;pzPxjADBAfFtJDe8sN7fhI4aZ6POA0xvwTLvYI8mtpx1JAgSDSawQ2y3MzMj4I0du57G8tFhsDeH&#10;rpQgD49rRnL4uTjNO+olP7/f0eIfwpec9VSGz7QDmK5w/3dsfNCZgoKnYWd62cr5E0Z1SO68nh/n&#10;77MVM9MhyNvZ8Fk0a8e8ZBOWmNoP+WgOzBxUMmh1A8Jmp4eg+PCH4/qvCOrVfjfMHOAR6gPPPSd+&#10;Hf54atZFghYXsAi04LH+pJHJ1tx8L+7dnm9rbsaZeoJrJTGNbHCdzoBvIhKnwNwRbHGHyxJnhtNa&#10;+j4ahXTLh1lXJxKvVCH4L4EdAp66Dus2gaFbprfT7szMcauPHR0Fc1Mw86WSmH/y3g/ovRHXXYXB&#10;nA5Wu5PMTrkn7ooen7k3fCLMbmBRfqQsBW69p8Q1cekcDHMa8pgoP+FVrcissKSk46Svw19Myc7t&#10;iy+bgEW6uAYQfQ57otcBRHNA7jRYjfDhzU2S87w0wIE90RNm/7zpKbzxBFNHItLsiV7SyaV5CByo&#10;AaKbpWTlDn/8vyHPYICL+qgKRF/FTPQhGUTXycCCKNJ34hnSgu0TwXLnHQdTn/vXsjX/wUFiM1Fa&#10;WV+zvDCPsu4SEZ9rWPT+Xnimkb+qOHIArOX25NTBANTzktIyX4OdK1vYvurdvt8LyjHKWL81IKrA&#10;67fERumMGlBoQO6oOeLxAOw1fr3/+0texf9A2Nlp5yw0K1ldFTRe/d0IaVfmVbnnN7Uhpb/a9qr8&#10;oTt2auyx7Nt3yoK1M3Ay7/uYxXgSz9qCrRD3B6IMy8DxAsD05o96Byz2sLGNRvwJ3q6BlcROR5PT&#10;BQXd34+Oe0olMM2O9SWA6V0v+/kth/kvsC4w3ai4sqLVR3HxQ9MLCsfCHTtD1mqnldyxP4uZ6a3j&#10;Atr/gTDOg0X6eAgdMpvwhNTev+1IfgZu2FlmB1pvkoHrVXhw6MPxAzY+4uKYDDP1oQRqzMPmhSWl&#10;Xm8s3f447qIdBrtBAxv4XkiyTFdc7K3jfnxxFIHYWbBotoxlxn5+5L6RWPXBGWGWJV3gAa/qhAim&#10;L+EAQtGyfLUDxEpdqZ6443WF3MG1R1kcuuSvI5NR1bZE5ESdXul+ZGyh2Olha7MMbo6BVb3zW5al&#10;RUl+9rCsfeEY1DFxRxiicsA8XGTXusde3BVNWQ6DmV4GEcJnWG1n/rTp+ZSs/P4wEyCJdIEybHIB&#10;17WtwyndoXBzHFwm528YVSPK44zl3KNmLd40Ea2gO+wifTBAzkRnYCb6V4DoYNgNBdGso1ukZOaM&#10;mDJ/7VNo0wJg16UP1r0E0X8CRC+FeT2YM9GqDizAzztOyBNcxk2dN88vuDLky/Ctc1ZF759RUibd&#10;VMFVPgSPrEN1UVXvdH1T359XFSfWYZZXyyra/hixc9oPkTs/vFpePhLPWkGPptRnfY+cUb77TwN3&#10;vGG9/1RojNHd0oDcCHH5psfRrLzxo/8b8trHodGjMSPtjmeW4OryNyvdu13x1kQGumGD2gzX2wT0&#10;/2DJKwsj974Ce1+wIxviB6EBQceJIDEPd3Hvntc3YBVmpvch+S7hmRg8ArymF1zuAjA9DWB6qKwr&#10;UccVr6onOfwcnOa9ebZvZ3boDoKLwMrwmV6NEGbLeXFxI05fLiRY6wKui5FzLtc99enUoSvR0dyI&#10;gLnUTSkPHkkddrtPwqOHhSWmcCDGmfmGL/Ql6EOatcNhP9FYfhqBE+jZ4RcBQ+rDEvdPd+DMNMx9&#10;wE0QfnXlE85qR5CJICi/h5dTODrdUTSDdejjRnMseR+TmpX3KNzwHAJ27uucZBmpO4AzXI93++CD&#10;XjIQLev6EO+Y71XXt67w+FxOX5sr5eW9v9y3/wWcbu+BpyIdU+6rOFwsEVsofoGZwFXVg/pkWZpU&#10;XM3rf2LLwrGVZSVeCEMEUihLsa1Lp0NuvaeuhDkRbPDSfzlveSK/PYM6fCiSigO/Il0wX+R9NnVQ&#10;RJC/N5eTp4LVHlDQ7MF1ConmPdGbpiMMdzDrA5ZVJXFPdOb6dyb8BhC9Ai8NuqcZumBebI7tFyOn&#10;LgifgkE2rtrhbKwof1IfhajbklCeV8PM5dw8cV80QIZX9w5BD9Q1+y+e8UdPBX68euPL2A88AgXH&#10;Fc+4Ik2kDzyWiN+K0kp+fc//aeKnK44sO/bJpzJ7v/d7+DtJaVnPwO4DfmAmF+75FL6PIlBVQb2P&#10;ommMyv2mAbkxZuPrtzBy32yA6Fk4WKkHal1do9oaFVRXQWvc3en/msjF8soBAo8FEYlBANRv4WAW&#10;Lk9sy+fQyX1fnmXwdsnK1HTXvN4BS3FFVlwNwfR0GUxzWbyhYPoCTvOOwOzZr9h7egC6J5hmh0+b&#10;mJ4E060+jo8bjRk5LiP2B9sZEr52ADTLoIzLrI+go/kr9tL/AXMeWCkPHqHjfqNBy7eXbp8UFp8a&#10;BLsTZDEUTBOkXsChPxGLZoxah/9TsHP2TgnqmDetU7Mvdnlj6dbHYOYsfZ10euRO9ml0vheN6+m9&#10;G+Fw5YJIHw9j0M1p5s8bJxSVlg6AG6bNnSpDlAd3zAsHHvCq1qTRt+Zf2wMCJw2Qppl5s05JDoNg&#10;oMsn8fEv5RQXs5OrK6+V+TjYH0Z5IohmeTJ0Dz+8+IfkNLW9Vlbsf2rn4sevVZR0hAJYjyr1QN2V&#10;Wdg5HXMPmBIO83YwT/4X5R28qhkhfHb63QCin0a5exzmFkh3kS5QnTS4jHK8K8jfhyBaWvUil/Ga&#10;BVaNKzldTOHMfWX0kTG4J/o5mDmowGdKfeCRdE/0mT/enbiso1vz5bAbtE9c1kULtNUjJs1fOxl7&#10;o7vCT2uwqNxdpz5Qp+2FTpbBTSRY9Wu/4OcdJ+iB5dGmpKSi8+9RsU//vi1uRnFpOQcUmoD5Thcx&#10;jUTppMv9/fBcV5z53KK4rLz9jxE7nl8Vs+8t2PuBH6itb/dDAt/rcRBVXvd6nIzy38caYEcAzE5I&#10;K4xojwKAfhcnXT+Jp63xjB03USOjqYhF7+qjtrTlFcksjcZiOVzP0f9dOWthxN6XEYkAMIEA393X&#10;hI4lwdtFgOntXw4esGSgq8tu2Ake+VxJEoDjzPSHMbHTsQxsMBwYCqY5G3Ies2dbZnf1W4ULwjlr&#10;JFrWTFmkmWlcjTUcy7ynwk4w3VTuSPG9wSR3tCUw/f74PsHYUxkPT3XJw9O03XBA2TOJJ7PHwB2X&#10;xIk69bWRi/rI8HZxDFv04qi1MKeDRcsukRYmTUMTjvWdH5HIWfEO4Lran8yZ3sOfTh8yH8tj98Bc&#10;CBaBzEYoR14zf9jEtOkLrpOZcvgromtIC9VmpEUBaJ7h3DKWA1FdonGi9j+Bmdf3fyZPPV1YyNUY&#10;uurmimaWVqfe6t79V7iJAat6MB/yNuPNAdeA07t/mYpl3Uxj2vlcSTih2yK9zbBXNuKE7g14qcY1&#10;VwRFLRdGJj6JffljkALOsFM3SmLevPrcQL8/MQDEmXAOKFypIxDtuTLmyJOzfol8FjPj7RBOVSA6&#10;E6djr+jk2mwp3BkKolnPOOHKrzE4WGw6ZqL9YOehc6K04OBFPk4rj/385nJuzkTfF6dzy/WtY2Ze&#10;3sAv126ZhQPFJqFq8kL8dJUR7f4AnD2wpNGDtgL4jPmq5Y6k1JGfhGz837zCK+Nh9wDXyS0R8NdI&#10;Rg3cogFRBXaLA6PFqIH6ogE0QKw0uRSqHa7UeW7y1+FvYGR7AOzN5BF+vleS6JnSTX23i+JwUxfY&#10;17YgMnEMdPFiYUn5EESE+0/v+6XeMpjORXx3vNLV79uBrq7s+NJOUKck1nPWaZcLur0fE/8cZomH&#10;wc4l8VWN/Cv9uMWuAfP9nZ23zfLrvBa94GNwQPAqmr1qiDAdscy7z5mCotFw0wms6p5pDZi2Njf/&#10;a+WcwF+8nR24Z1m0zJpwshGAlefMHyOeQad2FNwZqguCAALC9J5ezn/gWqxtMF8Ai9KioUmDG80B&#10;pIdhdm4C3LQFq97hkfXB+B9a8frYH7DsnPrgYIMSTLMcWSSczOqKGUN0aKXDazhTLipzeK0qIQwT&#10;5s2qwqrqnUYYxgmzmZzQFJMJRho1b2TdaKyq/0N3HMxricPFRuzJzBwIjRO4iuKBE7obZb3Zrfvv&#10;ljhIEG5UvddbTkPOPHc8Exs8puj88T4w24FF/Z4K3BWd2RYguqGp5Sq44fJl0cAcXtWMED7DscdB&#10;f48viNjHgSM3sGjQimlTiqXch/53XJ/fYY4FFyB8UV2CV7UnWRcEzK4h0Ucem7U4knmdg89Vgegz&#10;69+ZuKTDTRBt6J5oxtsZ2zuewF3ukwtKy7kiRReIpt7zcYjiLtwM8AvMW8Ec1BANzuHVvUFMAzD1&#10;7ZR0OmvUl2HbXszMy38U9lZgXekgKjf3RoTrTkqRTtiW22Tm5vt9snLjbOh1GuyPgOtk1VPdRc3o&#10;872oAVGDci/Gwyjzfa4BuSNAEN3xk9CYl99etmNaQWkZlwvqaoypEVGFy+f3IoniAkwidcwcE05m&#10;D3jsvytf4Gg/IscO231/8Ibc0eRMYxLAdNhAV7c9MOeARQCOdR33THebuXnb8+mXLw+H3VAAyXDO&#10;4gCydbO7+K1BbktBlruCZ8oOONOOM9PNPoqLHYQ7dJ+AvSO4LsB0kbWlWfyKuUHf+rg4HkIYYjAN&#10;ebCsue2U+WHPYWXHALjjLLne7QHSQgID8IfXYm14drDfbugjH3alLvBIyrOt3li2bVj8iexA2F3B&#10;qq+kkGUqtjUzS/rhxVGr5WXnBPxKYvpYY8awN075fwxmL7CZ0lEd2KG0KgZzsLEZYYrKvUgULIy4&#10;bZDgH3c33xGYMZ3qjJCH2KG1T8nPH/h90sGJGI5oAbtowAqymOTM7OL3h1sTa25H4L5XUV4xRFaC&#10;t9a5R3c9nn8qYSDCc9QhC8vx+dYDX9hsYeccDLPBJ3TLZalJeGLq8LeXRj0NtXPml3lKlJ4VOH0/&#10;9bOpQ37B+x1g3pvNtFKF5LaTQM1tZezhJ2b/EjkNZk+wSB7mj3JecbX+3YnLO7o1Ww67oXuiWbZd&#10;QhNTgnCw2GTUO6z7rMCi+oZ54BJ0EYdDFFfDzEEFVe8Rh393nLTSwD0h9eTYHzbueAYHivlDEA7s&#10;6Kr7RHnljsteTwMU6YbPzLDUu/UnwRun4dTzGbBzuXxdnE1ST9ViFOtuaEBUkd0NOYxhGjWgUwNy&#10;I2RZVFLiO3NR5GycyD0a/UIXfCDqCNAfVqiiipbv7mXSFa+H8aJJVl5Bd4z2Pxd1KI37cdlxq6tl&#10;s/VGhzJYInjd+0pX39+wzFuavYBdF5i2wqFHvjiA7NnTly8PgzuDlnnje86SZGBmOmwWTvPGnEMS&#10;ch7BPTuE2sS0I5h2mhcfO+LM5UIuP+sC5lJiEdDQ/rbGZrkDftnWwnTnjzNGfAXwqGtmmvKYYTDK&#10;e9L88NlFJeV9YTdoybmcFlfhT9IHQX3DsT+ZneDLYBEoIMhxe/HHjSOwz38EzHV5kvdlHyeHre+P&#10;67sJaPMswtKVNxzeWrZjJA4uHAo3d+LwMZOHTCSQybQwlKTpLh2eEBwxDeoaRLM/0SSnpKTfF3v3&#10;Po/g2sDOdFYS5Sga7+W1u0dzad+tQUBN6TntKFMEJ055JxNHZuwN56yfE1gEWFhO83DN1Y7GzdsE&#10;w3wcLBpsweOakdxeWaMeHggQPQtfccBXV1tV6e3kkPbp1MFL4CYKXBez8hyAboPTucfPWrTpaZrB&#10;pmBlvrsJoq3MTmNPdHBHV9VAtBNAdOA7S7dPAIiWZgkRtqjvyTx6+bPpQ2IxO8+0iKZdzUEF+HfH&#10;Sc4PTP82v0XFPPlbVOxUKB4z8jd0TQIwXZRpc8flvgcCFOmJz1jnOP2+PeaJ7clHX4KZbZuqZ5PA&#10;PyMZNfC3BkSV2d8vjQajBu62BtAIMY/aFJSVBUz+et0b25JPoVN0ozmeiTpFoor1bkehLsIXNbLU&#10;kxU6Ku1f/CliEpa+T4e9A5/JOqwLOeqFnxrwCGHiX+naZclAN9cIzISdg10XYJLA9AcxsS+kXb48&#10;Eu6aQUd6gVkZPGrA9B+zfX1XA67g1GETAkolgGS64Z7pSpeP4uNG4p7pybBrRsxVq4shE8FBvpOd&#10;7fbgOUGfA0ynwk4ZlUR5cK9tWedJX4fNxcE/A2A3aI+wVlrEfTF96Gofp2YJ8LMALNIFrsUq83rh&#10;p4jHC+vwsC9ZH1k4tGj53FE9MNBichHyUEdKwoDUDadJ88MCM/OLBuBlXR8+xnliXflOU5eJyrpS&#10;btqrA8nUf3VuRP7W6JkMFmyKr13z/2Lfvueulldw1lEEHilDKc4XODSuvdcvMB8FGwRc8f0tBFnY&#10;NrQqyc96PCNuxRgo0BN2EXCkTgodvfvH4ZorLudGuTXstHBZD41xJ3Kft5dsm4PIUg8EsqJ0rMQW&#10;jIwVrwctx/tNYC5fFtVZeFV7kmVh2O0AoifNXrRpGsy6QDQDqLC1Mktf//bEYOyJXga7Gsu5XbGF&#10;40mA6InwzxtsCRbpgmlx6dNpQ+OCekp7xPfAruqgAvy74ySngQUCbrckKm5iQuppLPE3aQ879SCq&#10;80W6qUu5WR4N5bqUryZ+U2dKvaFeNXFYHb13MA5zI5geCLaX64aa+Gl0Y9RAjTUgKsg1/tjo0KiB&#10;utQAKj3mT5vC4rI+U74On5NyNleqDPFM1PlUVqR1KVp98FsUXz5j59XtnWXbHwOY5r48dl44M31f&#10;l3UZwHEmeN8rXfx+xjLvlTKYJoBkR0GbqAsrANrOH8bEPQ8wPQJ2g8A0wmc40gFkL/l2xoFbNwim&#10;r+CZErAxjaTTvHHP9MDTBYWPw84Bj8ZqppEMHi97u9jHrXgtcDHAdAbCEHXSKY8FOv5+WOY9s6i4&#10;jMsNbQyRRQ47D/7sXvXGmFAfZ4ckmKkLEZi2wmFfvhO/XDdBDlvV5e4IU0NMnxOvjuzxy1Bfjz0w&#10;XwIr5aFbLnn3eunHiCdQ73CQg/KIyhrdGkpcD69WuaxaRhMprqL4GhoHzv5KeQge+Xx34M+J6ZcL&#10;eBKzLsBU7t7ENnX6Iz7fwM0+sNrXXLFtsC/NPzv45NaFY6Bf1n8iIMt7q6/YtemZ5Nw9COVVksXg&#10;a64YFrZKdJ38Vfir2AfsC7sFWJQ217yd7c8FzxkbYmtuug5uMsGiwS48rj3JacK2oPXKGCznXrwp&#10;CFK4w87ZOpE85QDRp7EnOgTLuVfAzRmUY1F9gVfVE8LnwIVbaELq+LeXR02AmeBRpy7wLheHikVh&#10;W8himKPAOXI9AuO9SXIaMO+1xUz0+Dgs6Ua7wIEMUX5kJEXpwud1Rcp2Ud9w6I+G9fWjLr5j3WqL&#10;w9x6AkxPhzkArOoKsLoQ2ujnvacBtRrxey/mRonrtQbkRsgKndnekxeEv5KamRuAqtoWQivzLBuf&#10;O90A1WfdURfsxLgCTI8Oiz+qAdPmsk7rs+wGyYaOFxvzYnDqq118w5/v1HEjskYW7LrAtCWWWnf8&#10;ICb+eVxPNQruWkBHDfGvLzGc7AGurhtn+XZejb4Fl1VjabPUIdXutDAPY2a6otUncXFDcKrxE7BL&#10;Sx4RvjJ/45V+BH0QOOVzWfOnU4dwqWQ2WAns6TnzjBUO7uv24s8Rz8FMAGDQdWpyJzgXh5/t/Hza&#10;0LXyrHgp/NXWA6xSebZJyb7Q49+hu9nh7gRWfUuCnDc485n62eQhSzATSBBXBFbKQ11gRjGn5ydh&#10;0ZpBDuqiLuoY+Cmltw6/pTB1vIOUtSDIz3hquBZf1sgpwZl72NHjj+0/f64/zE3AonxcYdWwUfob&#10;3br9wrvg4aZIThcYDSc5jWyulRf7p8ctHVNZXtoJyhMBeuqhxKKp0xGXrmMJoneBDV5CjPBNz+UW&#10;eE/6eu3cwtKynvBTFDYeN7iO8pATPDcozMbSPBT2NHC5WrqQ9UCw1iY49q+xsxZvYhvgDhaBaOqi&#10;DHui0/94Z+IqLOcmiFZjJhogOuVJtEGcia4KRFdCF+c3vjtxM1aM/A630WBeOSaqp/DqniK2w56/&#10;b4sNSkhNYx3vCRat0mCkVCnn9KiGxHSvC6K/Gq4L/6vyU6RD1kM2MpieCjPLJfdMi+qnqvw2vjNq&#10;QKcGjJlJp2qML+6WBuSOgOXl0tJuUxaGzUYHn5WfDViZX0UV590S+26Ey/iLdMBnEph+e/m20ZwV&#10;gN0LrPrpyPCzXpHcGSVgOzLK03MZ9k2zo3oGLJrtYX6yKikv7/RBdOyMtJuAltdB6QWm5bAJ1jL6&#10;u7qun+3nuxSpsxf9inwkk7JjyLDNrlRUuHwcGz8CQD4Idi4DVXVGFjJxVilrmK9n8KfThixHF4e6&#10;4DMlMc9YJ57I7v3W0iiO3hNMG7QtQA77/CMujttWvh64Hv6dBouW8WIW8ea1WPPConmaMGdtmH9V&#10;JTl9im2szPb/MGP0mmrAvQMOHxu2MHIvwXRbcB2VHRPqvSqq7r3mWxzMrdMv7J+WBlVU7+CirBCc&#10;tcIJ3cNXHz+GGbeHmsOO9LyNmP/Pv987IKyZpWUEzHVxoBZnPDud2PrN2JL8sz1gFrUZ1EGZaWP7&#10;E17D5mx4yMxyM+xcUq0sn3hcM2J7BTa/dLW8/QuLImdimwJnvhqDle0VPbxhY2mWDxC9CflvFewn&#10;wGVy3uR7gwhyMEwC+HYhsUfGv7xoM8uTJ5jlSZmXqAvpYLEN70wKxXJugugzkEVUP+BV1STrgeF4&#10;hCccnXwTRFd5rdM16ODCirmBkbg6bym+SwSrev1Z1RLX3VvoguXCBSD6ifhjpx6DmWlQH0C06nVA&#10;FVrUhMX/O0XM48p8zjLRFGC6L2amJ8PMFTMGrbrC90YyauBvDTCDGcmogXqjATbGEMbiCkD0tK/X&#10;vZ6SmcelptZgZV5VVpb1Jg53QRCRLvhMWub9rrTMO5VAzR3MBv6+JrlTypnpQ7gWK/jlrn4hMEuz&#10;PoKIA2M0sMDs8CNvbt81Y2dGBmdQ3JAP9Tr1XA5bmpnu5+Ky9SVf3zWUA/e1cvaTM8TaJKXR1Ypy&#10;N4DpUemFhZw56gQ2CMBqB0AzZCJ4TR/Xy/u3z6cP+RndjHOwi4CD1OHAScMjcBXUC3DDDoehS86p&#10;iwwfJ8dNX04bghUC0qy4aFCD12I1+3V70gDMZAGQNXCWO6Mwqkdy+lx2sbfegZO8I6GLdPgukodg&#10;sCXuaH9s26HTI2F2Aes1wILvRMS0JyvrtX/cQth/LIaZTB5Sf5YI6UMdNUsvKBi+5PCRaTC7ASeK&#10;dMRl1IXY8hDtYWuzEu7OIWqi/KdXJCEH9UQA55UeFwwQnd0PZjuwCNDjrmjzMx4Dno94yNScgztZ&#10;YL2AI77TLGs3Lyiu6DDtm/DXMOhL0NQULErXGwCOBcFzA3dgWffvcHMErNrSdlkPHEzwCYk9PHnW&#10;ogjWZZ5gEYjGY+yJxuncANFhHdwcl8GejnTRSxdy2GxvvD8JjZ751rJtBCwcENO1jJkgOifktaBt&#10;2PqxGu4OgO8nEI3DruIejzt66gmUvKr0oFoZh/500d0AtEpZNDIon9eVXalXlkc7gOkBO5KliYUO&#10;sBu06qquBDf6e+9pQFTZ33uxMEp8P2mAjX77eWtiXjqSlWME0TVPWWXDwS/5zAxX7Lj+JzR6KE4j&#10;HgI7r3xqyJf3M6FDSNBaAk4d5Oq6FGD6Z5jTwWVg5Qg59YQO3w2vbw4kTd+ZmTkBdoAC/a4QQ9ic&#10;HCQ4u4CrsXa/1MVvPUI8DDv3cCsBhJRGOEncZV5s3JD0giIuMfcCq7q8GfIQTGdi+eT6Zwb68moq&#10;yqIE9ngkgQ9HzsZ+EhYzFXYCe72XNlMX+J46PxHk77N27uieBNPnwSLwykEe1zeWRo1IPH72UZgN&#10;up4M3wsJMjENzvVq6xSKa3a20AwWAQjet+369tJtowCQ+sONoSe8w4tbCRBQVG61HfF9dW603d8R&#10;M+oQ9h2aXCkvD/hi3/6JGIhinmXdrSSmf3F/Z5cD2PKwCOZTctlQujPEzvrM7fzBTWMvnYwfBnML&#10;sKiOq0B2zPYY8MJGSzsnDnClgQ1dUs04t5+yMPSl1Ezp9HlH2EUAnnoo+nHGyD04pZt1UTK4WC4f&#10;MBpGMpAlaPUKiT489uVFm3DImokr7CxTyvxDWW7uif7XpDUA0Utg1/vKLy0Q/QhWQL2EWzUCEaI7&#10;/CSwVoaNRw0kEI0BhY3tnewZtrTNAroQ1Ud0f88QdCENLm0/mDI8IeUED7prD+E5uCHSg+iZGnFl&#10;+mqzGn6q5QflulvEtHFcFb1vKAB1Ha80ultRNIZ7NzRgBNJ3Q+vGMIUakBshpwWRiU+hI98PrYyu&#10;PdHC7+/Sw7vZMCijLGqY+YynI7ebtCB8BE5m5uDEA7GsiZ1UMAFkFsD0lle6+IbBfApcClamG/XE&#10;jl/rb/b/OX1HRsYUmD3Bes1M4zsSwdnZAc7Om2d18cMScxN2ni/jn8+1w2c9bA4w4j4vNvZR3DPN&#10;Rr4NWG0wTfCa/l5Q359xMm4CzFfAos4r5XH4bUfS8LCEo9wW0A6s9x57GSxIgxpzR/Zch7C3wb8c&#10;sBK8SnkVP+1m/LQhKOXm/dZ1cnI2ZJJ0EdTLOziol88uyJIHFg1ysOx4z/w54jFcEdYLbtTcX8f4&#10;qke8SVpMJjc4J6wSycCJy4d9P0lImJBTXNwZZhFYYB4v83GwT53l57sI5iQwy55qBFkImFvmn0wY&#10;fe7gJgxCmbjBTnCrjC/T+5yL/7Qt1i3ahsN8EmzQkmqETZDq8c7ybVNTM/OGw2wPFvWpqIdiDNok&#10;9vRy/gHm/WAebCYqe3hVO5LTQwLRwTF/Bc7+ZdNYBEgQLdIDZeFy7vQNb08K7+gizUSflstD7QL+&#10;xzX10A4g+gWcyTESmm+J2k0E4JkqFbYWZucwE70Z5xSswnfME1fU0sU/It15E9KBaW8XfzSt/5o9&#10;+5EGJpz1tAKL8oQyf6olMNO3vhNlvBNyinQs1Re/b48dnZF3iWXWBWxIG1/fdW2U7w5oQFTA70Cw&#10;xiCMGrhVA3JnwHZrctqjWE75KN46gJUj+6KK8VaP6samqfhF/wxR9Fz5rG4ku91X6kipJ5bzxoXF&#10;pV2mzg8lSGMDrypIg3/1mSTQNNDNbdUr3boEQz0nIKwuMM3Op/t3+5Om7MrImA6zF1gvEInOIfOA&#10;NBOMe6YjZnfxXYGwE5FdLuFfCdqYRuaYmW49Lz7uMYDpQNg5m6HqMm/4x9nh5M+mDfkKIDIaOaUA&#10;dlGHnmWv+dvLtj2O/Y6UpS1YLz3gOy4vZxhXwQe/fGpouLezYyzMorClvFpQUuY78avQqVqniCvz&#10;ND43mKiLo59NG7wC8sQhsXTJY42TxXu++NPGMXDfBWzocve/Bcfm2uripalH/v5GLwMSQK/vFB9p&#10;gbZ23ycdfPz05cIAOLEBi/yvcLS0PP1G9+7I9w32gAmYGB9VCLIwjzoU52cNOxO34gl4LJVVPFPK&#10;wrKW17LTiN32bXoQRBu8pBphS/XEW0u3jw+NPzoWZboZ/FW2V3gktQ2lKG/7cTfyQthR/tUDjnJ6&#10;cFDDe2Xs4SdfXrx5HMzu4EZgpR6o+zLpiqt3J67DTPRS2A0C0bIeWr+zbNuzANGPIsTmMoiG17dR&#10;pY252bkVc8eul2eiuZz7fgHR1HXjrJxL3dfs2RcIRbOeYLlgfaYkZboo3+trV61s6StALb+7E/KK&#10;dN0IedR9ftjWcXmFV4ZC5hZg0QqWWkbH6PxB1YCokD+oujDG+y5pQO4MWGTnFfi9szxqKsTgaLqy&#10;YhNViHUpMSt5DasRjsavmvyrEZ7Sj4fRybE7kpXf+5PQGIJpdzA7W/c9yZ13AufjA11cVn/Sr/fi&#10;xo0aHYZdJ5gGvHH9Zn/SBMxMPwd3HcF6gSc5bGlWvJ+z81aA6bXo3x5C1hLNBrM+5n7ttvPi4p7A&#10;Mm/OBj/CZ3IZgdEwkuXh/vFEdO4/79naaSfyhQhAMiCWQae3lm6bEHXwNGVpCzYUTBfCj/2rXgta&#10;h0PIOENPcM0yoU3Ug01haXm3CfPDpxeUlnKvtt7Ly7U91jbLumD4fwa/Fhju4mBzBGZRniBAssdB&#10;bIOwd5x66AxWI03uVJ0G9HqdYRkUnpwHuWqjza7MzLG7MzMeQ9I5wi7oR5hUWjVqdP6t7t0iUNY2&#10;wA3vBBYN2OBV7UmWxRr7ofue3PpNEKKm64RuhlnYtHXPfS18R6yHWTMDqsxzNRYCYbPedHtredTk&#10;8MSUaTA7g5Xtlca/8jmjeiZj0OprPIgFq7YPWNYBVwJ4h8T8NWHWz7ji6ma9TpCvTGvGl6dzn17/&#10;7qRQnM69BHaDlnMjfOaFdigTL4UmHH0cIWpmovH4NuKd2dm7P37qDwxaheAt00E1XdwW2p1/YFZS&#10;UdH+h8idY6+Wl/VC8E3AgnJxW7rUVlJl/4Hfa57V1q/64F7vclgL4ZVlgXazq2VlXj9E7Bp/tbSi&#10;H+y8Y1o0EFaLYIxOH1QNiAr6g6oLY7zvngbYCWn75rKoWVhGSeDAjoA2KStC7XdqmTWNkeZfLX/1&#10;8UcjgyGNzO06u9GABzq1/HVn0qBtB9O4rEn1PZ/6RPZOfCODJs5ApvvY26/5qG/vL9HRPwKEwSXH&#10;og5+I4Bp528PJAXiADKCaT+wXidqy2FzVvwCwPTOWb6dNmDvLYC8dM+0MmzWyRaYmfYAmH70zOVC&#10;LFdt0BqsN4DFt7eQDGgIIA/8MGvUj5gdkpaawq6Uhd81RHfQBYcHTcD9uJyR9QDrvRQOYXN2MN/G&#10;wnTPTy+OXol/DmgwDZR5nXqwTcnM6fnWEuke2jawqz7wI6dNgY055JkxejMOQEpHOBz4UBIHopoB&#10;MAwJS0wFgJTSRAV51JkpVgqrtCOerA80rHxdUzvr6VYpubnDvk9KZl5oBRZ1PpGPblzC2QDRbra2&#10;wXCTJac7jIaTBkBWVpZ2Stu1aMy1shKWzcZgZX+Gd34VYz90knvvKaF4Hw3m1UqifI5X1RPCpg5a&#10;hCekPLo2/ugEaNQNdj4TUfk4f58juLt8AV7GgFUDjrIOCGRbh8QcHjN70eYnIIsr7LpBtIXZyfXv&#10;4oqrm8u59d6rLofNcLwBomdhG9YYhN0KJVhXeSCIzsSd2StQvn7HdxxA49VneqcDvq83JOeJVku2&#10;Rj+eW3ilH/TgAOF05Qm15VbWm2r7fyf8YxzqOh7K/hDtlpm5+R3XxO5jfe4L5uovpTs8NpJRA1Vr&#10;QNnwVO3a+NaoAZU1gIqLHbEW30TsfXLvibNcJsg9RdqVmbZZ5dClyvtOVOKGyK2mfNSlGX480QEa&#10;gmWz3WBXfabPkMjW5bfouHHPNPfl5nrY2sYATP9mYWqK2WEhkKMo7Ay1xAFkj/166K+ZMPcA67W/&#10;nGHjW4Lps7gaa/PLvr5huDSHszKXkd0pk3ZHgvUy7rgu9/woPm7EmYICNvSeYDXBNMMrtjUz279i&#10;7rif0NH9k3bw7Z1bdJBxL64b9thPTM3KGw03LmBdnWa8qprkNLjobGe9bdXcQHSuTVPwhQhMN0RN&#10;4IhBnwFvAMjDDU/yVr2DCnkI7i9gQGH9e+P6boX5PJhpcitBDxiIavX20qjhRzNzh+JlM7n+utVd&#10;7W1V1XHa+aIqn6t0h9xXVRhV+Su9k+PpgP3QA3G4WBA888ALUR5g/ika377d3u7Nmy+F+Tj4dl3i&#10;oQFkWlFxte2pLfMnlF/J74OY2cEvJaCnPkoBoo+3HfoqZ8R3gfOQ1rfnb7yoCck6sMNWh8FvLdv+&#10;NAbDPFBqRTqgd+U4JT/l06mD58O8E2zwPdX0lAQ5mJY3QXTskXGzF28aCx24yc+U6Uw9lGFfMkH0&#10;GsxEc2CDy7nL8a8vNbpcXOEzef7aV3CGAuumFlXpAXXL6ZA5Y1fKd2YfhXvVDlnTNwJqfYe0YF3d&#10;FCdBD0pKyxoIsxNYV55Qpk1txGA6ku9nutPxY9rZxKec7Jl8OmMQzB5gDhAZyaiBWmmAGclIRg3c&#10;FQ3IHQKbrNzCvvMjEwMhBEdy6zpPahqkO11pG6pjfeRlw61svGm3Kiop6/xxWDRnOz3Buhp+vLr/&#10;SAZOOZ62tpEf9w341bKR6V/yzLRIx+ygO248lTZ44Z9JL8LcE9xE7lTXSjkIl/5zVjyjn6vrBoDp&#10;ZXgQj/5RPpKJYE6bGC7AdEW7j+LinwCYHgN7G7AaS4qlcGR5CptgdnjF3KAfbSzMD+DFFfDtYINg&#10;urjMY/L8sInywUotoQO98w3C5qDCeW+XZps/HN8/BJpJg53PtIl5FSdnN3AOi08dGRqfyi0JDFd1&#10;MA1/GXYaluCGvDqq5xaYL4CVaYJHUkfLc/KCsJHZeYUDYW8KefSusxBBxrHOCTpkOHqFJcdPPqF7&#10;3zjkSa4aMhf4x/zNE7qTxnl5LYWZKx1Uu94JfhFEMs95nNu7bmJx3tmhMDcHi/JD5cOmFlmuAVMj&#10;HzKz2AY3ht4VzTS2DY9P7Y3VGc/CzPMLxJ1uHKg1tLPncdzb/g3cMGzV7sxG/JmGXM7dDgeLTZy9&#10;KHIczB5gyqJMX6ZHGe6tPvXHvyaGd3RrthL2M3LZg7F2xLDBprwve8qC0FcST2SNQIro0j89LyeI&#10;Dn4taIW1pTnD5qBKqVzv8P09TXJaWGFfdLcN+w5ygNEbLCoXjKcybfisOmL6abg6t/fL+7qMrygN&#10;2M42X7ItbnhJWVk/mDk4KqpP7hf9GuNRBxrQuwNQB7IYvXzwNMBRdZ+3l29/Af9uYOWsgqjiM0RL&#10;rKTvZdK3kVHq8WF4ZI8lef6JJ6TOKPcHPVB1gdyZPIuZ6chP+vj/JM9Mi/bHMr8wX9rvOpPR/5sD&#10;f86EuS+Yp0nXusGVO5EE01m8ZxqnGYdh/elB9JdEAFYDptsDTI/BPdNj8V1bsJoz0wTN+bYWpttD&#10;5j7xLcD0XthFsuBxA1NsvfB6e8W2qQXFZY/C3go6EIMJuq6eCF6zAV6jPhjfNxLmXLASxDPvsp5o&#10;w7tpcRghZ8CaI1xlXYHH+pOcLkz/lDkje6wY6usZjTJSALuyzqA8FgWl5b4v/hQZVFRc3gd2Dqyo&#10;X37gqSB8PKo9IX6UW1kPVOuRHC9rOOz+U9LB8ekFhd1gVq4aoj+UtcTd1ubIUx0fWQbzbnCBrFcY&#10;DSfIwvLmnLkvfHzuqUQCF2cwgbWSpDztNWzOHsxIc4XBGTDzml6EcJnX7DCA1O+TsD0cTOsM1gWY&#10;KnG9VdqnU4d8CzdSnoYORAMyeF07ghxMP4brjXuip8gHi3nCzvKhTFumB/ZEm6dteHdieCdXw0E0&#10;w8F92Z2mLwx9E9s8AKIbcH+8rnJIEH1qxWtBS7BtYjXcnQCrOqgC/+42se7zWhIVO664tLwHzCwn&#10;onpAmTbVya1aua8uoHr8vq50IEqLRsVl5R7fR+zixAIHyvVadVaPdWkUrY41ICr0dRyk0XujBtDr&#10;utnxJJgbgZFtH+iEnQFtElV42u9ra2bFfL+QGnFhB9QNS7wH4r8jmB20B4rQwWXn+oJ7kyYbPu7j&#10;/388gEyemVaCOeqFdWXTnRmZfbHU+xmYe4MNAdMM+yLumY5+2a9zJFbepsLOfcvKsBkuDiCrbDsv&#10;Nn5kekEBO7Au4EZyxxpGwwh6kIBHe+dmO4PnjPnF1lzncneWSQvsW+44ZUH4M5ihZsdD75lpGWRx&#10;ienpZwb5bcFS2D0wY6n7bTqQwkWm935z2dYpqdkXB8MNr6Hic9VIlqcYHh7GSd6bfJwdUmAuASvL&#10;20N4YpuanRPwcdieiXgvdaL1kAdIGRdT3e4/HulN1MltetFDNs0SYgv45x12/PiovRfOIc+b2MKu&#10;7DdQP6U4c+D4Wz16rMY/Z/QNWkaN728hyC+Vv0tpe4fnpu4agQi6w4EuAFng1mdKjLldq3Vwcxis&#10;N4BDuASK9rgjejBWIbwqXx8oGkiAswaVPi4Oabgf+Scc6sWDzXjAmpogmvFtExKD5dw/b+LqDDew&#10;rploXHFlnrb+3QlhWM4dAndpYNY5tSY575gXFleg3Ie+kZKVx0E0B7AIREt5ob2zw7HgOYHfoS5Z&#10;CXcM26CrxvB9vSI5P9pvTDw0LCM3rxeEE20voMy3lcV6FZH6LwzzE7kuiWlkeTz7Qqf41LQBMLcG&#10;GzJAjM+N9CBpQNkgPkhxN8b17mrA7HJpqReuuiIwaAquywanriviu6FJQ+MkNR5ZeQUdf9uZzI6R&#10;6rN8d0MptQ1T7uhe9mjSJP7zQQMWA1RjdljHXuGbAKIJDh/rjZnpp+AuAMylvaIOZZWiyKCNHduz&#10;WOa9bZZf57UA0+z0F4GVnW/6zz3T7ebFxY86XVg4HHYnsNpgusDbxXHP8tcCQ5G5TsB/0Qw9841F&#10;alZuh8kLwjEzXToMduadWs/O47sGWuA1+YvpQ1fint0EPC4EE2BqkxRuYUl5hwlfrZ1eUCbt71f9&#10;cBhZnkIbc/PoH2aM2orDkc5ACBEAYdtph4HA/gsj9z0Jsz6DURgKkJb7a8dTb7MJtKnjYz7XsA4n&#10;wsfsTLrvzsgYseboMeQ5k2bo0yrTmfUQB0PSP+gd8IeDhQUB5EW5XMFoOMlArnHRhZO90mOXPwEf&#10;vcEE+Mr4Upbilp1HJNt59iSI3gfW+4AvGSw1BYgeOHnBWh6E2R3+NQaL+k2VzvY26QCPvyDPhMFN&#10;jlo6kOPPtPBcGX1k/OzFkTwh2w12AmuRDnhPdNr6f00I1wbRct7GJzUnTdiYifaZsmDNXJT7Ifha&#10;F2ik/ktwT/zBiH9N+gFLyjfCzoPmyvUJu+ZS3hWX5vmFVztGHUrFipSHpLpYBSmoP7KRbteAmnpR&#10;lhmGJtXnq6P39cMS796wPzAHsd6uauOT2mpA1CDU1g+je6MGaqUBNM4EBi2W7Pzr8axLhe4wK4GI&#10;qKKrVRgPiOPaNC4inVLv9hjM6Hq5pNwPZtX2395L+kcnj6Atv7mlZcS8Pv7fe9g24SFgxWAlmGO0&#10;WGdyZrqPFpjm0nglwKDbKknuXBKsnsbM9EbMTAdjivIAusYEkgowLfnfmPtTP46NC8TMNAc/WoHV&#10;BNMMM9fH2THi86lDCUQ4k1QlmP5PaMwEuBkA1vv6EFn/XEYdu3jG6MU+To7xMF8BK/M3dW8FQOM3&#10;8cu1s66UlnaBXfXD8iAP9XDOxd5m/Y8vjoyEFFlIE11g2mFBZMLgbQdPjcE37sgHoqXGeHUbMW43&#10;kPNEeew2xzV4ICrf2p9V917bLWejmZ9b4D7zoUuOpDwGYV1gF+XxSnh8FlsUtrjb2BBAZkJ/lbd4&#10;ZoAFclBuq9Lc7K6ndy6ajrToBrs1WNR3Kbdr3fNki84j/sD7PWC99yYjXPpviwMZA15cFPk88xzs&#10;vK9ZpMdKgOeMn2aMWmFtYRYKN+fkPASjYSTH3xy+tMWe6EmzfokMhNkDTGCtlIV5iiD69IZ3Jq3t&#10;6CIt5z6NZxWQh+9qRZqwebDYlAVhL2EmmiC6KVike/pfgruykz+bPuQHmHnAG/WgWl6Af/WCoBep&#10;//Lb9pgRJaVlGEC7oWuFgjJ96oX897AQtc7DtYwrl3i7roo+0B/fdQKr3rbUUh6j83tEA6IK8R4R&#10;3SjmvagBuXG2xN7CTr9vTxqKjhE7RdoNjrZZjSjWdeWrhoyG+MH41TSO1K1Sv2bc97p010HNLKdy&#10;UMMQ2e6Zb+WO7wUrU9OtH/XxX4i90/shfFVgGjPTmX0+iI595kp5eV+4NRRMp2PPdCTumQ5HanKZ&#10;twjAMm2scTVWp3nx8divKi3zdsYzEcDB49oT9EDAmBnk3z4E90yvhPkkmHu6lXmM+cgKV0F1wfaA&#10;STAPBOs9io9wCSgvWVuaxix6aeTvOGWYs/Oc6VSSBHBSsy72ef7HyNfwsgdY9Zlp+MmwT/Rs67zy&#10;s+lDIxD7c7ATYCtJ6lS/vWz7CMxcEuRw33i9K0NYQk691ai9h/x01/Qq8vUX+/c9jsGbNrCLgBv1&#10;kY98G9PfxWUNzKfAogEHPK49yW2FVWVpaY+06EUzr5WX9IMvTcCieFQ2btE2y633FILobWAeLqYX&#10;iJPjTxDdZ9LC8Bk4VI4z0brAEkF09oo5Y1djOfMKuFNtIEGOP2ed2+Oe6GnYEx0EsyeYz5T1OMsn&#10;QfSZP96dsK6DmyPLLtNDr9lgWQdWKRk5XR//b8hrqVk5o+CXHVike4ZdEtjLO+mzqUO+h3krmPpX&#10;LS/Av3pBcpo0PpZ1MeBE1oWeEMoBLCrvyvSpTn5l/Vqde+N7wzQgSh88u2EVn3rSF9di9YL3LcCq&#10;ta2GiWv8uj5rQFQp1md5jbLd+xpgo9Pqt13JowHgVAUBAtUYGyeBUvBIuxFhHWD7W1TyI9j/1wHm&#10;B3JWmmpCx4/AIK+xqem2ef36/Me9ie0B2DkzyudKYj5ucjg3L+DD6LhpANO9YTcETBOsngMg2f2S&#10;n+9mZFxds8EPYx7T+mp5RQceQHa6oGgQvtN7aTW+vY2gB4LIMzgEbPV74/uspxks6hQzH9kATPfC&#10;lVAE09SB3qdYI1wJTDvZ2SaEvBa42trcLBP+iXTPPNsk4XhWvzeXRL0Ksy+Y4EI1giysOziYcTSo&#10;V/twgIQ9MF8CU8ZbCfezoy5zn7kocpS81J175yljVUTdPdTARALd2uVR6xtJhprWYVW5w5rvh9gh&#10;rE4mzb5oLl/uinvMR+O6K6lOgF0p43U8KfRxsN+L2ehgvOfAh9onMuOaq5IOJ6MWPFVWlN8X/hPI&#10;iUDLNQs7p3MeA58niGZ+TQeL8iseV01yutkARPeeuDD8hdTMXOZp5WCvxpNrGPA5Hzw36A8fF8cl&#10;eJiOfKMXeNd4qPmXARsHL1qHRB/Gcu7Nj8HsDtYFoitkEI2DxZqHwN0JsCEgunHq2bxeUxaufSsr&#10;v2Ak/NJ1sBjzXTHqij8/nzbka5gJormsXRU9wK/6RixH7kt2xIxAxDUDTEoZlWVF+d5o118DVdVz&#10;+vv6z5esIx1W79lPIG2clf5HL0ZTFRqotmGt4lvjK6MGaqUBuXPAvW1tf9uRHIB/jvJrk5oNUF1X&#10;uNpy1wezIfE1LSwtdQtPSOWMD0fYH9h6QQZzRVYNG+6f1zvgJyzzToQ+CsCijiE69TeaYs9ywIcx&#10;cdNKysuZpw0B0xKAxTLvTbP9fAEKbhyHfzyATAEmJfBlW1xR4ftxXOw4hD8AbhxRvlQbPYceKEvG&#10;MwP8QgP9vXfAfB7ASQROpIO3AKb9sdeeM2ZdwdYyIIGxdoRwGdeLWF6+68Mn+22E+QJYEX/JT+ZR&#10;29DElD6/7jg4A+bWCLOmy6olD6r7gSwsU1yV8BdAwiacQpwMM9NDWdZYb5ln5RX6vPRzJAFPTWfJ&#10;8Z2JammGcKsgKW8QhOqsY+X6mcuI232XdHBkemER8rMJZ4CV4JXxv+poaXn4ze7d18LMAaersr5g&#10;NJzkvOyWGbNiakl+9gD4aA9WysGAruOaq1yPAS9satjIgrIcA+sF6OX4s03q8ubyqCkA0Yi/bhAN&#10;RV7EveNbvJ3tf4M73s0sqiPwqnYky0EQ7RESe+TJ2b9IB4u5w34nQDTzhxVAdI/JX4XNxQBRPzxg&#10;HhC1CcwHV4J6+ezF6pWFMO8Gczm9qLzi1b1NcrrY4kCqgXkFVzojNjZgpV6oPyPVrQaY78iGkiit&#10;+Mz8ePb5djh8rAvMzcF3qI42NDrG7++WBpSVwN2Swxjug6EB5rdmYQkpAwtLy7hsRtQxUkMTalSy&#10;ashxr/jBxqPp7zsPcvbJC8wO2wNLMiAowsz09o979/oOy7yjoYx8sKijjDwMMF1QEPBedNwUGUxz&#10;iXOt9y4jXM52loCPY2Y6fFaXLpxZOgguAmt3TpleaNxNmmLZbZePY+MnA0wPxjPOTNc6XHyniwim&#10;T34+dUgIOss7MROeA7tIByzXTT8JjemPw7fGwMx8ZMj+MoZ7Cqd4r8EBZJEwM9zbZ4JvdmKbzgvd&#10;PSg04ehkuHFG/FXt9Mh5gQMpsTiNeSMOlJKAGuzKOoZp0jjxRHZPLHUPhJnliGCoKqLeqmqDa9Nh&#10;VMrDcCkTyQTScpChuvpWAm84XGz0nsyMYXDfDNEU6bMcJ3OfebNbt8343wl3l+S8C6PhJKeh85nY&#10;5RMuZx4aAh/ZmRUNkhBEX2477NXdZo3twuHmL7BeJ3QjTOqKg7zeWKYfGHUwbQAe6AKQLIt5uOJq&#10;O1YqLIKZeUI0yITHtSNZDta/bbAnegruiWZe8gSLQDQ950x0xvp3J67FTPQq2E+C9TohG2EzLzbG&#10;1VZdAaJnA0T3hp2z8aI8yvJYiPjH44T7BTCrng/gZ30jlgWPjYlJA1CknGEWlQ19ZBaVXX38edC+&#10;UUNvmjpSW3esJ+03JB7klg7jrLS2ZoxmoQZEFaTQofGhUQOGaEDuILCj5vLrzuS+6Nixga4LUqNy&#10;rQu56puf2g0IzWY4wdsj6uDpPjDXzb249U0DVcgjA4M8SzOzPVjm/e1AV5coOCegY4dZmcfY8GJm&#10;uqD3e5iZxjLvAbBLnX8538NaM0K47KRz1vNYf2fncHnZ7BHYCbC1wSTSjCDHpAlO8+4+LzZu2pmC&#10;okfhxgmsSgdPBpEM9xA6y8uwxHkXzHlgbVAPq0QPY5myI0Dk8NCElLF44gXW675rrXAPA0wvHdfT&#10;ewv8ugxW6h2PpE5+83lrdk/AvulxsPM6ruoAI7+rMclpch57YTf/+MLI9fg/jY8J9pXE9rQpQP0A&#10;rO4YD7MrZBEBQH7HMkeAy2+0yyLfkbCtWRjfm29r+XvDRAKKusLSHC7WKiU3d+R3yQcfg/euYJHs&#10;Eoic2cUvzt3WdhPcnJf1U0uJxM7ltGt1KS1xYt6pvU9CMbrkYF646tw9cD+Wda+B+QD4CmTRLiPi&#10;QBRP5TJ6E0QvjRqPgd5RcKJrZc51BFzw+fShe3Cw1k9wdxisF3BViKFZVk/AzD3R0+U90a1h1wmi&#10;bSzNM3FP9Dqczk0QfRys72w8y0wT7IXuO3l++OsY6O4HO9toUR+ROrj86dShUVip8SXc7AGrOpgC&#10;/+oVyXnEJi41bVBu0VVvFE/RwXOiclyv4nEfCsN6wFASpZuZ1qw0J31UaVMNFdT4ff3UgKiSrJ+S&#10;GqW6HzRgiYa69dGsvJaIjLKzK6rMahNnVqhqVKq1CbO+uTUk/qwL7NckpnAEthX4gW845E55AZZ5&#10;x73StctXANNboZcLYBGYpr7sOTP9YUz8JMwUD4SdejSVO2Ew1ozkcEvhOgsz0ztndfFbj5m/o7Ar&#10;wTQeSWBaWub977jYJ7Fneggecpm3snzhce1JluUKvjzwXmDfZVjeHAPzJfDtYBp7hfG85TvLt4/A&#10;rBbBmDu41vHHN9yvTkDEAYVDXzw1dOWwzq3/hJnxF+XxhzF75jrh67XPZucWEASpFn/4pSGm+Rlc&#10;D7b2vaA+G3BV2VnAXz5TUkOg41ZvLYsamZKdQzDthLSgXpRU0/pKFF+lX5IduJt1qKgexQso6UyX&#10;AABAAElEQVRpqX6l6EPIx7LfNOfq1f5f7Ns/Gh60gV0E3pgml8Z7tYvu0Vya/TwBezlYFZLlsC/I&#10;ODgiPWbFOMjhCY9FclAnpQDRR3BKNw/VigVflvMMjDUnhEl9cTm7F7cmhCYe5QywE1hUfhj/K+N7&#10;eScE9mz/LcxJYL1mwPGdiDhw4Yl7oidUsyea3/JgsfQN7z4Z2sG1WTDsrB8MAdH2yK+DJs1f+3oB&#10;lnOjlNnCP1H/UMoDn08bvGWcf/uv4CYOXKCP7vHdvUTURYuIvcnd8Y+VGsL8oU98aly+9fH8Afmm&#10;LnTI9LZbn3iQS/jbgx/Ys2MekDxkUDRFFaVBHho/NmpAhwaY1xzCEo/5498GLOrw6fi02sd1UZFW&#10;G+h95oDpYYYZadei0lIuzdVrNvE+0wkBHa76NSGASwWYXjzIxW0Tds6ehZ0gSpnvCJjsAKb939i+&#10;aypO1R4GO5cA1hpMMlx8VwbOwMx05If+vVdZmTY6BHshio4CEEmguQn2THf5JC524pnCwoFwp/cJ&#10;2vj2FpI7yUU2Vmb7VswNWgkwHQ8HIjDNPGQKrbhPmh/+REpmLkEt4y8CknhcNcnhEsTvxxLvX32c&#10;HVJg1gXceOCX5ws/R76IQ/P6w53e+7RFUsnpwbDTgvx9/pgzqsc2pFAu7LcPKFAH2LM95eu1gdn5&#10;hVzq3gKATQTM8Eo1qqo+xa1qNzgww3xzS56VgWTj4mvXun2xf/8oDABJy/LhTukfAVQRBnb2jWvv&#10;xRlggshiWS8wGkayHJYleVl9zsQGT4Zv7cAEuEo5GFCFXeseJx29B4TAvBOcCzlE6UC3OkkOk0C9&#10;dXh8auAnodHjMQjiArsovzL+V7HF4cCn04b8CjPjrwqIphxg5hnuiQaIlvbZu8NO2ZTxl+oFzECf&#10;TvpixqqOrs2D4eYY2BAQ7RCemDoc+XVOUUlZT/ilcyYa7/JxMvcm6IEDCdx2oloegF/1mSwSjp7q&#10;llt4hYNMXL2gTJf6LPuDINst9ZoKEWb6mp3IPu91IvtCR5jtwEa8pIJi70cvjBnjfkzV+hknjra3&#10;CIvHjKeJ1EGqn1I+2FKhA3mjZWj80R5QAwc7jPSPBghEDr7czfe3Ae6uETBngQmslA04ddj0Yklx&#10;9/f3xE5JKywcDjfsnOsLphnuabcm1usBpn+1bNgoDv4DxN4CptnoI1wT2yuVFX4fxcY+BTA9BM+k&#10;PdP4N5hkUFtga2Eag1OKQwCm9yHi3DtMgKFNlMUcoLbtlAXhgamZeYw/gSTkqz3J4V62sTDdver1&#10;wB+wrJpgmjpR6p2eN0rJymk386eNL8HMQ88M2adN/24hGTQy7NQ5I3tEDuncei/M3L+ulEWjg3Yv&#10;/hwxvqC4TDr1WKAD7e/4za3Ehd+3+32rm5rZ6A8Hg6RBCBm4EbwxzMZg3+8PJAWlFxT1htkWrOwX&#10;SN/jFPsjT3d4ZB3ecwa4UNYHjIaRLAdP6PY5EbXw6WsVJZ3goy6wUoFrrtLdek/lTPQWsF53FWvC&#10;xPfuoYmpY99aHvUk2iVX2EX5VIp/YK/2h7HFYSncRINVOVxNlkMC8wDRk6vZE005ygGi03DF1aom&#10;luarYOeqAH1BNOPqiK0YQ95cGvUSyqwf7KIly3gslfO8z6cN3Ygl7d/AngxWZSCBntdnQhqxPNjF&#10;pqT1xz9XK4jyyO3lt/pIMT2NVH81wMFPh5jUkwTSrcEsp0YyauA2DSgbzNscGB8YNWCoBuSGqHHi&#10;ybOtsfeqObqHytkZfRohjVjGxkijidr/K/Uuday3HUrzgFf2YGU61T6E++QLGTQUIzp/vdLF7/cB&#10;ri4bYc4Gi8A09cb7njt/uCd6UnphIYGUO7jWs/wykCQIynCztd78YW//ZVaNTA8AX3HZszaIRdoB&#10;rN5oYHO1srLrR7Fxz2NmnDPCXFrMQSyDCbJw1i8PoHYPZqVCcfUPZ+UIJLXlYDjMRxbomPvMXLTx&#10;CZwIzw4oZ8hFHVC6r5LkcHOszc03h7weuBDhH8YHEigUfGgWfzzL742l22bjnS9Y1SV5cj7gLPne&#10;z6cOivB2diSwZ/oo6yHqwBInP3f4T1g0l3j3A/NqMG0dYIX4bbqDM9XpOoRh3qXO2OYzf5KtwL5L&#10;/zoydd/5sxzwcJCf4+8WqsTWggweLmbZqNE2vMmT8+UtjgywAEQX+5zasmDWtbLSqmZEK7EfOstj&#10;wHMEkOvBGeAKPcNlmXBNOJn1xDtLAaIbNHBDCorKCdO1FANHRwEiCd4Zf55MrczzeFw7Ql5gHuGs&#10;u09w9OFnAaKZT1qD2WHnO22iHOWdXJud2vDuJIJorgo4Ba71/myGC+YMuDMOBxz7zrLtcxBYZ9h1&#10;DV4wrrmIfwQGE76DmeVPL/CO7+5FMsvKyfc5nn2uPYTnwJOx31w/U1FZB9dGSmV547d8ZpGQeson&#10;v/AqB/dsUW6MaU/NGOkWDRgzxS3qMFrqSAPMZ/ZRyae6s6MPs6jSqqOgjd5WowHttKC5IU4etiss&#10;LmtFczXfPlCv5c4zAcnhV7t2+Xmgq+sfMKdhiS+BlLJjLQGVqxWVHd7fExOIU7WHwY0rWB8wLXWi&#10;8W0ODnhK+CCg17rGjRodgf0q+PZwec90ZUWnj+Pip2BmmiC+FToAIpCAV7Uj6IDLg3Nwb+7W4Llj&#10;V2KG+k/YCaYJsrWJZd4KV0L5Tf5qbSCWW/eBnUCSeqk1yeFefMTJMerz6cN+hQdnwJRFSczDjQEQ&#10;+s+PSJwFM2cTaq1zpafadsjCuOZaW5pv+XHGyNW25mZcWisaUKEsVpCl08JN+8bCzM4YZ8mpG6Yp&#10;045AkGZDOoH4XKpTGZ6IrmODwmW8YN5lOCzXBHDOOKF7SMTptH743BGvROUdcb1x8UP/gB247moD&#10;vtFrBhjfCUnOl56ZMSHPl+SfHQpHupZQXsMJ3efbDH91XUNTS86Kp4FrDSIphBym89HM3Mde+jFy&#10;Ih4RvBJYKom6KsOWgmM4sX0pzOHgC3L6K93Wyg4ZmFZMg0f+Z8XOGS//sikIZg9wlSB6/buTVtpY&#10;muoNov8/e+8BUMWxto8DSpcDAlaK3QixpgiIGkXRWFIUjGBLzE2vmtyU+33R3Jvc7/9LcpNYbmIS&#10;U+xiEgETWxR7AzUqRgWNYuGAFVBAqQr/51l2zbrsOZ6GUnb05czsTn1ndmaeed+ZQfw0wiIC1Nkf&#10;xwnlz8FNdX7mRa393MDDC59MGkwQPQt+GhSIFuvJa0NqGttmG5BaP6rGN3g1aqz93o1G3oBf2pqv&#10;7BNb7Dx2gosonBOp1X8DZrdWdHKAA7pmNA7UNAeEzmj9HyeNrXpbkgdbd5qW5KG2hbGEJ/KJQCNM&#10;tb2T/jgVhIJpqkyK2sUkmnumuXc549X7ey2MCQr6qcLBLh1uglolmCRobIJ9p92nb9sx5uSVKyPg&#10;bg+ilNSsvpfpIhxB1wWA6c3Tw/vEuTk6pWLqm4/5rwJQUjINMF1e3uOtLdsmbc3KehThBDAtTgzh&#10;tNwgL8zHRUhj1y95PXo51K3/gJtSWrXye6Vn54SNnxk/prBIuGfb4hPhkS7jvzi0R/sNn04aEk87&#10;iGBUadiePWeuThm0PCV9EuwESjadACEv5Pk5XIe1+uvnRzAvZ1AXinrAU46x9nZes1alhKD/Gwl3&#10;AEgCrCwPVcXVyoDHJhuW14Et00CIG0DSEpCmF37XLU9fKQxbeCQtHHY/kBp/mK8rL/XqtaONly4R&#10;9hMgLhjYxKAt8vvwO7Njyfh8/UEu+ADMq2rBVDR2cr3UechrvCuavP4TZJFEFGmS962wBWBE7KyE&#10;cdCa6Ay3QfAKSfSpJVOjVqCNc9HMJieUi98ggWtX7Id+4euk31l21gHBvLIO+d2L6tyxcQDRLP8p&#10;kKWLCEwjEPevPw519qexrECAoFZ+PLa7rnNxPrvqH+Pio0KCvoD7KNq9Rekysjpq2F78/ziVxbmL&#10;F8isfruOllnL9l8cYH27J6ed5HyI34pNNZz+Skaz1WUOaJ1CXa69OpB3adKgzyloDelUK2RZmkTW&#10;gdw3yCwKIGT3CT0nmNqgYbgJEFAce6JL5x9f7dWTqqZHQIbANEFt9/d37BpzMj//EfjrBJIkk7Ca&#10;ZjCJ5aSaIF7fRqdb/c/wsLlNGjttw2Q4D88UIFYADE2wzTb4y/0HJm3LzHwcfgJBZu/VRphqBnkh&#10;mD4fFOCz7r3ofiuQMS4mUDLPPMoNv3ef9KycflDzpgptKMhiMI2wBKtZ0aFd4seEddkIO8uuBkQx&#10;ttl7/31h0kicRkyeGzo9G68sMyKYzurd2W/1xxMHrULJ1YF91WnmLaBCHHZUf+lBpEaVahrysACk&#10;ln++p1ECq6qn1f8CRwtSTvkbqS5uOFTac6GDoJ1jvheuaOvxwa6dkVfLrwfDTVCnTAdh7a8OCPDf&#10;hwPGCKJTQTbbE4txgfnwuZS29ZG8k7spjaW0R21sIG9y24SPT3Lx9ouDnRJRi/KBNAncm+cXlQwd&#10;PzMxBiCaE2O1suOxXTnAsx4aB6t0LoIEmJJ4xTdGb+YZcTx0Q6geL3+/5iWc0P0w7C1BXMhQqYMq&#10;EA117mWebk6sh1Mgs8Es0wVRdbsdQfQ7Czc+CTv7ITXwjscCiD4Xh0WELv4+38HN79tmiyhMoI4Y&#10;9+T0k32ulZYJfaeN8ix9lzaKTotGwQFL+av8/qRonXILCgP0uZcJpqkxw35EMxoHbnKAg5lmNA7U&#10;JAfYxpruPZ7NCRv3Fyk7K6Xb1LxY2lmaGn9D9cf6cN3951kueniALK2fes0/Gag9GdGmTeKrD9xH&#10;dUtjkml3gOl739++a8wWvT4afu8F8WRpswZlWbrZANNJ74X1mefu2HgvqokgXgnIGLcbKjAIdwMT&#10;TDPdtiBHcUIPq1WGoDY7KjRo7acTB69BHjLgJlhTfpsESL4pf2b3xz3TBNMPgCw6VVtWfuxZHfI1&#10;7pnegLggla+WJh4JE55WMZ8nTEjLvjgUbh6+Zha/GcltDMFFRnRo8HrwYTfsVHNXlp/fkDOAW/vn&#10;v10z8Nq1Mn+4yRMCM7XFBzw22xj9TgGxCdqZL4Kpez5ITh5UdL0c9VCpNjGkv5JgX+/0F3v1WgH7&#10;dpDNrjhCHXBM0OVlpAzM+j3+SdjbggxKxHGw2BZdQPdF8HMAZOld0UzTu6CkbMC4WQnRqAt+f+SF&#10;Gt+uA0SfXzp19AZ/H88f4ecU2h35Z5URvzmmef/L3619JW77YaFNwq22gMC0ynGwGK64iv0Rkmiq&#10;lZ8EWQKiWXZ3UPcPl29/BiD6WdiNg2hX57MA0b+IIPqYJekiTJ02YjttmnoyMxwFaQYiH601yr7B&#10;2vi08DXPAdS7fdNN+4/cg6TagWyyGF3z2dZSuFMcsEXHcKfyqqVTNznAiatXWnYuOyFDq/91s2T1&#10;N9eNoEGg018qpKSEEgvNqHCAoA5EIHVmYEDAcqh6x8FONWdKGZXSK34HrtfKyzrN/n3/yM2ZmY/B&#10;LYFps/phMV1O7C+38/L4fXpY3+XuTo2PwE1QpgTTjJvfXacvDx4cAzVvpusHMjR5xyvTDPMBnyz/&#10;6dGhQYkfT4yg+qsEppX5YPmbYb9wP6iUMg9BIIs0HsR0WdaD74/p+0Wwf7OdsHMhQW2SKlyL9fcF&#10;G54miIIfH1uCaTEv3Ht84JOJg3+BujvrQW0xgSrentDKCXnu21XUDmgB8gKK4wSdvKlueBSZ6cZw&#10;G7K3c8D1V00RFUFzlzkHDo44k18QAWaxHagB2HLshz7zVu/eWByxWw+6hHIq2zMem29EMOledDmr&#10;T9bexFcRA9uBWh/D9lPYtEPvXbjq6nvYsVhkV4h8KNsVHhs3EiAqxD792BnxY9Kzcu9HCLVFXUZE&#10;deZz2P+/KsjP91u400DUArHKiOV2RiT3AkQ/F7fj8CBMzn3hVq/7KnVuHiy2VFTn5ndlCYhmG6IE&#10;vNs7i5LGzd+cGo1W1RZudUk0FlywiJCNk/kpif4a/giiy8R2DmuDMo2Ki8ubA0hz4YsLIMrvkW7l&#10;swbFoFpcWLWxwJTsqtUnnlU6p57KaoMIOoDYFjSjceAmBwwPvje9aBaNA5ZxQJw8cKLgmXJc3wZD&#10;jtqEyZLILe0kLUmrIYbhZsumx85d4iE03qhHQYLJ+jRADngup0Zwm0PysHK7ofQsel5TFYlJJiWz&#10;53D42MrX7qOadyXVYCklVYIPfgschDv+d9+BESKYFjQ1yD88N9cw3dy2Xh7bpoeFLa66Z1pQ4VWm&#10;y7hdATM7z9l/YOw2vX443K2QptWSaXGCTaBBqWzC5Igev8J+EkQwKQc9nKAQvLfEIUeDZq3dQzDJ&#10;SYkz8qE2ecErw0ZMt9jD1fVg3JujZ2OvMqWVagCWkTilZeUEx3we/xzs4SCbnr6KvLCcVDHfzAPY&#10;/L11f8JeDrrVVKl4+6UcPzv47YUbIvCyW4W9vQ9+1eveXpikq7+7NWa6uKyj3i8iXWBpguZOazMy&#10;Bm7RZ/aDneBAZWHTnid0n3uz94Nr3Ro3Zl1mi+0bVuuMWM+uJVdz7s9Y98XrN8qKeyBGlTzgPDAc&#10;jOYZ0H1f2/AJP8DP7yBrQDQ1a3rHzox/4mhWTjgamxfcany9jneXcLBWEhZEFsBPOshs8Iowtxix&#10;3Bz7gl7+du0LcTsOse5Z72qLWazDUpzOfeLXd2IXA0Qvh9saEE3+3gNNkDHLU44+ghbVGv2A2uIJ&#10;0y3DIoJ+ydTR8UH+Pt/DfQJ131BBNIpv53zsrHBSNxeg2HdrpuFyoHFRaVlzqHcHggU6kNYeGm5b&#10;qFZytY68miftgcYBKzjADkeHPZJqg5HZE2gr8qEFNZUDmHXDqzcO5OkzuHv787BTKkGVVcnwPetO&#10;qj+6pWeSXXJLYSS/kpsTNxJBCEnNjcfCc/7SSH74SyP9Vrn+ei/FJ/+twISWwJP7K5VAUwpv8S/B&#10;BuLPHtCmzWpAmuuz9x1g3nqBlIMuvweC6fYA0wS09gDg9HsE4c1SW0WaCFJJifBZHEC2dlpon2sf&#10;JifHQOr9IJ4RLMgHe9opmer8xYGDE8GYGwMCAn6D+xzjYFywW2TEfBBMn3gvqv/ygmvl9vF70h5H&#10;7bTHM7nki22CUrmA2St3P+zvpSuKCutCoHASeTAbsIjpFnk6O++d+8KIL6DC/a6osqtcsGPbc0V7&#10;7ok90099OinyKtwpSJN3AbONWG0Qzw3EdwHSvDU4fMx13MyEp5CXDohYnhchH3b2lV3j96Q/H9K5&#10;dTlqkIBK+W3I80Oe3c4wPHG0oXgAnCo7puXl9Zl/5EhX4PO28K8CYLkgVHn+xV4917bT6eLh5ziI&#10;7ctqA94wb8685ur0lh9eul5eFAI326Myz2yHJW7e/oeh0j0f9mSQRWrlSJO8o0pzLwDJaIxBD8FO&#10;ybwaT9kn5Hw8YfDGyB7tF8EuSKLZxmC32EjlRgRBL3+/9sW4nVTn5gnpt3ybUvxMq7RbQPPjv7wT&#10;s9jT3YkLGWf4zNx8iOmyjju9szjpsfgqEO2Hb9IwiHZ1zsTp5CsgiV+IcCdA1ReD8LABGdfUU/r7&#10;UV62GXk7ldsbEDvqXFH5PVlSVwyj/O7ZZ+h2pR0PHNuvN7WJzoE4n9CMxgHVFVGNLRoHbMkBp6PZ&#10;uRyICB4s6dRsmRctrttzAOdTCRNNr/UHT4WjygIgnr4IFArQ4eCCCuQhWZygERABMwpgjhKkSgd4&#10;ECevjOOWupYm+ZjEw1S9QyD+q4ALgjn7CqSB+24rAWwEcFOBl7cMZoLEjTGL4BsJcHoOb/CPhHFu&#10;8XX8EpxAMmlfigyV2FVUFNOONIr9vJtkRYUG74HXs4ijnHlnGWxlEF8Z4s4eEBi41tXRsfKLfQfs&#10;sS+6J+JXgmkOyq5IvR0l09APd4gICCDQPYzwlLyZDPRZBhiCnex2Xrp108P65H+QvMsO6fYBe5rg&#10;uRw0VKWLA8i+Sk2djMpy7h8YSPXdTMZhDT/EfIDXdsc/mTToV1SKLmFPehPUTis8ky/Ysl24oD46&#10;vI0JPrJfAbVwAUzjudmgTUy3MNiv2dZvn3+k+dhZy19Bmu0RlxIwMF335SlpoX4+ugtTR4Tkw01+&#10;W3RwFcKqGU6ssnDS869YUHBF+Z6COwDEupWMA/LH9nAvrh6q7NPOVQXQCl6ZX4mksMZ+5fWs9Od4&#10;Oj+/3ae796APtm+OlwSXCv8CiL44pvM9vz3YsuUyvD8EsiVvWB/tTm/+YVJxblZ/lIxtk+VTmvJG&#10;zq4ZnYe+ssjB0WUrXvLOapO/Byky1Cvj5pjTDVsJxiSkpEfCbkiVmospl6Gavx373JfATu2GImu+&#10;B4SXDBdSoM695kXxYDFOwuXtQfLH3zIBRP9PzDzc0b4Sbj3I7H4KZWfdcpEiGGWPTkg+Su2PALQ7&#10;5TeBx3gKoI42e/LrZ0cs9/fVxcF9CmR2ughTb4zUfv7MPt8OhVJb8DG1rNIYo9bWTY1D83f3OcD6&#10;cz6RddEfv21AaWgjZi9w3f1iaDmoCQ7IJzg1Eb8WZ8PmgND55BcVUzqmNohbwh1pYLIkrBbGNA5w&#10;oueann3JLz3rEid+nGhyMssJmpzgFIy8TiydMEhxKH+lNJS/kj/5cz4j3cAUHeBayrcAEq7jxdnd&#10;J7JXfTIhMgF+TtfEQIjJdzniPRvSqtWq5v3cKqZt31lRVAWmPZGmvL/FQcp2LgDTbb74ff8QMLUS&#10;EmLyjpLpAsRj8mq3OOFnunlQ894LMN30g5SdntfKyrsjPoIJ1plkaIeat/09OIBsDKXn/QMCVuPZ&#10;WYS3avLMfMAQTKf/Z9LgRJyW7Q5V2ofhVkrgWE7mq+NbizaO1Lm5lAzu3m45wlKN2GwpGMJQ2yAX&#10;Et6VkDZ7/32BAGA54VH2OSi7fdNZq3dHBPjoMnFQ2RX4OQ0yG8AjTDUjlp/5z4SkPSn7ckEg0noM&#10;bqUUlN8XATSNvG6qntz8K4BB8sqUbwpx2huKy2Hv+fNNW7t7gR/2SFe5jUBoazk4nXtjdJfOPyE9&#10;AklqR6h9YzdzZ6oFdcN23+LMzqUjrp7/cyhKo+SHFFU57orO7BT52nwHRzcu8PC6KZO/AykSpEd+&#10;kb9dPozfHpWwK51pcgFB/v1J3rFgZ3fl9RG9CaIX4uFukE3Kjnyw/XV+6bvfXli248hQ2JkH1r2a&#10;IYg+8cv/xCzwsg5Es+wEft2ozo1tFI+i7PwW5JoRUvqsX4LoY3FTouI8XIXTybPAc7O/QSnCevTr&#10;kJmX55FbeI2LXmw3pnyDyuLLvx+5XelPc9c+DrC+lXXWODMnr1lxaWkrV2dn9i+FtS/bWo7uBgcM&#10;Dbx3Iy9amvWPA+yMXHcfP9cCPZLaJKb+lbj+lIj3SXMiyAGDEzPuM6QkiwCIzzgxk4jSaYmkZ+b+&#10;SuGlX6ZhjJgPJTGfzKMOeefiDbcTAMRVtsSvHxpjt/jkozHvLNowAe7OIBdx0g2r7Yw4+b/YztMz&#10;6cN+4T9hz+l+xE4JqFKyRjDN8rbDAWTDfjh0eAzsVCXk9VCWfC8EHdwzvRV7phc1cXQ8CHcB5oBK&#10;MMLJPHkV/OWB1NgtWVmDYeeCSWNr+YGyc9GFqtP7414b/VNQgO9G2C+BlHng2IM8VHZ5a2HSI0ez&#10;c4bAzVO1LSk39RzI27PRIUHLnh7Uk9K8cyA1QMCy+0HFOzrlRPYg2JmmEnDjsWUG+eDkCxoRdkdf&#10;G957JdSEf4f9Gkg5KWP5jY+/iAx+SLcz9INyKQHyzWB8z3YGKXAlf+Vxgm+VOLROt+upe4MT8Y5t&#10;lSrvyvzisfkGvCW/fXHN1eDcjJRxsAeC1OqY7eNCh4jnVrh6+xFE87optfrDK8NGbL8sY0dc8xQ1&#10;f1PqSBFIqtUx22ohrlHb8/rwkDjYk0FcxOJzq4zYpgCi1764bMehhxGZ8H2pREo+V6lzvxszHyCa&#10;6tx6kNmLWmLZXQuLi7tha0EsDvZ7HC0sAHGxL1YaoZ1iL3R63JTRiwGif4IHvSU8V0Zc190iH53+&#10;1EP6WFlNq6euF6+h5d8m/ZjINPZlnn9mC8IFFa2ehsZarbwSB4wP5JIv7VfjgGUc4ISNk+XmsHAi&#10;I5/AWRajFupOc4B1pqSazIMyLVu42c9xECR47LA8JT165P+Lm3ylqLwL3DUJps8BTG8AmE7AFVUi&#10;qK0Gppkvqnm3XX08Yxj2Vo+FuzeIh7ypAQ68Ujci+KF0lXum10wL7/MFQPwWfH95eEagKTNC3Fgc&#10;se/61f4DE3EAWSRe+oGsvtpDBCIFOnfn3UtfHb1EBNM5iFuRB6FO3LGXuNu4GfFj0/SXmIfm5pYb&#10;YQSDdAnGzkyP6v89APVa2NXSZHsisOj43FcrJyDNQbBbnCbCVjNiPWABw273fyYNWobyH4ad4Nq8&#10;SV3V9ghTx2i2I/pl+dQM3tmj3Pb0Jxnkx/4a2siBN+6/f4Wbk1MKXli0H1mKUP6LemRaPpdP7onA&#10;NVfPIGP3wE3eK/NIvuS3CR+3yb15h59hPw2yFEQz/vaQxI55d+EmqjQTuKuNPUyzCFLogx9PiOR+&#10;8O2gK2LbhdUyQxAGckZoHCy25tVlOw4/CjsX8gx9y7zi6jgk0fO83J1/gb9MkCUgmnWPb6m8a8zM&#10;FdG7j2dzAcHYnugSSKLTcTo3QLTzcoSlJFq52IXHlhuRFzx0kn0KtwQ1AbkbIL4z9l4ZjvGRePI/&#10;if24nKTnprzjgYc8eJHEuiNIap11Kbc7mqoOdmV7tZwpWsi6zAG2A7djWWepWdIUJO9L63K5tLxb&#10;yQFDnbuV0WrBNQ4IHODg7pZ8TG9oNV5jk8aBO8kBDoSUcgfi4KGRE2f97LhkyqjFOlfXdEygLDoV&#10;+DaZJxjIBqhN+qB/v8bTt+1ojL3LmJwJ0n35IEzJNKXr/lvPZEZg23ejV++/j9/OXuQrDxNck0EF&#10;QRwMwfS5tjrdhn/2Cbv0z13J3DM9UEyX8UoGeajEpNG+ByTTk7FR3W2Av/96vOSeaav2fxGQII58&#10;gOk9ca9HufafNl8HwNwPcVPFXT4xJR90+cVlvcbNSqxc+T+xdgHeHusQ9gLiUAJveL2tIa+OT3+i&#10;7/z07NzmR7IuDoCbacrLzfRdC4rLuj03d/WTa/53XLnOxWkD0syxME1Ed6thPIzPw8Vl4zfPDHce&#10;+fGPTgVFpcHwxfYnL/+tAW910Z8pfumHGiS8YqvqFIFb4xFdt0isKXUtxV7249PD+6xp7u6+HW6L&#10;9iOrJYWyk99exXnZ/U/vXPwsUGs3ZFKt7DwI4VrzoAG/e3cIXYIwR0GWtj3OZwIgiR31dtUVa23h&#10;NgTcS0M7+R3HvmhqL7DNs+6tkkSjzKwHArFur3y39uW4nYI6t6F92fAm3BOd8cs/Yn6wUp2bvNbl&#10;l5TcN37GirGCdofx07kJotNwsNgSHI6XgLBnUXabgWiRD06FhXYe2QU53g4O5S3sbzgEoJ7d0Cq4&#10;0oC0HEReV+BoDTpubkugFxhuy8GtbTw+Q/YN4AH+O6BvofpFZUWFfeV1h0qH6xUO/BU82yNEI/Qc&#10;5Anrg8s57Isq2NmhQ3FwqLBvVGFPJ78W+9JG9vbFlddvlNg7NCpHDVJrwxeptD+WfT4cfqjVJO87&#10;4BQWxBi3MYN8aqaWcIB1cbv6MjWrTvpLVwikSexvONZqpoFzQAPSDbwB1HDx2Xk54iwlDE7VBqMa&#10;TrpBR2/LgaO+MZJt0hnDamBaVm70uFkr2mIyPR+HVW3DZMtmQIJMw+SUM0ICOz1OQf4Fkunr03bs&#10;LMPe5R54RtVz9r/SAC98K5jItcS1WOH2lQ5lrzzQk0ByH+IgmDZ5ost0EY57pi8Henqmvt8nbMm/&#10;diV7A0zfh+eUyssnhpxfUgJz75z9+59AJuwf8venNFeP8NYeQCaAaaiNJi95fZTX+FmJXgDTUh6k&#10;ciMpIT8eeNfzxW9WlS+dGlUKYJuE9FkfZoEbkeelWBw5vPSNx7+M/SzRBXu1+yANbk2Ql5vpu+Fe&#10;5x4xnyXE/Dh1VKGHm/N2pGkziSzrDPFd8PP13PD1cyN142bFT8YUvAPSJbgz1cjzbCyMnJ/G/LFt&#10;kKdlaHn6l3v2/BULLuvgtkiVWi0hlJl5blKae7bX8aTZE1Hm7sgc250yj8xLiU/H3vv9Hxw9B/a9&#10;IIvUypEmgVGLo1m5D/97+fYRsLcHEdQq08Qju3IervXVCyNXwE4pMMtuyaIN4xIM0mc6TK8rDhab&#10;unTHESyICVdcMV9qhpLok7++Ixwstgoe9CBLJNFMt8mVkpJeE2YkxqSfzeF+8JbgOaXwSkN+F1MS&#10;DXVu7Il2piSeINqqsssTEfnggnMhgmavXtc382Leg8gP64LnJKjVB5d+1OpIHu2tdoBoPFAjyR/b&#10;H+OU4qVfyU4/f6VZdY4G+1YQ+2pBY6MxfLggBbZZtbmLPC7Gp2boh+lqpu5yQFmHdDc+dvY8pdFs&#10;z8JWKI45dbeIWs5twQF2OJrROFBTHGDHgwEd6lJVVyrVVDpavDXDAQ4QPFWbYJCqqTz9mnZOPDj5&#10;InFSfqdJSlv5e13MH1eJeR0Tf5k35UBHqR0nmr7p+pz+42YkvAkJ9aNwc7+soYkvXptvOMiCyLPz&#10;vKLqg359F7X19NoB9yUQ+SjPG/tjgCx7v036MwNwovdouHuDzFbzRhhp33BBG0/PXVDz/g4qvPvw&#10;uABvlOmizPZNkE+A6QNjt9pWzZt1lBMc0Gzj0tejfoQE7BDcRSB5ueG0a4TOwhP18MD4GQmxhUVl&#10;BL861IfZY5Q4sSnydHH5/bOnIucgzT2IqxDEvMgN4/ZIy77Q+1/Lt5HX1Baguij7LVsZ8vpsSKfW&#10;mz6eOHg97Kx3ZT4MpcV8SGTIj/S8ik9VIEN6pvwlz5k2+Z85vF27NThgjCA6E8Q2arUReed6/Xpx&#10;11PJCyfcKC0OQaQ6kLIemZdS7IdO938g6mvYd4Es2p8sfrPNcTDi0NiZCVFYkAlGXNTwqF6P6L8A&#10;JM8sfX3UCizW/Aw/mWgvrCOLjVhmStsBotdOwenckUjYqCS6e2CLU7gner6ndercLJ9bYUlJ9/Gf&#10;JzyBb2cI3MZA9LWokKBDlEQDRFMSbfUCAuK4aUQ+YHEqt/uHcatezryU9yJqYDg89AK1A/mpEO+1&#10;bmUWQe1ajMcfvwEiBeKX1EZ0852UntzOZ3+lWeWHYdqjudyD346gtsgPtejYbjVhE5igmZscwDhl&#10;r8sruOaNJ2qLVTc9apaGwwGtk2g4dX1HSyoOqhzoG+OPMwYm2jVTdzhAAMpJ52VcxZKFWW8eJhrO&#10;0MtzgQqdE+brjlCuawTtO17nQ/ApTZSV9UzVTfwXZrXCL+0KI3suru5CmHuLHwkgIAO4MZfvSCJI&#10;hpurwpV2NwCBrgO6lsPPdbx1LigpxcnjOZI0RMqjFDXd7oXFZd1xOM8L3zw/olHvTn6r0XYtOi1Y&#10;ilTtl5N1xHsOkumNH/QNK3l/567yU1fy+8KvsLKNX4lvzBMlN/6bM/UR+HV69f5efLYb4VEHKJ95&#10;K+DXESYH6SZNCwsv+HfyzglXhauxlOliz3SlPaS2lffOOZA6DplxwGneSQhLyTRVbclri4xU9qAA&#10;n7XfPDfSAZLZ8ai8roiMEh+p3Iyb7cgL9z2Hxs6ML1/1P7HFcLPcZqvdk0cwV3En7s64N6McRvx7&#10;6WuIi4sSlDAp0rRv+nPK0QhIpC+/H92fIJMnp9vk6icxH1zUOYl920l7/szuCNXj/ir5wCOlEQC9&#10;PK9KD3K3qf7wbdidC/b13fRk166rEcExUAnzKY/MEjt4xjywTu/NWDdrPNS6B+O75IRTbXGq3KmJ&#10;z8nOQ1/93sHRdQv8WLQ/GWny28Cd9zkR42ckPoHvvSfcalJEPLa77u+tO7tkyuiVWFz5Ce5ToHK+&#10;sNSIZSZo7w517lfjdhwmmKXEivlSM4IkGvdEz8M90YnwkAmyRBLN+LEnujh43MwVUbhikpJoAlK1&#10;yT3rlvvBD0P7Jg52qrPzhHz2DTYx4APnkp446fq+GQlJk4tKygbA7QOS5pimtk8EMdvYIm5T4zDV&#10;n9mF0ALUKAf4Ddii7rh9xj3n6jUvb527tFXF6r6zRkuuRV7jHJA6uRpPSEugwXKgcX5xKaRsNunE&#10;GiwT73DBuexxA5OynMkDe67DBGwZ0teDOHljn8H6JHGCTOIz/nKgkgjWm2CXIEwCYvL39CMZaTDi&#10;r0R8J9mlX0rUpPj4jHblr/SM6tN93lq04XHcI3sv7JQwKCe4zI8LpViQZr30yaTIplEhXRIxMTyN&#10;51apNiP8LQYTV6pbX2zi5LTtX+F9Kv65I9n+ZP6VcHii9IoTYOaFhnkEmK5sBTXvh65dL3d8pVdP&#10;R4RLxvNLiMNkMC0CJKab046nefcNv/TBzp0lV8vKhyIuTnSlNGEVJsMAIfbdvjhw0BGidHdRzfsk&#10;whNYSnUIv+YZsezZvTu3Xv3xpMGN3l648Smk1wWxoJy3GLYjr/TsnD7vLNxQDr9Mk3vFKa1kPZts&#10;mF+Gu7e1bzKuxWqBk7q5aME02XblBot9lS3mbUp99F7/ZqW4FosA4yjC2gRgMt8wVxHnHwAyq7FQ&#10;EIDFHbV8yPMk2WX1Iz2q9ks/f6mrVnt98wF5md9Gp9v3Vu/elEQfAnGRwiy+3oxNZkH5mAcCyqDT&#10;u5aOK8o9OxJZag632hzjBq65Ot9hwLM/45orbiOwaG860uR34oWFsL5vL0p6Ir+k9H5kQqnCDy+C&#10;uQHwfOHr54evwcIgQfRxkFXft1hmLhzcRxC9dMfhCNjZ5yj7GDwSzHWqcwNEfwcQTZXyTJClINrr&#10;qP7ig8/PXTsmK68ACxa3BdGH0PbYjzNdm6nxIy7uaGbf5f/n2fPD5qzaHF1cKpwDwXMJ+C1rRuNA&#10;feIAhopKV+yf9+rcurm61kt9Kq1WFpM4oDbImRRQ86RxwAQOcHLlgEmxoYmFCVFoXu4CB6j6zLq7&#10;kZ1XmIvfE6CzIE7EOenmOxKN8rfq6a1/1SbqUjjJp5of6R1/5e/ldsmP2jP2b2f+M3HwSUioxyUk&#10;H+0HN8GjcoLHvBDQ3fP2wqTncTSNf1RY0AK40zBJLLIF0EBcgkFclEznABRv+SA8tHzazuSyU/mC&#10;ZLolPBDgSXzhN0N3iz1nz/V5/1px5b/6htmLYPoi4jAZTCMOQc0bYa628fA4Mq1Pn6Uf7Ez2vXa9&#10;LARc5YRX/n2CN5XuQGVdoOY9Csf5OAwIDKTkMgPhrZXSUvp3FuqlSYDkPljg8EBpA/FMOQ6xfryX&#10;707vj0q98cmkwVw82YP0za4L8Jtg+jLA8Sbsh753xuo93mjc5LUyTYIBXov1qL+PrhAHUV2D+zSI&#10;2wOsNmK9X0BEa6Fa2/iR/7fsJQCgDnCrSRDl6UntQf7MEju/6KvujR0Pvtyr11q3Ro32IxKLpMAG&#10;EhfA1PmDa4fnnUh5GJmmaqySxwzKPiSnfcSzq1y8WxPQWnTQFeqUfHEvuFb6YOzs+LHYGx2CB2oL&#10;ZfBmVwEQfQl8/w0aCgSTaSCrFknE9DmR7goQ/QJA9EDYbweioc4d8wPUuVfArx5kMYjGmBqGw/li&#10;cUr3ANRrM3zHau2IvL6KhVAu4LDcK0EE0baWRPvtSs8Yv2DDjlHoaTohDfKF37BmNA7UNw6w33Eq&#10;Liml1gvbOcdOjk+aacAckE+gGjAbtKLXEAcIbioweeGArpk6xgHMvG+09m6Sj2xT3ZXAjXRD/OUk&#10;kESpDonqv4ZI8iP/VfqVv1OzS+nxV8qL/Jf5UhJVagletvxnQuQ370X3+w12Q3tUhQES7/1x4m/0&#10;24s2vgV7TxCvT+E7mxnmE5FdcXN2Tv7woX5xvCILMsEsPGN+5d8K+2dOkJufguQaEuwx18rKHoKb&#10;QJBXtZiVLzHdazhcat+0PqHzcM/0HsSTByLAlafLSTAkbfZBc1IPRm3JzBwBd3sQeWHxmIH02R8Q&#10;mJ4ZHRa0dtoYoT5YP2oTEYIwn/jd6QMAuCfDHgRSSq/x6PZGLHf2lBEhS8aEBW3DQsFlhFJLk7xu&#10;+9zXq0el6y8Oht3ie63VcoV8kM/nAOp++/rZ4Ut1Ls5cnLIZqAGYIn8NGaZ96qWePZIgkWa954DU&#10;eGAovMHnaBNsL74A0P3PHlz7OBplINyGgF1Bm/AJ25o07zgffk6CJ2YvVIjtHlokUGv+b2LMsazc&#10;foiLKuSGgHse1Lk3Y5sKgftBkNkLMghz04jpcxJ9Lw4Wexbq3GwrTUGGvg1Korkn+nuAaKpzWwqi&#10;+b03gUZDb1wXFwtJ/EC05eZGQHQhQPRegOj5CPcryNYgmnXcZlf6ybELNuwci/6CWhbuIDUQzbYp&#10;EfsaYyT5u5O/8vxI6SKbmmngHOA3pzD2jfWXLhNIkwx984owmrM+c0BrBPW5dmtH2SoxceQgxcFJ&#10;M3WHA7h2pLI8wMeTE24CvDpZfyKI4mLAXqipL/zPxEhjYJq1I4CC+N1pg6Ba/BrcPUC2PoBKkBAj&#10;3suQDO75oH/f+LZeus2YiJ7DMyWoZR8tSKapBj59+64ncPr2ADyjxM9SMH0Z4H3L/4aHf+nm6Lge&#10;8ZwHEdDJ6phq3pRM290jgumReN8RRF5YPG6gPphGMSjtqYE9EzHRR/r2BNNqgJKn5/pALb9/fMrR&#10;ifDTHmmTF5YYAra0TycO/jbYv/k22K+A2C/JDSdNzgXFJZ3Hzkx4Aoc4RcDtizTVgIE8nDl21m9W&#10;UECzNVjYSUKChXDL+G5OVCb7ZTmvTAoOTn6gVatdsAvtTKwLkyNR8wjeELz6Fl8+2//MrqUTUJ5O&#10;cHPBg7yUG6HeW/UYdsC7Q+/v8CIdZDGIRth7/r1818R0/aWBWE7i1gjmQ2mYZiGA5O5gf98E2HnY&#10;3lWUW1nvynAG3Sgvy4VFJrtuL3+/FiD6yAgkQi0XQ98E90RnQJ17LtS5l8NfJoiLgWbVOdJl/Lqj&#10;WTn3TZiZOIaSaETArQpq5eYBkfnRYV2SRRC9Fv5sBqLJAxB5EPzT9r0vQBI9GXb2DS4gZb3jkfCd&#10;8ZvnAhb7Gi4knASdECkDvyQ+Ow06A6KfLFC2SFx0OovYzwlUFQ/7jYsicZwiUYOKi4NMi0Q7n4nv&#10;K7GQKidhoTUbHTLTZPpMj+OFsh/GI81oHCAHKhsVl5U1gUUHsuXYwMg1Uwc5oNYJ18FiaFmuxRzA&#10;eF9p8cSlFpervmeNE71yHEBVgF9Kfs2a+NUm5nDijIkfAcu+0aFdbuA6poq3F26IxMFErfBMrQ/k&#10;AWqey/ekD84vKXP6ZPygb3AfMg+9stnVSOQP8kU17yvujRvv/fCh/vb/3bu/8e5zZwfiFSXOBIzS&#10;pJSTaLqbnSrIDwGYtseBZZXuTk5b8ewC4jBrYi6mm9few2P7P/uG5/5rx46ya+XXhyI5TMwFYIRo&#10;BcNJgisycc9XqQfH2Ds4OGHP9Go8+xNp8poii75reX1goi+0KxzARak3AdGtgKRKZbUlVO5HYGGn&#10;eHRo0DykfQpxmAXC4B/BKjmZ37f0jVFzxn22AtdiXaQk0wMk8RlWwe6GO6Z7jP0sYdyyN0ff0OEu&#10;aIS9hDjUwD7DmGzEfHBhKoOLCCt27OwPu4EJmZnfHHdJqxmcd/Bgy5YXRnToQGnsGZBVas1SEuAJ&#10;v51mJZezIo6vm/007L1AlNQq88E6Lm3aISS9ZY9hP8D+O8hsqTDSY7wEa/e+tXjDZCywDEdKxg7Y&#10;uvrJxEEHwOflCLMDZNX3i/TZNgkge0Kd+xmoc1OF3RiIpiQ6Y+U/Ynhy/EqEoxo7AZpZRky3Ke6H&#10;DsMhfDGCOjcl0ep9F7/JvPei+iVj4XAJ7FtBFu1BR7hqRqwDSp37zNuw828p6Rl9YZcWMpT1zvDM&#10;z5UnB/fZ3yeo4yHYM0EEwAS3/A4kw7DkryOI7UoiPmM/JP3STpLeS7/SM/qTCFZhgY48Z3/B71c+&#10;jjFvJSBqXJHoLwA08PkvFvaHT5aL+ZGXi+Hlbjg104A4wLpvlFklkfaE3YHfBPv1BsQDragKDrAT&#10;0ozGAZtzQJwwsnMpRzdTgqHHuOKhzXOgRWg9BwD0HOyuIR5OOOq0QXsUDp5CIfZG9mh/MW5q1AlM&#10;Sv8GMB2IlsnJktIIYDrpYEbEuNx8z8VTor7wcnXiXdOXEdcNpWdL3YiLYJqS6eR3Qh8sm73vQOmW&#10;zDODMFfzQ5xyCQ8HcPbXTaHmff+0HcnXP+wbdgNgeieenUcc5oLpGwjDPdNp2DO97MNk3DNdVh6O&#10;dDE5qA6mkUbHOQcOPCrumV4FNw/jIhiyqG3I6uMAwLQr6sEnKfXkQ4iXoFI5UXXEE3+oeI+qsKss&#10;iQ4NXoC0eW2RWfUA/whWWeTl4pL66aRB8TEzEpoh3W5IT85nOIWJOK7Fynnw7/M33Jj7wkhOwDch&#10;rC3vGefEnlJxOZiAU24E4EhQYIpxgG8l36rC4a5cXL3GBTFK57iYYFGdVUVW9Re8YL48b5QVhWRs&#10;/n7sjbISgmgCLGV+OQaU4ZqrP9uGj18A+0YQAa0lE0+2/w5vL9qA8w7ShyIlXmOk9u0y7mtoV/sB&#10;ohfDngSyCkyK5SWI7vXSt789u2znYV5xRRBNAKdmqk7n/kfMNwDRv8ADbwIgUDPLiOk2TdPnhE+Y&#10;lTAOCzz9EYEEXJVx8XvIQ7m3oNxLYGffwH3wZn0nykglN/LC9uV2taSk9/Id+14DiA6Fm2DCEA8q&#10;3Jydcl8cMXBTZ78WrIc/QIUg8kEJavFIMFIb5q9k5wvJLv+V7FKbk9zSL8OxrbM9qLU36Znkh/E0&#10;Ly4tdYVvtmfyWTMaB5QcYPfFBUP2B4bavjKM5q7HHJA6oHpcRK1od5EDHKjKHCrsr2Fgsslgjvjk&#10;g+RdLFo9T5oLH1DtxoBxFSW1Vd3dVaZx9ANR8nCii79PfNyU0YtwHU4G3AQz0qRKnkf2j01wwvKD&#10;E2bET83Oy4+Am3c623TwRJ44kSPQ2f/a/b1+GhjYhqqYmSBKS+T5YtsncPA9nX8lZPqO5JiTV64M&#10;grs1n4sTXVhNM0iX9XoVat773w8LW4R7ppORHMEWJ7rMk2RYXjfkpPNXqamPYc/0SLjvAbmLE33J&#10;n1m/snLv/WRC5DKo3+5HBGxv8jIzTqncgf+3fEcU9og+gmfNLUlbShP3Wm9e9kbUWp2bsx5xcVKv&#10;NKx73fo/TvZ+c2HSE7CHgJpYkqYyYuSB5SMxXUOAAq+wu6Kq7Kb0ecb8VCAmSeqmVlYkY7oR25nb&#10;9eslXY+vnx1dVpjbG6Ep2SfP5IZlJIjO6DzktaWwUypLyb68bcn9G7QjTbbB1vO3pEZh3zyvevID&#10;BwmslYZpFgNIHgb9CPt60EWkaXEfJtY5FwnuI4j+cechaG8IIIt5UjOCOjcl0V5/3ddsCYhmneo2&#10;pJ7oO352wgTcfvEQ3MZAdA4O5tuIci+Av+0gmy36iTxocq2kJHRGwoa/J6dnhCN+L5AhHhBE57w5&#10;eug6gOjv4I+gPhvERRRqs/CMDLWzMKSzM6g1wcMNJeKiHYlhSVTR54nzJMZJ4qIBieWWiM954r/k&#10;V/7LOEiMlwtM/EYuZedeOYVfutWMse9Mzb/2rPZwgH0DyVrDNuAMIphW9nnWxq2Fr4Mc0BpBHay0&#10;OpRldlrFoV38ODk3e/JUh8pZ/7JapT9QHtLBj8CmXtUdJk2c1J7p4u+7ZOW7MV/iEKIjcCtBq1Sn&#10;HDTdcEpur5H/99Nr2KMYCTcPoTIbuEoRqv0iT+RxPigV90YnRgQGJmHM58STkks5/5kfR5AvJNMh&#10;uI86Fqd+M08E007Il1kTPaRLgHGljafntvfD+3yDU52RrnBCO3kkn3RwwoyJg31H7JketU2vfxzu&#10;YJAH0jQ0mcZr40ZMP0/n6rR1ydSoHwCmqfZLqZU8bUbCcjnhmrIO42cmTsK9uUPg5qKG2WOYmOY5&#10;pLV8evRD6xAP+czyKg3j9gJw67M8Jf1R2LuDrFo8kCXAOkWaQltUllXwhocss6n12Qjw3JBfaGPY&#10;8zsmUACotkgaXJWnqvbFCWSn7N3xI4rzzvZFqt5wK9sAy1TW2NHtZNuwCcscnFypXk3VZrMBrdi+&#10;WiakpD364c/bR6JltEVc8q0PcN40ZTih/U9IZX/Ck99AVt0JL7avJojnwZe/W/vcsp2HHkbBjEmi&#10;y6DOfezXd2NmQxKdgHAW7U0Wy9w0MTkt9Pm5v8UUFJX2Q1xMV23xgG0pDyB6M07EXwQ7FsSsU2NH&#10;+JtGzItPUVlZxMyEDf/Iys0Lx0u1hRMpTIWPrkne1NGRG/x9my7AQ37TBLNWtT0p8pr6Fb+Lkuv2&#10;FWeRBoG06ndZU+lr8dZaDij7VY4LzjmF17i4puz3am0htIzVHAfMnoTUXFa0mOshBzgQFWMgvoRf&#10;qyUh9ZA/tblIqDYBxNXXCQWBUyYkkolLp0Z9jpPl98NNoKE2eeJACvXjkl7jZiS8CVA9Fu4OIBcw&#10;STnI4rFlhhNNhKRk+uAr9/daMSCwzUbgKE7qCKbl+WKaBNNUx+41ffuOsafz8wksLQXT/DbzcJrz&#10;jn/2C//a3dFpE5LLQdpK0MNJA/dMd/jiQOqoLXr9GLh7gjzFyTas5huUm+lf0rk4bYAK/dd+PjoC&#10;AW4pkJeZEbPcOAysNCh2RvyLWNRgmZsibUvGMdZ/RnRol3kA06tgPwdS66Oo4u+Da7GGrD94iuXl&#10;4oEtTnJn2UQwXa2ceHXTmFI28kWimwFlFjTSSvLT0GKRzKthq9jWCaI76/ckROdl7H4M9pYgNXAn&#10;fF+dhr72o4uP3zL40Yv1DKvpRmxXLeJT0qLeWrxxAkJ2ASlV8asitLcrhzT29McTB8fjwWqQRVdr&#10;VUWGxlfVrggYQ17+7rfncTo32xsXDQzVSVn3wBZHf3ln7Gee6FfgzyIQL5bZF3vAI99cvPEFXN03&#10;EHEZAtH8RnMFde6QoKWwp4AohWXbstogL6zbVlm5uWP/HbdqWmZuXijcXFgwxIOKAF/v3P8dO3Jz&#10;oK/PAvgjiKYU2Cb5QVw1bSqwAYSLTmy/1hp+k5qpfxygvp7T5YKr7Ic0IF3/6tfsEhnqDM2OSAug&#10;cUCFAxzkrwb7NdPj15D6rEow7ZENOKAEIcaiVPql+3pwoC8n34bApbH4av07TOyo5s3J0nkAuNVL&#10;3hz9r6jQ4D1ws8xKfrA8nBS55JeUBo/8/+Kewx7NcXB3BtkCVCGaKoM88ZuhZPp3qHkvGdAmkPsr&#10;T4JYD3Jgy/xwEPfEQWE9pu3YGQ3J9CC4CabNlpaL6V4NxD3T74eHJTRxdMYEmNdEVTtgi2OGCxJv&#10;O+dA6sNb9XpKau8FWaX2jPQJYnM8XZ22z31+5DJI8/6EuwykNEI9AEx3e37uqtfyi8tYZgJ5PjfZ&#10;ID3WMfukY09H9IiDFHMbajgPbjmPpfjI55ZvLlj/cJr+EsvbHmS29F+KTPbLPHNBxFje1dqiLIqb&#10;VgdEYiyemx6tsDghrP/ljD1Dco5uGQF7AIj5VxrW5cW2fccn4a5oglruZzcbmIhA1istKzcC19FF&#10;46vkIoYbqHo5AaKhWXLmvai+P+P9CqYJMjtNhBGMmDYB4/2QRD+5bMehAbAbBdHdApofW/HuE7O9&#10;3F3Wwi9V2NXaEl4ZNkiXbc03PvloBM4EmIiChsNtDERfEtW5F8HfLpBNQDS/JxDrtrU+N/exz+I3&#10;PJdbcJXfORdSqvMfD2FuAERfeGN05Ep3F6c5cO8G1SUQzTLYNXJwYB2wrbOvM1RWvLqtMfXbvW1E&#10;modaxwGcSWHPdsL2YU0bqXUF0zJkPgfYUWhG40BNcYADSZG/t8d5/HLSqjSWDjRax6XkpK3d9nZl&#10;Ad66HERbrxdAMNmlpKTA09l5D074nQ3VSIJpSiTU2ibbHfdGtcMkd1x8cloM7B1BNSGZZh4OvnZf&#10;z7iRHToAHFSmw60Gpikx8hQl0zGiZNofz8wGeuLE/yokRw3KQwAAQABJREFU0/umhYf96O7YGLxQ&#10;3TPNcUMA018eSB26tWrPdBc8s0rtWUw/t4ufz7a410cvhbbAKUxR1MAQ68ElK7ew+/iZ8VMKq9Re&#10;CeTN6heQHuuYUtojn06K/Dm0kz/rnhoBatKzxoUlpQExMxJH4v7eYfDjB1KTxOKxSYZ5BR8FsKKa&#10;bzxk/tTaoVoCVWO5gQPHsFOD71XTUYtM+Qy8ZVmbX714POL0zsWURHcA8VtQxnkDOc5r3WPYtqbt&#10;Q5bgPReB1OoQjw0bsS7dj57N6TNh5nJKoruBDIG460F+zTLjXhv1s87NhcCdaXL/ram8g/e/DNIm&#10;rwQQjdO5J+F0bh4tTzBbxeO/vNLGNEoBotN//cfYL7zcXCgJ58Fmam2I/g0aMd2mBNG4y55lDgEZ&#10;2od8A4tNF5ZOGb0OfdZ8+NsJ4v5gs9NFuFuMyHtK2zoeyzof+3l80otFpaWd4Ca4VNa3FLY8LKiD&#10;furoocvcnJ3n4uE+kFVXjUkR3+FfaKBUouyVam2bWbGoTd3hMmjJ1TwH7O0qKvgtGPoeaj4HWgq1&#10;hgNqA0OtyZyWkXrBgdIuAc0o6SkGaYNQ3ahS7pC+hj3EemSXQKNeG3HCTeC6DdKdT6eMDN2Chgpp&#10;rCqgIi+cMKUOgJRszOw1u2PhpqTGKoksI5UbcUJM6Xj60927JrxyX6+fYD8CUoJpBqsC0+XXe03b&#10;vjP2VEEBgV4gyFmcFNOPSQbpUpqY21an2/p+WN8fAKY3ws2FMD6Xf78cO0TJ9MHhomQ6GM+s5QPT&#10;OdslwHfNkimjFutcjIJpZxwE1yNmVsIb+aWlBB0E8mZNbGR1n4LTuX8M9m9GAFAIUgISxusE9f4O&#10;Y2fEP1JYJNwx7YP0KJWwxDA+8pB1ZyzPcp4bSkeICx6NjOf2fGcsHUNxU8WZZWxanJcddnLzd9Le&#10;eDVQS57le3cKTW7RY9gC2A+DzL5qS6xDN0j/e8Z+Fj/5SnHZA4jHA6RWvhtB/s2y4qaMiveoAtHH&#10;LUkTYQSDtJkG0+Ke6KcAooeCaUZBdPfA5kcIoj3dXH5FOEtBNHnsm7A7bcDbi9aPw6fWG25jIPoi&#10;QPRvIZ38FsEfF4BsJYmWyn9fSvrJVz5PXP98UWkZQbQhYIlXdmWhQe0znhoc/r27s+MPcB8CWXw9&#10;HiO8i8YBjdgdTc0RebDoe7mLedeSvnMcYNvQ2sed43etTkltYKrVGdYyV+c4QPW2QqjdXUa3Y7aq&#10;m5HSap2YEeZY+YoT4oJ7/X05KeUpqqZM5q1M8u4GF4ErVap3vDrswY/+M3HwCjSwC3Crt1leuwMw&#10;PWv1nvFvL974Ovz1AxFYWSOlRBR/GTFPBM4ZEW3arH71gfuWw54G4jPWkdwwXd218vLu07btHL/n&#10;7NlRcHcAUfXcrH4e6VKCeKmNl8fW6WFh32LP9Ba4czFvUPKC8briu243Z3/qo5BMR8HdHaQzN02E&#10;EQzSZlujSvdpbAlJnBbVfwGU8DOQhppUk32AC/ZK3//Ogo1vwU7wYQmYJi/zoOK/6ZsXRsZ5ujof&#10;gJsLK0oeMz1XnBp+7zNz1zwCexjI4rIiLOIz1l5wSoHpxphqN+TUlgFpsR69bpQWhZ7a+m3UjdLi&#10;XsiSGqglrwqbtOj0e5s+4xbA/juIYMqcMkj7kt1xxdL942clvFJQUhYOJnkiLrU2TKns+U8nRq70&#10;cBX2JB+DP57ybFaaCCMYsaxMK+zl79b8jSAa9mYgglylYRqlOFjs8Ip3xs4GiF4Jt6Xq3ARtfrNX&#10;7378rYUbn4fKKNuVMRB9CQfzrceYugz+9oOEg7zwa5WR6hqR9E9OP/HuvA07omEPADF/hkzZ4J7B&#10;xyYP7jsHHuJAVi1kGErkDj63r7jeyA2fvlqd38FsaEnVcg5Y1MfU8jJp2bOQA2qDk4VRacE0DtzK&#10;AXFCQwlTHiQ9GZBnld7qQ3PVUg7gul67K8H+zU8gfw2mztBeCQYoBeb9s5/hAJ8VAFXn4GYbrm6q&#10;7rBtBRXvIVD1/htUfvvCEw+/stkkTMwTtTlODgwI+PWV+3ougZ0SHzWgx3Q9isrLgj7avTcKh4FR&#10;etgRZLbqOdJlmfPbenn98X5YnxWQTGPCXkm1ZyWYJrh0ASRs+2XqQap5E2BaJZkW+w22u1Ojw7ok&#10;fjxh8DK0R9aDMm08Ihi1c8N932FvL0p6F3aCaTfUAZ+bbJAm474Y4O2xbtkUqAi7OlH6r6ZFw3g9&#10;dh/Luu/vC5KGwN4FZOk+ecR184orRGOxYZ6Ml7dqMYV+TJ4AisBKd72kpMfxpP8+UlqYJwE85byh&#10;AqlfdfVufbB9xLM/IY1kkNkSUrHO3K6UlDwYM2PF67gzeSDi4b5kte9JANFLp4z6BVfZEVAeBvEa&#10;I5PLB/83jVRWPAh56fu1Ty7dcSQCzPKBW1lWhmEaJd3aND/yy7tjv8ae6N/gtlQSzQWwAADo6Flr&#10;9jwJ+4NI1xCIvs6FA0iiVwf7+SyC370gW4Fo8pi8Dv9p+54X52/Yxb6M5VfjPR5X8QBS6MNj+j1A&#10;EP0LiAfKWaxSz0hrgUHnfQPfvYNaX1MLsqdlwQoOsP8j2cJcd3V25IIv24lFfY4tMqHFUTs4oDZI&#10;1I6cabmoLxwgOMkN6ezPyX8RSNnpKN31pdx1pRxK/tN93d9XV9Da2+MS7A1qQsGJOIggLmN0aNA3&#10;S6aM5sFXmXBz0FTyCo+EiaZPfEr6QzGz4idjv24onvHwK5v1rSI4YPp6SKZ/g2R6Kex/gAimlfXD&#10;iS/3d3aZtW9/1Ga9nlIlgmmzwR7SZdwFkEzvmR7WN6EKTPMgNIMHkLUDmH4YAH44wnUS07SID2KZ&#10;WQ+no8K6rMSixhrYuUVEKSXGI2Fy5B6fcjT0nUUb3oCbUnFLFg9Y3otBAc3XTR/TfzXsGSDmQVnv&#10;jZBis+W70x+at+kAy9oWZPaedIThpM4i/iCc0hibIPKUWaZjzM8t8Yntl+2oqz558WNQ646AvTmI&#10;wE9uhMUnB0fXI+0GPLu8kaPLBrzMRf2p1ZM83C12EUS7CpLoGYmvpWdd6g8PxkD0xaWvj14FtW5K&#10;QYWxRWwzt8RrikMGontDnXtC3PbDA8EoQyCSbaEEkugjv74z9hsr90STl63fWbghCirdMbB3BZHn&#10;am2CIPrs0qmjfoUkeiH8/A6yyUFeKD/7DF/QQ/M37HxpY+rRPrCraR3gsWDIg6LJg8MPYl/0f2Ff&#10;CeI1X2paI0KAOvSnAg0X85RKLiQqv/s6VAwtqzXIAV40WB7QzKcEaZjVz9VgnrSo7yIH1Drsu5gd&#10;Lel6yAF2NIWhnVploPehtM+Wg5PJE8N6yNeaKhLrpzi0U+uz+CVQs2V91VSeayJeTgqPYdI6L27K&#10;6EWYxFJlUQ1UMW2q1Xod1eeEjZuZ8GRhUVk/PPPFBLWxCBDoxyojggQBTEMyve6VKjB9EJHymyIA&#10;lBtOjN0gm+v039/3P765SuVaAtNm9flIlxPKS229PDYCTC91d3TchSaRqwKmmSavxmr/1YEDIyCZ&#10;fhTue0AWH0Amlpk8Pw4NgR+jQ4K2wH4ZpDZ5YV/gDnAbNnvNnqdhZ3nNBrdiebOjQ4N//Wzi4LWI&#10;IxOkBhCo7hr4r+Xbh+GO6RG0g4ypwOK1qrldH3a791KkOEXWIFDG6pCwsGNSXCKwdEPEQWd2LXn8&#10;sv6PobD7gVg+eRzsG0oaObn+2XnI64nOTXzIL7PvTRa/EReE7f7c12tehqo+paFNQWptlXXP657W&#10;BwX4/gi7DUH0mok8WAwFJKhke1YaoW+EJPrwr++OnQt17lXwYI0kuvVbizY+vnxPejTiCQJhb65q&#10;mQmis5dOiVqBQ9UWw08qyCYHebGPQlytrpWUD4MU+tXk9JNhcBsD0RU4TKzgzdFDU0KDOnwGv6zz&#10;C+J3A2udN5XNmnoUo6L5zTfUsa/OV6KNC6BsBzxDhu2DY5Ny7LVx0lp0dYEDagNVXci3lse6xYFS&#10;P2/PiwE+TSjh5MRcM7WXA8JEtXcnf0G1VQQztTe3NZQzsdwErhk4dG3BqnfHfglQTSkw1P5UJ1js&#10;S5seyc4Z0H/6/FdwUBLBlQA+agBMZ0UATL+K67EAbIVJNdJSgssqYFtp1/6/+w5EbTpz5gn4oRoy&#10;1Z7VQAJeGTScNJwDmF43PQwHCjk5bjMGpoG1Os5JTX0UkunRCEeAYPEBZGI9QEJkd+DjSYO/BqBe&#10;DzuAfLXy4hFAXqWdJ/atD0tIOUoJX3uQ2WAaYVjvJ6PCgn8ZE9ZlE+zcK6/stwgoCf46ffDz1sew&#10;b/ph2FuJwATWO2qYl6qxnLISFQM+8rlEKj6qHoltleXqfPnk7sfyTqQMR6BAuJ1A8rg5ucREsjIz&#10;oPfoJKh1E1BlgZR8wiPDRkzPFT56vb1ow6u7j2c/BDtVm6vKc2vQCiR6BecXbI7s0Z5aGQdAFgNK&#10;pM00uCe6D/ZE42CxI5EoIEG0WtosbzFA9CFIogmiKYW1dE80edn27cVJExJS0p5Emw2Gmzyonm7V&#10;tV76Ve/GJAT5+0jSd6sP8iLfQcyHf1Fp+aMzEte9gn3RD6A+bwOinfLfGBW5qbNfi08QdgOICwn1&#10;CUxUejdpUoZ2wD6Ada5mDD1X86s9q38cYP2zfRBIK8fd+ldarUS35UD1jvu2QTQPGgdM54A4Eebk&#10;6mJIxwBKD6gOow1EprPwTvvkpOhiaMdWBGgEjQ3WsO2COGDq/Xw9E+OmjpoLMM0FBkNtWJBM447j&#10;B8fPTnwyLTuH4Ko1yBJJJYJVN+L3xDxlDQwMXP2v/n2/dXN02g03VK6rDeqUUhIUtftif+poANtY&#10;2LuBCGxNBtOybzgHYHr3+336/IoDyABiVPdMc0wBKLDv8NWB1GE4zXsk3JRME8BbNN4gfU5WroL2&#10;QhL5DcD0ZtgLQWr9CNKobPEWQMrylLS/wY/ZkmmxvKzjI/+ZOGT5kJ7tt8KeA1JKqVgeN+zlvSdm&#10;RsLD+pyCMLjNVOsXAC6CGTRGeUZAhJCkRjipi7+qBv7UeKXmlxLKFlf0hx46vWPJEEQdADcBlzxu&#10;1gf5o/fvPXoDrrlKhP0UyKz9sWLe2T67A0S/hu0RkbAbUudm/gv/M2HwDmy5WAj7XrrFtgGreQZp&#10;k686UO+Xvv0tJm7H4QEooA/cavxm2gTRUOeOWQAQvQZuiwAk0mVf0A7q3BNwzdVY2IVvA7/V0yWI&#10;9vM9vfT1UXF+vrpF8MPx0yYgGvEwHwTRwz9P+G2yPicvCG6CeXk9w3nTVPjomuROHR25NqCZ9ww8&#10;TQbZZH/2zRRqh4V1fR31xLGPYyHdmtE4IOdAha+uCRd3C0AakJZzpoHaq3feDZQRWrFrlAPsbC4N&#10;6d5+D345AVYaawYrQwO/Mg3NXZ0DSr7TXQKweM7P1ysbdrOkS9Wjrx9PMFnnhCrHw8VlHfZlLhzS&#10;o4MgrcczJf9YYPapTQqKSnuN/zxxYtLBkwTTfpiYWSIZZXzVDIEeiKDuQnudbtO/+/WZh/3LKXBf&#10;ASkHduaHYKXt7N8PjP7x2LGnYYfkSQB8BE0mGaYJj2wPebhnevu0PqGJ4p5ppCmof8t5wTQ5Ke+I&#10;e6ZHbtPrJTVvs08QRxyCQfosFycvqQDT8yCd2ye65ekKfvEHoBJ7TxdvHAMJZwzcbUAEDiYbMT2q&#10;zR/4bMKQeByWuBP2PBDbgtywrDosnvR8/pvVQwqLiwmMnOUerLSzf7tdH8f3WBgRTuY2lhx5pcYv&#10;IQzaKONxK8o91yNz16KBsLcHse3I02c9FCOW0wDQvzXrMvAnuI+CzL7mCmFYJx3/vXz7CwDRTM8Y&#10;iL729MCe+6LCgggoOY5YDOJQTqHOEMeDuCc6dtnOQ4NQREqiwcNqhvwqxp7otJXvxizydHNeBfdF&#10;tA9lO6gWUPkA6ToWlpa2e+GbNU9CnXsM3nORRx28VoHok0unRuE+dZcf4e8YyOITyRFWMGIdCxJx&#10;gOfH/r1s5TP6nMvBeKmsZzGE8HMjwNf74nsxI34J9PWZiSf7QVYDenkCtcxeHtjMhwuT2vhXyyqm&#10;FmSH/UFFU48mXNglkL4hjo21IGtaFu4WBzigaEbjQE1zgJ3PtcE9253EXi+qZZo9CblNBuUTvdt4&#10;1V4b4QAnyflRIUHH8XsZpARlRoLW71fixPmizs35l6+eGz4XUlFOJrkopMYj9qvuuHO4+wtz1zyF&#10;Q7BGwS1MmsVJPJzWG+SJE71LbT09t37Qr+98qHkLAAPPlN8Xvw+Au0q/H9OODvvv7weehbsPyJuT&#10;e3FyDadxI04YBADfztMzCXuml0DNGwCzkls2lNJaghI3JAwwfWAkpOHkASfs1qh5k9ecwOxdPCV6&#10;DhZ8IBVXPcAQj6vA9AvfrB6XnpX7ONxczCBwM9mgvEyvwMPNKWXZG1GJOMGdBzxxgi3nL3nLsnqn&#10;ZV8KeWPRpgGw8xo0U8ZWU/otU/0gDwYl0njhwD6YZMwI0ujjSbPuv1FaImguwDPLJuWB/IA6Y6W+&#10;SatO69v2Hf8T3H+AzAZV4A/T8sf+8ifmbU6NgJ0gWo1nzHMxvrfU/43uNw/2HaArYt3Aap4R68UL&#10;oUIhicae6EOQuqseosaIhbQpiV75jxiek/ALnp1H2vL6pz+jBmlSjdr5allZx5jPE/6W9EfGaMTc&#10;HoHUwStAdLC/7ymA6DhcybYc/tgfW7JQcUu+mA884CJPR/2l3DGfJ6x/Orfgahe41fNRFboc4Dnr&#10;jdGRK7A3eg4eHQZZDeiroq61f8tdnZypgULNHzUjfQ9q7+TPTPUnD6PZaz8Hbrg7O3GRleO/WX1B&#10;7S+alkNLOKA2cFkSjxZG44BBDogTcE76L0b26PAnfjEZ00wt5MANTJkvRPZsJwAUsd5qYTbvTpbA&#10;D4LF8yCeIj07OjSIk3ouOKgNpuxb3TAX74prmSbjdOdJcPcEWXPvMILfapAnflc5ALbbP+wXvgDA&#10;lmBPDeBzUkcg2XyzPnMA9k0/A3t/UDNQY5BJRmwTnGCehZr3+mkh2DPd2HET3Jh4VgMYApjG845f&#10;7U99DGCaqqw9QGaqPyOEaJA+wVy+l6vTtiVTomZB9ZULGlTDVAOJjSApDhg3K/4p7GEeCT+tASbM&#10;BdOs21wAmh24dug3LKQQ1LD/kqdH3lLK1wKntlMi3QJkMk/h14AxbV8zArOtIT0jauIouIFEhMci&#10;yGKeAyrKigiulNJhhhd44ertn9Ku/7O/wn0EZPYeZbEOAgGix+CU9SfQ55BfbCtKwzRLAKL/wPf2&#10;A+ybQTwRXO17U4at5ka65FNTUF9ecRW3kyDanu3fQNr2Rd0Cmx1e+U7MQoDoRPiz+CC1K0XlwTGf&#10;xr+CRZ1oxNMWxPZSHWiJ6txo2wTRCfCTASoVvztYLTNi/aI/sgs+ln0h9vPEpElFpWWd4Cawrp6P&#10;qvZdilO5TwNE/wQQ/TX8UfPA6rwgjlprRD6XBzb3OgeuKL/zWptvLWN3lAM3An2bEkhzUddov3pH&#10;c6Uldtc4oAHpu8b6BpcwJz8XJg/ouQXjNqU6tu6A1CYDDY7JsgLfjh9K/tNdHNLR74y/t2c67CWy&#10;uDSryAFMtAQpMJwbPp44+AtM8LfBngdSm9yzf6XqZod/x+8YhX2gMbATSHqIk3pYrTdSniCZ3vxB&#10;3/C5ALa7EWsBiKBTbtgmCJa8cZJ3GMD0BNgpmaYE1WTgJ002ES6nXVOPvdPCw35t7uaONFVP867i&#10;gb1d2zkHUiPFe6aDENaa07zJ68uerk5bvn5h+GyAHErJDE16GwNMdxg/M/EF/D4CfzwQzCwwjTBM&#10;7+K9Ac124iRvqpSTt8rvB48AyOwFgERe3u77o//bGOPgVxaY6REQqQFCmbfbWplnZ8gtXcW45GVg&#10;ectxQveFzpGv/dHYxSUDbktBtP+G1FOxANF/A5fagpNq9cH0SkM6+aXhGyOIWweiSjW/P7ON+L3p&#10;EDAE6txjl20/9BAKp1wskOJl2tcAog/++m7sfGqhwE1JtCVpO+YXlQdNmLX8+fTsnBHYIeGPuFhe&#10;OW/hFEwZFoZOLpkatRAgmtL+EyCrgatYdoLooF3pGWM/T1gXAxDdFm51MF/Vtgmij+Ke6K9cnZ2+&#10;gV+OCVbnBXHUBVOKO4JPoF0SLKl95+aUQa2ezQmv+b27HFDWv9AveeuacA5LIK027t/dHGup33EO&#10;aED6jrO8wSbIDqgwKMAn3d/X4xzsyg5I2WFZwiht0KrimiV8YH1cgFo3D/G5CFKCsKqYtb+Q+1Wp&#10;/IIVKZCWzcVEfwvsVAVUm2izLghyIIE7OuLtRRvHwN4LRMm0tcAH0VQZ5In1lwvJ9LZ/9Q//rrmb&#10;2y64r4DU6pHAqynAdOh/9+0fD3soiGre5oJplpdpJn/Uv298O09dMuadkpq3PF2OMy5gRLs5qQeH&#10;iAeQURpmzZ5plvcyFn22QgV2DsD0MbjVVTEB1ApKSjvGzkx4Nr+odBj8NbegrIw7mxo1oZ39WNfK&#10;/guP0DQqhX3Klnx/DG+JIW9Zb2rg96/40ED+chi00Y+jCGzV/Jc3Dxpw3sHZlQCPE0k1HhiMHDwn&#10;gGyFa+JG4TC4ibAbA9FlUN3/86vnRnwPf5tAPCFb7fvCK+MG6ZJHHqAHAKKfgDr3QFSVL9xq7Z3t&#10;tnD4/Z324YqredgTTcm72ZJohMHZb5WOUOfuMG7mz88CRA8DdG5lhLdl6EuOx02JmudZpc59ElFY&#10;DVyRB9YjQXTXlLSMmAUbd0XDHgBSW7zAY6G/uDa4R9ARgGguYBDQnwHvy0G2GKOZRm03ZZ38W59B&#10;Jm0BpGt7WbX8mccBfgMlPh7uHFt5ZkdD+SbM41ID880BRjMaB2qcA+IgTNXYrFeHhWDCLQxSNZEu&#10;Jw6aMY8DHAxK/X10uPIniACMp+FqA4QRHoI/nHBTMkkwPSduatQqgLksuAm4lLxjm3TC3Ux+8bvT&#10;HhnxUdxkqAD3xzPeNW3yHmX4N2qQJwKbvPYA058P6P8N1b3hNqR6ThABybQ+bPb+m5Jp5sfkQ9HE&#10;NkJwc9HdyWnre2FhS9p66jbCnQ1S8oGLBgR77XEA2cOQTD8Ge2eQtad5Xw7y80la+nrUXPCfAM8g&#10;mMb9xPeMnxX/XGFJyWD4oxTe5IUMsb45cdIDhF3AL3mtNA4VdgJos2UfdLu4hLaFjEhAWpknuft2&#10;cdEv2wVBltIv23Q5nubil9sbqAFgshF57YuT7IfFzkqYjIWNdgjMtNRMOUD0cajS/wAg+xs8WHxP&#10;MdLlHIeS6N4vf79mPO6JjkTRmsGtlrYAomP7dt2z+NXHvxPviWbaanWNKNQN0hSulgKI7jT2s/hn&#10;jmbnPgyfLUUQrRZIANFYkJvv4epEFfLTILNOQFeLVCx7E7zr8dP238fP27gTe7NvSsTVgrCcVwCg&#10;d4/p/+Bc2LmIYHb51SKuY88qmunc2G8Wg9gmrDXKb8na+LTwd48DaA/2hZ39W1ILjX2gcqy/eznT&#10;Ur5rHNCA9F1jfYNMmAM19km334FJLyVXthik1BjZkAcuS8pegQlyHgDhITDzNIgLHpq5DQdEcMX9&#10;yL/37th6zpIpo35Eu86AW22AZb04YdilRG5o7OyE5wqLSqhqHMDnnHzj12qDPBHYXsaexl0f9O/7&#10;TTud51a4jUmmvbecyez7UcreyZj4D4Bf7lc1OT9Irwpg4btu4uS0bVp4+Pw2njoB/CAepQRRANMo&#10;aNU901lZY+GnB8jifeMiyLkETZdVXz83Yr69nf1JxKcOpgEQsUe1S+yMFc/CT3+Qlwg2YDXJ8Lu4&#10;gDTYdynLxggg9hWA2x0ZV8U2Iy1QUOpoaGEAlVRhSvuin0bwTJCp4r+yDO2X7Z0LSNfFuofVuBF5&#10;3FSfl99//MyEZ6Bi39EgqMQeYQ9X51NxU0YvwLe0GjGfBanx2niieCum6w1rP+yJfjpu++GhsDcH&#10;qfGJY1FBbL+uyV8+M+w72NeDzL4nWqwTl7Ss3J6xn8ZPPZqdEw1OtjZYXrRVSqIJopEeVcgzQbYA&#10;0SxjU1DY/A27nt6YmvY47H4gLpKoGfC4MhcgegdUur+CB4Joi04nV4u8jj2rwF3SRVBpF9o58m4L&#10;sKTyPdUxrmjZJQdwgn1TjqfUStLmSeSIZlRPydTYonGgRjggTryKsLcx/emIHvuRCFd85cYWA5YU&#10;nzZwSZyo/qvkc5nOxfnPJyO6c/KYh3qqqQWO6jmp409EXlFSmY4rkhYvnTo6HtK0E3CXgJR8ZmkJ&#10;UrzT9DmhsTMTJ6ZnXSKYDgSZDF7h16hBngg8Lrs3bpzywUN950IyvQNuo2B6z7mzIe/v2DX+WlnZ&#10;Q/BrNphGmpxUXG7SuPEf/wwN/a2tzmM33Fi1r6aOKwI/+w44gGz4gkNHqGpKMG3xvnGxvOdCOvv9&#10;/NGkiB9kYFrJf/YJLuB5N+zPfRL2UJC5IP4GapULggaMoNptKpBG/oztgxYWKdRAn5Q2y0NgRKkj&#10;VZdpV+33wBPGw3ypv69aECG/rmNJh+1HyTsGdcBTKR64b29EMOsJDYw+L3695iVcCxeEUE6qIQGi&#10;0Q+doXozwPQK+NGDLFIpltK9gnQf/WjZ+GXbDw9A/qnOrcZPCUSnfPm3YQvgZxOIh5qZ1Q9KIPpo&#10;dl5PaD68CnXu4eCXpM6NKKsZCUR/jzcsr61ANPsY36Kysr7zN+x8Mjn9RJVEXB1Es57L3Zydzr05&#10;6uFVANGfwr0RZPYiAsLUC4N6J0+KOvu1OINf5RzFmjKqfnvWRKiFNZkDtuC98K34N2vKhdRzIIv6&#10;JpNzrHmsMxwwdcCvMwXSMlrrOcBJWtaTEb1WQuJQ03tx2XnaogOt9Uw1MYMcCEhyg8mi/eXJEb2O&#10;eLq4/IkXZqlsyiNqqHZx4kW+ncBhQXE4LGgpwHQa3ATYSn6TTY3RKD0x0e6JfbsxkFA/imdtQc7i&#10;ZBxW64wIAgoApvcIkmnjat4EF96n8gtCpm/fNeFaeflAuFuBzAL3SJPfdj6k4fum9+mzso2XJ8B0&#10;pQSm5XxgelBFrmy/9tTJh79MTeW+8Z4ga8H02eiQ4OUfTYxYjLhOgQju5enCKfQH7j+npIdiv/qT&#10;cD8AMudKLmV8jPOmwUuOqSyfKf2O0biQdcZhLC6m5QKi5NETRAClZqR4bjfeMz/kmRrfyEkHKC0T&#10;BJNuF5ckEfYouFYaEjMr/mW0914Ih3pX4U0ViM7CQtQy3BFOyaweZNFEVQTROoD2sMc/Wha7/ah+&#10;AOLyAanxh2C5MAbq3ADRbDebQWYvJkogGpLo7uNmLH8daUeCmYZUyJGEXSkk0ccgif4Wdkp/LS4v&#10;I5MM8sH20gwLYoM+i1//t+T0jEi4m4PUys76LgOIznxj1NCVnf1bzIGbC9wW39GNsPXFFONkZmpo&#10;5YPMWlCpLwzQylFt7CBLSrDAcgG/hrSSNLY1QA7cdjBsgDzRilyDHBBBx1WcSnroqYgeqUiKkju5&#10;4eBua2PKpNbWadaV+Ep1rk4Zkwf22IoMmz2BrCuFrOl8iu2aKsUZOCzop6Wvj54HML0XkOEKnqlJ&#10;MDnhdS8sLus6bmbCuN0nzo6FuwvI4j3DCHuLkYHpFIDpOTjVews8cI8rAa/c8PvARLvS61RB/gPT&#10;t+8cX1ReHoFnfiBzwT3jvoQ909vfDw39CQeQbcM8lBMPJThj+V3wsQduz9QPmXPgQCzcBLVUt1ab&#10;9OOVcSMC+azo0OCfpgwPSai0s88G/5VlZSQOKLBXfEraQ/8Xv3083JSIk+/W9hOQZQmq3Szb7eKS&#10;+jnpF0FUjRCXMm9wc+wmnyiJJmDTiW78VDeVdgLAut14z7yUOdjZsx0rDYTado0QgTNekByUeZIH&#10;EPPndqWkpBe2MTx/NCu3N967g9T4Qin/RahzJ2Ahajn8nAFZA6K9AGQpiZ54MPPiQCRoFETH9r33&#10;9znPDFuCNDeBLJVEuwmS6Bnxr+UXl0YgHkNpkscluDovHSD6a9i5aJAFsqi8CHfTgOdsD82vlZRH&#10;zohfPzkrJ68v3FRtZxtSGiEfPromGQDRPwc0a/odPKSD6vsd0Uo+GHKXdvRreQR9ohqQvt03ayhO&#10;7Xnd5gAXVK518WvJ8YztQm1cr9sl1HJvEQduN7BaFKkWSOPAbTjAya1+ckSPREilz8OuXPGtiYFK&#10;bQJ3m2zWudfGyqjG0xsIcOXpgT3/wCE3XH1XLmrUOQbczQyLYJqAUY8rcxJX/SP2y6jQ4K1wXwap&#10;Dbrsf93yS0q7jJ+REANgNxFuSmbNkZDCu2EjA9O7Aab/29XHdx18UxNEDWByIu55Kj///ve27yKY&#10;Hgx3AMjFGGjC+5tGxoPzANObp/ftuxCq5RswIcUKfrVDm1h+gumArfqsoV8dOPgk3H1BZl3HdTNx&#10;WEQwnfnqiN5x0WH3JEGoS8mBId57/7DpYGR8cnoU/NwDMqWchr6xqucOgmq3AFxM4BmRu9p3iazc&#10;NKwTtTTJO1cQ1ZWpPSABabnfm3ZRtfumG/4NmRsVlZVsG2r5coBQmtJoSsENxiWWm3u2u//f8u1P&#10;4ZC3cNgJ+NXCsG5y/jMxMqmLvwCiT8Bt0WnVSJc88b5SXDbgkY+WPX0o82IEEjSmzn11XN+u+798&#10;ZngcwqGNmq/OLKbpcSw7pzck0X/HIWpDmAeQIfBa/F50/4O8Og9+VoLOos1atSea/AaxXgL0uZdH&#10;/d+Pq57R51x+EG62CfJEaVi3JQG+3ifeGztyOUA0FxGO8pn4/Sr9N0T39S7+Lc+7OTkbWgi1lCdq&#10;34ClcWnh7iwHbmDhKQ9XX3HOakjb7M7mSEutVnBArZOtFRnTMlF/OSAO1oU6F5e970X324GSXgUp&#10;J25Kty0YUp8HMXPLRv4W+/noDj81sAfBFa94UQMctuB7g4mDbRtEME2wuuWTCYPmA0xvgT0HRICi&#10;NKw3gMnKtlA1fjQhJX0c3PeDPMVJutK/2W7khwtVhdi/vO+D/uFfDgwMWAM3JwPMp/I7IwDQnc6/&#10;0mPa9p1PAEwPglsC0yaNF+SBGHeuW6NG+3Ca9xpIw/cgKbUFBZafIKAlTvLuP2d/6hOwh4KsKT/L&#10;deKTCZHfjQ67RwBIcKvxHmWtbI77vUfiNPVH4acdyJg6O8tF2EJ+KvmGR5TSCvuUDe5Vpie5QSRC&#10;nPJnkh0SdfKboPUWUCa2C0qFfUDMcyCIqt23+INbMjgDTXjH+MhvY4bSerV4qsKheYuBpd9b4iKo&#10;wwOC6HvfXrhxckLyUQLLpiC1tkM+5uIb+XV0aJevYD8MsgjMiTzxvFJUFv74/4uL/SPzYl8w1li6&#10;V2PDu+3/4plhS5HmbyCzD9YS09Qd1V8Mi/k8/tUrxaUPIR5DabKer30ycdAeaP/MhH01iHdTs61a&#10;a9je/LNyc0fgjuhxuQWF0LCobIJnhnheFODjfeTN0ZHz3VycFsCfsKVH/G6tzUt9Cc/6Kugc0CIL&#10;v9wnTbfcKN3yd5q9/nGA9V3ayb9FJn5PgtgmNKNxQOCAWkersUbjwJ3gAEFbNvaJJUAF9jTsdwrE&#10;caKnOgnE87poTCmP2qDPq2z0kI5s9XBzTkXBtYHBhrWPSSnbM4Hjdkye506L7s+JczaIarPK+mAd&#10;EhgFvLV4w0jcsfsk7GEgs+52hn+DRpwkcxX98Kv33/fdwMDAVbCfBRkE05BM95q2fVfspeLih+Gv&#10;Hcjke5/F9Bh3Lk7z3o0907+29fLcC3cePj+CWjkPWH4nQLAWW7P0/XA9FsH0AyBzDwJDEMReBeRL&#10;YT3ynwmRX4d28gOYtr+I9q4GWhrjuT9A3xNYxBiJMFw0IDAxZAj+SDTyMggPIPllWC4MsEy3M4Sd&#10;UlzV/CICjs8EpTeBrQhUKaX2AnUABYHagCjxvekP9luMvcPNw8Zuea7iID8Yv9rcgLmVylWt7GLe&#10;2I47YXFifPzu9GGwNwOp5YvfR957Uf2SosKCv4OdILoIdWeQH3ivakRA68E90Y99FDcO6tz9kElK&#10;hVkOpWH8lETv+/LZhxfDvhZk9hVPYpqeSakn+8TMXjGloLTsIaTJOlHjG3lV+PHEyJ1YVJsJO9qj&#10;XQ7Kyu/AKoN8sIz+x7MujPw8Pim2qKSsO9xUoVfLB8pufzWsS/s/3oyKjHN1do6HPz3yYbVaOeKp&#10;V0bsQ4p6tQtIRYdyBYUzu13WK4Y0vMIo+ze6r/VqF3gGv3qQ9s00vDZhsMRqna1Bz9oLjQO24oA4&#10;UBG8pX4yMfIX/OaClJ2XrZJTi4cTQlJdNpbmn5OCK5Hd2u+J7N5uPew8oVWbKNi4JYg8zUe0uyH1&#10;/waSt2WwU/rDdq9s66xLArCWiclHIyGdfgr2gaBmmCzb5K5p2TcHMN3r+4jAQKqWZoHUwD0n6LpT&#10;kEy/sXFzLED1cLjbg7iXWA0Y4dWtRkyP4PWCu6Pj1umhocvaefFua9U901L5W2zT6/vOOZA6DuEk&#10;ybxJ6clTF9PmVoU/vnr+kS9wPdY6Uc1bDbyQ720/XL59PE70HgG7H8poSDKNe6SEb0VZf0we42kl&#10;gTTBpCnfJoTb1doB46Gh5JtxEEgzTik+jtl8FgjqBboX1BrEZ4bGc6r+8p0UB6yqhu9Z7/L05B4N&#10;hkf8fEc+BnBBIl5YlKhsAbda3d0A8/KxiLptckTPb+AnDWSNJFqHA81CuScakmgCWkrqWQ6lYR8n&#10;gGhREk1NHEsk0SyTd0Jy+oAXvl09FSeSh6EWqRGgxn+2kwLsh94eHdplFuzbQJfRPq1aOCa/2UYR&#10;l39KWsaIzxLXxV4rLesGt6F2wLIXhga13/9UZN8FANGJcFOtXO17wCvNgAPFnVq3+gN1y7kJ+ac0&#10;rFu1fkDpT+k2+B0pPWpum3DAFvzm95rbs31AJn65QG7V92uTUmmR1BoOqHX8tSZzWkbqPQc4OF0M&#10;9vdd8/qIEEqrKDGTD0xye00xg52sLTramsqftfEqeUh3kc7V5Y+PJ0VSKnkCRCClmRrgACaqwuQd&#10;UR+C5G3eN8+NWOrp4nwMbjUwzdbviApqhv3SA16cu2pyYUkJpXoESrYG0+mv3N9rHiTTWMSq1CN+&#10;tgFlWyFgcMcp3sE4gOwJgOlH4O4EMhdMM+6z2DO9cXp4+Ly2Op0AYPDZKScj/A4J4lpu1esHzklN&#10;fQp2qnmbe98zgiD2Ksl0sc7V8XDc649/D82XXShgAV6pTYqdcL9xp3EzE5/C6dKPwY8/SI3nFcC+&#10;BB9qceCxAOAIcEzrUwwDaTvgaI7PVNEVgLkIVskfX1BPEBcaOopuqoAbHs+xudnoe7wUTWPwSA38&#10;Vr3mkWOKson5Yh79IIUe8taiDTHw5Qe3WjzC9zAmrMse8bCtg/Bn0QFXSJdl4unc4Y98fHNPNEG0&#10;oXSv4XTuAwDRXNCiOjcl0WYBSaRJgN4iAdJ2aI9MhT0EZEiNmt9T/icTBm/FogFB9C6Q1Sdii/zm&#10;/vjOKWknxs3buHMSEuoKtzEQXTCoZ9D+yYPD4+BvLSjb3LIjTEMz13083bOwh/wCCq7WPzY0fjSU&#10;8vK7lRu6y3q2C9TjNwN0DaT0g0eaaagcMDzwNlSOaOW+YxwQJ7qlSPDIa8N7f9XF3ycddg5YcnOn&#10;Oixpgij9yvNQ2+ym5lGNd5QQnv5kQsQG3OedAvv/z953wGdVpOsnQDopJKFIErqQBISAAgkhIJCA&#10;iqgkqIA0Xdeye11B77r33r/u3qvsruiuYNctglRRmgqiQCihJPRQE+mkUJJ8IZU0SP7Pc3JOPDk5&#10;5+tJvoQzv9/7fTNzprzzTjnzzDszp1isB0crY6vhR9bOL8UO6rUGn8dajcvI2NaVC0dSmTlZ9/vp&#10;2MVh0xaunwGARwDbHWTpDdpSevX+RX7K4JkGzfSX0EwDTAs3JatNFglKPAGm+wFMP3KpsHA83L3p&#10;hwm9GmDBo/pGzI/tLg9npg/+acSIjbjNG21P88y0AFZ2ZWSOBpiejnjDQLZs8y7z9vA4sfLlyUtC&#10;AnwOIK1ikBIIs0+5QdZ9pi9c90RapuEBuAkGCVzlBtrUGpaFAEzZv5gG36mUC+3GDOPiGHSDNORx&#10;KAduUfYGkQ+mS9B2N2goKBTUCSQ9h9VmA427Jk/c2E251YFyEdS5w68bQPQkbOmeBXtPpEDelYZx&#10;SwEqUxbMiHsP9v10o30o60IZr4FbzNezsLTivklvr55+IuN6DATaAQHV2iRlXToNIBq3c0tA0hoQ&#10;zTrovCY5Lfb3S7c9BzsXMzS3USPTGzjWsT0hKozbuVnWEmvKinh1Rio3PMK/3n0QIDp5KuxhIC0Q&#10;zcWq/Nlx0bufiBn6Cezs67wPg21YN8YlwHZpiAztdRj/OJKi2S+Mp6I/bU4JmBqHzeGN40dJRO+Q&#10;M/g/B7LqMkRzMtLDtEwJ6EC6ZdZbq+FanGQTUBz824wJi3GLdzbsSk0VB7KmNhyA7TEI25NvS3hS&#10;kxlv6TYkRIXui4vobdW2RnsW5k5Ki+0cRKCage/krlnx8uRlaOupcFNDqmzvFE3tt6az8obw81hZ&#10;hsIE+PUB8Zyyze1S7HdcxDrzH/cOWfpw795rYT+HrcYE2EpgQ3AigGlcQPYYwPQEuHvTD7yoARc8&#10;qm/E/Ag+b3i6uh58Iyrq2x6+AqjFNrkGWkGW7xcwfST1KbipfbXqO9Ni3qVYvEj59PmHFmMBaT96&#10;diHSU8qd+XoATPf//bItT2I3wBi4A1HGdjKZ30Z65ZhSU3ZKOXHAkIA0HptjcD2ZpnGmDKhhJZim&#10;xpfUBTQExC3dnUEE0QSyDEv+SQ2MuE28gb+KB8tEUvJFv1vwpcwIKEksK7XvwdDiP/TaUoDoGoEv&#10;8qPkg+mVYVfAsTcSYj6GnQsatoBoj+KysoGPLvjqKYDo+5EdtfSUgdIwX4Lo1I9/AdG85MtSTXQt&#10;iN5/evwflm97HmkOAhG8KssJL6dq9G3DqpfjN+NM9EK4D4GsKisTk4zYBj3g7v/ltr3TE1PT4lFN&#10;feCmnxofLGMutnLvGhHa+0vYd4LscjYb6bR6I44bPFO+G4XlvMSeiw9q9dXqZdrEBbRGxspxjyzf&#10;8nBzvRoV1ptAOhekfG8wjG7uYAnoQPoOrnxHKTpeWJyk3eA5xjemxBDgcfWXfnKjNsDJnzeWnYOx&#10;NQNyY/FjbbqUZzE+MXPojfhR3NJ9AWTRZNLajPV4v0gAbZ1gOjM8uOO6XfPnfIb62Ak3X85qdUGQ&#10;2j4tK++eSX9d/WRatoHaJ2oh7Q2mzz4zcMByaKeXIe2ToBKQcrIg8ALNdBjA9GRs856IMOSF4JbP&#10;TBpxYipM7vmd6T9GRa3u7ue7D2DAgC6mLD/7HIERLiDLGC1+Gotg2lrNNNt/QXhQx+3LX57yqY+7&#10;2x4MKATTynGG70QvAMOB097b8AjOvzJPL5A0DtzGYkMJIKQko3rjEpY4GJ9kzpiBuMLYVy8NxKVB&#10;fGEbMYF0V5APyA9EmRNIB4OonSa4JshjHZiTJ4IZNdi63kAmjABvauIFTSbzI4AmdUrPzhszfeH6&#10;abALbRP/Sj5YvnKA6FMr503+By43TIbbKu2sCCbx/fWyiIf/+s2vcCY6FmnxQjMtEF1CTTRA9EqE&#10;2QyyCEQzPxDLGbQm+fTEPyzdLoFotgm1+VO1t4db7sq58d8O7xv0AcIcBdkDRAvtErfohy/ZuufJ&#10;fWnnJyHd7iDWv1Le8HK65enmmvPixPsTAQQXw70LxLPZyvbOsLrRlkCll7v7hYhewecRhAv+bMtK&#10;o+anDKO7m1YCan3CGg5Yt2U4G00QnQayatyyJmM9TsuRgNqLoOVwr3PaaiSAFzwn7tnxkWHLsPVP&#10;0FbArXzpN+cLiwOzvQZna+rNkryVchJeBtCSnPrbrLhNmMhKGhJlOGv40uNYKAG0dWo2rvq4u/4E&#10;rdW/wkICE1G5WmCaY7QntKT9pi1cm5CWmTcD7ntAXpjg2zx+i+CW2tXzOC/99X/cN/gL2AmmOWlU&#10;9j+CNZ6ZDv0TwPQpg+ERuPuD+KkqNSCDR/WNmB/LX/ud6cjIpdBM78D8FGC6AXhnm0e6zp12ZmaM&#10;A5j+NdyRIGvPTLM8N8JDApJWvpyw2NnZ6RjcapNjyrU9wPR90z5YN7q0tLIb3ART9EefcS4BmC6G&#10;XQn+8VTYLWBJvWj1QbHsgja6J/IimO4OIrDvC/IFSQDaXBDNNI0Z8sJdK8pFFPqDuAgknA8nePMG&#10;BWAL/L1TF62bXFRWThDtDlLmwbiVANHnAS5X4ZOH2+EuQDtQti14Gzdie/fBdu4ogOjfQhP9AGJQ&#10;K6/W9pivpImWQLRFW5qRH8vCsvZ8f/PBhNeWJwJE17DvaWmAb2OMvb5q3mR+ieIThDsBsur8N+LV&#10;GbHcvqUVFSPeW7vlheT0C9BEC5fNsU0q5c14Aoh+NX7C9ohe3VbAnQzSQTQlY7lhO8ofEdpnN+r+&#10;GuzKvmF5inqMxpaAWp+wNk/hnTE2IiwdCVwEYQzUjS6B+hKw5IVfP6bu0iVgfwlwkDqBS2g+iOwT&#10;fBB2tUkuX2yt1fAFoEXmlJmyUcqH7nLQz+/Oivs2NChwC+zc3mfxRBbxdGMnCUD+nJDlY7vxnuVz&#10;J/8bC0jfwX0FtU+QqaxDtgm34rKKHg+/veox3Ij8K7iplWwvTrJhtd4Q3ILY97IApjdDM/01WPgZ&#10;7jKQkhcBTJdUVd39RtKeh3dkZBBME1xYA6Zz8GmsZGzzXt/d1+cgyl6EdJTtkmUnUAoEmOansWbC&#10;zvPBVpVdbPdF2P1yYMHMcdBQOp9HWuwfKuWs8U/LyIt8dfmWwXjeAcStvD7VTjVeCCyCamU8oV8p&#10;y4BoVhnKmhrpfiDKmHVOXjqBCKLJA0kaM2A1apRlVAtM+Ej+lWHpx6vGqAXvCRpUhK3vuLV6ErT2&#10;WtucmUYlwOX5d2eOX47/DXBbfEs24mB9QgC1XgDRQx9ZsHrOiYxrY+BtTBMtnImGJppA8gcQb6hm&#10;3zLLiPlxYaDP7/FptA82psyCkFkPaosFTLMWRM9NWBsW1JEgmtorm89Siv27w82KiqiFa7fOyMw1&#10;TEC6XUGsf9a73FDeVdBEX3klfvzG4MAOn8O9F1Qotnt5WN1uhgQgN8q0dFDvbnsDfLzPwa42JjIl&#10;ZX+hn25algTU6rCiW2DAuW6B/sdRFLWdki2rhDq3jSIBHUg3ilj1RK2RgPjSInje/9nzEz/Eqj7P&#10;kKq9uNQGPGuydKQ4ykmRpbypyYR+lZhuXXpn1rhNsQN7fge3/skTSyXbSOHFyW2xn7v7YSweLU0Y&#10;Hr4BECYT2VFDrARjbB+uqMsgXOj0AG71fhpuaietOjeMeA0M+KGG9RrA9MaXhgz+BnaCafZHJS8E&#10;eASVvT88fPTB7ZmZk2C3BkwzvzyCaVxAtqanj88hlK8Qfsr8WHaC6Y74NNZofBprNuwRIJ7Rtrjf&#10;oJxcxMidMjz8uwUzx34LuxaYdoXWuueWE5eicUMzQWx3UBegSW6zVtOCwlvgnemr9Uc+r2fAvLFw&#10;lDPz6gMaDhoB6g0imOUzll1J8GposFRiLB95hBosBVD+auEJK6gJH1hUVjkZF+H9Cmf34+D2B5Ef&#10;uWH8CoDnc6vmJizHvQBsT1bdFC3WsWdBefmQSW/zdm6CaJNnormdmyB6M8ji7dyIQ61zX3yG7vH1&#10;+9OmwX43SAtE38JRgSsrX47/BhdmfoZwZ9HG7AWifTLyboyYv2rTrExD/jik3RnkAlIayrsyJND/&#10;8p9nJ3yH/6Vw8/2pb0VVSspCtzguXh03KDwFUa+D2L/tYdh3dWNfCdhTphwHb4yNCGU/SgPZvLvE&#10;vkXVU3MUCehA2lFqQudDkABeWpwQlHh7uu5eOTfh0+BAH26PU9MYqU30mkKK9hyoJX4bI01OsXk5&#10;UPbcB4dtBkhbj8wyQGZrZSTm9P/GkwDaO1/WPG97HIsdy3738LBVqLMzcKu1ed7x7IJ67fyHZYnj&#10;P/jhwLMIR4Bl1blhxGtgwA/bR9aY7t3Xi5ppTiBKQcrJI4ETwUbPjw4deWDH5cv1NNPmAFyxrxNM&#10;5+A70zuhmV7Ww9eX21ANaLz0lxv2EQFM49NYowCmfwU3NaFWaaYRj+lfnhIZ/hUWMVZjMOGiQRlI&#10;Pq5wMOqAQ7JR+GZwPBYwqA0cCEYC8IDvTnlYOPGl6logrVwI4DNrDPPwAgWBWNaBoECQtM0cVsFQ&#10;NiR7GOlmbmVaQllxY7kfjhncM33RmlHpWXkRbIsIqAR2DCtoojGGLwe4XA13JupbWafKPBq4xXbU&#10;HiD63kf/8vVzJzNzxpgJopcjsc0ggmizxzzkR5lzkSgM9T0VC1bTUOZecLuBlDKWypmBs9+rcERD&#10;AtHc3WGTAR/sX36ZOfnDF+Ib0YbiklFwG9PAVxFEvxo//ltPN5dlCEsN2k2xj8GqGxslUDKiX+8d&#10;0PafQzpqYzOTV44HNmapR29CCajVXUWgT/sLuGTsGPi4BrJ4/GpC/vWsmlECfGnoRpeAQ0kAL39O&#10;RAt8PFwTP31u4hJ8dzcdbmrp1AY7h+LdCmaUkzMrklCRC7cI1zhdjR8R9tNLE4evRaJnQTZrSaxh&#10;To9jXALiZJea39MvPzR89YJZ475G3WlP2MRvTb+/af/Y3y/f+mvEiwZZdW5YgzMCjwxoptfgRm9M&#10;yp05KSeYVgJETvY9ACp7fHgkdcLOjIxH4Sbg6wCS33QNp7oRy878eGZ6+58iI/+FM9OJ6Oo34KfM&#10;j30FoM25E8B07CdHUl+EeyiIYNqifiTmS8BzAXcyfP34cGFrfSbc5EUyYn7CedQYbKmfuHhnagyU&#10;u92Qmyqwgj95NlsjLWWk8c/8mY8fKBh0F4iLF5a/t2s/s2XO+Iki1LAMyrB0I19n3xc+3xSSlmXo&#10;BHd7hOLihlL2LP/V//f4yO95Qz3stoBob56Jfuwvq186nnF9HNLiQgLzVBrw53xz2sj+vJ2bIPpH&#10;kDUgmgsX9wBEP7UmJf0J2LuB1M4iUx7C2e+N//3kF2HBHf8J93m0K3n7gZflBm2ZCxNdz2TnTHxv&#10;w9bf3iyvGAu3kXLzG7chlwCiv8ftwjiW4XQaxAvOlHUIb91YKYEqDw+XS+MGhWHXjHMu0lCOTVYm&#10;q0dzUAmwfgsfHjbwCP6pzNH7k4NWlCOwpfZCcgS+dB7ucAlgElCNCYUhPChw48p5CS7TFq2dA01I&#10;GMQi314nTRSUE7nGlp45+Um8yXkxJ548vCm7Wh6c1hJEX4kfHrbx3RmxvGiHLwJ9W5IpaTbjc056&#10;YajpOAMt6Uq4C19bmjgTeGYA/AielG2HY3fAuuT0GOhB2+CTQk44b70Padh8HlKcgFcirUx+Y7qX&#10;r2/lG7v3TS2tqiRI5lZjOZBrA+Tljil79w8OHx2PBtkWAJxAgOA7H2lUiunBqW7EshOA5OLTWCnQ&#10;TLd7KznZ91JhURT8lPnBixebOXfclZV5P+JWvzh4EDUFh5CXRW1clm/mglmxm5yca4LXpPzsjfSp&#10;ZeUiAQ3/Ca5CQF3mf7P7VnsPV/Y7llE+FsEJUyMAKbMX/ZCQeh+uTY1yZj3zn2COdvKjbAt0Mx2l&#10;P7zqjLF86gLBgqp0lupXnib9PBbvSHXff7Y9ZCSUXwonj08Qnf/uzLh98cNDuW3etu3cJdBEL8B2&#10;7szckSic2hZy5k0+ywCiT4i3cxNE82IxszVIaDssC+t5IPrd4/gm9kTkFwQ35a40zI8gGtvW45fg&#10;lm4uFlhVzgYJ117a1y3l9PmHFifuTcBz7EJwpryl9iiPQj7KoTE7Pyc2mjx8A7oI0hdMIQR7GnGs&#10;KBgzqN+u7cfSRpRWVHKMUBuXLc1W6rOsS93YJgFJlpamoib7Sk931wsDe3bntu5skNljiaWZ6+Fb&#10;vgTUXoQtv1R6CVqFBPDy4qTsGrYGrt/4X0/+Mzyko7BdDX7KgY9upV9zy4CDupLsyZN6eUVNND4j&#10;tundWbErkCFBNLf46cW2Ga4AAEAASURBVCvo9pR+I6TFyRqIWtKshOFh3278r2lf+ni4n2L9gdTq&#10;j8DKf11KWsy099c9W3SzQgCeIijAI9sMeCG4vYrt1j+8GTNiuaeLy2G4C0DKSUUdmP7w8JEHNp47&#10;9yTCjAB1AbmZww/LLqZrwJnp/X8cMeIbaKY5iSkGqZRduCW8487My2M+OXp0NsIIi2zIy6LJlJgv&#10;ge+ZBTPj1kI7vQ92A4hjj2QIYgioCLR8Cm9WENxz+68S1GIXsHCraxmeqfdPPJAZhjEVju9o5kPg&#10;LoFqWBsYU+U2Jy8m2gYcqc0L2iABN5yN5uKBFh/8dFbhOzNiU+IjQ1ciXDqIsrXIiHXI70QPevSd&#10;r589kZkzCgkEgJiv0rBcZdNiBpwUQfRPcFt6JprlbV+CM9gv/mPTU2v3n+bOCi6cUOZKw/wkEL0U&#10;IJrg1Z4gOnhf2oUpixP3zUS6Q0Bsa2ogmn2iFJ+2OgkQzXF+NYga8XKxTcOpGztLgJ/COjsuIozz&#10;EO6YYVuwlzHVf+2Vj55OfQmo1SH7VuHjMUOPeLm7cFu3fs9AfZnpLoUE1F6YiiC6U5dA80kAkwIB&#10;TAcF+n67Yu5jn4QHBx4AN0Uglcm1XV9szVdo0zmrDf7CBA8SyH53ZuymOWMivkIyJ0E6iDYtT4cK&#10;gTZPoHoNN0v/CI3XMlzYxImb2tZq8k1w0QHnVaOnv7/+V0WlFcPhtveZ6Ws9fX1/fGvUyC/bu7gk&#10;I31OIlXBNNaOQv598tQ4XEJGMD0aRK2epWBaODMNML2sp68P+zvzkwNbOAWDsnObd1bcx6mpT8OH&#10;YNrib2yLwKMEcQ9Cs78CC3c7ke51LINxIUEynOiS2uCHwIbvTrrlBueLq7kQQvCo1kflYWlHGGGB&#10;y1hY5sH8tPJkOqaMsfSVcZ2hm5XKJi8f7l0TeGB7k/tL8Vk/N54eE5GSEBW2DHbWGyegluRddzs3&#10;vxM96a9fv2jGxWJl00f2P/Xxr+ouFruCfJVtE17qRlzk8SksLx86deGGmVuOXXgYpeuK0Fw4UZaT&#10;ZakMCwq8uGJewioRRNt8eSMXDkDcwt/jm6SDU7/cthtbymvYlrlYozZHIx+lANCpc+JGLoWd2uiL&#10;IHl7hVM3dpYA5Z4/JiIsCWelL8HOvm5Pw/ambHP2TL81p2VPuVUFeLe/PCK0Nxdys0B6v2rNLccO&#10;ZVMbpO2QrJ6ELgH7SUAE0zn4BukPuBl1ET4VtB2p54LUJkx82bVmo1Y++pVja++FlfPi10E+y+Em&#10;+NJBdAttCSKYzgao24TdGMuwjVRYGUdx1BaQCLL80rJyRz6y4KsXTmfmjYI7AJNzgh6bDXjhROI6&#10;btXe+tbIEV94tnPZA7cauOX7xBXQqTM+ixUNMB0PN3kRgAkBA+xGjQi8OEG9igvItr4eFcUz0zvh&#10;piZcWXamR61h56SMzEegmf4t7PeBLF5IEMeYG7zkcMW8+M8h9y3Ypq01xiCLBoZ9sAbboikr8q/W&#10;T5WREF44j6z0l9wsH2UqkUn5SRGV/6Jcld5KN9Nvi/pjfsq8hGd8rvJM0ERjF8U+7IT5B54ngfjd&#10;YrXFDzxSN2gfzJffiY7Ed6LnHsvIiQMbxs4GC5roj559iMB9E4iTXpNHCRBGMGJ+3gDR905fuP6p&#10;tKy8B/CgC2pOWxMNEL1y7uQ1vu6u1ABnoYxq76DaDMz4FfsEAfM9S7bt/e22Y2mzUeZQuLVANPtA&#10;yZzYkanY0r0KdpY7E1RlZh0jqG6skYAo3zIcPzk5adgg7vRSG5OsSVoZR9n3lM91d+NJAP2rpvCJ&#10;UUMPIQu+c4tR78r3TuPlrqfcIiXAF5dudAk4vATEwQwTXbdd0Li+9/qUkd9i0soJhJr2R5jU4pk5&#10;k1mHL7tYDqlMSn45WS2EluTQxv+e+o/hfYL+BbewJVZ/AShF1bLcqD8CskzsxtiwYm4CPwe3F26N&#10;rc61munM/KJR099f97u0bANBQWdM1NVAgcWCAC8EDHnd/fz2vDUqepWXi2sKJvxqYJqTQOYZADA9&#10;9MMjRx+DfQwoBOQuAgdYtQ3yYltn2a9jm3fS/0ZFrQSYpoZTaycK8nPuAs30hE+PHnsW4e4FWXyb&#10;N/IV+hI+R3YSt03/GB4ifDuUmmqzJ1IoPMtv9nsVgbXGKKZDw385CZ4W/lDjKaWnGlV8zjBcfGH9&#10;aYVXjkOUTemUyLDT78yK/Q52TkCtBdFehTgTje9EP4eLxUaBAX+kRX6UBjzwYrEBx6GJXoyH34P4&#10;LrAURPM28MFPvbfhifTsvHE4Hd4RaWjk51SO/vfzilcSlvl4ui9FuMtin4DVOiPK3L2s7NbAJdv2&#10;PZ2cdn4SUuoBcgepyb8amtDCFx4akxwV1uvfCMMz6ATzZpcb4XVjgwTEMeLK2IiwDQE+7U8iKeUx&#10;DmX/sDY3tfq3Nq3WGo8yksiaMrKulKaib9BdP0f0CtmHBxdBfA/pRpeAUQmY/cI3mor+UJdAE0gA&#10;LzFO2ggkjjw9ZvDHAI7Lgv19hBtK4ac12bXXi60JStggC2O88xkH+WvYTvnTxv+Z9mGQv8/XcJ8H&#10;6efkIITWYMTJeo6vh+t2gOklw+8OOoSKpyZETRPWDrDMt7isYui0hWt+s+3YeWqEgzFhVwMHFotH&#10;nETmY5t30lsxI1Z6urbjZIPniZW8cHJTC6YvZwz96PDRyXCPBQWDuPXa5HsHefG8OLW7Bo/aC8jw&#10;aSx8Z1oTTAsXkHXamZkxDrd5P4Nw94D4nWmTeSFcnRHLWAh5H/7k2UmJ2FZ/Bg+1zqjXxRMtXAFg&#10;fpbkyX6sZeSTabldLbw5z80Jwy3NrDu5YTwpLvnlWEuivQIA8wI+IcazybtByvPl8DJuxDryKiCI&#10;fmf182aB6Bjhdu4vkPJmELdXm62RFfPjmeiIp95b92TalVwuOlETrdZPWMYynJ0/tXJu/GJooqkF&#10;voT8lG0e3uYb8EB5ut6sqgp9b8OPzySnnZsIN/uH2pZyJkwQnf/K5PG7BvcOYbkp7+u28sGEdWOx&#10;BHgp5PHZsSPZ3q+A1NqCsX5tboZSnzM3/J0STj4e2bPMrMerj4+6bwf++a6hNtoe9WhPHvW0HFAC&#10;lrzwHZB9naU7TQLiwMYX2c84L70Enx75NG5Qr71w54E4EGoNfFr+iOKQxhi/nMSWYpKf/tmvJy57&#10;fUrMR3AngjixMntC6ZCl1plqIAHUKeu7AOAuCZP5f0H7xwlcPkhtAscxvX1xWeU9z/9j8zNrUtJw&#10;3tKpGybuLuLkHU7rDXih1jYfF5Dt+Edc7BLc6L0D7hyQ8hwZJzsCmN6ekXHvh4cEzfQ4+AWDqJk2&#10;692D/FjGPGimd+E2738CTLPs2HKtBmQEMI3bvLPGYpv3Mwg3CGSxZhpxWJZrIYHeW1bNTdiAIyXH&#10;ASML4WdsfMFjGOe688zmTILRx01O1OwzaVTfrl3L8y+/zItgkvWmxT/bItsAZXETIPoizvET1BHQ&#10;ZoMs0o6K7UAA0Y+9s/q3xzNyRiNjI5pop5KpI/sfgib6X8jrRxBv51a2PXirGzE/H36XeurC9dPT&#10;rxgeQkhpO7eyzByDb2LL+gksFCzBeLsObntt5/YAiO7/3tqffp2Rlz8e6d4F0pL7bXzWKveV+PHb&#10;Qjr6L0E49rk8sS/CqpumlADkzj6Q3y+o048jwvochr0IRD+lYfux1SjbpK3ptfT49pKHsm7oLpo0&#10;PGJ/t0B/YwskLV1+Ov+NIAGzJjONkK+epC4BqyWAF1nd7cbenu7ffvbcxL+B1kA7/TMSLQWpvdSY&#10;n3LwpJ8jGi0+6V8BugoNSWLS/FmL4iKELX5H4FegT6wcsSrtw5NYt9T27cKk/kvU/05gnRzAHTUQ&#10;wcmGB5p73z8s2zbzi+2ps+DuB+KlXzZPRMALQZQBZwWT/m/UyMW9/Hy3wa12nph5EZj578jMGIIz&#10;04+VVFURTIeALAHTLGMuwPSOP0ZHfwgwvRFuLpwR0CmMoH0P3JWZ/eAnR1N/i4cjQB1Q7raKgJpO&#10;ji94yMW6CzgrvWHFK5OX+bi77YdbbSt7vXQwMvGdaul7Vau/10vbDg5z6p5gjnWmVQbyyvoowkLm&#10;WSzs/IRLt76D+zzIop0wIqhtX1haPgy3c+M70SZBdDE+cXXgk2cf/Cfy2gKy5jvR/tjGPXLGovXP&#10;4Ew0tcASiIa1nuE7pBT97AS2rK+AndvHLfqkVr3URIfY/3wyDIao+au+fzUzL/8RPOoC0gLRt0IC&#10;/a//ZU78j/j/EuH2gvL1sR5SaF7DPnBuysihP3q5uXLXCt/LjdWPzem3zSuNpsm9seQgjPf+vu1/&#10;HjswLBFFOQWy6FOKTVN8PRdHlYDWy9JR+dX50iVQJwFpQg+PfdBK//37/zft7ZcfGv4T3Fkgnl1S&#10;A9QcNOUEZ7MbOT+0Kw39buHnBjRAx1bNS/gXwNQCb3d3npHjNkN90FdKrBW6xfZOwLod9f/egllj&#10;l6IlZ8BdCVK2G046eNayz5/X7p6Nb+O+DDu3O5t1ThnhjBpxIl/g1a7dwTdHxazp6ee7BxHUtvWS&#10;DwKzDjgzPfh/9+yNB5ieAHcPELd5mwVwxbLfQH6H3oiOXtXTz2cfFhE0NEEE0zUdd2VmQjOd+ivk&#10;EwnyMzcvhHUSy0cwnYVv2ScBTP2Em8F4jKQEglYB8IxFg1AN60J4YuVPY00e1djhfEAitef0Y9lv&#10;+rq7ZeJiw0PQ0nIRT2NRg8HVjQiiPbGdewjORON27usxCNkBxLaiNJRpCc5EH/r42Yf+DXsiKEds&#10;E8qwqm4xv4C0TMPI6QvXzcD/GLSfTug1BLBKI4HoI+hnX+DhepC9QLR3Vm5+1MJ1W18wFJaMRf6d&#10;kLYaD+TpVkiA/9VX4idswKIV+UgGWXz+nAnpxr4SQNtjmyzC55H2zoqN3gV7Y27xJvMcB5pyLGCe&#10;jmTsVXa18ZkLw9nPjIv+wdPdZTfs+kKVI9V8C+BFB9ItoJJ0FrUlgBdaNYigOcPH3XXj7yYOe3vX&#10;/835GJ9g4cT+KkgLUEuJSgMr/5vSmJsvJ67FIQE+Z/42M3b1xv+e9udhfbpyUsULxXQtdFPWmAPk&#10;hbYutAewcmLK8PDV786M+xrTq/NwE/Qp2zAnHzxzGYxv4z782vLE38E+CGTxJ6IQp4Fh34NnkWfb&#10;tvvnR49Y3cvXLwlu6YiFMjwBc4cLBYURf9q9N7701q0H4e4BskQzLZS9fbt2x/4YGbkMt4gfQnze&#10;mUA+lIb5BQBMjwKYngP7MJBFYBrhmS7lmh03sNeud2bHbof9AoSqOaZA3y/1awS12dhr8mgJI8xT&#10;K99qlK4S4PkabjY/6u3uhgvnnC6AqI2jvNuKgBVWbSOG8cL26iHQRP/mZEZODEITRDMNpaE8S6YL&#10;IPrBf8O+E2QQ+wGspo0EotOzDDHTPlg7o7CsYrRwsZj6mWjWeTG2cx8UQTRvxbbou9RqHIk8eJ+7&#10;mhP59w1bXrhZXjka4QJAagsHTKIKFx5lzkuYsNbTzWU53EdB+vdsKRkHMWIbvIJ62hgV1geLHDU3&#10;wBrbj9K09DFBWZ6mdmuNR/bgg/VVMGn4wF13B3XeAXsWiLsNdKNLwGwJaA3iZiegB9Ql4AgS4EsN&#10;kxVqqE4EB3pnvjMjds/vHhw66oPNB8euTU4Lgz8nLW4gY4tHfOHJjT0HcGXa8nzU7AQNN0MCfK++&#10;9NDQFGwx/BFunscSFgcsmUiqJd5a/dAGpDqT/7PO6ZaTJAK+SEnSZEf6p1bS0jqT0mzUf/IFQ4B3&#10;Jj4ydGXXwPZFL372w9Sisoq+8FO78ZcAJXBt8unxWYbCdp8/9+AH3h4eJ5CGzZ9HE/tdPi4E2/Pm&#10;yKjqN/Yk37pYWDAK+Sk1bZQ93zd+FwsL7/lj0l7nN0dF10DDvBl+l8GLWbsqxPwKoaFLxqexXN5K&#10;Tq6+VFg0FGn4gpRAjG5/gmn8O/1mcAQ1f/uRVz7+b5mqX1HOQj9E+EtThoclQvJ+/7l0W3u4u4G4&#10;SFFvPGHNwM9RDXmT+oUaj1L/4DO1clT7eLoWrJwdn46vBHCrO7dAcocEd0RQ1pQHJIBOqNF38Ijy&#10;ak9N9KPvrH4RIHo0MvIX4+OvnmG/xHbuAQc/elY4E50EN88GU4NklkF+Qhs4nZ07Gtu5p+EivpGI&#10;2AGlU5v7CPkBRB/GDoQvEY7bx20+iyzy4Jdy+lz04sTk5yCiSKSr1l7hLZgqALPLc2JHrIFrLSgd&#10;xP5B/nTjWBLgOHz6yVH3fZuVa+iYmVcQhfr1hp9aPzPV/8wtGdNW65/mxm9J4dTkaC3/SpnRXYYz&#10;0aceHhbB40k/gyq0xi5rM9XjtX4JqL1MWn+p9RK2SgmIA2AlJi7UihUGB/heAKDe9dIDw6M/2rx/&#10;zJZjF8IBNgLxzAMkgStjslAOvPKwpgZ4Y3Hl6cjt+KIXLvGpcSrFRPXaM+MiDsYPD9uKAATQV0Cl&#10;oNv6QA8piAZ1zXogcSwjUCKQlJNrena2u1NNWzeo09wvXctzgzbIFTJ07ujrfauTb/tSVFQZjrZW&#10;hAd3pqaRdBNUjrQ5SeLqNCfuQn06iuzJh8jf+cg+wRuwzbZi+qJ1TxXdrOCiEdu3sn0SUATsP5Md&#10;O23RhnYr5k3+zNfd/TDSKEJaNk3QEZ+LWPkAt7sBjm/+cfeesosFheORX2eQctsq+fAB2B7wRtLe&#10;W2/GjKhs7+IiHMdgecyRL8LcYn68gOxPI0fefHPPnjkXC4vGIF1qNesBW7gFIAUwfT/sXgDTBDC7&#10;QNeRhsmLscgPDMF0CehcQmR48jcp6b1SzmRJ2kTKmSQ35vZ9KZ70L0+juezUqTs3KBG5wdiEryUU&#10;dgkKvAxXBojjLPsKDRcpWdcsC/0os3oGcmRdeOM70fcBRL9wIiNnFNxGNdEA0fs+rgXRexCW25ot&#10;AdEcE7CdO/f+pxZtmFZUXjECboJ2ZRuBF/jFUYHXE0YeRBlXws1x114g+i7cyj1hyfZ9syCeQUiX&#10;CzFqPLDdVEWG9boAEM0vMKwHnQWZtciEcLppYgmI40MxvyyAOuv69/VbA29WVIaDDbUFTXtyJ40Z&#10;5o419sy7KdKSyteYeVXhJvxLzz88hrtODoBsfhc2JrN62o4rAR1IO27d6JxZKQG83AgMKjBxo7ak&#10;ALfvnl8wM3b7/yRUDE08fmHMFztS78FFM9SYeYFcQZzUWDpw2+sFxnQEfrFlsghnvbMwkdsXFhyw&#10;E/7U+FwHCRNTvrRhv+MN6pV1xTrjxN0T5AfqfOl6Xvf0rKt9Ll/P65VbVBqUlnkFl0zVTfA5iW8L&#10;AbZB5Lq6hhuaSWHxghP/SmyjLOjRuWNW907+Z3p0DjzXr9tdlzt5exMwEEiVIG+Ca5PaTIRpdCNO&#10;4rit9gIWXr5aMXfylRc//+F3WYaiCPipgWnKrAPa/jicE/X528wJn6Gd7UGZbD4TBl4IpoUz038f&#10;c7/Th4ePtN2RkRmL/Aimle8ZAVBdgmYaZ6ar/3dktBPANIFLBuVrTjtHGAFMY1t5yh9HjnQCmPa9&#10;WFg8HOsdaiCF+fkBTA/Ffw3ANPtbEohg2uQt96Kc2feoeS0FyuQ/TV07Eu1wt2FeyvIyrIap20Gh&#10;8dwm71/GC2fVLafKxFmedigV+WdbqW8ELW41x0zWaTdQKYifYmM8hqdcb4BYN9Ts0E0VNZ9TLj74&#10;TnTEI+98/ZwZ27lLa89EC9u5dyOuRWeDkSfLEAhNdMyM99c/ARAdCTfHiYblqgX9hndmjNuDhZLl&#10;CLMXZHOfAA8sc9DXuw9MTUxNfxz2fpAGxys1HlhXFXNiR/6Mb0QTyH8Hukw/c/oDwummmSSA+uHY&#10;lxPcMWDbE6OGdsM3wf3R6IPBjnIRkRyyntkf7GWY1i/93F6pNm869pSPVBKljPi+v/abh8duCvT2&#10;ojaaO/3MXqSTEtX/dQlQAha88HWB6RJoWRIQJ3IE1ARChb6ebpfjI8P2gvpmG4ru/en4xXvX7z/d&#10;83RmHrUiHni9ueGVxMmPNJBL//YsuDSgC8AN4Lls/KBe+eMG9U4bP7BnEjKi9vkSiDwTtPEMuBQH&#10;zjvXoB45AeWYxcl8x9KKih7pl6/dc/DchXsPnb3cF5oAagk5USWI5CRGqsu6eqyz4CGN4K6VrvB7&#10;s6Lq1umMK1Ugyp5AoRCa66vh3e5Kv7d396P39e15En5XwEsh/uvAAuzNYsS2UQV+csODOu78/n+m&#10;uQAkv5iWlUvNF+WgnLTT7YPzolHTF631XPlyvFtYSOB2xLfo3KlaYdnfkA6PVxx+6d4hqCfnNrhg&#10;bCzcXLRSTirxvMYPZ6YH/2n3Ptc/DL/PrZOX1w8IdwlpmAumOYEtBJg+iG3ei99KSXG7VMBFBC0w&#10;7ewLMH0fnt/+zeDBBHl7QDlIw6RmGuHYPgSqcapbyIFX3Vgh2PGM7ZNlVTY1Pm9gkCAXdhrb1PFu&#10;IiOywm+RE0wrTe0zJ2cfPOgOYvtnWTlOMX0+5+6NKyAu7rBupIkpw/kVlVYMBoieJbtYjP1TaZCW&#10;803czn1U1ETvRQCL7oJAvpR/x5RzWWNw5OEJ7ELCAovmJ7U4DhvenRm7A++FL2HfDyoU3x2wWmfA&#10;A8vc9cvEfVP3nT43E/ZeIC0tJeVXBo3mKYDopbBvBmWBTC7yIIxuHEMCbOsZUaG9N2Xm5t+VmJo2&#10;Du5AkEYbV+lh1pdD6q1sR7ppKAGlXIQFvydi7ttxd9dO7GvnQfqCVUO56T5mSoCDvW50CbRqCYhg&#10;g1u+qS0pBl0OCvDZ/8yYQZ1BPTINheEHz14NSzmb1Wv/2exAgGwvjLRueDtRW81JGV+GBCDSCwtW&#10;swwHcG6U5CU9fNFSk1U5/O6gsqh+IQZcGnYe9lPwIzg7A+KqaAmI4TTPGeLZHWVQb5Q964IapW7p&#10;WVeG7Tx2ZvShc5fCRPBMLaQbSKojS+sJUesM65ppEawTmFfnFhb33XWiePiuE2cew1awjFED++6J&#10;6R+6q2cn/3PgLRdhuGOgWRc80MYJXAy4cG/7ynmPOU9fuP5X0DwPBl+UDeUiN3R7AWAMnv7+upc+&#10;e+GhdsP7BO9E/Bz42zR5F8E0QdaBl+5l9jXV23F7NpaCusDBviQ3fP9Ak1ww8NUdu9q9GRPdpqev&#10;7/fwI5g2a2IjlvsGt3njAjLnN1NSZl8qKByCroq2IoAZWX50O3fYlZk1DJ2y5re1Z6YJ1LgwQvBn&#10;rM+xLxN03YZGmna2sQbtDIJl+2G5GjyDXwODlNS3UTcIaZuHOAYqJ5TKRNkuCKKV7UUKR38uzlAj&#10;3Q/ERSueN+fElGmXgXg+lItQHO+4EEU5BBTcrBz62IKvZmA79wi4ub1abe7BNKCJ7n8EIPpz2HeC&#10;uMAjAXI4jRvUI9tYZ94H8IdliU9UOzvdBwYI/tXyY33m41KxXSKIToHbpu2dyJ/ldSmuqOi5LunQ&#10;k/vSz0+DuweI4xefKU0NxpSS2bHRqbi06ks85M6MayCH2PWiZFZ3q0uA/QuG7f/kEzFDNxgKi31T&#10;L2axrfuCtPqTemLW+6q1L3lqpvq/PGxz2U2VwVK+lGUWxpjI0N6HxkWEc9cH5168K0QZztJ89PB3&#10;sATUXi53sDj0ordmCYiDJbV3nJgR/BAEncWFXntB3ri4qQPcHYtvlgedzjZ0O5WV1+Oqoajrqaxc&#10;P4AOLwATAiwJWHObcFuM+sJLEnbM2YSJNiaVzrd9PFxv4VNVFT6ebhX4L4K28DrObGdiK20m0iBl&#10;g5g/QQcnnJzI65MnCEEy4qSUE1DWS2jSyTP3r917eBSAbR/Rjxoeyt/eL18kWZcmgRGJde8D4N7l&#10;x4Mnw0APh4d0TX1gaP9t9/XpeRTPssEvF0GarQ7Rvgmmc33c3bfidveS15Zue3rt/jRO5ig/5WSO&#10;MvNAu46YtnD9K7gRvivAhARizdIII76qEfkowMP90ExXOte0qUzMuvyABpimbNuXVlWF42x19Vsj&#10;oyt7+PlRM52FspjFB/LjVuI8L1fXbX8cMSL/zb17n8IFZGNRhZ00wLR/UmZmFATggW3eXGjYCWKf&#10;LEM6xu4g4GTrNrTOWpMuypTl4RhhTps0JwySst1gq4AEdo0lJvHPMqjxRj+pPzIdAlSOXRxPCUoJ&#10;JLjYRc0087sOcissq4x89O2VANG5w+E2CqJxOzcvFvsU4ZJA3F5tMYhel5w24bXl256Erv9etDkt&#10;IEP+CnDkZy8uclwF+wGQPUC0e1lV1T0frNv6fEZefizSVFtAgrdgAKLdil6Jj0vBN6KXwIdlzrWk&#10;zEIqLeQHfQtFa72ABWXjjhyOe/tmxca0z1+/xS0jz3Af3OwnyvGXY4haH4N3oxlz89Ma3xqNMTFh&#10;c/mzlg+WqxwLVmlPx0WvgZ193ubdJ9Yyo8drPRLQgXTrqUu9JGZKQHyZc1Dli48TNU4G80CXQe28&#10;Pd1doSl2A1H7Qs2kRHwhkrwBqr0Lb5Z7tXFuQzDHV2JZaFBAEbZqMy1SEYjabwJ2yY8TTQJmapyl&#10;ySYndA57QzR5a2rDCRfy5NhEWfdKOnFm3Np9h2JzC0vC4CYo5GReOTGBV6Ma8kQioGb+fqczr3QH&#10;RXf09Tn5/IOjN2P7dzL8L4N/fqaGwKLJDfIlqOQCTSJuHr4OMPEbaOfi4A4EKWXG8rjjJ+z3y7Y9&#10;g4boPSUybB38fkYaNl1wxPIjDU4qj/zHfRFtatrUtNtxOYN8dAYRaMqNCKZvheHW78dwYVk1Pm1F&#10;zZx0ZlroI/IISjvy4wIZvzN9GBeQtf3fvXt9LhcUSosITF9mBM00z0wPQpVim/cgjgEEMdkg9ldj&#10;ddcGAwfTU8oSXoDtNYK/6jMhgPIHjNcqc5UPms3NNkFSGsmfZee4SDcXITiWUX4kaqKppaadzzsA&#10;RHd95K+rph8HiIYHQTTj85ncQKTON6eO7H8cIHoxHuwBmQ2iUe9Mj22q87qU9HG/X54Yj/QGQ0fO&#10;8UOtLli/hndnxSXFDw9dDvteELePm2xnCKdqRB48y8puRfx9w09zM/MMMeBBa9GAaVR7ubkSRO8L&#10;DvT/F9wss0XnwJmIIxlRBmSJ9UG5S/1EsqN/CAs6lDPfv6wHEu2kFv8eRBvi+Hsd35f+ce7k8U4L&#10;1//UNjMvn2CacwhlW2SZlX0BXs1u1HgS6seOnKnlYcfkhaTkPNNegQWrn3GEgn0+EWTRt+iFFPUf&#10;XQIqEmin4qd76RK4YySAF5802PKfL3i+CAl2CYJp+PKTEycHbaFlFv5hl14IjEuSJgf8l/ykf3i1&#10;/MmCUIhG+hEnY1yc6H464+rozzfvnAAN9GAIGdpFAcQqJyPGOJHqxlgYPpPagKlw0nOmy7GT21jb&#10;5xYWdZ7/1fcDwrt1PTRjzIj1PTr7p3AyhWdmbU9GOLsaAgLkT+14Ki5Q+jgsyL/yz2v2PIBCUoZs&#10;t3LDsnBhoMdryxKnp2fleb0+JWYl3GlIw6ZP7oh8cMfF4ZeGDKaMq3ZczoyDuLvCzjzl9UO+fEqr&#10;Kgf+MWlP2zdHjnDt6ee3GX7c5k3NNPuQUYMw7LsFODN99E+Rkauxzdsd27zvRTbQSgoXP8nyE9y1&#10;YBrp/2ZIBEEgwcxVpGHs7HtbcE1emZYsPbjoUbtRu4F/7dN6v0J8DD/YE1rPv1EcGOWYiz1yYv8j&#10;aOU/AbV8vCOo5kITn/ngTHTZIwu+Cj2ekTMEhdUClaxXnIkecOLjZx/4AvZdILO3c6OuKEfy03Vt&#10;SnrcH5ZuTUCtDIGbmmhlW4eXE3YLueXiTPT22EG9VsC9H2QriGZ5vTPy84d99v2O3xmKSqPRErRA&#10;PII6VWNCf+OV+PFJ2NbNMqeACKJNtnFGdhQjyp7sUM6sdy6isE0IC88/Z+d53yirxBhZ7d2mxpmL&#10;LnwhVuAARVn/4IBSb083jg1FII5VwoIz0uRiM9uUsWMWeOy4BvUo7AwCmE58NT7OBzd5e+Lc9ABw&#10;TNmwrcgN+yTbsKMbc3nUGmPMjW8POSh5oFsA0aiPJR5ubnyvXEU9UZmhG10CNktAB9I2i1BPoLVJ&#10;AAOsfCCWJopCMWWTB6PFVqRhNKz+ELOm2gkxJ2S+5eW3Bnzy4/aEQz9fGgd3MKYZnqgQtUmxUnTW&#10;vqzV4snbgDIfyc14JE4cAfyvBP7Pl2v6PnjfgB+mRA3b7OHRjmCUE0Vj24Xx2P6G7Q+G4PAEboH/&#10;DN+NLv3Dsq2PwE0Qqxz3WQZ8EqwmePGO1MnFZeVtF8yM+wp+p5AGtetWT/AZF2lQM30QYLp0QGBA&#10;/oeHjz6MHtYLEIgTS7nsyRfAdNUAaKbbzY8Z0baHr+8m+F1kWczkg/3VgG3ee4Qz08nJZbgdHBoh&#10;50D4SwAQViFf5Ffjvysr814vV5ei2QP6c1cKF9AIyNUm8uS1LXgnn3K+4aw1aDScKJNUn4vBpD+C&#10;aIYzJ6wUx7p/8+G6MV74jGVj+UnsIyS2DxLBFGXM/66TFnzliTPRHRCJC05q/Zd1VYzt3Ec/evaB&#10;xbDvAl0HUaNt0rCKEIgLMsE4wvDAa8u2JcBnIDwJYsmf0twCiM5ZNS9hC3YPEUQfBtm6nZv5BGTl&#10;5I9c+O2W/8Cn9QjiCRrJm5ohiM57dfL4bR5urksQgDy0mO2loszZBrjYSeDsnWkoCjhwLqvf6az8&#10;/mlZOf32n7nSFdcIeKNFuEEKkI8zSFi4olCq0WDYVlj3FSEBPsVdA7xzo/oEnxveLzg1LKjDaYxV&#10;bAOFyIvgmoszzXr/BPK32GCsIpi+TtA2b3Kc28J1W52hmQ5HQpQZ5Sc37ENa7UUeriXYm7sclKXc&#10;0E0QnS6CaL5PMkE6iJZLSbfbJAG1l41NCeqRdQm0ZgngBakcqFtzcZukbOLkjBOzbofOXIz77Idd&#10;k25WVg7C1ILbuDlGab2ctfztwbdW2lr1T6BAwBC++dDJzofPXo6Y99iE9d07+++EH89PN7l2mm0V&#10;hpPRk1MiQ//ZBoD2zbW7Hy8uq+gJPwKQ+qYGIMjZqeualPTJheVVfu9MH7fSx8uN35q2acspATDS&#10;IEA9PqZbtyIItvCDw6m4hKmmH/zUNNPeN6sqw97Yvdf5rZhoZxFMX0AaJsG0WGZOknIApnf8MTo6&#10;///27Ll+uah4HPyCFfmxjgn8Ai8VFkTg/wToPIi8cqKvVtfc2q0JlJEg09R8jmdyw7BNZMi22cYY&#10;X1L55IkxbYIj9gES67QGIJoLJZQv/ZRpMnzxtOgBu8Tt3AfgNoDMumMAbYHpcczosXh76sT5a3c/&#10;Cnt/eLIPMj+lIYi+vnJu/E8iiD6CAMVsm8qA5rjF/Dk2BZ25cu3hzzbumoP7E8LgJk/KskpJ3sb5&#10;zJzZsSM2AUQvg+cxkE0LVVLCjf2P8rJNs16p6e+85fj58MRjF4cnn80egMs5eQ7cF6X2Qo9h+V3w&#10;3wZuUQ6/NL1fbAiFNgIQXg26he/bRzn9sP8x+N3AkaqMuIieR2MH9DmIT1eehR9v1qfWmhchWlVf&#10;iNschuNQhpeb2waAuKq/r982pVYzrfpVAYpGq900B+8tMU9F8xLG7/KQwA6nX4mfsNjDzYWa6GyQ&#10;TRdqtkTB6Dw3rgR0IN248tVT1yWgS8CIBMQJGjW6/ZdtT5my+dDx8bD3AKmt3MO7zjTXpEPKV/nS&#10;JmN8xslm55yC4hhop++aMS6q64P33rMRfmdRVt4O2qQTQRFYUjOdHh8V9s/Qbh2vzFi47jeFZRV3&#10;i7xK5YEThmAaFyRtTT0/YXpeUftVc+OXe3u47gXvNn0ei+Vm+ZH2+fu7dfsBwvOEZvpJuHuAKDO5&#10;IRDygma636uJOye/NHRIu/tDQr6D33mkYfLstlhmarIMODOd+r8xMW0/OXIk8ODVawQBXJxRAi1s&#10;1xa2nvI5gYBSYwSvOsO92Kx71fqHJ+VpLH5dQqKlvvyVT5veTfGhiEbZkh7yn3JQuiX5UM7SM3lJ&#10;+Lxi6sgBp3E792rYD4HyQeaCaMqXIL0vjiM8tjbl9EOwsz1zHFHWLbycbvm4u13Fp95+wJGcVXCn&#10;gqwGsKh+lolttlvy6fOPLkncOxv2PqKfWnnxyOn2iNBe12bHjfwW9qWg06AmHw+Qp0VGLCv7ROfM&#10;/MK+6/efiVubkjYiK68wCH7U/LMeOI9sI/YIrfIjSAPDsKxLxmceXATpjC9n9AYNn//NnscBqn+O&#10;jwrdPWV4+D48Y/+/gf8WAYRk49AlaKbXvvLY+JL31v80LTPvxr3oNty1oBwn2C9oLJFhbQz9V5Kd&#10;JAm6y/oGdTn54kNj/uXp5rIF7qsgs8YYKRH9X5eAORLQgbQ5UtLD6BLQJWB3CWBSxImED74HPXT+&#10;qo1PZeQYxsDdGUQwZ2wyYewZojaJIQ/Kl7eUMbUx7fEwbFlicvvL1w0Bc8aOXOfu3u44ymzTVlIp&#10;A0v+OaFDeF7GdSU8KPC7FS8ntJ3+/tpf48buvvDnNlylPPleCMC3qEdNX7TO9dPnHnAODvDbg/i2&#10;gmkkIdw/cAGa6e+Rh8dHh45OBiwJgV1Z5+ShPZ6Fvn/4SNua6uo2Y7p3Xw8/aqbNBdPcInwDZ6ZP&#10;/efQoXvfPXiw76Gr1zhZZ7uTlZkXfgn5E4hRHsoJLrwEQzneRkxqq9UM0yFpxVfGsSSsMq6Fbn5U&#10;wKQR+AdO1ApLf2Wbl/ykOCw7SVowYniS9BxWp9sA0Vc/efbBDbAfBBEcmTXBRd0zbS6yheFW+ie4&#10;pRv2HiACsYYg2tmpCiA6e9XchO9DgwO+QpiToFL0CYk/OM03yJ/lYF69k9MvxANEY2eFU0+Qsv3C&#10;q85URYX1zsInrtbCh0D+Z5DJNlwXuxksYjlZpoDM/KKBH246MB2yvg9uap8JAqW5o7xe4W2TYVpM&#10;l0QZ+wFQB4MGf7jp4AO/mzh8W8Lw0ET4E1A3y5EZ5G2RkY29Vz1xAdkrkyc4fZm4pzr1QiaPAHDh&#10;Tm2sUPYXi/K8wwIrxyMWH33buQR9LhUXi/0b7u0gXizGHQK60SVgdwlIg6HdE9YT1CWgS0CXgJYE&#10;MBHipDfgco4h+r0NW57KLSiOphtkbEyy56RNizVL/CV+1F7mfEZQ1mP3yTOTUU7fN6Y9/DU+d3MA&#10;ZeflRlpgzJL8LQrLPJH39bCQgPVJ82fdxGevfo3b5wcgETXtP+vH73R27oiH3/663arfxbuGhQTu&#10;Rvxc+FutEeLEEqYMaaQDTH8DId3+4PBRbunsDlKCerYFLywD9P3wSOqjEHLN2F/AtLELwRANU6la&#10;LTgnTwbQsZ4+vtmHrl7vhmTkGnCwAHBU+/1hAmlO4NUmt/AWTDVwJkGYWp0zAONSdlLboJ+akZ5L&#10;/2phmtKPfMhJK2+GYdnlfEt26RlloCUf+pc/FT2AgHYv6DqoknWFf6MG7YZypQa0P877A9ilT4Ad&#10;9dmg3cBLyL8SIDoT27k3AER/Db80kNUX6CF/lot9ZcDXSQenJR5LmwQ7NbMEnGqGZa2cExt9DpP6&#10;lbBzIegSqMmPeSBPswzKyDoU+n5xWVnft9bseRSXuD0Avx4gaZyQ6htejWYkPpinexbOYb+2bOvd&#10;H2zaP+L1+FE/Yet3Evx5q3+zfSHBkpKjfQu3eRNMvzhxTPnXuw/eTEw9PRzdyB/pqL3zlH3Mkuzu&#10;lLBqYwzfqzcejxmaHBsRuhh27mQw+wsAd4rg9HLaVwJqHdi+Oeip6RLQJaBLQCYBcULc+VKuYfxb&#10;q76fWlZRSU0HV+c5gVOappi0KfO01C3nUf5yp78LPO4CkJ4wf9Um99enTWwHMJ0MGdh07thSBqXw&#10;mNAJYNrb3X0jtHQFUxeteSE9yzAMzyVNrRSU/20BR3yLb1ZETn9/neeKefF+0GhTI2T2N57liUl2&#10;EeBym/dpbPOuwJ7v0o+OpD4Bdx+QEkyzTXAyffeHR1MfBTq+NbZbt41wX4YMuTXW6IKEmBe3tl/B&#10;pBUkXMBGjZq8znCakxciCfkQSNMufw6nYFi31YB82kD6l1u71eKLydT9MYw54eoi2GgxlZe5/Kil&#10;Qz/KR0qDoJOGfhKJYQTwcxT+mSDWjbkgmgsdYQTROMf/IOw8865sL/AS8qsMCwq8+O7s8evCggLW&#10;wO8MyGotMNoay8N2M2TJtr3PJqedHwt7R5DamAVvgYeKOXHRJ6NCe38O91bQNZDVi1CI26gGZWT9&#10;cKGiNy4dfPCDTQceFXetcGxuzrkiZe8BiQYBUPu/8I+N4cP7Bo1+d2bcpqAA7yTwjX4tLMawnTms&#10;wVjEXUFsA1ufiBl6IyQwIPeb3QfGllZU3gU/VxDlLzdSf5L76XZtCVThFvyrOD7xU0TP4FUIxiMc&#10;vAfB6DtCOzn9iS4B8yQgvezMC62H0iWgS0CXgA0SECek/tjGPXb+yu+nA0QTxPmB1CakyomFDTk3&#10;a1ROQgMv5eSNxhb2qTcrKqCJcPIVZdHkjIkTCwPOPieufCXh7/h2NDWD3CqpBmj4jvDGhDriqYXr&#10;noEWMAHu3iAP8G91/RDgIg2C6XPQMn+LS8W+8XJxOQ93BUg5IWbb8IRmus9Hh49O2ZmR8RTc94C8&#10;wYNau8GjeobpYZu38A3beg9kDpaFaZFop+pcWT66sW1f8Fc+wyOY2jh36ntVkBukIMmGcpeTICE8&#10;xs3N1TzDzq33Jo1YxwTRA/6wbNvUtSk/x8HeFaQFPipwFvo82vZXANGcUNu0lRr5sz7bl5aXD12y&#10;dc/zANHj4TYKojGhL3tx4tijANGLEJYLP1fQ5ql5V7ZtPGp+I8q4Q0Z+YfT0hetfw+Vtv0Wfx1le&#10;zc+WKZmW6lzpb08368ELras7tnuPf/ivq15evP3o8/AbBOJY4PD9DvXPNs9dPbujwnp9Ojd+/NIA&#10;H690uDkWqo2/DtlewGtzGmlMkXigu4zfiH79yYmfA0R/CPcBEG/D10G0JCX9v9Ek0JyrjI1WKD1h&#10;XQK6BBxPAuJEx+fSdcOIt77a+CRANCdqvLBGbQLUFBOzxhAS+Vab/NSC6euG0W+t2lj1+rSHq3Cb&#10;K7d5N/mZaRYaEwxe/lXs6+aWsmBmLK90rlmTkhYF5tV2BggTWEys+7+2dKsHoIBbfGQoL03iBWpW&#10;b5UlqGB8pHO+f2Dg+v+Lib71p917H8clY3fDj5ph5iu1A9qpEeyHreB+mHEGQjO9BO5UpEHNtJrM&#10;8VhuBNAtpSd/INn5zNRz8OFMXmiYp1p4U+kIkZv2R7i125SM+Fwie7An5SelKbn5kWAuWEhy1MwL&#10;dUtZemCb8YC31uybjouuYuGmJlpqH/K4TL8cIPrsinkJX/m4u26A+yLIagCL/MmjL+5xGPbe+m2/&#10;zsrLHw03L6zT4r0GILrk1fjxB4MD/T9CuN2gZjnKgXzNMigjx6YuW49dHIPt009z0Qxu7lBhHWkZ&#10;rXavFd5c/7o2YiQC+eLiXvj8dXsC9p+9EvzOzNhVPp7CeMptvA4NnqSxF2U41S3Qv/D1qY9cxS6H&#10;hGMXMih3tcsQJZmoydyImFrVI0kGykJx8aEoNiLsGLZzfwH7ThCPizjszg/wpptWJgGtl0ErK6Ze&#10;HF0CugSaUwLihLR9TmHh0LdWb5xRhokp+GltIFoSsRaQagfY1RHbvKGN35hQUl7OiZOXKBspbpP9&#10;i+CzBBnuw0R00TNjI7aB8RzwWKXCBN8VBC99fr9s67T3fzgwHfaBIB/wb2zCjSDaRuRBANO9fH3X&#10;vTlq5Bde7VyOAJ/eQCxqb6QJFGXKfLj1NBia6bgPjqRSO94JpPkeA29SXXD7NsNphsUzhuVz/qsZ&#10;gQcwZCQNIQ+t+Mo0zQ2njGepW5KhOfGAcYVbyc0JqxVGKhfzVcvbuU2NeUAa8V1KKitDpr2/fgpu&#10;56YmuBtIDUQTPBUDRJ/Ameglvu6u38B9AWQLiGZ788cOkhh8B/g3ANFj4DYGoqsBom+8Eh+3CyD6&#10;HYTdAWqWIxzI16Rh3wBxa3yvJTuOPfHCPza9AnDKcVltMU2enlS/cj972Zm2nLTSZRhXtK6uW49f&#10;mICjJy+lZ+ZOhF8nW8Yjrczs7S+Oe9x9cxk3Sn/7m4n3v//iQ/dvQPu5DD8ed1DrN2p+9mbNEdNT&#10;Kzf9KgN822e9Gv/AdwDRf4Gb34h26J0fjihcnSfbJWBkQmB74noKugR0CegSEMGMR3n5rUELN2yb&#10;VVZeEQ2pqK28SxOo1iI0lkdpeDFR58u5hth/bk56BPZQkLsoI2XYRndTO4JMCKb3v54Q897bM+PW&#10;YgqXDTe33ionMLWTVyenHrj05wl8eug5hBkJ8rdl8ipOKjl5vNTTx+fbt0ZFf+LZrt1uuAmmldol&#10;vrMEGe68fDkK9hCQ5s4qMW2Wg5/nITBSqxN4C4bPmD6JdmVY4TnQh5H3pgDcpfhIwlGM+eCY+MpC&#10;riVZSf+MLqXBf8kuJssMquVyFv3r/6FNMYznyUt5A9MyhHP8d8FN4KeUP9twaVhwwKFV8yb/A9+L&#10;Xgd3BshqrRTyZpvqlJV3Y/z8rza9lJmXPwpuAkxl3vASzG1sLc37y5z4H3D29W347AM1y26TWnaM&#10;/4rjDe8e6P/asm1Pv7UmCVuka8Lg5kKVst0zMalu1Z7xeWMZU/myT3fApYlRWGz59ems3ClwB6N8&#10;HCMc2nBsAnHRMgeUFNG72yfzZ0/+fHCvkINwG0DyhUQ4BaPoS5J3q/1XKy/fCYXjIsKOvPHkxEV9&#10;gzq9Czf7m0Pv/Gi1NaQXTHsCostGl4AuAV0CdpIAJ6U9lyTueQKfgoqBPQCkCX7slKcjJ8Oydz14&#10;9lLsur2Hc+Oj7y2A+xJITRMM78Y1mMxxm3cpcjk2JTK0FCin4rXlWx+FmyDVFSSfPNPuCp+71kFD&#10;WONc3f71hNFuvh6uvNHb6s9jcVIJQ/B+rYevb9L8UdFObyTt9Sy9VRUJPx8VHjiB5vZTgoE2iIsk&#10;jAJATMg0P+uEJARDkMR068CSLF1pQs9dBeYA8toUTf4SeMvFazKClQFMll1KV23iKj2z5l89PVSW&#10;mYm1QbUSwHJbP8GRMh7T53bu0ytejl/j7e6WCPdVJG91X0KdCws1GQbDOGiin75ZUTkYaXqB6toF&#10;7HJDEH0dmugfPFxdP8eD06ByE+1RHr9J7WzTyJD9Jhwgehq2y0+GVLtiuUMLfCpl3qT8yjIjH2rt&#10;ifXiBW36wKcWbWi3ct7kdrhobj3KmW1LO5Dl26hW8Mjxl4uZp3Hc5/oLE8ccO5t9/cHF2/bGGopK&#10;urFsIHnbU8rAUerHHnJSlk2eJhfMytHXsnBZ29a+wZ1Xw50GKgTddtT+Bt5008olIO+crbyoevF0&#10;CegSaGoJYILAMcb/x0PHH0w6deZ+2DuD1EB0a5oMoIh1Rq1c9CNA7bFm35Hx6ZnXqKGnVrfZxmNO&#10;QkDcang2ISr035v+e9oKXw+3s3DTr+HkBpNueHZcl5w++qlFa2cVllXej3CBKANBplVG5IEAyAAw&#10;vf/N0SM34gKyy3CrgSLKkO2IGko1GcO7vnHGhdsIybBq4ekngWitMKwfhKk7I10/A8d1SeUVyoU6&#10;ktyNzXHDdmNFjjVONe5oG1y8UeP7dtygXldWzkvY7OvptgvJXwNRk2exoVxABJN3ncm6/sDCtVuf&#10;BYjm936VQEZKm+Wr7BvUJWte/IQ1uI3/I7hPghwdRHNrfF/sKHlSANH8hJfjg2iwLBi1NsAH7Jue&#10;RWXl4bgsbSo009zt08WW8YiJNpURxz4uJF4H7bk7qPNHf5kd//Yjwwf9iO3eWfDjjh2t/kR/rWd4&#10;1CKMsTIQQJdRDgDQW3C/yJ8Aov8Gv4Mg4dNWlF+LKKXOZKuUQLNN3FqlNPVC6RLQJVAnAXHC7nEp&#10;Jz9izd4jcXjQHaTUcDK81uSIz1qDUSsf/Txxy3P4p5u2x+Eyo4Fwtxdl1mxlxoSEk7kLocGBy1a+&#10;HL8E22SPw01tNSczSkMg65+WnTdyxvtr5hSVl4+HuyvK4GpjOQicr2Ob9/6X7h2cjOahdqM45cf8&#10;CQrU5AvvekbQWdfzaegQgXL99GRlkfI0tVjAcObw1JCDRvPBIoL5pjEnpZbyAY20kyfAtAuggnK+&#10;Qj7LPntu4iFcLLYXdgIOq85Ei3XMsSkkOe3cpL9v+Ikg2pgmWsgb34c+g4vFlnu5uXyGuOnW5o94&#10;TWXYZ0L+/M3uSThzjs/JCbef009pHLAN17Eo8aZsS3QLYPqpReufxHbvCXAHoG6V7aYuIUezYPyt&#10;Bt0EX5dAmyYOG/T2X2ZPXoRtzBgHhS3gakdu8EgwbJON2XfFbOz6Z4xnCUBfmTR80O4/z074K+Tw&#10;OnL/AZQJOTns99jtKiE9MYeXQIsZYBxekjqDugR0CSglQO1O7xXbk/HJp0oCRW4nVJv8KOO1Rrc0&#10;+ZOXjeOvX25RSeTS7ckEoT1AnMw3qxHBdEZoSOBX0PR9jLOnB8AQtx6qgWmePfY9nWkYMekvq59P&#10;y8qNR7juIKvBNPLn5IoTxixopI9ATcite2p5E9ASSNvjPcb6YTpaWum652CO4ejWMsaeqcWxNLxa&#10;Gvbyo+xtNSyPREzLxjTbsE+ogT2mzUWeU6CLIKu+Ey2CaLajXvvSz09esm3fHHA8AG6t88JsiyVR&#10;ob2OzYmNJoD+AnSe/UZsu3A6nkE52bY7rtuffv8XO1LZT0NQTo7RSuNI7VHJm9Kt5JVuD2zzHvD7&#10;ZVumFpRV8g4HXohojzFCmXejudGOhHPAyOCUh5vbCmhi//TX2fGfYOHmEPyotaaGWm1MhLfQ39jn&#10;bOx3TKpRjRp/9GPZi6GBvjQpcuA2AOi3Hx426L9wKdvX8D8DKoF8tMqOx7rRJdC0EtB6OTUtF3pu&#10;ugR0CbQqCYgTl4AfDp6ceCojOwqF6wBSTmaUk6BWJQMzC9MOQuiy+8TZUfcPCL0YFtIlF7K73twT&#10;BeR/i3zgO7w/rpg7pXL6ojW307OEC594LllZj3S3zzIU3TN90fp2OKvqEh4S+D38LiMNa7UGnFDd&#10;wrHmSm64VcOt2KDMfM3RSDMtKDWNTr7YFgk0JCANaz3D5wJhh7Gy/PUCWuBAemafFbYgWbWgwuev&#10;1B4o/aRyKv3t60bDQIISGUu7GidIb9Xg29PO2riAW7mt3s6NuATMfb7Zc2DStqPCd9L7in6UhdJw&#10;Al/0xMj7DowbHP5v2HeBrL4bQJl4Y7khbrZZn7RMw7DfL936OFpyb7hbOoiWxMV6YluSDMvqlZZl&#10;GPTfy7ZO/fS5iTlwH4EMrFpokRJt6n+MwSxTJfjOw3+hv0/7s1i4SXw85r4RO46lxyampoVigZr3&#10;jUiLiWrtVS4XZRHUwivDWOI2lpepdBiXALokwMf76rhBoUciw3tv9nJ1PQq/q/Tnc1EmsOpGl4Dj&#10;SEAH0o5TFzonugRakwTcsV15wNp9h2JRqCCQPtao1y5nS5gI1fT+bPOOmPefm8btodTAcntfsxpM&#10;Wm5jEmfARWKJK+dOufXCZ99XHjh3JRJM+YEIOOVGmLxCE9T/qffXtXtnVpxr3MCe3yLABaRh9ZlR&#10;5+rqNji93Q6gucGkD4JjntIkUs6Lmp1ArJpwGg9JyvTolgNpuiVieMko40n+yn/zwgEhNuBEmZLt&#10;bol/6d9YiubxbSyFX+SmFgo8oEad2pirUapGwHLUHSfZaob8ai1+qIWv80O7ZPshiO4LLfQj2NJN&#10;LS0BppYmmmC9YHZcdPKI0N68VIzbbQvRT8wtC4I3vUE5KSN+izv8xX9u5CWCg+gGKeta6UaQFmPI&#10;u7x9s259txy7MGzx9tQpT4+NIBg9D1K7bwHejmtkgJoLAgW4kOwMNLSJoMHJaedj96WdH3gm+1pH&#10;POMiJ3dvUBbm1KVcXojS5Ib5s+9g91FNcUSvblmRYX0O4dbyrfA7DroG4qcRdQANIejGcSWgT24d&#10;t250znQJtEgJiBPUTmv3HnmkrKIyFIUg2FG+2JXuFllWK5hmuZUTGPp55xYUD046dXZs77xhAABA&#10;AElEQVTEqP53n4cMswhkrUjfrlEIEsBLPsD0jlXzEopfW55YsDb59P2ozU4oBd8f8nrk5BVnFCtC&#10;X/h849QFM2M9pkSGbYDfGaRRagXgIELBJ4cbaMBZRuZrCZAmZKU8lbJnWpIhIGOZmK6WgQpZACZa&#10;zy3xJ4iWy8+SuBaGrfv8lbHykxfO27EHwGy2zA4oZxhMkA9jvEjBa5zbOANIY4cELhSQPGX/zN9i&#10;IC2OUe3LqqpCVycdeBSAhACzJ0htrGJ2t7DVNPfJmKFJkaG9v4SbILrYijbNtJraUPMc8v6mw7GZ&#10;hqLRsN8pu4PYLjrPX7t7zPC+QefDgzsWoN5zWkidNWgj7JjwrEAZeOyFi60XsNU7CdTDUFw85Oj5&#10;7Ojtx9L6GIqKWb/tQWzLlIFVfRTx7G2k/stxmOC5BJ+Kywf/5yN6Bu8L8PVmn7oA4qe/hK3rYpnh&#10;1I0uAceVgA6kHbdudM50CbRUCbjnFRQP/PHgiaF4hfujEHyZN5eRXt7W5N9YExCmq+SrHXzuWrvn&#10;8HAAaa7G38CEiRN1ZThrymFTHE48wQs/0bX3nRnj8p1rqvPXJKdPRN0Gw4+TdLmcaBe2yv5h2bYn&#10;isvL/Z6+f/B6+B1nGkjLki24CC5soyawlecBp2DMBdKUIbXRxoA002d6EihTy49+av7wrmeMhoEc&#10;6tKBrUlqmOgfHDZFW5LKzn/t/CAEUWKSLCR3PUEyjZrq6kqAaK1FJcY3tfhRl6Yoe9axH3bMROBm&#10;7scyDflxcHcDSdq8uvCihSA6Z1583M5ugQFL4MfbglsEiEZ52ab9U85kjVy84yhvsr4L1JzjMbJv&#10;NKNsc3SzTnvOX7P7sZVz48/DvgvEc/Ut1mBMZF+pQt0W4b8YlBXg7X0kNiJ0LahzfnFx+NFzWVGp&#10;F7PuOZN9lV/JoKaaoJpjNdsDDWXT2Ebq0+y73AlA7XJp36DOhsG9up0d2LvbgUBvr2PwywQRPLMs&#10;/PY7tdS60SXQYiSgA+kWU1U6o7oEHF8C0sRtzd7DcXhVdwfHfHkrTWO/xKUXuDJfS91a6TQG/9RN&#10;euQWFvVLOnlmyKgBfQmmub3bEuBpafnMDs/JDeqW/JxcMDPuX0PvDi4HUKYWj3WsBCCUD/26zf9m&#10;z6PpGYZOC2bFroV7D9LIRVrmbq/Ukj+SEgzzkSaGopfmH5BbDWVpbJLG9KS6lf7lCdKvLVTbRvKs&#10;O/OsFl+elqPaqY02l3etcFr+LDOecfmgxlzwi/0Izi6IxUvtjBljeQrx0PYYhu2yU1llZdTCddsI&#10;oqPpFv2VaTDHSi8316vzJsdthvbsS7hPg7i7wjg3COQghuW9G1rZcfjvCaJbaZTlVj5vyW6WzXP/&#10;2ezwdSlpE+Mjw9LRDi6j/rQWZlpMWcU2yHZYjjLxM4Vc7Mzw9/Y+MW5w2GYQ23nfnzOv33fmyrUB&#10;mbk3umILuC/C8HNubiC2BS6qUEb2aAPkhSQHzjf7du1yIzSky2V80usUQDQ/D3cRdB1EfqV3HG8r&#10;Z1zd6BJocRLQgXSLqzKdYV0CDi0Bl/LyW73wzegIcMmXtvIFrXTbozBN/QKW52dteRhPng7lwElN&#10;ILbEhwNI94I9BxMkhzkfxomOOGE7gy3bX+L6qorfL9/2GPgkr5yYEWBK8qCdE7Uua/anjcEGbe8F&#10;M+I4gduGNK4hLXPANPO7DfiDvcaIqW6Yn5SneohaX2ikBW24dkq16WilRX+WqY24tVsrHHOTnvHf&#10;VH4M3+iGqwhmZCLxbUZQs4JI6Un/YiQCdYDj+u1FLUHGa4OlDw9wz7mKIp26KFwcMad8bI/dswyG&#10;8Z9s3PWIoahkENzcBiuBCVjrDNMsCwn0v/jiQ2M2B/h6LYf7LMjay/PqEm4qC/oO26sPPnPVH5+C&#10;GgI7t/tqybCp2GrsfFg+ZVugHPze33xgGIA0vx7BcbUlLYaYlJkMVLPdUlvNy7mue7i6nonoHbIT&#10;5AM3LyYLzsw19M3KK+hnKC4J+TnrOv08AbDZvyQSxjm4KUsS3TSUq9TX8M9dJcKCxG3sq6nq27Vz&#10;JW7WLg/pGFAYHOiXGeDt9TPs7DNZIJ7v5nZ07gbg1nSCbSzZGRnZEUA3ugRaggTYcXSjS0CXgC4B&#10;myWAlzdfur6bDh+7H/8hIE6W6ddYRjlhaqx8jKUr58HSsjK8Mr4ntNJ9D569dM/Qu3vwsz48KyYP&#10;Y4yXRn8mgmlOhM7FR4Ut9fZ0K3ht+bZHim5WhMGPCyfyOmf5+I7xx1bwyMy8YrdPn3uona+n+2a0&#10;latIy5RWiEigGlMtll9NBkyfkzxTcq+NXwveORFUM0xDKx3JX5hgYvooTSy10qG/FEctTJ1f7WFk&#10;s4LWxbHBoiZDeXJkxBQzfM50zA0nT1+wIyLlx3aiBmCV4dsgsDt2AeB2e1X2pYm96kMpMbQ3tsOg&#10;zLz8R95bt/XJmxVVd8PNhR3yoDRI0xnnNzscfzU+bi0+P7QZAS6DHPrzVspCwM2Fg7s/2HRwJP65&#10;xVetrPBudUZqo/KCuWTlFfVYvCP1kafHRHBcvQAyNf7I47couwhQuQOHX1+g1jcXxDZ8HOB2O4ht&#10;3+vhYU4E2Nz6TXf7TMMNv/KKCi9AXDfEc8GyoWteQanrjZJi5w7e7as6+nhB8+1cAeBcUeNUXQaw&#10;XIpt5QTHEgnbt+EmkKcf3Vw0JS86cIYQdNP6JKAD6dZXp3qJdAk0lwSEyWrSyZ+jwQBXupWAgxMc&#10;exmjE2d7ZWJhOhJPtpSTMuySdPJsKIA0t5zmg7TAn4Xs2Se4OEnjZ1kuxQ3q9dWqgIRL0xauTSgq&#10;r4hBDuRZDqaZKduBD7ZXDn7q/fXly+cmGPw8XLciPr8HKsmM4ZQGOjWTtzurTZqV6dBdje3EmDjj&#10;5m5tDMi05HUnucmjZG8Lfao8DNP+xdRui5bavXa42hh4bvY26l/ysMKGtYg6OZuQuSmembs5YTS5&#10;BCOo9XoaaW51AFuqbQEbH2rcAKK1QCDLxf5RVz5lxkwbft4ZBsPIheu3PoZPBnHRh+f41crBtIr7&#10;BndJffGh+7/ycHP5Ee4roFsa/OGR4xmUmW3Qf13K6SFZ+UVDYfcEqZVXzc/xCmQ5RyyXvE20Qel9&#10;vtxxfAiA9GA8u2bG+GN5rg4YQ2y3lAUXQDluE9zeAFFGbCfsW8J/SEAHyU638Lxv17p2I/Uz/svt&#10;XJBQ+jE/HThDCLpp/RJgZ9GNLgFdAroEbJKAOFl1T8u4OiC3sCQEiXGrb2NM0oQXtE3MOnZkyszr&#10;8NlLvXMKSqg1cxdl63BcY4JGLcP10OCAHSteSfgiJMDnJ7ivodbprzR813imZeYFpWflBMNObZlJ&#10;g8o2Vd+cwJlnIEgzAqqFkdoxy8BbxCW3VnJ8bioM45oTRisPi/x5ETciSKQVV+K7sfkiO1ww4qTd&#10;VF5oZs5tEcpYOGkSb6xcHsfPZQfdLK/sikBse2rpsd3ewK3cya9Ojvsntql+B3c28ucFSGrtAo8d&#10;1nD87b1o08Eo/N9J2mjtCqlxaptpKAxatz99LAL5g9TagHb8VvKEbVkknkvmAhGPK0ia5CIUk2eX&#10;uYDLC8Coyea2bBI/IUY/gnBu02ZYLobeBPETh9yxwb7C40j6mWcIRzd3hgR0IH1n1LNeSl0CTSEB&#10;n1212uhAZKalQbKFj5Y2mbWmrJzcYaJf0+3I+YvhsHPrncNO+DhpAn+F4UEBh779nydXhYV03AHI&#10;wQmXOph2dnKHDpbaMVPvHqmupX9EaWAIoJiPsTC/RAKzvzhUbVI6/JfsUkDGJc9t8UQ7HcxRxXDa&#10;YWpTFJ7jh/+mwtbGsOVXY1+0Ismm4YWZ1m6PN6fclKhmW0ECrCe2A2V9MRfJMB9X1D63r0qfBJKe&#10;Sf9sR3kjQnvtfDou+p+wbwHxU0lq7ViK45D/WC+ivLywAyQs+0YRz4Gzv6nJWs2vMcok9SdjddQY&#10;+SrLR7m0X5N8eiD+u4G4c0Y3ogTQ1iWAbdG/LkBdAne6BDRfUHe6YPTy6xLQJWCRBAicA09nXu2H&#10;f15qozTKSY3yeWtyWzJhVJMLZRlw+GxGb/w7vDYJEzACmWJfd/fUFS/HbwwNDkyFm+fylHJgWd2w&#10;uVoLzOBxPaOMX++h6CCQNyecWlw1P2Va5Fkivi8lUotLvakUVu250o9qToZvbMMykVhPpowl/JtK&#10;S8qX/3KDGbtxjbS4C6OWF+i2wL2anLDFQNAUS21AmY88T2hoawgo1cAT5VL4RMywPbPjRv4b9l2g&#10;fLRrptsSjXDEZm1K2gDIjUctGmNR05hc5PWurBP5M2NpNNYzFyww3JVlKOL2bi9H3e3TWIXX09Ul&#10;oEvA/hLQgbT9ZaqnqEvgTpSAy6UcQ098P1rtjKw95KGckNkjTUdNAzdDO3meyrzSA58vIZjmNk2H&#10;NiKYLvL1cD3yxpRRh8Est/8pgRuK5ewCBSPLw3ePGjiC9y+mjfHt2GwTEoj6JZKGDXCf+RvLU2uS&#10;zzjkl4CEpJ0GdDliWO0wCNDURqwfU9mSZ4lv6d9UHEufC3lgf7xclvJ8lemB9TqelM9QX8J2fbYz&#10;ZVuTh2X6bgjMc9EEmUpT1TforovjIkK34cEREL93biw9ZXyHcYvAkFvX+2w9dkEAi7Cr1aWanz3K&#10;wT5krpH6m7nh7RGO5fbfeuLCSPx3ADWWHOzBq56GLgFdAi1AAjqQbgGVpLOoS8CRJSBO3jzTM68M&#10;AJ++IHtPTiyZnDmKqGziGZHbASN0PH3paggK5NpCNCcEH2XQEZZDE6aqzYNqEbCo2jgYrV+DxuTI&#10;/Pj9VHNAD7Cb8P1nY22TeUkk54Jx+K4kCKNG08gigLCtluGMhMHTWmNOGCmsTf9oP2rlkqfJMspJ&#10;/swGu6AxlscX6hOtgG2A5ScZNdW4uF0MIP0rwwtpwlP6Vz4XyqWxRZxxuMTCG4Z5/lNtJ4UyPUd3&#10;u29NvdgFN+nfBUbVNPCNxb+W/E3lx3jGyFR8Y8+VbYbLMu7Y3t0DkRrrCJIxfvRnugR0CbQyCZh8&#10;ibWy8urF0SWgS6BxJOB1OuNKOCYpPIeonLw0To6tJ1U1eRFo+F7KzeuIf7Mu5nIUcQD28IZc1XcL&#10;ZssCqAGvamW2pAiceEtAmnZjRsgTRwABcDU10tJEnmnK05P4ZXkkIM1/NcOwUjhhscDIAoiUrlo6&#10;zeEn8U7+abfWSOUylgYUvsKihrSgYjys6UUJqe6s5Rk1XsOz0OYuylifT+PHZP35pJzL7oJa9Iad&#10;7sY2tsvfOIf2TR+XjqVnGXwLyyqDkW1TLjQYL6X+VJeALoEWKYGmGGRbpGB0pnUJ6BIwWwIcR9qn&#10;Xb7KG3HVtiEbmyibykQOakyFbcnPlTKi2z0986of/rU+1eNo5ZVPeLXfLdysawFYg05Tqw2YC6Qp&#10;J+wSJ6iAXlLbMB9jQJqTbhMaaUHTSqBtFkg0Auy1uWy8J5QNZaRdd5bljfTqNOHytgFf4XNWlJGx&#10;vGrbSW170cpZq20owxsLRyYlIC1ctKSM3ILclGnHlHOZ3fDPuwiMtXd7FMuYXO2RvjwNe+VFmfgc&#10;PJvFHVQeRha75Hnrdl0CugR0CahKwNhLTDWC7qlLQJeALgGFBNrkFBd3KK2s5LZuggh7Td7sNXFS&#10;sNtkTkv5ry+3GifXi9fzeGs3qcWM1SgEt0+yLPXLY4XYIUBNGQJgE/Ty26j8N2XAiwDetHhiPhKI&#10;pl2ZL+XPto0t90a3iEvhJCCNKA2MJBuENQrsG0S01oOFR1xlmZTJkXfybQ/DMmrmhwdSXpIslHnS&#10;n8YZl9MhrOZOAoYxp2xYSdHmB82VRxEIpjV5ZkYtwLD+OqVn5vFIiJa2VZKtrcVpKbJSK69Xypns&#10;/hCA2sWYtspFj69LQJfAHSQBvsx0o0tAl4AuAVsk0C6/sIS3S7cUzaktZbUkrtoEzvz42B59s7LS&#10;O6+ghN881dpObH56TRWSGkT1W5Yt5gAC1PxuM1SHnMirnsVWZMR6wAVuzpShsXce0yLJgZlkJ8gm&#10;0LoNaKcFIJgPgQw1gdyZYQ6YRjCHMeQXJCwU2MqUJCPpX54ea471QDLZR9q00QS3jCuRPH2lXahD&#10;/KjxUhu29pNRLH9LN233n7nC4zUEiMbauq3l1JalrSkbj2+PfNlmXE5n5fIMOWXVmHIyXhr9qS4B&#10;XQItXgL6ANLiq1AvgC6BZpeAy6XrBp43a4qthM1e2KZiALM9jM/O3rnFRbwJ3e0O3ILojC8fmXpH&#10;mQOkWWX8HrGx3RKcoBMsMz1Jw00/iehfVUvQkWqDMuZBEM2+IAB3eb3J7JzMwwiLAbXWxv8V81TN&#10;iM9EIG0a3KqmoO3ZAPxgrYX5yUk7tvBEa/GiXjrG0sAXt1Rv4hZ4QCtj2anBpbtFGrFtuWQZCviZ&#10;LzeURKssDeqjRRbYMqaVsmiblpXHxYbGXnCwjEs9tC4BXQItTgJ80etGl4AuAV0CVklAnLy5lZZX&#10;hCABggfd2EkCmO1i8lfjnVdUTM0JLw66CXlTK6o0ykmi9FzuL588N+o5UGTKfOV5S/zwX/KX8yN/&#10;LtmFcPjhvxRHeib8QzFMQGsM1MrDU69JsKSZHp4RLEvbe8mfxCP/mY8IpIVwcKoa5sF+QDDDS+KE&#10;reeoN8aXjGp5pIeN/A+xsfp/AfBiHyZP5B1b1yEj+3EoybBesSAMqR5M5UQErZoGExRugddoH/Uy&#10;/CUNtbS4x4AgmvVlauFGkaxlTpmszYmoxquxeCyDX3Z+sT8q0MXITnZjadwpz9oUlVVwBxU/gcV2&#10;z76tG10CugR0CVgsAR1IWywyPYIuAV0CCgm45hYIYI+aOFMTY0VU3WlEArwgyzenoKQfwvA8H8fr&#10;YhBlXAt6av85+aef/J92iQjiJE0rgWIBJvQl+L8lB1Rw28VUV9d9rkg1PTBqbhthOFNh5QBVNT8x&#10;DYLDtiBuO1cz9GVaJGUI6Rllhwm3qmYTjwReKXNO0LlllIBauglanqapMiFakxvyxPbVTpCRfbKX&#10;yiz9S6lCjSy0Eam90r8BwJcC42YyrTq2RI7YvK2l1Rbqjf1J0EgrFxrq+LDBgjRZVo6PbBfSbdqU&#10;i1w2auWRnvNfaptSPKm94pHAOy8mDD2VnRcGEO2JlNXSY9iWblh+e5TNff/ZK12H393VBfVT0Rhj&#10;YUsXtM6/LgFdAqYloANp0zLSQ+gS0CXw/9l7E2hJrvrMszLfq3q1qKqkWrRWqYSElhJaMBKSECAJ&#10;IRYJ8IBkHywMgjNeJGYBuuc009PYPqc9Hk837mlje3qgbXdPGyGYNha7Ec1mJAESQjIY7RIClXaV&#10;Skvt68uc77sZ/3w3I++NJTMyX77M78JVRNzlf//3d+NVxhf3RkQ2geltO3fx4pAXo1UFu4Csyt5C&#10;s8MLxWn855hb7n3o8gcee/pUPOV7P96v9RTeT4UL/toqKMLVuFY+DBJkCS6a8W85Pu/UrLHOFC6k&#10;IRrrGA9cwDebB7FCej/SKOp2bN54zK1Xvfacm7H/GC4g9+ECkiK74sAlt8EhrDX41d4KZv6wVJt2&#10;ipxzQUcCHaY9xlCgDRdRIMueCWm+II6Cmt8l5mwX062e10ZU3KH4UAN98mdlPR978sP6Gqnc8cK2&#10;zLZgiLYsdthDIuv6grwj3zuo8TkB79jf5SDQvglVP6/vffyNLd6zZ8+6f379987YvnffhXDiDPzt&#10;ruC6ALRqPlkf+Ok4S6NXXJKONQRN3HloHkJxRP491w4gD7G5H3YOoQIFOt9TcTSWLPNREIrqIn8b&#10;KDaxAf9ONri0W5wm9hRQx0WgfwIS0v0zlAURmGQCvOibwrXfMuzgwkShDwJpfLy4XorZ/mO3vbRz&#10;PTLPxjGXCpM5/+3mBSAjXqTlHrZlOiODbVtHc7Oth/C971/ZumPH6R+8/A1/i8x7caG/HRfmsVk/&#10;q194S18yClM+mGjIKFYkywkjcshqzww1IEmy+kgb9CvLNye28B9uGUOB48Fl3XyDPcUNVxDYrLTf&#10;fhGfUXVogf3mjCkj93sNWWxo0/UbI2e8uzjgfOxKy3DG7GSNG6vjpXXxz3rBCG8m8YZHpY89oC9L&#10;dh04cNJvfOLLV9z/5HNvwcvHT8WZQ5Fr117WV9siKxrsnDPBz2M7p9h/riaYgn3u5/GINlIgw/wo&#10;UHRki4A3/imq1fj3WoT9yHZEjomACMwvAfvHfH69UOsiIAILmQBnQJfg6ooXb1WEcbhQIwf2o+hF&#10;WqzP7qIYmbzgiz6DnlTOa8vaOOnWnz28Crpi7XVXXHw97N6OC/4duKi0i3Ik9Rcwezb3EO6cKecf&#10;NJRd6M/lZO+Z3x2lOE+HhKJCGoWxRBgnKuowhljRL3LmNpSP5Hb9oE9JXXv2krPSOxD3Idqsv992&#10;rA0UrzagUbaV1R77XIWQ9hznKRCeccdImD+29ep17EL94sNV8cD6Nl6x/rkyOAGsXMhaW0iHMsum&#10;JTcDFlNEv/vf33jtA09uuwz4N+Ls4bnBc8xCzGfLj21DTDjDXST02mYR28Mqw5722Y9mHbP9XIWh&#10;IAIiIAI9E5CQ7hmdKoqACCQEcIHqPi0kIIMj0OdFo3PMbCzGJeiRt9zzIC7umzPXXXEJM+/AxT9n&#10;pk3wuQo9/QdGMurx5ckmaLLKmYmoNIAwYv3CQhrlbSbPbPtb2qJf5hvzmOa3X8Rf1jchzZnHFxF3&#10;I9rLjMwebRWxh2JDCXajZgm8KirIshyzfobKsAWfM8sYj6x6IVtMs5sfsXzarucs7eZ5z9hL+x3t&#10;JiJ66dPbtm/+nb/8+m9BRF+BAkcj8mVmVY15VXY6fJ+0A/xblHfuTBoS9VcERKAkAQnpksBUXARE&#10;oIsAZvoa/Quwltm+L2S7vFNCiAD/7V9zyz0PvQGX9oddd/klf43jWyECnocO5ku1eg3uAh+DGL/Q&#10;bz2rGs/vbJnvl44t9qUNCrIigTKa5bPapS1eWPvlbJ95oXwkdwSW4cwul3bzjcDbEDkrzSX57g3e&#10;2PIcz/ID2UMP9IdCbzG8q8I3s8Gtv8+OQUjjGf45AWz5zPODq9tovZiM6aFyTCPzUB7rlAl9/9uT&#10;iOgVDzy19azf+Pdfum7n3gOXwrP1YFr0hk8Zf1W2TwJYlcPfrcpW4vTpjqqLgAgsQAIS0gtw0OSy&#10;CIwYgVmIr4O4km30fSU6Yh2rwJ2ioolCIIbPT4/Z60VIUMwcfsvdD124ZesLK37v6rfPrFiy5LsQ&#10;A8/1KaYrwFbYBEVUsdCaBY2VJb+0uDOm3LId/l4y5rVJQUohvQaRs9IvIdpz0nbhTptmH7tDCbH2&#10;0v2ryBmsAWj10baJXaxYwEvxcJDF0nzFqZj7HGvKftj9jLd2YyDavoYrF0hNRPSyB57Ydu7Vf/al&#10;/2Hn3v0XodqaRERnWbC/b+tzVlk/z+r5abZf1pbVW0jb2L+FBfuAR1lqwc8JFqyvYiIgAiKQf0Eg&#10;RiIgAiKQRYAXM7O4pb8PO7qzn0WqfB7ZcnZ4Py7G+bmqFxA5w/kij3GlzGdvOcvJZcOMLGuRxxRv&#10;jEyjrVDgBfeKLc9ue+UfffarH9x9ADNouPiHKKCo7DUUuYgvUiaz/WRpN+0UsYUy7hVXWeUpkNlv&#10;s2dlLZ3PU0L8xV9aldSlkObz0WuTSFHN5d5Mp33ao21uhxKoRnMaoi+ufzhR8spmmTJm6a1Xx33H&#10;2m5aWDkvv2MX76smp0z/82zQYOz8d415fGirdDARff+TL5x19Se+8M+279l/KYzwRgpvFqQD/53k&#10;DRX+XdpKBftbbR3X8PecFbvr+fX5t1/VCiGYGsuA8wGj1sDbz3POjbHsvTolAiJQGYHQP/KVGZch&#10;ERCBiSBwaNORa3fc/9hTvDBU6J0AL+Ltgp9bXgzvOv34Y585beMxv0Dm48jeiYnVVZhJWYPp/8Px&#10;wPEKXHAvxowa38hkIrCB5dAHITS5SgBXi4vW3vnIlvUQyxR3/Dc/LRZ4vHzL1ufPhpj+7T94zzv2&#10;L1uy5GZUfAECY94vyCG7eNELFzsDUum39bkzs/sISiz6fWvaMVu0R1FpabTEfXKjEEbMFXUsy8/q&#10;UEitQ+QNEH4Gy1hS9CT2aau7b8gfdmCf6TfewO98q6J9mmL/EDsDzi1yNtadmZ1H1LjwKfjyOitJ&#10;+11tWGaybeAPhKCzYJNB6ZD05fAHHt967nv+7Iv/0469B14HZ+xb0Wl7FNG73nT2iTtP37Ceb3Tf&#10;hf7tblDSJTzgZr2O79Xh7xb+dLNDV2mDEZ/Cwrfg3Uv0wBn/DiBtxW0PPrHmjp8/yZs4fGt8T31C&#10;vUkIhzasPYxjYH+Xk9Bn9VEERKBiAvzhVBABERCBfggcWDEz8wwM8O5+v4EXxFkXu/3aX0j1ebH8&#10;wlWvPfe2zRuPvgn7DyBuRyQjirpkhrQtJnnRzGgX2uRIsbLpra8+6/V/9LmvXAqxvAnHvMBmuh9o&#10;c/mWZ59/1R9+9isf/IP3/Go9EdPbSopptp01fjDn/Gd7VYQq7dCWCTzuW2SaCWkwj85Imy8szzes&#10;cyaagobf9bU3dzsBhOPEdkgoIbfiALFnfTEf/RYsj+dOKN8vW3Q/sRPuHzKZnyfyWmWazWmcUHll&#10;s845lweBGjs3+Ri+jXHR/rly4Mrz4qgbb7vvLR/9zHd+C/tnIvLzZyF/2f62j19z2W1Xnb/5Duw/&#10;hPg0Iv+meROS/WVk8PlYmvWRW+uLpfF8442bU5FwEYT067BPPxTiBPYft3bVs8jmd7mNY7y0ckRA&#10;BEQgQEBCOgBFSSIgAsUI8AIE4cCRhx/2OGrsReQFHi9K/cCLFLsY9NNj+yyrCxuwBIjtIEcB/VPE&#10;JxC5bNPY+Ez9fRRpB6Y/tGJm8d3/5weu+vGnbrr53bfc/eAFSONFd3qcKHEPw/PSr/7Dz35t6ror&#10;Llq86ch1fGZ6awkxzfOBfoe/e9R2y50PMZ/nSs311U+zfdZP98Hyym0p78MimoKIbfDGBcXKEujo&#10;rDZph9HNDmLLGWn+XVAoMbaW7mJnyMH8ymqWZYYScAJbW1l+Ma+OkrxOsfK9+of1C9HPu/FLamyD&#10;Y1a4HZznPA/W33jbA+/66Ge++1vYPwWR50jIBv9dfP7j73vjdyCib8D+PYj27DzPi9DfNJIzg9Vh&#10;IfrCxwe2vuK4dXwu/wx4cRSsZp2rKDahobZodsOaVVwlwtUimpGe0NNA3RaBKghISFdBUTZEYLIJ&#10;HFi3euWjQMALE//ibrKp9N/7Bha0vrR5w9FbYIrPRh+A3uMFeamAC35eqP8S8fnrLr8YM2DN38UL&#10;xi7FcVhM85nprdvO+d8/97XpP7j6HVPHH7n2W7BRWEzX61yVyhme8KmADlBohMQGkkMhU5MXtRV2&#10;prM5E81mk1sKEQosvombQmUGnzUOzTYiqx2Yb0KajE0ocUk3n3Xn57CYVoIBSvcerD+0EGvT0m3b&#10;e2tzNf1251Ln9vy20vtWF/zdrG8Wc45t1vgyz/+G+JwHrT1+2JzXQrxZ4vuRLtc+xt8Dy6+/8Uf3&#10;vfGj13/nt1HrVBzH6vMljC/9u2vedPOV55/2aZS7E5Gz0HxJY5bfKFI4YHV4k4Lw6VOPW7cF25dA&#10;pPS/FYVbW9gFuch/dvNxa19EN7i0W5wW9njKexGYVwJZP07z6pgaFwERWDAEDm3ecMwzmNOjSNBF&#10;SVXDhou99atX8WLvScR9vYhousKLdUQKN86A3YVPXf3V68849fvYp+3QbAzFxPI9+w+c/a8/99Vr&#10;H9v6/JtwfFQiHrCbGah6M8UBjNM+Y7+BNor+hmX6lDhCWxbNNoU0BRJFNJfKzqB3ebN8rEshzfL8&#10;BNYxiBsRj0Xkcm/as3awO4TQep48iznzsvLLOlnUVke7OMf8etzHo825b+0uMraZ5yUM2A0Tv/2u&#10;PtM/RN5UOfELP3rgPR/99Hf+RSKimRaqy4+ubf+T9172fYjov0EZiuiX+PfIv0vsVxZgj//27t24&#10;btWzK5fPbMU+/+bTIeRjukzecRU28toYdP7+048/8nE0wpta+s0aNG3ZF4ExJlD0ImSMEahrIiAC&#10;fRLghcgLx69by1lTf+lxP2bH4WKtbP87L6xri/Yfv37dczDCi2Jy7SskF9qcgbn9g1dc/G8uPuPk&#10;r2HfbHe23RIFy/dCTP/h//fV//HRrdvegbLHQUQsSYmdtE94y3L0pV5U2HjnV+HrVizATJvvOi76&#10;G5Y9lQ+X0C8a53ln5x63nHmkiOaL2g5vNBorUJBp4XZhA3YwJY/nepvNZYirENciHo26R9MGIkUX&#10;hRttWFvY7Qz0BvUKx87anUecgisQ0Fx2uTI+ob1o39Ap3x2Ws8h023dbnFDcZgXnVlYB5FFmZthx&#10;qwzCY5oYBhvW57nwij/72o9++198+lvXYv9URI5nKDRWLZt56YYPXfnNq16z+RMo4G5e4e8w/6wO&#10;WSuWxn8nnr3g5cc9DihcAdEBOnBczOrCL+Vz4P6u80467p+4XfhdUw9EQATmk0DmD8d8Oqa2RUAE&#10;FgwBKqOdeHP3I9jyedCqQsaFb1VNjIwd/0KPTnE56K7NG496FvtcBlpYfbJyLCSzYByjf7r2ijf8&#10;6VvOecUXsc+ZGT67m/bBCYc9+w6c+Uef/doHH31225UoswkxS0zXMf0NkRhf/oxG2E66LSR1h0at&#10;kfUbRf8sdlfuTCl7LrE8xS5njw9D5BLtNeAXelEbsjoC61JsU2CxPMXzOsT1iJyh5nO07FcdFMr6&#10;hWoDCTYmhcYlxwP2KbNfvD2AMn5b0fIo5JdLN808/m1klWGdGuR4zC9Lj55riYjmuJ3+0eu//Tt/&#10;ftMdvwFrm3DM8yMUWiL6w+/69gWnHPcfUeAuxJ3JzaxQ+arSyOLF80457il0KvaoTR6rqnwZtJ3o&#10;OZNqON3fJm5w7MC43I9ye5N/E1NVdCgCIiACxQhEfziKVVcpERABEXAEdp9+/NF3Y28HYiWib8K5&#10;zuIq8fnNG4+1Zd3pi8Ge8fDCEZHC+cH3v/G1/+G6Ky65Hvu8CRIT0zN7Dhw47V99+gu/e8s9D70H&#10;5TgLtzQRF9htB17Y1jHzx98V7mdd6BbpT2LDvQis3UhqJ6uNjqLoc9GySbuuHxRPFMLrMaPMN3Dj&#10;c2NuRrrDtnfAuuy/CWnOYFKIH47mKaZpy4Q0pV1Rn1BtKKHIuJRxJNI/fq2tLX79Mv5+0XZ8W6E6&#10;tFmr17Ju7rjZZlcubQDnOceTN0TOwvPQH7jx9ge4OuMYeM/l+6FAEf3iDRDRp29c/5co8I+IuzH+&#10;w/h3kSx2v+WsE5+Ffy/g7Brk7Heo78NK6+U8Md8OnX/ycc/j4GnEvlf6mFFtRUAEJpOAhPRkjrt6&#10;LQKVEcAFIi/e9r3q5BP4dunYc7e9ttfPBVOvbQ67Hvn5gccHluGTYi87at1j3Pczq9rHuNHuIxed&#10;ccpnIaY/j/2fI4aWg3IM8LbqRSd+6uvfu+bmux94P47PRlyRiAzsusDfkynoBW4rGTcYybOTl9/y&#10;LN+OlbMt7VIMUwhzFvkoxJaQbj0jndUu8zibTaHFWWk+K+3ENMQ4bfGYtqd4RwPbUQnp87Bfv+J9&#10;w4kD49Yey8ViER9sRtrsherwzdzR8xL3M6z9jrpwk+PEmx+v/V+v/9ZHbrz9vqvgNs8Fjm8oNFYt&#10;n3nhhg+/85sQ0Z9EgTsR+a3oYYho9z4EtHcAn3V6avOG9Y+C8ED+7UAb8bFF5oBDP21zDcieN599&#10;4oPwkW/sHsq4DJiHzIuACMwjAf6wKIiACIhAvwQOHrZ06dOb1q95HBdvITGWdZHbb9ujXL+Xiz6y&#10;2vXqk094DNvHEUMvDaqkz4mY/iXE9H+69q2XfBLO3o+4D8ZD40VhuPE/3nTLr9/yswffj/1fQXRi&#10;GoKDwsL9njRq9UOwwZmwkA0kDz24MYCIdduM1plvYov7bSGNulzWzReFQRi7z19l2WIeeXDZL4U0&#10;Z6BtiTeXiHOf+VNQd8P5DS72sjHrO1yrNOSxYrsWWZbRfKHCzapf1NG2vVCFpA2WcQHnM18qxvOd&#10;N09ej+XcH/z87Q+8Cftcns+xC4XZDWtXPXfDh9711dM3HvmnKPBjxGEs5077wlnWx6664LR7sOUz&#10;wCGxWMXfZhXjkvY977hsm+l+NlYtndl26Zkv+z4a2p7XmPJFQAREII9A+4cjr6DyRUAERCCDAC9Y&#10;Xnz9Gaf9GJe9nJVOX8BkVM3NKnvxlGtwSAV69ZvC+blzT9r0MLZcghi6EK6sCxCIbO/pi8865YvX&#10;vvXiT0Nz8QI89jZbistjPvWNm9/+vbsfeDf2z0BciUjRyLwG1ifsw+BXMhMGO/x/1rmUlQd32qHI&#10;WLAMfxMtsj+cPaaA5kwyZ5UhjHPFL+1QbLE+xRgjBTU5UUjzxWVMM0FWxDcU7yNgkFHbYsgQ+0x/&#10;qr4myOob86xdsjLu5gePMZWbO2tv/cpqCyeS0+TBMjiJzBcKaO7Tn3Xb9+69+O3/5nO/c+OP7n89&#10;EjkzHeMzu3nDuq1f+Zfv/jJmov8flOPf0Hw9f8ubWNsuO/ukn6PTz6Jn47q8G90sFfhvxYE3nXXi&#10;44evWDqf41PKaRUWAREYbQKxH4XR9lreiYAIjBQBXKfzImXXOadsvAPXpHxBVtXPngUvgEcKQqcz&#10;Rf1NC0G+YHn/8qVLtpx7qlsqzxmldJnOlio4wvjxYnvrRWed+ncf+423//XymSU/wTHbDol4Cp2j&#10;/vKmW95+4w/uuhL7r0Q8EpEzryy/FzE2q42snkK/DNBFCKnWzGzAgfYzsk68oQC3bSGNqhTTFNJL&#10;uH4W27xARqxvkcJ5GapSjFFQm5Ae0m+w61+sLfaHkT4zFukfivUa2p99YjvG2TjZln4wr45CrJDl&#10;U1aeOQn0uSsS2J75tPLFPfvP/c1PfOk3739i22tw3nD8Y/wOnbZh3dNYzv2l1cuX/hXK3Ye4Hw32&#10;e87CTPmQtLtn49qVP8fbwu+F7/x7HJQvRdiX70R3DbbTb1s8jV78wBvO/hFsPY2oGwzdnJUiAiJQ&#10;kkDsh6GkGRUXAREQgUUHjlq9+tFzT3YzqaE3xvZ7MdfvhdRCGCJKvR2vP/3kR+Dso4gHhnVBjnZ4&#10;YfnMK44/5qsfu/odfwUxjZsi0ZfHUfAcAyH9rk9+/eb/HvsX8xhxGv7vxWX7fmxDIhxFXCgyljxf&#10;/HPG36eRdL4zHPlPkd86+tQWcNin2F2OZd2cQWbk89KLMUGeZYs2mO9HE6iclaYYbwnylsjG4eAD&#10;ZDT96mKezL6az9b3rnID8tDa5blE1ozcpx/ckiFvfmTxRpFw35jhBbxrzD0j7SV17LIN6//Mjr17&#10;T37vJ268AiL6PLSfKaLxLPITn/vQlX+3evkyE9H85nv6XO1obAgHvJH52LsuOO2n2MaeBa7Kx0Gf&#10;L73aT/fv4PknH/sEVgx8H0y4rDudjyQFERABEShHIO8Hqpw1lRYBEZhkArww2XbR6S//Li5RnsH+&#10;IJ7t7fWiapjj0o+PB6Ckt1xx7ln/BIe3DohhlEUipre+7Mi1f/97V1/xf2FmnBedOxBDopjCZ+Ot&#10;9zz4FryE7H3YvxTxWHz3dwWkDwRnt3BDPhPJpzAjSJKsC96sPDZXJphf/F3kPoUVl6xzpp0imP21&#10;POxmBpazSFvcpz3aoSCfE4o4GHQAQ+sbt6Fg/nE74EBZ72b1jYtxIh8Ts+ZvHWXrKG3HvfjGulOL&#10;mu6zbNxPB7bP59b5/PPhu3Yd2HT1n335rQ888fybcMxnpMNMaosOYjn3Y5iJ/tyqFTMU0fcjjoKI&#10;hhvu73Xba07e8I/nn3IcxTRnpQcZbHxCfPtptyp7/PfrxQ9dcf4PsL0Xcb6W3ffDQnVFQARGkED4&#10;B2IEHZVLIiACo00gmYXZfe6pJ/54/eGrfgH5E1reS+FTpfgZbSjZ3qU58GJvx3kv33Tv+sNXUkjz&#10;bb/pMtkWK8hFm/TjpROOPPL23/+Nd/yX5UuW8KVJWWJ6HT6L9apP3fS9t6HceY1m7WiMMJ8t7roI&#10;RkKzMSeiuvJRpyPUF7nPJHWkpQ7oaxFGRcrQH4v8baSoo3i257+ZlutzUobl0uV5vAQz3BTTvmDE&#10;4UADVav1iw2F+kDfKO7pVygfyVUGt8za+Jhv/pZ5ScRb4CM3ZRKPrF7MQeZPN+ruDdzcTwemrcS4&#10;nHr/48+d9+6/+MKbHnh82ztB4Tikk0k68Fw6cNV5m7fgE1f/Fcu5P43jn+O0nrfl3GkHk383+O/v&#10;fb931eu/iy1vbIaWMhf5u0ibzzu28fC3eXX8/F7r+Tb8fnF/Pz559TC+Hf117D+X/Bvnl9e+CIiA&#10;CPREgD9UCiIgAiJQFQFerD195WteeRsuRJ/Dfujird+2eKE1isEuAIv45l/oWXnO4D/1lnPOuBvb&#10;JxEHMaNvbWVukwvxnZuOXHvrx97zjuvXr1p5FyrExDR/R1bdcvdDZ37y6997HeYPT8ExZ/iyxikr&#10;D1ULBTIMcQxWxjJmyrGs8jWIqUS8Od9NSFNMlxGZdh6kt7RNOybMaX8oAZP6WbyZR1+GJKJ5YrgZ&#10;afJg27ZN83J5+EQY8/sJtDONW1IhUUy7dGblA08+/+rf/LMv/O6DTzx3NU6rk5DOcUoHnj/7r7pg&#10;88Mfv+ayz0BE/w2Of4m/Fy6lHqmQiMUXT9+w/qcfuPRs3gzbiZh1/g/Sf45B0divH+k+8mbbsxgv&#10;3lDgqgF+VUJBBERABCoh0O8PVCVOyIgIiMB4EDABdvFZp92yfvVhj6BXoVnpKjrLi7JRCXaB2I8/&#10;vPjbvXnjMfeevulYLsWcj8/mdPifXIi/gGXe3/rjD1z1XzYduYYv6eGzhbwwTQeKsDW3Ymb6T7/4&#10;zdOxnyekq/jtIbOQL2nfyhzTL4vsE8WXiWimFx1rK2dbVHV1bYabts0e8wYboEbRgMV0W0ynL/SJ&#10;kceDDFxmYYyNgW3NF/O1ztd2w5ksn/Ly2Rcbx5Cd2hMv7Fzym5/44rHb9x54FXx7BcqHVlTwfNsL&#10;EX3Px993GZdyX4/4KP5OKnlDPWwNItC3h/7ny8/7zqplM7/AfshX9mtcQrovPN79oSvOu3vDmlXf&#10;xP7zyb9r49Jf9UMERGCeCfDHS0EEREAEqiTA2ZmH33Xhuf+A7dOIg5pZDV0UV9mPIrZ68SF9scd2&#10;yOyJ9116wZ3Y/hxxJGZNcNHJFQXbVixdctPvX/2O/5sz1Dh+ETG00oBi5ejd+/YfjS1n89Js2G/r&#10;O7f2qSHsjlSg34z8fTQBRoFpYg+7mcHqp/vP+rQz9Blp9MZ8ijlO3yjyuR1GYDtk68/2k41xtv0p&#10;eJ7nk39ehXxn381eKH/RE8/vmNqxbz+fhecb1XkTKN0m26CI/hlE9Kew/3nEx0ZcRGOqvfWYxuHL&#10;l/7g315z2VexJOMp+B3620Xy2AWO2f7TNqx96MNvO/9G7D+IGLqRMHYdV4dEQASGRyD9YzG8ltWS&#10;CIjAWBJILt5evOTMU755+vHHumd90dH0zCEvcqoIabFShc1h2yCb7Re94tQ7Tzhq/R3YfzFhOGw/&#10;gu3BF154v7h8ZuYHH3v3Oz4NMf0DHPNNwOkbJPw94Yu0KEgoXIKhziXWrfMB86T5z4Anb5wO2qoo&#10;0c5F29Is+8I4BR9N3OWJUdazkC5rx7Rl4pH2h33+htqjH9NY1k5hGx035FUYmmzHXuBGHsYkfeOC&#10;D8n3zMl7KzkFeV7fyCbUFs+L3R+45OyfQkT/Z+zzOdutyd8Fdkc+uJt0bz7rxG/92vmbvwtvQ2/x&#10;9s/9ke9QxMF0H/jv1pP/7r2XfQPbWxC3F/n3JmJbySIgAiIQJMAfDQUREAERqJoAL95++d5Lzv86&#10;rk4fxT6PBxV4ARwSCINqj3Z7bTN9scfjfXg79oPXvNG9UfYRHA+SFX0vHZIL0B2HLVty8+9f/fb/&#10;fMKR6/hm9q0wRF+tT2TC35RMwYLCLG8Ru32FwuNQr+e+uMzvB51iX0xccp+xcHsoGwpm0+yGygwq&#10;jb7HAseMYpbbrHKx+mXSYd/dnDABzRl62zcu9MNFLFsw7qE2ipxH7A8+f9Uev5CdWNosaLz08fde&#10;dtvv//pFn0ShryHyZVULZlY3+dvlW7vv+99+7XVfOX3jWr7vYDeine/YdSF9bOkLYZv2nePz/Mff&#10;98bvb9545Bex//RCGrOFAFw+ioAItAjwB0pBBERABColkFy87Tzh6PU/vOp159yOS7bn0cCgLz4H&#10;LQCMUZXtcFb3qevecvEty5cuvR37L4Fdevbe2p3XbeIXZ6Zv/djVb/tPF515yk30HZHLJc3nfDYt&#10;QZu+8A32rbHIvd05mIfE/LZiNbvS3cy47xN/G03Mmbhje0XbtLK2ZYvcp02bfcUnmQrbY/1+Qpbf&#10;zGMf6VcV1wTW51ibTGc7bM8X0cbFtmQ1XfBlY/7YoVpXwF2UzO9/d1VAQkuMvfeyb1/1ms2fwDFn&#10;NheUiLZOJX+7O49YPnPHp37nHf8Vz0uP80u3+G/RzqvO33zHVRecfgP2H0bUkm47GbQVARGolEAV&#10;P5qVOiRjIiACY0OAF6KPX3nhOX+L5cA/g2jYg2P/gpf7/nEVHc+7iO+lDd9mTBwUsZvuKy/4Xjzn&#10;5BN+eO6pL/s29h9DHLnZaL9jyQX59hUzM7ddd8Uln7z4zFO+hPwtiPsQi9wo4cuz2e80CyTFgntR&#10;FjND7ENpIUN8HjvvM0qsR79ok5FCjsuPKfYoNBntN7Nou6jigpU3Ib0YS6m5P8xgPqTbtL76NwzS&#10;ZSo9RoNskyydWMaW4pnRWDOd+Rx8lu038AkBu9lTxBbP5eewlPtbeC76L7D/fUQ+clHkHC9if+hl&#10;Et+fP27tyu9+5sPvuh5i+hGQTf97w/O/xN/m0LuRbjDtL493Q0D/BG/pvh77fOfEHvR9IfUp3Ucd&#10;i4AIjDABuygYYRflmgiIwEIkkFy8UGDde+0VF30Dy5cfxX5oZmBQFzm9XICzTjoiqa+QvtijMUyQ&#10;LdqNz0rdfd3ll3wLx/ciLogLPowrBQlvitx/7eWX3HDRGadw6eRDiLsQ089NI6kj8DtMrF9Y1EAB&#10;23h0GMIB04v+hploY528YO1R7FLYmZhui7s8A8g3G3573K+Dn4lGPrfr5xcwO5Ai9IEimn1lHxkG&#10;6Rcfkvf/5tmmtU8fyKcMaxTPDfi8uTvn/HZDlbhGgOLy6T9535u+ARH9Kez/BJHfdC98zoYMj0Ia&#10;+sC/z2desXH9Nz77kXd+euVSvMm7W0zT1TxOo9CdtI883rN5w/q7P3bVaz+Hfd78mPevH4wCKPkg&#10;AiIwOAJFL0IG54Esi4AIjC0BXLjx4mY7XqL1nWsuvfAWXJ3zudqQ2EpfFFXFpKggYLmiZcv4FuvX&#10;QbS25Z+9883fxhuxb4PBkV3SHepsMq68SXI/ZqY/DzH9FUwdPozLbz6LmS04eAuheMgbkyK/YbSB&#10;2Wj3gqtIy+4FaL5ftEtxRxHNyH1Gpmf5xDzLty2S2oH1TSzSXqhMu/CQduhD0f5V7RLbpmi22Wiy&#10;oS8mpLFbiFEWR45rA5/Szj4vW+ftnlVLZx664SPv+tyVF5z256hHEb0gbnDBz6KB//4+vnnDkV/6&#10;3Efe+f9GZqZpy/97KGp70OXok0W/LY7trvNPPu6nN3z4Xfy+Nx87WZDL8P1OaV8ERGD0CRS5CBn9&#10;XshDERCBUSbAC7dH8Uzt3735nDN+iP0XEYe5RDLrIpvc8vJZpsrgZoWufevF/3DC0Wv/AYafRgzd&#10;XKiyzcptJWKawvlBiOmvvuVVZ3wLJB/DMVcdxC7CWwus4/ldfnJNbldiK4HpmcLWe2szrNRYNu83&#10;jzbNLgWdL3oz20JZP4R8NtsmHLkNlfPtDGOfPgzbJzs/yNQ4823vfOs7b1xQWBfhbXZQPDPg35sm&#10;/82JlWfejpXLZn50w4eu/IsLTt7wSRzfh7g3Oc+xOx4h6Q9n3bdATH8B/f3r1Utn+Gko3hhL80kf&#10;zyeEmC98Idx2PMd++2c/cuVfrl4+8xU4+Sz6OczfmPnkorZFQATmkUDeRcU8uqamRUAExoGAJ7h+&#10;+v43Xng9Zi9vQ7+2I6ZniHihFLtY6heFiZjQtl/bofqxvvDi7oWrXnfuLRefderfY58XsPsX6sU6&#10;/OYYUkw/cM0bL/wSlql/Dx3fhuP02CKpFVDDxsCSsrZ550MRsUX7LJf3e2d+2ZYCj4KOW6tveUjq&#10;KVCwml3uj0Jg39hPRvZvGIHtsF2yoHhejbgWcR3iEYjLEd3sNFY6sFzMr6LjgSUH0WfzeY7tXb10&#10;yT2f/dCVf3v68ev4d/kEzu0DC/XvEv5nBvaL/UOhLadvXPf5r/zLd//F5g3rfopjPp6R/tvN+xvM&#10;bKuCTLYf84E3ILd9+PLzvos3q/8H7HMmmiJ6wd2YhN8KIiACC5AAf6AUREAERGCgBHBhw4uznYg/&#10;wuzlZ15/xik/xv4OxPRFG5KiF03MWwghdtHHvm6/6MxTf3TVha/irMlYPHuZjC3F9MNYdXAzlvDz&#10;5kDoWXgkQxDFZ5iZ74cYRytDEVVUjHJpd4Ygcy80M3HHcoz+LK3VjQk68ym99ctzn5HikbZpc9jB&#10;fLB27diE9DB8Yptshxw4+3wYIkX0sYgbEI9EpLDmDPVirCogK9YJBbMVy7c6GPzo588OrVq29Onr&#10;P3LlzRDR30MFfiN6IoQY+umeB9+wbvWXP/Ph/+7jeCb8u+j/c4jp2VwTs3l/k6haWbA2QwaZtw/L&#10;0rd88nev+PKH3nY+Xwh3M+IL6FPa91B9pYmACIhAJQT4Q6YgAiIgAgMnQMGFi+KX0NCt11x6wYo9&#10;Bw5M3/XQo+fgeBVi+gKeF0p5F8coMnIhdqHpbiRgNv4fr7v84hvhtVviPi4XfcnYcjbrvuOPXEMh&#10;/UpECqHQGDItlI7kzpCIn1BZSytqy5Z2W73OhlpHzON5yEjxxt9HE73Wjm2RFQ0sEzt/mWe2swRi&#10;1HgVGVzyjmA+0o8lOOYMMPcHH9AYGiFbtsm//zV4sdvh2OJz33XOUFMMcanxYrz9K/1vA5LnAuqx&#10;TlYZ9hMvG3PPwc9VbO0x78BpG9b+Ai/g4ufnnkKcCBHd6j7+EHHTAOfDtsOXL/8u3lL+zGVnv+zK&#10;j376O+/YuXf/8SgT+hu288ZMVL2l/Vhg3iz+s+PNZ514/79976VfW71iGVcQ/AJx7JbhxyAoXQRE&#10;YHQISEiPzljIExEYewK4aJvlRduKpUu//b+8883NT339ewdvueeh89BxzkAN5yJ++JQpCna89dwz&#10;foLZ2r/F/vcQ+SKccbtgZz+frzebz0Im74GU5BJdCiY/4NgJo3S6X6boPm1kCSizY+XyyrIcz0GW&#10;Y/SFNI/L+Bwra23Qdp4/KFJZyBIn9MlmpGN+V+aIM4RZZn7+C/qXM9Irsc8l3esRpxNhvBv7vOkG&#10;gZ/Jif76EYeR4F5yx5sHXSj21xfVnkStXyLuw99lV4GIxbFJRp95k5Mrhn765rNOeva8f33cPf/H&#10;F77/ni/cfv9ZoLsWyHi++ueGz8hPL8LEr2vlaSOUbvnc8t+X3RvXrnriX/3a634IP7+GY37eio+S&#10;HJzEcUO/FURABOaZgIT0PA+AmheBSSOACx6K6WfQ75uwzBsXy7Wdt9zz4Otw7C6kPR7+hVXZizXP&#10;zMB3fT/TjVEsP3ft5Rf/4OIzT+VM9PcRuXSUSyrHMRzCFNdBXBLzojeLS6HxbCxqWDnb+sxqiRjz&#10;0/rZp7ClkObvoh/LiugsH9gPa2eYQjrLJ/aZM8OMVfY1q01yMPFOMb0MfxN8Lnoa/zZwRpq+0C9+&#10;tIplQ+OPZBcsn98Kh5kuIcz8Keho2HOfUkuqtTcNLBfh3+l+xKxztl1hHHcSbvvA8LHDVyz9yp+8&#10;77J7PnDx2W/64y/cetXtDz95MvrMJfgck3SoglmWTNOnQwAAQABJREFUDa7m2Ytl3Fvf/4ZX3vmB&#10;S876Ovzj6gHe/OAb1ZmvIAIiIALzQkBCel6wq1ERmGwCuPihmH4eFG657oqLt5+28egX//Kmm9+E&#10;Yz4nyYvo9IWzXWil01F0XoP5lXaC6QeWzyx5/J+/683fOP34Y7+E458h8jNX4zYT3dF36B6OUVyQ&#10;FX9GmobqfGt3lzRqtch2+BtWwTnhBBZ95rlHgUe7tqX9CtqAlVZgOxQkdRiNdC0pWdVm7pNj6X7w&#10;mH3lEl4T0lW1GrPDNsmAfJfgZgi3xtpxSfJZDn8ujn3ab2S1A21lBddHmImdKxgH9xx2np2sNsYm&#10;L/m3mS+DvOcVx69/8oaPXHnXbQ898et/8w//dOG3fvaLo5G+EtFYZo1LP0z476cT0BvWrtp25Xmn&#10;3vv+N/7Ktw9fNnML0n+JyMdIZuFr7N9fZCuIgAiIwOAJ8B9DBREQAREYOgFcBHE5IV84dtclZ566&#10;84T1a5/90y998/Lnduw6GWl5sx+DuoAryiHrAs4tQTzhqLUPf/hXL/vSUUes5jN8P0eciNkTDAyl&#10;D7RJUZTxcjhH6rhU5lgHxtsJdgqvQF7cZiSHNiik+Jtowm4x2jdhx2pVteNm0mGPb7+qwiZ9yw6t&#10;54NtRFybnL1FJUb22RfSw/ApzZo+GGvmmW+cbszyp10OdWKB9hbjfIxd7zCfbTMqgEAiUA/gHNmK&#10;wx++5pQNv0B8+RMv7HjNjT+8/6Ib73hg05PP76CgXo7RWQK2ZGfjZFskFQp2XnLLm4x8UeHuy84+&#10;aetbzjrxbnzP+1Yc34W4BZECX8u4AUFBBERgNAjEflhGwzt5IQIiMNYEEjHN5yHvO+HodS/+8Qd+&#10;7aEbf3jXr37jzrvPRxrf3stln6ELM150hdKRPNBgF32hRpjHJdvPXfnac378a68958vY50XgU4gL&#10;9hNX8L1MgITGcuyW+C1TL1S2DhFloiqQ74RgleKHtiiibVaaW/5G+ueZv4+s0oH12Y7F0gb6rJD2&#10;n8fsM//OuE3nI2kQwY2dsTbOZG2illsGTkjn+cT8rDLMm4Zls0+7XnDP7DOPY5Jlx6szGbuJoN4D&#10;Qf0oevzUhjWrfvLht5//ecTj73t82+nf+tkjv3L7z598+R0PPbkO4JZjVJfib38GFHnjoj2GKVr8&#10;d5KRM87895IvlduHmeed55983NYLTj7u4cvOPvFuLOXmd7y3IPIZaP5GHOLvBbYKIiACIjAyBPjj&#10;oSACIiAC80YguVhzz+atWLrkhWsufc19rz7p+Ld98hu3XLFt+85T4RhnPkIXuWlRW/VFcNp+FiPO&#10;Qu/avPGYR655w2u+vunodf8Nx3x7NWdQeAFYxhaqLNjQ6ieldLjHeObVPfdcdKzyymUI7cIMrQ3a&#10;orgzgcdZWhOY1o6VLWw8UJC2eD5zO4wAfePOP/ruR44Qj9lf9pPXA1X0D2Y6QuBMcDP9FNB8Hno5&#10;/j64AmUFIpnwWWn6Q0ZFgvUpVpb5U56wS5WjqK/ZuKfydEgCiYDlv9F8jvwFxEfw/enbEJd/uPXd&#10;72Pvf+K5Tfc+se2UJ7ftOOmBJ7Yds33fPoyjW04/hbOqdV41IIRrTc46H8R3q7evXDrz5AWnHPcI&#10;RDTj40jnDDhXKVE4U2BTaDcm6N9PdFdBBERgIRGQkF5IoyVfRWCMCeBiic9N8yLq3s2bjnvuz6+9&#10;+p4v/OCut339zrsv3LPvwAZcivEC2wRNiIR/wd66cAuVyk7zbWSXbOVyhmTf+tUrn7nywlf9CC8U&#10;+wqO70B8BpGz0JM2gwIBjRXLYRntxoSqBWwsYjceeNkdz3U5eflWvUh7JnApqiiiLfJ30j/virZp&#10;bftb1qUt2gzdHPLLVraP4bD+29Zs05fFeE6Zn78ahD8m1q09bm3FAtslY4po3ixjhBs1vsV7Od7o&#10;XfT6JN0nmOkKWWV4wtrNE/JQiBDA2HA8edOQcX/y7/Wz2H9k84b1dyC6GyM45r/VvFHCc4qRXK0u&#10;hTQjRTm/P8/IfS7pZrr7NzNpC4cKIiACIjC6BIr+UI1uD+SZCIjA2BBILp74bN7T6NS3sUT6/rec&#10;84rz/9td97757++8+5y9+w/wZTecucq76E8LYl5Ix0K6bKycpbM8L/b2rz985TYI6J9dfMapN+H4&#10;NsRHESf6RThQSVk3D7Dw2y3VzRoPIHShSBkrm7fNs8X8OlwzQTUDMcc3SVPo+UK67LkS8suJV2Tw&#10;HB5OwMus0RDb5dYi22YaZ38Z2U/mDTzAG7brZqTBmH/PNiPN9rlPQcaxgHILfv8ZWS74fbG09NaV&#10;yVgiTjg27iyrUJAAxo5/D4wU1RTC/ISWPybGk+NtZbHb3m//PSW2mKcgAiIgAguGgIT0ghkqOSoC&#10;k0MAF1WcnebyvkfwzelnIKjvePOrznzlrfc+cPE3/vHeVz/30s4NyFuFyItx/8INh8HQvmAL5uYn&#10;sj7XJB/Azq5NR67d9tZzXvHgxWee9m2kcwb6UUTOpk/6i3AwbN0XyeAy/wEnVYYTdg7xN5GiisKS&#10;Ys5m1SgELGTZsTJZW9qahjt5N4OybJTLay2tpd9s2/efPlhfqxb2/JuxiN25gEfoedNiCU4WMqaQ&#10;5gwm9+mb7XMsOPOZF1jH71OoPGed/THsLNNsj3menc56OmoTwHhyrBls2zrSf0VABERgjAlISI/x&#10;4KprIrCQCSQXZodwsU2BuuuwZUsev/zcs76PeNL9W558/c33PnzRnQ9vedme/fuPQD4vvimA0kIB&#10;ST0HXhCaeN6N5dsvnPPyTQ9fdMapP8Qbuf8ReY8ibkW0GeismVgUm5gQFE/WeygVjlFc1FjBua3Z&#10;C4mcKpnTPsUkxTPFJWejua1S8LINxoSBez4XhwMPXpvtvxGm8RqAApb95D7TqgxhUVVzopZtsm1G&#10;snYz0Mk+03gMhzJvgLCInR/cDwW/78H+8SFyVAzmhQwqTQREQAREQARIQEJa54EIiMBIE0gENWem&#10;dkNU83m65/AM9QOIX8P+SfdtefJV9z3x9Kvuf+zp4+9//GnOUlNU8yLdLsxNtMUulO1in6KMkS+4&#10;cW+TxcvDXjz35Jc9ctrGo+542VHrf4L0XyA+h8jZci5l1ItwAMEPtXqzgRlHaBPDOpeLFAyniUgU&#10;wieYkvGdK+TtQW51G/HyscvxyivTqoHGOqt2HfE84W8izxueP+ll3Ugq2BZLxgPPQ7YVOx/jNXvM&#10;IeWkTd4USES8M8a+mpit6oYBOVt0jaT+w1ODbc3ALWubNy/s75XpZM80/N070Z3FKqstmHD9nUah&#10;qvpHmwoiIAIiIAIiICGtc0AERGDhEMAFNoUTn8fjTDDfHvvw6ZuO+z7imkWvXXQUjjdCTJ+8dfv2&#10;k5/fseeYe7c8iecta0u27di5eOv2ndO4GneiGhfV7sIc/2lgpvnQ+lWHHVy+dGb/pqPWvLRu5aqt&#10;Jxy15olNR67bAnsPIT6OyLb4/J/EMyBkBC7sblIhh2Qi5Byy3OeGiogaJ5CoyNuLRjsadqk8H6oK&#10;PCfolwlpuxljopf+uPOmzwZpw2z2aapYdUJP2mS77KP7O8CWYnVFImiZXnHgGBFbW1gbP7bPtimk&#10;yZn7dmOf+yakD8KC1UFyV3DnSFfqXILVrWPH+jyXm+yhjTw7XXWUIAIiIAIiIAL2wyUSIiACIrBg&#10;CODCnxe+buYYmm0P9rchcrb4TswiL0V0M114ERhFkc0ycmsCjhfVvMjmW2Jpx7Z8eywjP71iW+Zr&#10;5hkQigQMDKUPx6c7cKq62eQYFBNtczI5YM/NMHOlQiCvu+m8UvALp1Vtim+wRm2O9wzSeM6YGOPW&#10;2rK0roZQh2nMj5VhOvsfFXbIQ0tQdy1b7rCf/6DB2uzsbH1qaor9YeT5Tj+Wob8r0ddlaMv+NpAc&#10;CeV8AgjXAWNGo44JelYnZ7yZu4F2KaTtb5NlFsOfpck47MNdFFeHGZHg2w8VYd8zzzmMfPPQoUOL&#10;pqfphoIIiIAIiIAIFCOgX41inFRKBERgRAngopsX0hRUjJyt5rJrBl6A20V4eusKJP+xC3Fu/X2u&#10;Q7Zjv7z2+yLgBBtvcGQLyVYbNm59tViwMtvibyKFNMfdBJ7ddGFaFf7QXnKDJ/f5XxTtO/Akpt8U&#10;k3Zjif2kH3xD9hGJmC46JqjSV3C+JGJ5iltY89teAn/4xnTeDMPfc/vmVy+Nsq2k78El4i4/mbHv&#10;xb7qiIAIiIAITDABCekJHnx1XQTGkYAnfiWCR2+AKVz4u0PhxP2sAAHYqOM/WeWy8rJsh/JqEHB8&#10;mzYFNEWnba0Nbvs9p2iDAtZfyozDQQe3nN5uElC4sh+LMQt7BGaF16HPfLcAx2RYgQyWol22SRbk&#10;zTQGjgF95Nu892Nhf7/XKTDn+m/2bTzZloIIiIAIiIAI9Eyg3x+onhtWRREQAREQgYkjwNeHUcAt&#10;xjJaEzYxCPxEEgUWQ0D8uNncQHqrQsn/msDlb6KbiebS4qR95jFSfNoWuz0HzsJSQLIt2ht8aDbJ&#10;0vrGmV62y5d6rcV2PSJFq93cqMon8rKI3XagfY4rxTIX75uQZrqfR5/24mGALE4h+6jWERK7uecL&#10;yymIgAiIgAiIQGEC/IFSEAEREAEREIEqCOSLkZqbcbTZ3qw28f7v3GW9iUjKMlM4j7ZMbFLg0Udf&#10;7DPfxDR2SwfzlTa5fHloM8CQkGyT7bVno7HPl4wdhbgGj0NQXLMMfRxGcAyShsjcb9tWA1BI7wHx&#10;jJspzt88n5kP+/ySXTjgKexoXriGUkVABERABESgddEgDiIgAiIgAiJQCYFGI1OUUDBR0JmQpoCh&#10;OE0HpkPjuRnpqkROqB2/XbZH/yjs+OYxCjhf4LFszF/mFQ20aUu7q+pbVtt8Rtr1CysBZpKVADN4&#10;Addq9HENBP0qbOkPy1Qd3DhGjJIvx8QYGwtuTUzPYEZ6CtRjr6+LmO5Ipr26+/BaR/LcAQqwDKOC&#10;CIiACIiACBQmoBnpwqhUUAREQAREII+AEyV8rjkmS5rtWV+KpVgppmMitZEn7ijE8gRynsvMNz+4&#10;tTZN4BWpX6YM7fK3l/0fVmCbfBv2MghoimaGI5LI765njQXL9hKMaaiuG19k+FsrxzQuf1+CmXL4&#10;6m5uWF5oy77ljRXeJ9Ye45ANS8vy2cpoKwIiIAIiIAKOgIS0TgQREAEREIFhEaDAtiXG/P3JEi51&#10;TAub2AyIZfdppSr9NlFnbfrijHlpH7J8j/nFOvz0E1+oldf/mI1e0p2QRkVbwk2hyuejD6e4xnaY&#10;vpj/9IkhxJFjwPOkNVMeF8EcE9YP2UCyCy4f/4mWwcv5XRmroK0IiIAIiIAIFCEgIV2EksqIgAiI&#10;gAgUIwBl5r7I3KU7XXUKFnsrsxNJmHVEDa4+7ggsV8d/TGx1ZHoHJqS8pMzddDvpwnwplxPQ8Mtt&#10;UYC+pEMoLV0mdsy6FImDmAUOtolOW5ucfeZL1Li0nm/rXo1+8rlp62uw/gAS6Y8f/SaYTn94frSE&#10;tJ/bvW/luY0FayuWz/Ss+ln1lCcCIiACIjChBCSkJ3Tg1W0REAERGACBPDHCfIpIzoKmX+bl3KGw&#10;djsQNsnLxpLD6CZPHPsVzbaflt43UVmkbLpukWPap4jmdigBDxizPb6lmy/w4rejuT0KM+NHJKKa&#10;+QMIfFN2ezzT9n3OZM1oN0boD5ei27P06bp2bPW4jYUW72b0ZgE/I212YjaULgIiIAIiIAJdBIb2&#10;Q97VshJEQAREQATGjgAUSZaoYX95A5dCmjOhsSXFtIGXTOU+H2siOq9NmMv1y8rwd9FiEbusVyZA&#10;H7ol6wMSrylX3NPqjiNnd1cirkHk27qPRFyNfaYPpJ+wGwtsj5Gc/bbb6RD59Is3XfKuU7LGivbI&#10;eRqtZNrhoKCcggiIgAiIgAgUJpD5w1LYigqKgAiIgAiIQD4BihUT0lxm7ISSNwvtW8DvU6MqsVlE&#10;JLEMI38X2W7s97GILVSPBtY3+/3aijaSymBfeOOCs9FroBnXQ6jyGWkem1ilLxX7E52NRlOOL/2y&#10;dq1tbsmHftnSbstDUldI13cFknPKt5V3LmW10dWoEkRABERABEQgdqEgMiIgAiIgAiLQEwEsJY6L&#10;kpoTScvxKSbOjtrybiyv7ajjBBAEX574KeIfbcX96bRgZX2B11mi/yO2QfvD/P0lR7JeCaaHY0sx&#10;ze0gXzSWx9xYw42uwGfV/RnpmC2uSLCx6jKCBNZj33nzJq9crA1UVRABERABERCBbgLD/CHvbl0p&#10;IiACIiACk0SAnyHiTCMFHT+/xGd12zOi3iwif5umUZYCiGLJInY7gi3t7khMHSQCqdDSXZZl2xZ9&#10;U8yrQmzRBvtVxU0C37+M/fbSbgrnFZiN5ky0e/EYtuxrFf2Cma4Qs8t0P6YrMm8afi5GqZgNq8N8&#10;64Mr651HPHZCGqPPMgoiIAIiIAIiUBkB/bBUhlKGREAEREAESABfK4oKXCgbCufVENLrseXzujYr&#10;6v8eUfygXJNlnTjCtp9Q1AbLMXYIsx4bDjEw+xTSjHbcYxMFqrlPR7nZfrIk62Vgzy1nqOmDzx2H&#10;QwuhvjONgdvWTHLrJWEuMeM/IVssznT2cTFuygzxxgWbVhABERABERh3AvP1AzruXNU/ERABERCB&#10;NIHW7CLfxrwKWUfPzs4egy2XGNuLx/ibxEjRswQrxPsV0ibMYK5wMFHWS11rJCSiLY/9o7hjH/tp&#10;w+zlbuEMvxvNz14txSyviWgunTYfrM+5tkoWyLJreWkGlk7fFsP3dH7aBeaTabqc2XFCGnd3QmXS&#10;tnQsAiIgAiIgAoUJ8AdGQQREQAREQAQqIQDhkyUi2QaX7HJp97GIm3D8EuJBRNazOI1nqGcwsU2x&#10;lxXS4imrbF6eCS8TXFXatratjaEK6eSZdXdTAsw5E83IY19I08dB9Jl204HtGOd0Ho+ZT/E/jR2W&#10;CwU7z1jW4qLUs/as64Q05uSz2gvZV5oIiIAIiIAIZBKQkM7Eo0wREAEREIESBJpOyUDNBCVZa833&#10;NAQShfTRKHYSZqV3TU1N7UMbhxBnk0gBvRQz0txSJPUbYKORZ8fEGLe+wMyrV9Y32qOoiwnEsvYK&#10;lG8/I802TUTz998Xl1X3s4BfmWPLMTAfs2wZT279Plg6bxgsxsEQeWe5qzwREAEREIFxISAhPS4j&#10;qX6IgAiIwPwTaEKyNSBnGjFXIGgokJZjVnp9vV6ncN4PMb0XYno/9jkzze1SCO3l2TPS7uVhRcWR&#10;L7BgPhpYbgq+cTbUF5nRCpGMrPaYR9tFfY80USqZbS1Gv3gTgzcnKC7NB/qT5S+ySwWzl2XTL2P7&#10;fiNM43niZtH9jMC+CW5uWY8z1dyyf1Nc2YDzjDcPmK8gAiIgAiIgApURkJCuDKUMiYAIiIAIYJaZ&#10;ItqW3fpATDBR0PCFV5y8pmBl+T0Q0zsgpvdgfyci3yiNN0vnzkhTLNFufmCD2WXb4gvl6GNx2/mt&#10;+yWsHdofRnDtQURTQPM335Z0m/Bk/qCC2ebW32d7flq6febRP/jazBsHiuXF09PTfn9Yn/XYXz5/&#10;X9XKBphSEAEREAEREIEWAQlpnQkiIAIiIAJVErDnnGNimoKHwsZtIaYpenZD5z6PLZ+XZj0u/aaQ&#10;puiLBFcvT2TN1Q0vNp/Lb+3VIDhpM8su/Q31rctWOsE7zrLvFatkF3csXH/4kjfyNCFtYpNbxmGG&#10;vDaZz/MD1yhuZUDINxsDsuS1DMtzn+ncunT0eYYxOcZGQQREQAREQASqIcAfGgUREAEREAERqIQA&#10;VAyFjImckE2KJAofimnOPB8BocO3dx+HWem12B6GGUamY3l3k+Ioy16VApC2+JtogizLdlYeTGQG&#10;1rW2+rGT2UhHJgAjUEDbrLTfx+H40OFQ+yCrbRPDWWWYxxsEFMp2c8bqsY/ss72lPOt6J+scgwkF&#10;ERABERABEegmoBnpbiZKEQEREAER6JFAvVnHVHENbxuLammKH4ocC8sxK30EDuy70i9AGFH82O9T&#10;9HlrM1Boy3nZ/GC++UIzv1a5EmyDoo7bIQW3PNqfjQ61Pyh/erHLOoxZ4tfY8Tzh8m17iRrTTUQz&#10;necSRbbZxG4wFDk/ghWVKAIiIAIiMJkE7EJlMnuvXouACIiACFRKAGoEi7WzdHRbIJmwoQA6DOKZ&#10;s9FrMBvNfYqfxRDYFDexZ66RlTlbzfyiwXxx4g3tU4hxf1DB2huU/bRdtsff+9CybpYdZF9pPxSy&#10;2jQ+eeOAoarxPOEKBkYKZgb2ledV66V1SIfBqCjHygeGam7YsHUFERABERCBiSAgIT0Rw6xOioAI&#10;iMBQCOBpXCei82b3KJR8kUQRdDjiGgijVdhyJtF+n6oQOO6zXLCZF8wv37e8Oul82sjqP/Ojoi5t&#10;rKJjtkeejOyb3z79ma/Ati2mfaCPRXzj0u4VKItn6p2Ytr7yHGI63xA/gwGJ2bKxsi2qKIiACIiA&#10;CIhAPgG7UMkvqRIiIAIiIAIikEMAaiRPkJhwsi2F3QxmBFdiyyXeqyCMmIZYb9SaixpYK16FmIbJ&#10;3FBH2yY4iwq5XKOBAtb3QFb1SWiM7ZEp+8Z9hmH4YG21Wiz3X/Knz3k2OAu9Cs/XH463vu/APmfd&#10;2c+lWN2wCp++4ovrODtNe1kh77zNqqs8ERABERCBCSQgIT2Bg64ui4AIiMCgCNRbD0fniRITcRQ3&#10;LEvxw9nDwyF6VmNL4TwFUxDRzUPQUnn2ULzvQJ8o3PxnidNGWaYqX/IEYrrtno/hsPWN/RvkDYKe&#10;fUxVpL+Mmb4m/XJCGmXXQzjvxWewdmN/Gvv8xBofF+BKB85OR4U0n0VAvoIIiIAIiIAIlCIgIV0K&#10;lwqLgAiIgAjkEKAoyRImJpJsS3P8LaLwWYWZaS7t3o84hQIQ1LVDkDmtj2QhsecA4zl1mU+xRV8Y&#10;i5RHsdLB2uE2r43SxgMVrB1fRFtaoPjQkvL6zrHIFNIYUX6ubAmGljdgjkb5Q5iZppDm98n52SsT&#10;0pyRjraHk9XOV9uiuIIIiIAIiIAIZBOQkM7mo1wREAEREIHyBPjV5tbcdLiuCTkTNxR5FDtc3s0Z&#10;6V2I01jSPYvtIWyzBI7ZQNFoKFrGhHRadEYN95iR7n+PZgpXY3vWJ/ZxlIONFbeZQjrpBGekec4c&#10;A+HMPu5BZF1e36xG2mrcnFmClLx+Z51jMKUgAiIgAiIgAp0EJKQ7eehIBERABESgDwIQLRTQFNJF&#10;gwmmJahqz0lbGm1QTHOpN4WOZ9Utx61a/Fi7Jjq99tB6dYF2B2U75KX1q4gwDdUfdprxyRa/OMsQ&#10;OPPM5dtTOH/4eMBeRJ4vtLECM9acrV6SdUZyxUNSBxsFERABERABEShGQEK6GCeVEgEREAERKECg&#10;Wa83IG8gTdynq2I10iKSx/w9Wg7RcwSqUghxSTeEFPedaA7ZMoEdyusljX5QvA1ScKb73oufZetY&#10;v4bVNtuxWNZXK88xSN08saz2lmVmIJb5OMAKvFiML6vjYwF4rt7dgOEqB+YthjOhvtM+b/rwPGJU&#10;EAEREAEREIHCBCSkC6NSQREQAREQgRwCTSgbiJNC3+RNCy3OAi+DKFoNQXQQYtot0W3WanxzNwVP&#10;KLSEUCintzT6RHHGOMiQ7vsg2zLb1rdht832ygTzz/zNq8tnpLmSAR9eczdveO4cxDHFNJ+V5mex&#10;pnGiZPjRbOAlZVXflEGzCiIgAiIgAuNMQEJ6nEdXfRMBERCBIRNwC7tbM4mxlilo0sKYaRTSSyF8&#10;3MvGsG2gEOe3Z5NnpFN1Mme8u9suvtjchHSG8Oo2XzKFtgdpP+0O22K/htlm2of0cR4D3+eQ31af&#10;b1nnd8j5rDTTZnHumJDG4aJliHatE7KDbLfiQTPSpKUgAiIgAiJQmID9uBSuoIIiIAIiIAIiECfg&#10;BG5K9HaVTgsaHjshje0qzErv56w0XspsLxqL2YuldzUIiVWkLP0wwZn2sdvmwkphfyyOkucxzrF0&#10;33eOlX03mkKa1zQUxCakOeb2DemYPZZhHQlpQFAQAREQAREoTkBCujgrlRQBERABERgMARN4FEMr&#10;MKPI51z34Tnr3ZgrxLekoyKniDimx0XLmR8UaIMIZn8QtrNssl27QZBVbpTy6HORwOsYlqVg5s0Y&#10;jjXT+JI6Rp5TmeOJGzasU/QcQVEFERABERABEZhb7iQWIiACIiACItA3AaiRXEGCZ1hDgpJp7jlp&#10;bFegzPJmrbkfJe2t3V2+YeYaa78zNZKrc+jQIZjLXgruZZtv3HaFrM4xz7PTVddLsDa8pM7dErY6&#10;K4aOuN6+k3mwb6GqfloPPgXb4UjkcGI9NpcX+Fw0zxlGimcT0jwpuM9ZZm5RDv+NBNhoHjx4sLF4&#10;8eKMUpHKShYBERABEZhYApqRntihV8dFQAREYGAEehEkFE8UQFyqy2ell2ILEVSDGHIyKGYzKNZQ&#10;NxRiNliWdvwYql9VWhmf+24Tnfb7NdS2I87TB45Fli+WZ9uIKSeUKZadYE4K8Tyy5drcp42onfAz&#10;+IklbURABERABEQgQkBCOgJGySIgAiIgAkMlQKFjM4lLMNu8FPoZotqJaHt+1Rdf3GesOpjgsm3V&#10;9ufLHvszSn2qwhfasHPG9snXPy+YbpF56UAdzfI8x/x66XI6FgEREAEREIEOAvwBUhABERABERCB&#10;SgjU45+qMvsUNbHAPM4sLsaM9Ay+R203e6sSOXltM99mMOljVnnm9xpod1C2Yz7NR5sxX/LSjY1t&#10;Y+WZz/GyaOW59fMsPWQH73PnqgeJ6BAcpYmACIiACMQJSEjH2ShHBERABESgFwL5b8iOCRsTQBTQ&#10;fEkUl3lzlnDYM4W+mEbzCz4Y1xj3QXfQb9ffz2q3aLn0WFk9bi1mtcOzy2aks8spVwREQAREQAQ8&#10;Ana330vSrgiIgAiIgAj0RMAXvP5+GWMUPxRH/H1C5LJb91blMjb8svSjqC8mvLgddBhGG9YH65cd&#10;D3Ob18+8/Cxfra5trWz62NIjW721OwJGySIgAiIgAhkENCOdAUdZIiACIiACZQlA+OJ122VrpcpT&#10;CE3BCJd5w5wTwv3aTDURPGS7JUVY0E5e4jDaSPswrL6l2x3GcaxvsfRh+KQ2REAEREAExpyAhPSY&#10;D7C6JwIiIAILjICJnzp2IKTxtHT+c9dVdJHtMlj7dtxKXdj/9fs0Tv1a2KMi70VABERABBY0AQnp&#10;BT18cl4EREAERotAs154GXWW4xR7FNL2GxWbjY6lh2yzbJnyIRsLOW2UBLT5YtssrvEytfZNj1D9&#10;eL1QaaWJgAiIgAiIQEkCdpFSspqKi4AIiIAIiEA3AShV+5xQd2a5lFqzCVmOkDMjTcFUlWiq0la5&#10;3k5e6SJjNoQyfT+GMHkjpx6LgAiIgAg4AhLSOhFEQAREQARGkQDmG2sUUo0mF3eHQ3uWGaI7KrqQ&#10;x8yYjZDlqK1Q4QWSxj4Nq1/DbKtP/O3zZlhs+vRX1UVABERABEaFgIT0qIyE/BABERCBMSGAj/KW&#10;Ea2hXntCrElzIXttEU0D7knqkKVWWqh+qLS1a9tQGUsratPK21aCzUj0u8UXoGHCj2mLlpdOTx07&#10;Mc3rIY1NiowORUAEREAE4gQkpONslCMCIiACIjDPBDAbTSGN2CHOTURbep6opRLPK2M9HVcxNa79&#10;snHrY1uTiO6DnqqKgAiIwKQS0HekJ3Xk1W8REAERmF8CecLO5deaFNKLTDB3eFyv14uK4456kQPz&#10;h1vbjxStJHkYbVTiaB9GBtnHCm03aKtCe30QU1UREAEREIEFQ0Az0gtmqOSoCIiACCx4AiZWbJvX&#10;Iehot6w7LZjLCh/WT9sItW12i/oXslEkbdD2i/gwDmVsvPrpi42FbfuxpboiIAIiIAITREBCeoIG&#10;W10VAREQgREgUFSwOJEEJR0t32g0bEku3/AdLVeiz65NlPe3sepVtBezXWW69YU2F4rPZX3tq194&#10;1NpnVCV72RIBERABERhjAhLSYzy46poIiIAIzAcB/LD0JWwSn/mqbtiJCmS2Ef0NS4R1ET9YxiKb&#10;zquTl08bWcGv7+9n1akib5htVeFvURvj2q+i/Vc5ERABERCBeSIQvQiZJ3/UrAiIgAiIwAImAFVT&#10;mbCBIfuNii3LZn5l7Xm2qrQZGk3aH3QboXaZNl/txvzpJ32c+tIPB9UVAREQARGYBwJ2kTIPTatJ&#10;ERABERABEYgSSMSm+4Z0TEgPQkgNwma0k2OcIY5jPLjqmgiIgAiIwNzdfrEQAREQAREQgZEjkLxs&#10;LPjWbjgbE9jpfhQVdSxnMW1Dx+UJGHfblrdQrEZf9mut75QXPZeKeaRSIiACIiACY09AM9JjP8Tq&#10;oAiIgAgMjwDUSFWCxBdHDcxLx+z65UIdzcsP1Rm3NGNg22H2r582i9QtUiarvziv3GfUYudXVl3l&#10;iYAIiIAITDABCekJHnx1XQREQAQGQQDTx1mipIzwqdl3pPHKMd8m9y2yC2VsxrpchY2Y7VFIH/f+&#10;9c44/Im13u2ppgiIgAiIwEQQkJCeiGFWJ0VABERgpAgUFXUQy82DrdghpK0z/pLvLJvMy8o3e0XK&#10;WFlt55eAxmp++at1ERABEZh4AhLSE38KCIAIiIAIjCSBJlT0LDzbj6W3iIsomv3QqNfrENlBge2X&#10;K7svgVaW2PyVr2asMr5VPn9dU8siIAIiIAKjTkBCetRHSP6JgAiIwEIi0Kzzw89cdt13gB0+G70P&#10;LxzbB2MU1b5dCutDBRupwVY1oqtggyq24Ajo/FhwQyaHRUAERGB+CUhIzy9/tS4CIiAC40rAF729&#10;9bFWm4Uq34fnpCGka2khTfsU0rnt1BB6c0C1JoNAQ+fHZAy0eikCIiAClRKQkK4Up4yJgAiIgAhA&#10;2pq4tW1vUJpNzjofwLugsLTb7Zsd2rUZ6bw2KJL4WuYyYqlMWfNJ24VNQGO+sMdP3ouACIjA0AlM&#10;D71FNSgCIiACIjC2BHB3Nk/YFu27E8t4fJXPQR+AWc5I+4H56TQ/3/adkMZBllBinvlt5WxrdrQV&#10;AREQAREQAREQgTYBzUi3UWhHBERABERgxAg0640GRTTFdMfS7uS70h1pKd8phC3WCyzvtrIpM2Nz&#10;qBsD2UMpPtl8lCsCIiACIpAiICGdAqJDERABERCBgREoK1YaeDX3ITwjTSHNpdycNXYzx3h2msdF&#10;ZqRRDEu7m03+3pVtn3XHIVi/bTuMPrGtrPay8obhX6iNUfQp5KfSREAEREAERoCAhPQIDIJcEAER&#10;EAERCBPAjLQJZlt6zYJ4kfecqA7XbKdSHNXxnzIiqUzZdkPaKU1AnEsjUwUREAEREIFRISAhPSoj&#10;IT9EQAREYAwI4OPPvuCtrEeJcG7bw4x0URHGcvaysSJ1ipRp+6GdeSeg8Zr3IZADIiACIjCZBCSk&#10;J3Pc1WsREAERGByBWjViGorciSRMP8fEeYeIwvLtjmN0kMeM+q0b3GjLsgiIgAiIgAhMJAFdXEzk&#10;sKvTIiACIjAWBIr8hvE9YyyXFtn9AKjSVj9+qG61BGI3bKptRdZEQAREQATGgkCRi5Cx6Kg6IQIi&#10;IAIisGAJlBI4ycy0iV03I13grd2EY3XS+wsWnBwvTKDUOVbYqgqKgAiIgAiMLQF9R3psh1YdEwER&#10;EIH5IJD5Im1o3BJ6BUXx1m78t4kXjuEp6e4V43nGTBjXmo2G7XdBCTzWHS3bVXlQCWU4wYdSXHv1&#10;uaRPSTPdLEvYyelXt+1o3+KnCs8uBREQAREQAREoS0BCuiwxlRcBERABEcggQOHbrXj9CjniqF0U&#10;j1rzO9KNZo0iujvMzs426/XchVUUW7mCy/Mpt2y3J3Mpnp25xB73RtFWVT6Nmp0eh0jVREAEREAE&#10;JphA7hXIBLNR10VABERABOaZAGek8a4xCOkS05jdPtfxway+BHK3SaWIgAiIgAiIgAhMMgEJ6Uke&#10;ffVdBERABEaZQK3WqDewKLveNSNtoti2Wb1gmSLlsmwor1oCGo9qecqaCIiACIjAPBCQkJ4H6GpS&#10;BERABMacQFVCiR+0aqS/Id1i52aYp7CfJZTND7xrTGJ6zM85dU8EREAEREAEhkpAQnqouNWYCIiA&#10;CIw7gfhLvUr33C3pruHtZaFl3U3+fvE9H22xHLHvhDbWhlu5SLHc/Fg9pY8HgbzzYzx6qV6IgAiI&#10;gAhURkBCujKUMiQCIiACIlAhAUxG86VlFNG10HuV+UUrCum83zEKJJaRUKpwcPo0hTEdyaBzZCSH&#10;RU6JgAiIwGgSyLsAGU2v5ZUIiIAIiMDYE6CKbono7hlpqGwTyFkcTBjVscN9O86qo7zBE9A4DJ6x&#10;WhABERABERgwAQnpAQOWeREQARGYLAL5n78qw4MfgG7WnM1YtTxRxnwY4AR3WEgjI89GrG2li4AI&#10;iIAIiIAITCgBCekJHXh1WwREQAQGQKDqJbvN5PNXkReOFeoBRfLUIr5uTEEEREAEREAEREAEKiIg&#10;IV0RSJkRAREQARFwTzRzOXZlgprfkK7xS9L4v883eZN3R5qf7+3zd24Ki8T1e+dB0a4IiIAIiIAI&#10;iEB/BHRh0R8/1RYBERABEfAIQNliDbUTvUVErlczvEshnRbRXkm2EWqHs8/p6FXTrggECYTOpWBB&#10;JYqACIiACIiAhLTOAREQAREQgcoIQL0OaAl11yw3JTY+jRUU0h39aTQa/K0bkF8dTelgwRHAeod6&#10;tc/1LzgEclgEREAERKAnAhLSPWFTJREQAREQgRiBJh5IjuWVTIfK6bDVnjFMlnZ3CWnOX3ttcN+i&#10;l6xdEegi0D63unKUIAIiIAIiIAIBAhLSAShKEgEREAERGA0CiZCmyOkQOkjnMb8v3ZGe8tpENNU4&#10;9yc5THr/o2PPpQ3RTGWIgAiIgAiIQISAhHQEjJJFQAREQATKE4AisWeky1dO1aD4rTcakMw1W5pd&#10;RgxaWW71W5diq8MuAhLTXUiUIAIiIAIikEVgOitTeSIgAiIgAiIwTwScEOYDrNDmjDg2bYy91hJu&#10;E9ghF3sRRnMNhCxWl8Z2evGvOg9kSQREQAREQAREoC8CukvfFz5VFgEREAER6CBQbzYbzWpEIpQm&#10;ZqMbEJ0U0m5Wut0UZDXFaNdvGB6p9gWq7SOx41nrth3tiIAIiIAIiIAIiEAvBLouQnoxojoiIAIi&#10;IAIiYAQgWU3AWlJvW6pivlLZzUp3CWHktpd8Z9mvxpesFpQnAiIgAiIgAiIwcQS0tHvihlwdFgER&#10;EIEFQwBCetE0lnEvhse88ctZaEYu9OZ2ivsLMEjcL8BBk8siIAIiIAIi4BPQjLRPQ/siIAIiIAKj&#10;Q6DZrFNEQ01TSFM0OxHNLddqY8ubwZaGXYURJqBxGuHBkWsiIAIiIALlCUhIl2emGiIgAiIgAoMn&#10;QOE1RSHdrDVmuJ9qkscU2EUEmmaAU/BG4LDIuI2Am3JBBERABERABMIEtLQ7zEWpIiACIiAC808A&#10;Yqu+BG4gNtNC2glt5EmQzf84yQMREAEREAERmDgCmpGeuCFXh0VABERgYRCgisZsNG748hnprheL&#10;mZBeGJ2ZTC91k2Myx129FgEREIGJICAhPRHDrE6KgAiIwMgQKLvMGsu7+Sw0P4HVFZhmYi1kN5TW&#10;ZUQJIuCdR4IhAiIgAiIgAoUIhC5MClVUIREQAREQARHokUAhgYtCfKnYVLNWs5eKmWjm1iJtpe35&#10;aem8Hl1WNREQAREQAREQARGYIyAhPcdCeyIgAiIgAqNBwEQytnU8G92kkE7/XlmZ0fBYXmQR4FiN&#10;bOAHyUfWOTkmAiIgAiIwsgTSFyYj66gcEwEREAERmDACEDjNmlvSHfutYrpE0ISdFuquCIiACIiA&#10;CIwCgdjFySj4Jh9EQAREQAQmmUCjQZHMt3UzpgSzm0VMv8k7RkvLu2NklL6oiSAMIiACIiACIlCW&#10;gIR0WWIqLwIiIAIiMEQC7RnplJBu8jj2G8Y8i0P0VU2JgAiIgAiIgAhMCoHYRcik9F/9FAEREAER&#10;GFUCfHi1yc9euU9fhbzkb1iHwMbkYsdxUgmJmnUMAVRam4BmpdsotCMCIiACIlCEgIR0EUoqIwIi&#10;IAIiMB8E8B1p98buwNLutjuaeW6jGMmd0I2NkXRUTomACIiACIhAGQIS0mVoqawIiIAIiEA+AUz/&#10;5hfKLUEBht+o5kzy1u6QIGM7FrMMVuFPln3lLWACOLF0fizg8ZPrIiACIjBfBCSk54u82hUBERCB&#10;MSRA5Vtht2huCewtxvekU0IaKYsWNRALtYdChcpV6LtMLSwCOj8W1njJWxEQARGYdwIS0vM+BHJA&#10;BERABEQgSKBWw5LuOoS0W94dKlJU/BQtF2pDaSIgAiIgAiIgAiLQRUBCuguJEkRABERABHolMDuL&#10;ml2zx3PWynxpiC8Ow/8Ww+A03hYW+r3ijHSh0MyakC4js7PeWZaVV8jLuUJlXJqrFd4rwzxsoZVa&#10;lU+ZY5FyoDLfM5zHOZaRm3JIhyIgAiIgAiKQEJgWCREQAREQARGoigDWX1OW4HXbcYsFxRGftK5D&#10;SVNIB74X3Ww2Go3mnj17msuXL481Vtu7d29teno6w5tW1YI+xdppp1dlhwZH0VYlPkG2VmKnYkbt&#10;QdSOCIiACIiACBQgELrDX6CaioiACIiACIhAgECtUavX0s8zB8oVS8JvVJM3fGO/VQ2I6Nhsoi+e&#10;ue8fF2tdpSaJQOw8miQG6qsIiIAIiEAJArGLkxImVFQEREAEREAEWgSgVqsUrPiO9CIK6dDnryh8&#10;0uLH2va33LfjlpP6rwh4BLCCIn0eebnaFQEREAEREIEwAQnpMBelioAIiIAIzD8BfEe6LaRD3mQ9&#10;I+3EM9aYS0iHyClNBERABERABESgLwIS0n3hU2UREAEREAGPABZ24xlpPCLtpfW8CyP8f2xGuojd&#10;Svwo0pDKLFQC7ReNaVZ6oQ6h/BYBERCBeSIgIT1P4NWsCIiACIhANgEoGwhhvrU7uLQ7XdlEM7cW&#10;02V0LAJdBPBWO4noLipKEAEREAERyCMgIZ1HSPkiIAIiIALzQ6D1yausl43l+WXiOq+c8kVABERA&#10;BERABESgFAEJ6VK4VFgEREAERGBIBPj5KwhhLu2uhV42RjdMKKe3lsd0i0xTEAEREAEREAEREIFK&#10;CEhIV4JRRkRABERABAZAAL9R/IZ0M/RbRYFcx3ekTURb8yacXT7LIFqalRn0Nu3ToNuTfREQAREQ&#10;AREQgSET4JI5BREQAREQAREYJoGiQpPl/JeNpev5AtvP474T0O23drfe3j3MPqotERABERABERCB&#10;MSYgIT3Gg6uuiYAIiMCwCdTzv8nrC94s90wMc1m3L5iTOq3PWiVC2eyYbX8WumWniQ9pKYiACIiA&#10;CIiACIhARQQCFycVWZYZERABERCBSSPg3n5c4VuQTUxHRXATIYFsZWzri2n91k3amaj+ioAIiIAI&#10;iMCACejiYsCAZV4EREAEJokAVK0J26q67QvitE2/LX+f5ezYhDW3tp+2o+MJJpB891znxgSfA+q6&#10;CIiACPRCQEK6F2qqIwIiIAIiMAwCFDf1mnt7d7C55vLly00wswD3LfoVJJJ8Gtr3CLiHA3h+6Bzx&#10;qGhXBERABEQgn4CEdD4jlRABERABEShKoFlvNvKfky5qjeVqeLo5IHLckm4T0bYN2TWRFLARKu7S&#10;ypSNGsnICIn9jOLKGiQBnGB2jgyyGdkWAREQAREYMwIS0mM2oOqOCIiACIwZgZjIoRhtIJqItq11&#10;P31s6fO99f3y9+fbr4ltH/d9YufYxDJRx0VABERABPIJSEjnM1IJERABERCBEgQwvzcsgVikHZYZ&#10;9AxzCToqOloEMB3dWvGg66HRGhh5IwIiIAIjT0A/HCM/RHJQBERABCaaQJYI9mek05DS9dLH6fI6&#10;nkwCNbz4nddCPD90jkzmOaBei4AIiEBPBCSke8KmSiIgAiIgAj0S4AxxkZnkIuazhHSR+vNZpioG&#10;89mHsWk79T3ysemXOiICIiACIjA4AhLSg2MryyIgAiIgAt0Eysz8WdnQTGGzXq9TSBcJofpF6g2q&#10;jET0oMj2ZFcvG+sJmyqJgAiIwIQTkJCe8BNA3RcBERCBEScQ+p2yWe30jLSls0u2b6J1lMT0KPky&#10;4sMv90RABERABERgNAmELlBG01N5JQIiIAIisCAI4MNUMaEYS4/1q5Z8QzpUjwL5EKIJZd9GWkT7&#10;eaOyH+pTX77RYDr2ZXBiKrtPqU1Mb9VRERABERCBaghMV2NGVkRABERABESgcgL2DemY6LSl3Sac&#10;Wc72/W22YzHrgVp8xXPdrQTuzmRemRCzQxvlLC1yPtXr4Vql/CrZh1h/Q55wQBREQAREQAREYFwI&#10;SEiPy0iqHyIgAiIwIgSg5zCRXEmgHvNj22jSRHppdzs/tYMPBWcI4BKylTozJlizhHHKH3eYJXCz&#10;8mK2YnXKaONaLb5QrfWVqFDr3WkxRq2Od5fPSkmL8orOLWuyYnNmVlsREAEREIFxJyAhPe4jrP6J&#10;gAiIwDAJ1BpcjQ3tA+0aCPjU0CLGIgElKVrDX6WGidnZ2UXT0x0/YzRs7XLfxQYCjLgPBlu7Vsgd&#10;09uCPtEdJ5g7DLSsul4XtMMamWIT+UV9crbgz1RsRrqErbQY97vjYPoJbDgSpupzgryrHzDUlRax&#10;w+QYJ7pS3A69VxABERABERCB6gh0XIFUZ1aWREAEREAEJpEA9Bz1JCYvu+cvXQb/UzCwZMsQ91IP&#10;XhczA53lBDRUVK055ax0Nz4n+brz0ikUmrGZ51h62oYdZ5Uv1j2zROj0K9yT7pGYq9e919myP1xp&#10;kd1ddy7FL+vvs4Rvc65GfA9vZ29n+sK5nJ3WuAXldNMtoAhmtRvWjgiIgAiIgAikCEhIp4DoUARE&#10;QAREoHcCmPqtUfekxVOvFrlMHCK6U93BWIY4pCCyyGbdZ7IgutyMdJehbFus3xEofmMzpGX7nNGH&#10;0vycX4HOEUQpwRkR4x0QChzY7Hi/6pS+d0y0J50pa5fVOD4BRDhhC3RIRURABERABEQgRUBCOgVE&#10;hyIgAiIgAv0RwAyi0ytz/2nZ43FIyERao+yBxums4R9BGPmHaTMmpvkcNfR9S0hZIb8izBTWZS3B&#10;Olfb9yBrhtna9bcxQe6XKbpPP2L2sjF1ttD5jHQay1y/O2t1H3WyaNkxa2E5222DKWwxNtPuz06H&#10;a8+ltuzM+c/HBizE7Fu+tiIgAiIgAiIQIiAhHaKiNBEQAREQgZ4I1KFQprCMmsJuTqq0TDlBN6dl&#10;CtnvFGQdVWiJq7XTFtmsxQbEFoX0LIo1YrZSQjNtD9XnAvtls61zqa09bwVyOss/pn2HJtWuX6an&#10;GempyNSqL/Y7GgkddBROoejIC1WeS+sU9bDjnwwps3O1QnupFQB4MNpMZfFLW2LZGu/vJM94U8y3&#10;7aQL61gEREAEREAEChCQkC4ASUVEQAREQASKEoCM5npsaJaQXio7G2liKWCLSfwN87NMG3HLaEL6&#10;EHVTbAVvLB31uwIFImbcadtv15XrnM3tquonsG4zJuxZsIRmdXb5HLETiu6o8z+lmGc13NXjznb8&#10;o6m0Ha+ut+tXCe7TzBSiDWxpMJ5V167nl/nRKfq9CtoVAREQAREQgQwCEtIZcJQlAiIgAiJQjgBE&#10;aRMztlHd4+mYfMNQOhGxSTPUQfVdu3bVDjvsMNpqt5kY5jEmpFsz0lPYMVGe5LeVcBmfKEq7hHdi&#10;gBOe6TasrdA20jdXlO2Us0XBSSSdgRBop7Ct9qx2GieBd9vvbG3uaO4FYQE7AT/nanbvxZZez81N&#10;d9dJp7D/ad7dnqVr6VgEREAEREAE4gQkpONslCMCIiACIlCSQI0T0pyRbtVrK692Skl7HaK1W4B1&#10;ZHumqZEYGytWrGgcOHDgIKaRZyGkgtqpjNBszUi3u+U1GRX9HWWSA+dHbAaZZbq7GjIzl0aRGJtZ&#10;pcAvGuYEd6AS2pjLz7Y412anHRsA3w7ucUSN8bzx++WXLHNO0QuKe78t86ws66izyhABERABEZgo&#10;AhLSEzXc6qwIiIAIDJRADZ9srk/hKWI+Ju1aMrWSNFtE/JjIYlnup0y0LLUSm8lsdLtTKA+t1H7L&#10;N3XXIcT9sEIh3S7n76RfaObnpfdpA99IDhoyv9N1UsdtLZjVbkFbbdPsWtircrPkWQq+jE/8jnS7&#10;o20vWztpO+ljvzjzQuNmtq2uL5D9+rbPcmRk5S2dTtbxP5407TTtiIAIiIAIiEABAhLSBSCpiAiI&#10;gAiIQDECtRoWGNdbjyM7tUn1kgTuBcWMFUhtKQzTImrOmpthpPjJEkDMm52amtqH2d9DqNtR1kRV&#10;ysWUF52H9Mfq+Tm0kfbVzw/sN+GT352OItGMjlJzB3w+O7YEOt7KXH3bC/XN8jB6c7s5e+17DYk+&#10;9cGX82fu5W6+Dde8p32z/W4J6DRuV52fRWs9ikDzXU3kdFPZIiACIiACE0xAQnqCB19dFwEREIGq&#10;CeA12jU8I92huNxBkpQneDr94Wykn9Jx4GeEBJAJI75wbD8WdR+CW6FynPf2bWXu0//oW7s7u51l&#10;x/mRwtRZvrgtV4+22uK101JQ+KeKzB1ibX4Vod23QD+K0255YkvgXT1PPLu7MgWdZd32y+ASG3TN&#10;DUTrvAieGwXNq5gIiIAIiMAEEpCQnsBBV5dFQAREYFAEOCHNh6TnPi7UNY9ZSkeZ8O6u5EQxPmu1&#10;iJ+3cgFlE13klnczjcfMPwCHMp+RZuEiITRLbvUCmtGyQtuul5/5hbr76+d277PttnhNZZexZbxT&#10;JlqHJToYu9nQ0rDFPWJJvkStrXLpQ/sg6GU4EfXarXr9YFpy3rTPo7ABpYqACIiACIhAJwEJ6U4e&#10;OhIBERABEeiDQKOBGWlqZydc2tKlZRGHqZTsllAYzxF3VUECpRQjn3/Ok1WckT6IOrMmtK1RMwxx&#10;zN08O64ahWZMsMbSrb30Nqt8pqBNG8IxbVUyI50xQp4UDXjQmcRvWgffqg3S3SPaWbfjCIXJwsbK&#10;5XUcdJSOHrDNEB8Ke3xei2NfaPyjDShDBERABERg4ghISE/ckKvDIiACIjA4Am5p9zSkabNT+/TU&#10;IqSNLzZT+onC5yCiE0FpkZy05/KScpiRTlJTm0hyqlTrsDrBGhaUJqBLiU24RpHos/KdL9O/LJVL&#10;mEUDv6KVkr89StXmoil+SDoJ7mNmdlBiSwvGx+8HODfxXjw/qYRVFRUBERABEZhkAhLSkzz66rsI&#10;iIAIVEygUWtAm3CON66ky7wg2cRP2k0Io+bs7Oyh6enpvCW5zD8EgZq5tBs+zam1dGPeMf2JLVtm&#10;XhV9s+bK2ELTwRlXZ6uEX+3niM0Jb0uRX9Sn4IvPHOGWZi1qh1U63m7uffCMloracbKekBBa/3W7&#10;rWPe9ulR5s9Z0Z4IiIAIiMCkEZCQnrQRV39FQAREYHAEqFFq05ziS0SLNdUWL+0dy4lvWRTi1Nns&#10;KpXosa70QALEFtQ9FL6TUDTXqmyudM2cBmxYEr1pudRKMRs84ixsweCqBcVmYqCMT6xCsclniUMh&#10;NhMfKps1I90tQYMWXGLrZkOLMxPm9sr2jEvWi4ONeUQ0oZsyODdwx8fNSM+5GDOidBEQAREQARHw&#10;CEhIezC0KwIiIAIi0B8BiEzoQ/c0qlN1vuik5VIyCoVhxAkc2PFVIs1QXc04kzTsBWgjvyyFbx1p&#10;cArJzOnMdklMReyo55ls79JGVLDmV2/b4U5HjzpysvNSRd0h/QoJRWaWYZ41I12mey1fIjgjyaF+&#10;kVHXs83Qvr2oXnv7N9uhfmZw51WpOw2umv4jAiIgAiIgAoskpHUSiIAIiIAIVEUAWgVfvwpMtTrt&#10;BFWUJR7TTrAO7NN9dhQAAEAASURBVHHjqvv5FMeIS1iE6WnxjCSr57ZTmC/mgnOWTVtDemFdRoEY&#10;myFlXoHAQk60x+y0bBSy1W6OmLoEZ5JbzK2k1UjhlnQt7lNs+Tv1qw1D2/mcHfsgV3uQIj5mmXF8&#10;WC8R0DwRzV4y381DS8oypTwREAEREAERcAQkpHUiiIAIiIAIVEYAk714N5Rb5FxcdUVbt1lWmvI1&#10;jjvmfyikufULcJ/B3zpDIQFHbUWRVTRwVjM9gWm1Y0I2YJtVmslNgkA2fQomRxPZdkyYl+lfrGGy&#10;K2OnzheEeU+v2+g53tFedGcQQ6xf3aXjKc5/nhIeWENcwcrxeMPKEQEREAERGFsCEtJjO7TqmAiI&#10;gAgMnwCeRIbuwRewoJxCwsvESxHPWHZOeKVrOkW0mEU8W7af3kLUwbGQQ86AFfcsRXYpomOC2dNo&#10;kdodydTk0RBxNV4eOTF7Gc102yvxoHd35bkU94Kw2KPNZRwC1DRvW5Y911r+HscmZgct0IBp/Xxj&#10;KiECIiACIiACICAhrdNABERABESgKgLQf1jazRnplFhqC8OSatMtl6YtT+Y4W02nfqZ27dpVP+yw&#10;w8x/lkqVdjWbkPecAfasWBUK0OKzrSwbK88V7e1+zpmP72WwKD0DzBnpiD0q9qJ+hZ+RbmFzwxpp&#10;I93JrFlk9q1oYEk+k94xcAV98NugHeNjQtwxQYalo0hHM3597YuACIiACIhAmoCEdJqIjkVABERA&#10;BHolAM3WwDPSdT7WGpQ7RSSUiT4aaIucdEUco9yUJ6LNZxNDrMF96Ca8tZsvErcSybbdTuesdqpU&#10;5yH9iT3/W3aJcOBR8nZjQXjt3O4dik2A785AStddjWCpJDHYcJpcloFWnmNkzyMjyQaFueRu7Ful&#10;4/91ZXkjwC/iGWO+CWO/SHrfbzPdNm4Q8BzxrKZr61gEREAEREAEuglISHczUYoIiIAIiEBvBPjZ&#10;q6mpOrSbL1s9FeQLmrwmWLYtpLsL06oT7N1ZLoXCiGW4xbpu90yyy0j/Jy2s0vn+ccunsGBNyT2/&#10;WnA/qFmTkmV8clUyWGW1k3Yss90Shty4WfmURLXkdNuhYzfIqNBhwo3qXEqmz4nR1rixYkrUJ/na&#10;iIAIiIAIiEBZAhLSZYmpvAiIgAiIQIwAlAolFP+fTPOmVFNLysSqd6enxalnjqb4G9ZhEoLJKSxM&#10;MDK9rbY4Ix0T5Z7NbgdSKbThnkUOVIrZT5ngofMt/cxuoFzhJOeXc6y7ShGh2a6Vfka6Y6K2A3W7&#10;SmgnNmsfKpuZRt4205744gY1wD/TDjKNg/XCJqGT4/a5kmdH+SIgAiIgAiJAAhLSOg9EQAREQASq&#10;ItDkXG16ibETKiZ8bFuwxRxx2p6RNgFtZnmciGkmOb+6yiSFyyx9ps6MCeC0BjVfYtvspd0m92K1&#10;O9OpoWOsyiBP37jgPZF28HbbaZGdmC8sXsKMK9u+P+D7Emk3lkwRbePWFtDO3lx6rK7SRUAEREAE&#10;RCBEQEI6REVpIiACIiACPRGAzmxCsPgLuzvslBNRyexvh4X2ATU7f8OKzSRSAEeEGEVW0UDRHRPA&#10;XNFeImS2WtyjVotOKEYqdYnjLCcz7gaUsRNjXXo2GX0yAZzldl4eYRue9HhnDkSeYeWLgAiIgAhM&#10;LAEJ6YkdenVcBERABAZAwD2LPLeMtqsFUzNdGeEECjKKr0i19ox0qDYEE2elW9oNFkKCiXZD6SF7&#10;TOObq00kputZeqxuOj1LIKbFXrpu+phtt5dApzLTfqayOw47vsmVvkVRwlDMFzYWGcsOP+yAZfki&#10;NT90rDb3MzL2eRPAzqVIsc5GIoWULAIiIAIiIAJGQELaSGgrAiIgAiLQLwEnvab5FuTEUkoDuflj&#10;W1qb31gTwjU8DwrVw1ctL96zZ09t+fLl1lzIJAUSIr+X5XnjySbuFvWJy4xjz//SelE7dDTWN+Yx&#10;lLXl+9UeANghweK2UmCcJ3P/KWqn7YvniD9IRe2w5a4bFJ6LZezEeJdcSTAHQ3siIAIiIAITTUBC&#10;eqKHX50XAREQgWoJNCHZ+G4oSGCq17mQaFhPys7lZex1iai5sjS/GOKIW0Zfp7lSEFkuD0Wm8B1p&#10;TADzsDukPO0u4KW4Z5HbD+16GdjNmmHuLNk6ivnD3LCnIStmKyU4PQORbgeNhb8jbUU9o5YU2bYR&#10;lWk8ZsteNpbkdw10pJ6fTDfas+SeuGeZxHwvZv0mtC8CIiACIjBhBCSkJ2zA1V0REAERGCSBOpQ0&#10;BAukShl5GvaIFmIvAoMuoqrjb1ieumP+VL3RaEnuQFNltB6NxBqMpQeazE8qa6xMJ/Jb77tE5k2C&#10;En1j0egNipQgznLajZu1m2bVVv1ZFpQnAiIgAiIgAp0EJKQ7eehIBERABESgTwLuZVwmWmDL2+3Y&#10;L9KMXzdVnlmLU+ZTRdrNTeP71qXeBJY2pON5IpBx48JfqV/Eu5i454P2CJqRbnHQf0VABERABAoS&#10;kJAuCErFREAEREAEChDAbHSG+IWqzswt0EBHEWijXIMsM41WKaQrbbzDEx2MNIGMgccr5t05lFFk&#10;pLsm50RABERABOaJgO7QzxN4NSsCIiACY0kAK58hSzi7N4wZvmgb9nw0/KBAWoyCmW/4HsuxUKcK&#10;EcAJwpstuh4qREuFREAEREAEjIB+OIyEtiIgAiIgAqNKIDZb2Cjg8NTs7CyXgCcreAvUUJFJIlDj&#10;Y/3J+RE7zyaJh/oqAiIgAiJQkICEdEFQKiYCIiACIpBLYBBCJGaTs9ENzDzHZqVZz+IS7Bd5MVlu&#10;B1VgHAm42WitWBjHoVWfREAERGCABCSkBwhXpkVABERABPoiEBPRNEoB3RbRyVLudGOsP4VluzNY&#10;cK7fuzQdHZMAzhF3buj80PkgAiIgAiJQioB+OErhUmEREAEREIERIeBmmyGSu8S293w0f+M4E70U&#10;n7fWjPSIDNyIuYHzp8mbLTo/Rmxg5I4IiIAIjDoBCelRHyH5JwIiIAILiQAeOMU0cXumeICuOyGd&#10;2HdimgLam5lmWn3Pnj2LIZKWYV/PSA9wMBa06VqT54aE9IIeRDkvAiIgAsMnICE9fOZqUQREQATG&#10;ncAwhDQZdonpBKwT0difrtfrM41GYwX3k/JJEW1EwBHAO+ZrU4cOHdKNFp0QIiACIiACpQjwwkJB&#10;BERABERABBYiAd4MdrPRifO2z3QKoxkI6ZXYrsE8+Qy2vvDGoYIIYPkEnw/QM/Q6FURABERABEoS&#10;kJAuCUzFRUAEREAEogRMyLLAoGel2dY0BBAFs98u26aQXrJ///5V2B6LMsfjZWOcldYqLEBQSBFo&#10;NmenpqYOplJ1KAIiIAIiIAKZBHRRkYlHmSIgAiIgAqUI1IY36wuBzO9D84Ywf8tstpnbqd27dy/F&#10;bPR67J+Echux5XPSacGNJIUJJ9DESXEIDBgHffNnwlGr+yIgAiIwXgQ0Iz1e46neiIAIiMB8EsAr&#10;tLvfoj0gh5xghkjmN6JtVppCiOnTCKvw4rHjIaZPwfZopNnSbuwqiECbAM6Z2uz/z957gMdxXWfD&#10;FyR6IXrvvbD3BlaJRYWyqh1LshVLbnGcWHYc259bHPuz/8Q1X5y4yJYtW92SZYlUIyUWkQArQIIF&#10;INF7JXoHG/7zDnYWs4ud3ZndWQAUz3mewczccu6dF7sz8+459xz6jDCRNkPCB4wAI8AIMAJaEGAi&#10;rQUlbsMIMAKMACOgBQEPcUMiskZa9tSsyB4UREwKJkYTA0m+Thss03NGR0eDiWAn03EOEaQM2ofS&#10;xs87AoFlCgL0WUWgefrkskV6CjhcwAgwAowAI6COAL9YqGPDNYwAI8AIMALaEfAgd+o543PGQaVv&#10;TJOT7Jzr168H0gbi7E3WZxyH0nrXRCLQuTT1PNrg1u1Pm+z+TYcsjIAZAfqhRvKikL0azBV8wAgw&#10;AowAI8AI2EOAibQ9dLiOEWAEGAFGQCsCsBxTHmeJRMM6rGaVRrmalVnrWFI7Is8INhZGBPoKWafj&#10;YX2m83Tax1MDrI8Opg1BxmCx5pggBAKLDQTGx+fQ54aJtA1ouIgRYAQYAUZAHQEm0urYcA0jwAgw&#10;AoyABgSIuEokmggtyAhoMizSIMyGkWZJr+Uf6PaisWNpC6dtKZ0vIkKUQMcBJmIkW6H5WWeJHZ9N&#10;IoBP7xzKI+1N6+r5x5ZJXPiIEWAEGAFGwAEC/HLhACCuZgQYAUaAEbCNABFWiUBTLQJ+BRERSRwd&#10;uxpH9FlONWXL8myrzOYAY9dh2FYVkPZQIswraR6wTOfRHm7cgXQsEyKZzM8lXZrHVR2RKkauGJcl&#10;KXzOkOpQfuKKap2tiijvMTHqO2qrSgR7Io6W63Ljmr45qY04PGYchiNXrgk/b5deZTyvXL0WSksC&#10;EmlpQhl9hnCRN+gzhM8OCyPACDACjAAjoIqAIS8Wqtq5ghFgBBgBRuBDiQARDpBVv5GRkRAi0Anl&#10;Ld0L3j5bs7a6pWs1MZAUqsO6ZPMzJjM2TNy5NF1kxiDul33pv3JFHG1pFaVd3TYbzvP2FjtTkm8k&#10;BgWCOaIR5hJImy9tShfdcej6oLl5TnVfn3ku1MYskX5+YntSksDekfz58AVxvLLZZjOQuS/fuUok&#10;hAfZrLcu7G8oEV3lR6yLzefRi+8S/lFp5nNHB+1ndovR3habzeZ4+oj4tY+IOZ74vcO+DHdUie6K&#10;AtVGYVn5NK8M1Xq5ouBSk3ihsFSokeZ7V2aJ7YtShb8PMpjZlxOVLeLVE5foR4ypPwgA9y3zk6XN&#10;EaGuaOkQp6sbxMCIxQ8O+LWmy9tr7rHUqIi/LclIOhERFNROZcO0SZG8mVTb//9wLSPACDACtyoC&#10;Nl8sblUw+LoZAUaAEWAE1BEg8oxnBjZfiowdASvwyarWtW+frl7WNTRKrG88gurAJMHYQG6FHgIN&#10;C/TBxiZVAu0zd65YFxcrlkVh+bMkiLQMIiTPS95LlWcuXxbH29qEmjU6PThYItHQa09A4H77/hlR&#10;0Wqb2KPvJzcuEGsysTTbsdy4NiYaj/xJYK8msSvuF76h2vRBR9fFg2KwrVxNnQiMyRbhuVtU65UV&#10;PZUFYqi9SllkcTwvaYnA5kgaOvvF7w+UCOxtSUSQv/j0bYtFTly4rWqLMvwP3j5TLQ6W1luUyycu&#10;EmqYyAfo89tIPwKdiw0LOb4iI7EkKiioyc/Pr4/qRmi7xoRaRpv3jAAjwAgwAkAALx0sjAAjwAgw&#10;AoyATQQU5BlsEwQ6vHfkSu6xipath8rq8kfGriVR+TzaZPIMAu2hl0Cf7rgsits7QHqp+1SZHx4m&#10;tiQmCBukV3bBNT/PYIXe19AgmgYHpyoylWyKjxdLI82EXLUdCNx/vX1SNHYRz1KRrWQRfXBNjkrt&#10;1OL2s2+J4Y6aqRWKksT8x4SnH2DVJn11RaK3tshu4+il9wjfkDi7beRKWLivDqn/cBAQnSFCM/Pl&#10;5qp7WKR/f+CsOF3bptoGlmlYqLVYp5u6B8RfT5SLSpUfNcID/STPh9WZjq/TykKNH2VggR6hN6Ne&#10;2jfP8/UtXZKeeCwnPubslStXWgMCAkCq2fWbQGBhBBgBRoARYCLNnwFGgBFgBBgBFQSIRIM8+9Da&#10;UfKm9o5p7Oyb/0FZw4ajlc3LPYQH1iMjKjZ8c0FiJSK7hggMXLjDiNA4EpBmRwQ6yt9PbE5IEOTG&#10;7UidVA8LNDY1ARHflZoqEgId62si8vwLItG2XIpl/Vnksv7knSvlU4f70Z5m0Vr0msN2qdv+yWEb&#10;ZYP+pvOip7JQWTTl2NM3SHLxnlJhowDroduKXiWrOXijbfEKCBORC3dqchnfd65WvFBQalsRlYJE&#10;f3rrYrEsNUa1jbIC7t6wUHcNwlg8VfQS6oqWdtHaDZ5sDpIHK/Uwfai7vDw9axYlxZ1YkBx7lJYx&#10;VPv4+HSijjZYqUHAWRgBRoARYARuQQTMv+DfgtfOl8wIMAKMACNgAwHT+mcfsj5HUXXG+YauVYfK&#10;6ldXtnVnkfk3ih4cYKGI8CS5b0OFHgKN9lj/DDduNQs0CC8s0LBEa5HLIyOSFRp7NcE66AczMmxZ&#10;tad0gcXzN+TObY9Eg6x98751moNdwZW7+fhL4tqIbVdneRJY05y85bPyqaY91kfDiuxIQlJXiOCU&#10;FY6aSfWwSDvSCTIdkbdVzPVx/MMEXLz/441jquumMSiI9MP580VEkOMfYvC/gas3CLWaJIQFiQfI&#10;W0DL2vzWnj5RTGuoTYQaKuHtABcJ+OCDZbdkxUWXzk+JLYgMCiohK3UzWalhvb7ChJpQYGEEGAFG&#10;4BZDgIn0LfYP58tlBBgBRkANAZMbtzdZoEOvjo/nnqvv3PHOmer1ZPVLoT4htCEfM6zU5meHMwQa&#10;gcTgfq0mWAONtdA23LindAERhwUa66HtCdy44c6tRRBQDIHF7Ine4GLQ1VtzUvRUn7CnVqrD2mis&#10;kdYjWok0dCLwGKzTWsRR8DHoQBAzWKZBqh0JXL3/+90icam5S7UprNNyMDLVRoqKbrJKP3ukVNXd&#10;G031LDVQIdQg1ROu30J0xoYFVy9Iij+aFBFSQN+bSlpLjQsC4eaI3wQCCyPACDACtwIC5pehW+Fi&#10;+RoZAUaAEWAELBEwkWc8C+DCHdw3NpZ2srL9tgNl9VtHx65lUzkINNY/o435mbE6Ay7caZpcuKmf&#10;tF753boGuwQa7tubE+I1RdCWdb7X2GhXJ8j4xrg4kRfmmORBJ6ybb9mxcKIN5BMbEFzM8TrcidZk&#10;shzoFC0nXpJP7e5BpGOW32e3ja3KhkO/tVU8pQzrpKOW7JpSrlYAl3EQansCMh2auV74hmHJvGN5&#10;sbBMwN3bniAI2RPk7q3FOg095xo6aP10hQCxVhNYpu9fnS1gqXYkINSnqxsF9goBoYY7N34J6g3y&#10;86lflpZ0NCk6/AB91srJ7Ru/6HBwMgKBhRFgBBiBDzsC5peiD/uF8vUxAowAI8AITCJgItBwz/Yf&#10;GxuLaOweSj98oT7/eE1zPmXQzSC2gFDKsECb3bfR2xkCfay1TTQOqAf+QjqrtbExmt24YYUGgaaU&#10;VpiSqsCVe1tiomZi/uwRpLdqUdUnVyDd0oNExvRIW/HfBNZHa5GQtFUCm17RSqShNzxnswigSN5a&#10;paNkj93gY7IekGkt6bHQ/nRtu3j64Fm7rt5oB+v0R1Zk4lCTvFNSI7l823PL1/M5ViHUmAsINdZS&#10;93t7ejZlxUadXZAcdyjI3/cMxRTAPxsfel5HTSCwMAKMACPwYUSAifSH8b/K18QIMAKMgAoCRKBB&#10;jL0GBweDyXoWd6y8cdmJytZNVe09C4kVxNJDQQ4gJkXfltXoIR7og7XKh5qa7RJotAOBhiu3Fjdu&#10;tAd5BolWW1uNNhCktgKJ1qIXhOv/vX1KNFJEaEcCF+En79C2xljW1d9wlnIzH5FPHe6dJdIIDnZl&#10;UN1lWjkwLMhxa7TllkY/BB1rL/6r3eBjsv7AuDwRnKotABvWTYNMY29PkiLmiSe2LBbYaxFYpWGd&#10;hpXanuj5XGsg1AhA1pEVF3UuMzbqQHxEaDGto25URPse5xRa9v4bXMcIMAKMwM2FABPpm+v/xbNl&#10;BBgBRkA3Akr37ZGRkfDRa9dST1S35h8qbdzUPTCSQQojaEN0J1ioLZ4LeogG9ZXcrGGBRjAxewI3&#10;7h3JSQLWaC2CNdUg0PZSWsl64MqtJbUV2iPq8+/eL9FEorEu+gcf3ag5uBj0I8BYU8GfpT3OtUjU&#10;4juFf2SalqYWbWA1xlpprQKLNCzTWgXBxzCGFoFVGmQahN2RYN00XL0LypscNRVIlQXrtJZUWVBW&#10;2dYjnqP10/bcveUc1JvzkjT9b7sGhkRpQ4tA+iyFwOUbguBkcO3ujA0JrsyOjypIj41EOPUaX19f&#10;/MoxStt1JtSEAgsjwAgwAjc5AhYvTDf5tfD0GQFGgBFgBBQImAg0goP5UQTuiJ7h4eyDpc3bKJjW&#10;2tEr15KpXA4ghmeB+Xmgl1hgSBBdLQQaxHlnSpKm9FPQC0EgsRPt7Q6t0LA+352Solk3chL/F1mi&#10;7bkAT8xg4u//uXetprW1yj4dZ98Ww5drlEUOj7E+Guuk9crlC3vFSGedrm7RtFbaR2NuaSjGWmlH&#10;abbkCSD4WMSCHZrINPpgzTQItSPBmmmsncYaaq1yqKxBWv9u73+t93M/ODImTtc0WBNqTAmkGhuC&#10;j2EddcP8pLiT2bGRR8jl+yItpWgLCgqC2zfcwtlKTSCwMAKMACNwMyJgfnG6GSfPc2YEGAFGgBGY&#10;ioBi/XMguZbGlbf2LD5Z0bTtWFXLMmodRzd+5CryEh4e5vXPeBjoJRIYGS7WyAUNEm1PQHLhwg1X&#10;bq0C9/DDLS2arNBYD/1AeromV26Mf7a+gyI9X9BMovUGF8MYWBONtdF6JSH/Mc1RtZW6++qKRV9d&#10;kbLI4bF3YLiIWfGgw3bKBlqCj8ntQaaxbhp7LQIX7//cfdzhumnoWpYaLbl7a7VOg0T/9US5OFFl&#10;32qP78EDtAYe3hhaxA6hFuPjE+uoiVUP+njObUuNCi9bkp5UEOjjVUy6Gyjadw/tQbjZSq0FbG7D&#10;CDACjMAsQoCJ9Cz6Z/BUGAFGgBFwBQETgfYiHSDQCUcrmlceq2jeWdHavZBu9tFUHkDk2Zy+Sn4A&#10;gDhsXZAstlIQLRxrEZlAg0Q7Wq+cERIsRePW6saN8WGBRlorLQI3brhzaxUEFAOJ1iqIzg0irUfg&#10;0t1y4mWHOaNt6Uy5/Yu2ih2WOUOkoRR5pYNTljvUr2ygNfgY+sC9G5ZprWQart6/fLdYXGpxvN4b&#10;JBprp0GqtQrcvV8jQg2PBHsSFugr7liSrjk6+wAs1JSHurylfYpaItSwUMtu313JkaGVC5MTjsWH&#10;ByMfWgVH+54CGRcwAowAIzDrEZDfo2b9RHmCjAAjwAgwArYRIAJtDiB2/fqcxIKqxlX7z9Vv6xoc&#10;BvuLphu9v8n6LN3z5Rs/SAgI9G0LUjQTaMyguKNDFJIFWibQsj7r2UWRlXhLYoJIDAy0rlI9xxpo&#10;Rymt5M6wcutJbYV+rxKBOlhaL6twuE+kNEnfIJduvYKc0dj0yhxPH5G0+TN6u0ntx2h9dLvGNczK&#10;AUB0YZXWmlsaffUEH0N7jIE101ojeqOPlhRZaAfJJjfvT+tIlYU++EHl1ROXpnglEOm1kLBAP/HQ&#10;mmyxODnKolztBIS6uKpelDdPEmqFSqLU44j2PUZl/RHzAhsWpcQfz0mI+YC+x6VEqNEJQcsQ7VvR&#10;TW00LmcEGAFGgBGYKQTU3n9maj48LiPACDACjIAGBEzWZ9zDfSiAWFjn4Fj6ntOVm0pq2zcOX7mS&#10;TkueI6jSl/aSBVp5sweBvn1hirhtYbLw94YBW5uc7+oShS2tdvM2Q5MvEdz1cbFieZQ24oE+IOWw&#10;QJ+53IlThwJX7u1J2lNbwa33FSJNJzSkt5IHh3Veb3Ax9NWTM1oeS947m0Ma/Z0l0uirN7c0+ugJ&#10;Pob2ED3psdD+dG2b+N0Bxymy0BafZaTK2rE4FaeaBJ+LN09XiQMX6qX2NpmriVlnUcT2u5dnCOy1&#10;yMDIqDhVaZdQY7hrINRBfr6NeQmxJxakxB709fI6S4Qa7hgg1OzyrQVsbsMIMAKMwAwgoHy3moHh&#10;eUhGgBFgBBgBPQiYCDTIsS8FEIu81NKZ+965hq2n69vWk/0qmW7qwfRi7kPWLNzfLe7xINDbiEBv&#10;W5SilUCj/zgIdAGtVe4bu2J3qhhyYXi4uI2s0FrSTsnKqiil1UFKlYWAZRCLScuNFIUZlNpqR1KS&#10;5jFAln7+1knR2DXhyishI+u1s//WvetEQniQnRa2q1qLXtOcM9paA4h07Ir7rYs1ncNK3HTkD5ra&#10;2moUuXCn8ItIsVWlWobgY92VBar15gqFmTcgOoMI9QZzlaMDrJt+an+JqKc9Fh0rxfJsoiY3Plw8&#10;Sq74yRpTZaFXE302/nLsIrllT7iT29IrjwsivWt5JlnBtRHqsavXxLm6ZnG2rkng2FroO43hEHhs&#10;gD7mDWSdPrkyI+VQcKDfOfqRrC04OBiBydhCbQ0cnzMCjAAjMMMIKF5NZngmPDwjwAgwAoyAKgIm&#10;Au3V19cXQAGKYg5fbFi4t6Rmc33XwEq6kSdRx3m0NwcQU97cI+b5ifzsBJsEeoJv2x62fmBAHGlu&#10;EQ20tyVzFIw0MShIbCArdBLttQqs0O/U14uq3r7JLsqJm0qVRVsSEsQyWhOtVUCen/ngPJFoImF2&#10;RDkGmv39poVibZb+yNn9DWdEV/lhxUjWmhVVNg5D01aLkPTVNmq0FdUf/I22hlIrS7oIt/L4tcgt&#10;7aNDh6Ao3kfEUHulrj5+YckiNGuD5ojeWDf9LKWxOnyx0cbMTUMrSDauDAHDHqRNj5TUtYuXjl4U&#10;nQPIYAWZwMgSqYmadVkJUiouRBG3JRP8eLIGJPqsFkLtIQYolndTfFjwmdVZKR8kRYWX0I9mzRTp&#10;G1/Eq/SdhWs4CyPACDACjMAMI6DvCT/Dk+XhGQFGgBG41RCgl3Hz+ufR69eT9pXUrzxc3rSps39o&#10;IWGBCEuBdCMHgZbu58qbeuQ8f3Efubrm5yTogg0E+rBEoAehzswhFLzZrA9u3NvIxXpRRIS5TMvB&#10;BbJyHyArtLzO2lEfWLj/LitTYN21VgF5/vGek2KESJhZbF2EuXLiYD0R6E9tBrz65NpIv2g+9ryu&#10;nNHWI4SmryEivca6WPN589FnxbVRxQ8f5v+eNhXzEhcRwc3X1ljRqv3065Krt6JoyqE1sUTE8MhF&#10;d2om01D4TkmN+BP9MKIm1pebQlbpx+hHkbwE7Z9PkPb3zteJN4osfxywnr88h/X0IxVyW6sRarmd&#10;vAehLqltkjY7FmqYrskSPd4xz8+vdFV26uGsmPBTc+fOrfP39++lOkT65tRZMqi8ZwQYAUZgBhBQ&#10;vnPNwPA8JCPACDACjIA1AvTCjnszNp/h4eHQzqGxtL8dv7j+VE3HluGxsUx6fY4QcwQY5VwPYtBS&#10;f8XdHAT6gVVZYkNOolSl8kfuYeYevWNjYl9DoyjvwXv6hNjjnaujo8WG+DhpTbTc3tZeafXuozHe&#10;Jit0wwBxBBsiT0pZBWv3/elpml250bewvEm8eLRMDJNbty2dSv3K48TweeJ7D+onktDRfma3GOqo&#10;VqrTfRy38iHhG6bvhw/lIG2n/+a0W7msJ2aZ/jzWcCtvPfmy7h8RPH0CRcT8bcKLSLVWqbvcJ/79&#10;1QIxpPyBxE5nfMDvXJouPromRwTQ8gY1QmytAlbpp2l99qWWbnOV+cuCErKAK8/vXZkpdixKFVhC&#10;oUVkQn2mptHC5dusc2Ki1+kc5vEuHy/PyqVpSYW0lrowOMCnytfXF37oo7TxOmotgHMbRoARYAQM&#10;RkDP+4XBQ7M6RoARYAQYASUCJgKN9c9+5MoZcYHWP79TXLOhqLp1PfHlVHpzD6U6H7pxz1GzQINA&#10;b8qDp7dNsXnPJwI9fogs0GdNgb7skWci7iJ5XhCtUU4U0f7+NgdRKzzVjmjfrZqt0NCzIjpK3Ebu&#10;3BAlIZcKVP4cudQknj54dkqtvetCYwSr+skjWzQTIeUAQ+1Vou3MG8oi87Gjcc0N6SB25UeFX5jd&#10;H0CUzacctxVrXJ9tZmtTVAjvoAgRt+bjUysclFwZ7BLtNL6aWNLOyVaI6B21+G7hHejYaiyTYFiN&#10;f7znhChtsh+cTm6P0fAD06c2LRKrMmInB9dwhDRcv9t/VlzuR+yvSbGA0ESqQaJ3UrCzHYvTJNI+&#10;2Vr9aPTqVXGmpok2S0It96BrwFBw54YVuvfGuKibnxx7cll6QkFMcHAp3Ss6aB31ENXBis1WagKB&#10;hRFgBBiB6UDA5kvVdAzMYzACjAAjwAhMIEDvyZL79sDAQCCRxRhy3V78yrHyzZf7h5Z7eMzBQt15&#10;tHnTBi455b4dRQThQbK2bcrVR8DIVVwcIvfq423tpHhiLrb+ykMG+3iLnRTkKzs0xKKZI4LbPjws&#10;3qyrFx201yJYe+1Nrtx3pySLzBDLsRz1R4TnArJGaxXlZX//oQ0iSUeAKnmMG1fHRNPRPzuVM1rW&#10;Ie+RQ1rvGmW5L/a9NSdEnxNpt5Q6cIz1y/OSllgXOzwfaL4gequOOmxnq0FY9iYREKNvTfMfD52j&#10;qNuWXgASwbVguZajrSYi/cWdy+0SXSUBl3u/dqpC7D1bK0Dip6hXFOAHA/wos3NJmuQZIvd3tIeF&#10;+jSR6bKGVtE3LK/RnuhlUo8dNqxV6Kc5NidFhJYszUg8mhEdiV+Omsjtu4/2INw36HupmBWVsDAC&#10;jAAjwAgYioDyHcJQxayMEWAEGAFGwD4CJgLtDfft0dFrybtLqta8dbp64+DY1Ty6OSN3VABtnnRM&#10;XHbidq28aUcFB0j5bTerW6BtTgAE+hjlgUa6KRzbEpk8y3WbE+LFmphoh27ccnvsoRtW6CMU8duW&#10;qBHwaH8/ItEpuizeIDdPkdWwmNIlqYnaeGj/GcpBvEHnWnJ5nK6LB0RfXbF8Snvlf0lRrOEw7Y6v&#10;amil3gREurf6hHoDmzVT+RbIfNyah4WnH37D0Sfdlw5S8LEK250UAcFsNQjJWC+CEvStTz9R1SJ+&#10;+W6xoO+NpUrFWNZXCBfvJ7YsElvnJ1v2cXB2eWBYPHe4VBTVTH7OrHWbz2n8CPzIRQHP9P7IVUpk&#10;+mh5jegbsiLUZuWShRoW6GEi7p3BAX4Vy9KSji9OSjju4zO3kty+YaqH2zcTagf/U65mBBgBRsBZ&#10;BJx/2js7IvdjBBgBRuAWRoDIM+67sEAjfVV4R/9Q1gsFZRsPlDZsoLI04suhtMf6Z7SZoM/0V3mz&#10;hgX6Y2tzxZb5qi7c1NWii/T6PXrtujhK5PkYuVfbItCWo0CFEKnz5on70lNFiI++SM4IWLa7tk70&#10;XYFxbEJs6Zfr5P2iiHCxLTFRF2HHOugfvn50Ij2SrMi0V+JmVWU+3UhryT97m37rKxSM9XeIpoJn&#10;zLpcOfDyDxZJmz/nigoxTGu020v2uKRD7uwflS6il+ySTzXvsV66o2S3uDJo3+3apkIin7BKh+Vs&#10;sVmtVthBbtc/ev2YqO2AQXZSJnmnqcxEruXyhYmR4sk7VoioYH3LFMqau8SfD18QWK+tFFuWbNRH&#10;BPk79aPXBSLUhRerp1io5TRgdB24oVwnv2980Xp8vT2rFyTEHaf0WUdC5/lfonzU+CeAjXP6LAKB&#10;hRFgBBgBIxHQ8o5h5HisixFgBBiBWxIBE4H27O3tRfqqaEqzs/DFo6WbLjR0riJAwIiDyWIquW/T&#10;sXRvtragLkyKJAtakj0rmuo9/XTH5fH9TU2i1yoXtFqHUF8fKcAXiLQeAUH/oLlZnCRLtBYxGdql&#10;ptuJQK+iAGZ6pL6zT/zsrVOKdEW2e1tjKbdCruEffWyjfKp731zwjESmLX620K1logPWRsMK7IqM&#10;dDeKtqJXnVehsOJCSdSSewQItV5B5PD2olco+Jh17nGZwtrX6BMSJyIW7NTl5o7gY3Dt33+hXlKu&#10;RmqtR4Z1+uH1eVLkbes6R+dvn6kWrxwvtxn4TDm+fNXzKXr4R9fmCOz1yPn6FolQ91q7fE/+vzDE&#10;DXL8vkJbL30e6xcmxxUvSok/khoTeWFsbKyd0mchwh/M9ryOWg/43JYRYAQYARUE1N6hVJpzMSPA&#10;CDACjIAeBOhl2py+as6cOfH0kr/suYLSje19w0voBhxHugI95lD6qgkLtImPTdya5Rv0wqQoetHP&#10;FQvIeuZA5C7mZsUdl8X+xibRQwHF5MIpjeQK2vt5eop1sTHitkT9kaMv9fSI12tqVYOJKUmzYkiy&#10;PnuKx3Kydblyo389WQO//9rRCRJj76IUgymbITDULx+73angYlDZV0sEvmy/QrtrhwExWSJm+f0u&#10;KUEKrqbDv3dJh7IzXLvj1n1CF6GV+4/1tlAk89flUx37iY8qgo9FLb1X99jvX6gTv3j7lDSe+UMv&#10;j06mW8iUcipLiwoW/3LXKpEWrW9dPgj8M4fOi4Ol9Tb1Wo+F8wVEpOFVsiBRL6FuFkfKyEI9xeXb&#10;PAoOQK9BqJE8vTkmOPD88qyUY0tSE0rovIl+yOulPSzYHO2bQGBhBBgBRsBZBJTvFM7q4H6MACPA&#10;CDACVgiYCLSUvqq9byj9vXP1G/52qmI9vXRnEqEEI4YvqSdt0n144s/ELVm+MS9KjhSPrJ8vYInW&#10;KOgqvVHX9PWTa3WtR+uQFOBLKpP1WuuSrbV5YaHi7tQUEarTjRtW6L9V1wgQaaWoEWdlG1i8P5aZ&#10;qcuVG/0PlTWIX713RqnKfGzzOm1M5scf3ySSI4PN/fQcXBvpE42Hn9ad7sneGGGZ+VKQL3tttNTV&#10;7v2ZlmaO20ifGop0l7JMhOt0tZaVDzSeFT1VBfLpxH7SimpZbuNMiui99H4pkriNatWimo5eSpFV&#10;KOi7p9oGFbam8uiG+VL+9UBfbWms5AEQQfyloxfFBUQSJ8Um+ORqaW89HgKffXrLYt2u5efqQKir&#10;RK+CUCst4KZLwxSwjnqITNCXQ/x8qshCfXJ1duoJf2/vClpHfZnqOH0WgcDCCDACjIAzCNh833BG&#10;EfdhBBgBRuBWR4BeZHFPNa9/rmzpznrt1KXN+87V5RNfTicuh/XPWGw8h9YLT9x/6a+8dljmeouI&#10;OD+SP19gL4tMdunc7n27uq9v/D3KBV1NRBqi1lihT8QFBIhdqSkiLVifGzf0H6M11wco8vfoNcrX&#10;LF8AKmyI9VzWxMSIO5Lh1a5PEKX5mQ/OW3ayMbb1eMoO/7h9qdAbpE3Zv/XUK2KoTSWglrKhjuOw&#10;7I0ijKJluyr17/9SIJK4c2KL/gkRv/4x4T0P8e/0S1fZ+2Ko9aLmjtYUFIHPIhfdLXxDEcBeuwyO&#10;XpXyTZ9tAF80iYnJ2r5K/Ao1URNNgfy+tmu1WJys/5oPkGX69wfOmd29rQiuNBHrsq0LkiX3cozr&#10;SJR9K5o7xInKOvLO6DZ3U9aj0MTpEVVwlK6u19fLqz4nPurkprzMw0H+3peuX7/eHhISgl8ceB01&#10;AGNhBBgBRkAjAvbeMzSq4GaMACPACNzaCNCLK8izZ39/fyC5b0cfrWye/+rxio3nGjpWUiqnZHp5&#10;DaGb7cT6ZxNrNt98iQDKx3hp/8SGBRYEWoGs3ExRNHEIAts9OipeqqgiAi0FP5IYvXVDa6ILN+5t&#10;lA96Q1ysdVOH5+QqLl6rrha1/QOqbdUm7Evj3p+eJnJD8buCPkF05oNkjdYj1te9haKcf3HHMj0q&#10;LNoOtZULEGmjJZ5cqP3Ck11W23riJYG10oYJMTGQ6IT8v3dK5Y1rY1J+6SuDSkKrX1X4/NtFYGye&#10;7o5/PnJBCgwmdzRxadMpfTtJpL8Th6byid0DFHH7sY0LRKAvvr7aBe7eLxaWiTeKKhWWacVYClXj&#10;JndzFN22MFl8jgLfYd22HgGR/uBCpajrUCfUpA8ToDTUtE56fLyfzpqzE6NL1mWlfJAcHXH+xo0b&#10;zYGBgfgFDgvbeR01gcDCCDACjIA9BNTec+z14TpGgBFgBG55BIg84/6JDe7bIf0j1xILKxpXUl7b&#10;je29Q0hfFUMm2kDaS+uflQZTdIJBWtrTIQj0J+llXcX6JTdDrynSPTom9jY0SGmmFJXSG7u5o2lw&#10;8zk1XBkdJT6SliqtiVb003SIoGVYd20tymu0rsM5rjgmwF88kJ4uYv31RUkGMfnRG8fEhUYEIVa3&#10;tEuVdupTo0LEzz+xVW6me3/j6qho+OApcXUYy0yNEfmTEL/+kwYR6RfFSJeBRNp0meG5W0Vw6gqn&#10;LvraaL9oPf6CJld4a4uqcsB5SUsF8k3rlULKLf4fu0+IwVHr4GeSxVahTvrqWBDrQD8v8Y171jqV&#10;Hg0u5k+9XyLOmaziE9ppOBObN58rZgASfe+KTHHvyiwi8PoINYj0BKHumiTwNNbkONIR/mC7RlWw&#10;RF8OCfSr3LIg8+jilITjnp6etYODg10RERGI9s3rqAkEFkaAEWAEbCGgfK+yVc9ljAAjwAgwAgoE&#10;TAR6Tmdnpz9ZbyKaevqz9p6u2fiXYxfXDo5eSyXH7jAiRkhfNVdijnQg32ilvYLULkmJEn+/aaEt&#10;Ai13UYxseQgL9Lv1DRPRsRWtTYf0kjxxpKiSFGQEB4uPUDqreHLnVoq11VZZJx+3DA2JV6qqRSvt&#10;IVqIs9wX+2WRkdIabN+5c5XFDo9Bor/50mFRe1k/eVVeFwjK7z6zU7e1TznBy+ffFcjV7A5Jv/Pr&#10;Yo6Xr8uqO8mVuq+2yGU91grmePmIxA2PU25p59aVj/Y0WUYUtzQNWw+ncj4uAuPmU0TvHSr16sVt&#10;vUPiWy8fFlVtk2v5lRTT3FPimhNn5kM6QJ7xb9631qF12tYPAccqm8Vv3z9rXrM9eemmGZgHAsOd&#10;OMHn9f5VWbReO9sJQt0lDp6vIAt1l3Qhk+PJ12UeENOF2zetBfDo9fGa27Q+O714XV7qQa85c0rJ&#10;7buN3b4nMOO/jAAjwAhYI2D9jmVdz+eMACPACDAChICJQM/t6ekJ8Pf3jz5V3bL4ndPVt79dUrOc&#10;XnyxeDOYbqjeWChMe+neKlsaZSYtnVPNHUvSxEPkMpoRM8W1WepnD/ARWot8iNJLHWpqGR+5jjhC&#10;EyKPaRra0rWbKv0oMvZ95E69iizRegXBxN5rbBQFLa24PNXu6jVCWoO9Pla/Czkset948QPzelMM&#10;PmUcG3Oa0ob6/fdjtwlYpJ2Vsb42UX/w1852l/qZPxM2tGTe+z0bpfqLeiqOiO5KqwBfUGPNpvSr&#10;phzPFFl8xYNO9Jzo0l9/WnSXH3LY3xYZVXbyDooSsas+qjuiNyzS/03LA94pqZmwySqV0rFMYuVi&#10;M91EAeEHF+/HtywSH12TIzfRvMeabQo4KJ4lV3OlmMcw/X/M52hEJ1g3DY+VHYtTld00HdcSkT54&#10;roLya094clh/BBQ406FUi/RY+KWsZVlG0tnbFubsC/b3OUOEujk4OFhaR0117PatCX1uxAgwAh92&#10;BGy9a3zYr5mvjxFgBBgBTQjQeyXukdi8BgYGgmj9c9xbZ6pWvHm69rYztW2LqAbMEO7bnsQwKYDY&#10;hCh5nVRGBdjfuSRdegmPCbG0BsvdTHubOxDogxTUC5uJQEvv2/KYMnc3nU+8i5tONsfHS0G9sCZa&#10;ryBo2V+qqpA+a0rXybGnVEkFIN2wPn9uwXwpoJntVuqlcIf9/muFYogIiBTCzaqpw/EVlPvLd64Q&#10;ty9IsdKg77T+wK8EyLQ7xMs/RKTu+Iohqgcaz4mOkj2G6LKlJG7doy65oF++8K4YbC61pdpxmYIJ&#10;Yt129NKPOGUhR/7nH75+TCLHGNSCvJpmoRjKPC+53bKUaPHt+9eK2JBAc53WA0QS//GeE+JsPeVa&#10;lxVSZ/MhDWw+NinFXHDfeGzTArFzcZrWocztatu7xP5z5aK2XSbUkyNMHk00NxFqih4ohmkibWm0&#10;fnpdbur+BUnxp6lFE/2QiEAM8JFnt+8JyPgvI8AI3KIIOHoPuUVh4ctmBBiBWxkBE4GG/7HPyMhI&#10;WO/gaMqeksq1Lxde2tTaO5g1R3hE0ssn3Lc9JwzQk2jJJFq6uZpO7l6aLp7Yukjtpdvhffg4RcZ+&#10;pbKaCDQ8MCeEOpnffy0UKE6yQkLEo9lZIsxXv7swiPsbtbWiiPJQK0WhXlksHVtbq9MptdUnKT+0&#10;XgIPPfvO1YqfvXXKpHfKUIoCezOaaLZ9YYr4yl0rFX30H/ZUHRUd597R3dHx7CZU+kWmSm7Tugew&#10;0WGkq140H33WRo1VkS2maNXE1qmnf7BI2vRZp93QEXys9eTL4ko/EUlVMX+8VVugAhG9Y1b9HaXH&#10;irTbzlZlJbl4f+OFQ6KFXL7NYsLE1ugTBltzS+kL+JmtiwU2ZwRE+j/fOC7aiFgr/xXmsanQfGwa&#10;AOcZ0aHin3YuE0uJzOuVnsFhiVAXV08E7LO+JuiTxpwYG4fXqQA59LpCAvyrty/NLcxJiDvu6ymq&#10;yUp9OTQ0FHUc7ZtAYGEEGIFbDwGtz/hbDxm+YkaAEbjlEDARaGn9s4+PT2xr70jei8dKb99TVLVi&#10;YORKAlloQojkmdJX0RndQeWbqNJlVyaUdy1Ll16y40JtWq3krqo4H2ttE2/W1YkuCigGUXSQ3nUV&#10;51Q5eRZOxPnBjDSxOCJCVbe9ivNdXeKlyioBMj2pdWoP+Tqn1tB6UnLjRjAzZ+TZI6Xi2QJLi6W9&#10;eUhjUIOpbTxEenSI+NXj252ZhrnP1aEeUbf/fyilFFLuuipTZwmNgXG5In7tI64ql/rDat5w6ClD&#10;dKkpQcCv8JxNatUOy69SHu6Wwj+J6wZgilzTkQvvFP7RmQ7HtW5A32vxtRcOidO1k54G0pcLDe2S&#10;6klNWbFh4t8eWC+y48ImC3UcPXPovHjlRLk5EJp5fOigEzOdVlSgDET6U5sXiWWp+gl19+CQeP/s&#10;JVFcTUHprAm71TgTs6Bo3+OSFbqf0me1bpifVrwyI+lgSEDAOYr23TJv3jyE72dCjf8ZCyPACNwy&#10;CNh+ot8yl88XyggwAowA3iMlF25p/TNFrI0uru1Ytru4Ytfu4urFdJOE+3YA8VT4ReOeSfxx8tZp&#10;cQwwqWqXiUBbu32a2k52RnsbUtHbK565eMkWgZZak4LJV13lXKj2rpRksTUhXrcVGIq7yX37xYpK&#10;OYWWNJb1H+X1TqmjAqS2+rvMDLEgzDlS8dM3T4q95+usVVucWwCouH40UtYhWNOzX7jLYXAoC+U2&#10;TpqPPScGWy7aqLFdZDUl242sSsNzbxOIim2UVO3+vj5Vk58oB/0mGyZu/pzwCY5x0F69erS7QbJM&#10;q7ZQ5oVSbSRXjIsIItOB8QvlAl373x04K7CZuLO57+TVUpEKsZatug+vzxOfu32JCNKZKguDIRDa&#10;Hyk3+jtnaO22ScwEms7N87AivZgSCPWTtHQhc2rMBVmVeS/PVS6Ahfr9s+VEqBsmCTvGMw+IY/OJ&#10;dEB/EJwBZvz2lelJJSszU95Pj40opnZInwVCzemzCAQWRoAR+PAjoHzn+PBfLV8hI8AIMAImBOil&#10;D/c/bN5DQ0PBRBDjXz9Vvvr14qodxdVtSFaLqFzI0QQXb+leOfFn0vasJEwgmLuWZVAO2MUiVqcF&#10;Wian5T29Yk9tnSgnIk1iGTBsYhKYwrjS+izNiQqXkPX5ocx0AWu0M/JBc4t4l9JowQqtFHluyjL5&#10;WB5bPkck8I9nZTq1HhqBmL7y3AFR3W47Mre9ecjjK/f43/yGLNGwSDsrGHOwpZTcpJ9TUWGNgEoz&#10;DcUReUSkaTNKqt74dwNUmQmUTV1+4Skibv1jNuu0FvbXF4nui/u1NpfaKYjdlH4g0pGL7ppSrqXg&#10;EOUn/96rhWLAlCLL1jhmRMwH+EJOSlxogPj+QxvEijTnfmA4U9cu/t87xaKyTZkPelK/eSwbhPou&#10;WkLyGSwhofuPrblPapl6BEL9Hlmoi6qIUE8SZ4trU5aTBkyF1pp4kGv3eEd6TGT5iozkwlWZSSfI&#10;5buOtq6wsLARasNW6qlwcwkjwAh8SBAw7i3gQwIIXwYjwAh8uBGgl0Hc9+ZS+ipauusZPjR2Pf3F&#10;YxfzXy+q3NjaM5hOdeG0gY3Ooc3uPVKqJLL1keVEoMkSZcOF225/0i8JiPNuEGgi0rJQR+md2UIB&#10;2KFJ5CMQ50/l5Qish3ZGmsjF87WaalHVi/hBE2KPtMrjym3l/aroaHGfk3mpYY379itHRDXSEimu&#10;EbrVxpPqrNrKc8H+a7tWiR2LUpVFuo9vXB0Rde/9t6ac0XamomnchI2fEf6RaZraamnUXPiMGOms&#10;09LUpTYRC3aKkPQ1Lum4fO4tCj523iUdShNqYMJCsu7f7tQa7paeQfGVZw+ISy2TRHZyYmYaKxVN&#10;8s2Jcumvqck9lAf667tWiyA/78nuOo5ePnZJ/P7gWQHXc6VMjjlRakVu6aYxLhCTAeu2VX7QU6qb&#10;cgxCvbfkojhVWT+lTqUAV3yDNqw/6QsP8m/Kz8s8TYT6iJ+39wW4fQcFBcFKfZXuK2jHwggwAozA&#10;hwYBe+8oH5qL5AthBBgBRsBEoKX1z97e3jHt/UOL/ndfye2HShtWkQUqjhBCcly89eK+6PDeiBfk&#10;R/Pni3uIRDtLoDspF/QbNbWikNZCK8VEykyv5JjM5HTkI39yob49MUHc4+Q6ZIz3dn09bQ3S0LJe&#10;5TzkY7U6mXDfn5YmNsUDQv2CgE9f+tN+MUi5otXHcaxX2RdRjb9+z2rHnRy0QOTrHltppBz00/Dx&#10;maIhcfNnjSXSBX+cFiKNvNcp27/sFGmVQbhxlYKPnXiego+1y0UO99YE0roDInrHrXnUqXnBIv0T&#10;iqr9RlGlpFZJkOVxzF9OU8EkwZ2owV+4eP/wYxvFbQuS5W669pjHLyjg3punq6f0k92+zfOgA/Mx&#10;tQ709RIfX5cr4G7ujKt5NxHqfWcuigsNLWLkCjJiaRIQZbi0DPt5e3WQy3fphvkZh0L8fE7NnTu3&#10;LiAgAL8Ustu3Jii5ESPACNwMCCjfPW6G+fIcGQFGgBHQhYBsgUb+54n1z+2Lni8o23mgtH4VMbd4&#10;UkZ+kOb1zw51ywT6EbygWlqbNN9PQaBfJwKNvMxKkYkplUnvxNYKZavn+tgY8ZHUVFU3boUepXrz&#10;MdZgv1pdI5oHB81lygN7/ZVzQjTwz+blifjAAGV3zcdHLjWJH75xjIIsTb6oK/XbUmRRLwNiaog6&#10;5OZ++rM7bXXVVTbW2yJq9/2Xwz72sHLYWdEAOaTneCEQvDHSXvw30d9wxkVlSmqmriowNlfErnlY&#10;vYGGmmsUfKzpyO8poJt1mjVtc5CGmGSz0qn3vGgRteQegb0zAiL9n7tPiH6zVXhiLlbD0JfVco6T&#10;9RPlWynt2jc/skbEhwWpTsPeDwMVrd3i528XiWIERCOVytGs+1mfI+81yLSN+5XqXJQVINFHyqrE&#10;4VIKPqidUGOKINVw7e5ckBRXtmlB+qG06MiTdA+uo1SC3ZGRkfhHS+tI6DukvCQqZmEEGAFG4OZA&#10;wOKd5OaYMs+SEWAEGAHHCNALJVyzkf85kPI/x79xqnLZcwWl28rbupdQORYwGkGgdd1Dh2n98d6G&#10;RvE3IrEk5pdHazJmrVSuTwoMlNYg54Q658aN9c9vkRX6AOWithZ5jCnl1gWmc7iSf3Z+nlNBzaDi&#10;7ZKaiTy+KvqVxWpzU7bBMSxvr3zpHpeDi0FX3b5fiFEi09MlOR/9iaFDdV88ILpomy5J2PCEQAov&#10;V2SU0na1HHtWkwpr8qrWaY6nn4hb9wnh4ySZvtTSJf7pj++L5h54J9OX1vytnTiQ/prLFF9q04Tk&#10;Knw2/2nHMvHYxgWmGv27PaerxM/ePCWt4bYmzJPzMs3BVGAen370+4fbl4pH8hH+Qb+4SKhHacTu&#10;uLDgug0L0k+tSk+hBN7iEl1DO7l949c8/JJ2g77n8nTplIURYAQYgdmPgPX72uyfMc+QEWAEGAE7&#10;CJgItM/w8HBoz+Bo8otHL67efapiS3PvYC51mxJAzI4qqUrFAq3r3ikT6L3kRo1jkzh8aZQJJNy4&#10;sf54e1Ki3Ff3HlboP10qp0jgeKedEFm/fC7v7V0c+tyVnCxFB5fb693/4p0i8fKxi+Zu5vFsWJjN&#10;jawObM39mc/fqSlysZWqKafdFYdF++k3ppQrC2yNr6zXc+wVECrS7/6Wni4O2yLv9eWzbzlsp62B&#10;w4+q8PIPE8m3f9EpV2rlHPpqT4jO0n3Koqns1LJ28kzJJidLaU4+ImLBDhGUiN/Q9AvWKX/jxQ/E&#10;+xfqLDqbUbEirXIjW9NZlR4rvn3fWpEbHy4307WHu/dT75dQeriyiX40iHkeGjTxk+TZAABAAElE&#10;QVRhGco/bFsqLUnR0HxKExcINaYJt+6BsED/ZnL7Pp8/P/04Bao4S1bqxsHBwR6yUuPmdJ2+W3ou&#10;acocuYARYAQYgelCwPz+Ml0D8jiMACPACBiNAJFn3MvmtLe3+wYHB0fUd/bk/va9ks0HLjSsoxfP&#10;FKoLpQ35n+fSpum+ZwSBprHMFmgFgUax5hfFDXGx4pHsLAEy7Yxg3GcuXRIlnV1Sd7WLVy1XkFt6&#10;6RWPZWdTfuoJEqCXTIIE/PztU+Itec2nQrf6+PavWu737fvWCUQtdlWuDnWL2nd/akh+Y/tzkWdO&#10;oeGj0kXy1i/Yb66zduRyjWg8/PuJXrYYnU59Wpoj6nh43u1amtpt01GyWww0lNhto/UrpLTcOhMY&#10;Tdn/l3tPi1/uLZbmZQ9SZR/5IqzL/nnncvGlO1bI1br3CIr2nb8cEUU1lvEVtCoCof4aBUPbMj9J&#10;axeLdk4SauiAyzd+TZTcvldmJldtX5J7PGJe4Klr165VUnCyyyEhIRQJXIr2jbYsjAAjwAjMWgQm&#10;n+Szdoo8MUaAEWAEbCNAL6e4h83t7u4mnukZdab28sJfvV98e1FN+xoqh/kWixK9aEM7Tfc7gwj0&#10;+BFa//y3mhrROTJpAaY5aJbc0FAi0JkiKUh9XaUjZQhi9nJVlWQFt3XxakTYVttEciv/hwXzVddl&#10;O5oL1kF/7vd7RQUFF7OlX+qvUjGlWEHA0Q9Rir97/zpHU9BU33j4aTHQdF61rRpmqh00VARRlOmE&#10;DY9raKm9yTCI9AdPae+gpaU99mjqn3bnNwQs7K7IjaujornwTxR8bIIkWpNQ+7rt/0YFq3TU0nvt&#10;q7BTe6KqVfzD03sV66YnGivnaJ6BCS/zuUmvDGMeWaW/+8B6sSYzzs6I9qsOljaIH1NgNBBrZwRp&#10;umChdjZdlwuEGrBQ+iyyUnuI3vToyIYdS/OKM2Ij4PZdSni2Uk7qfqmefjVhKzUhwcIIMAKzDoEp&#10;7yezboY8IUaAEWAErBCglyx5/XMQrX+Ow/rnX79/emtLz9BSejuLJZ4VRDZfmHA13+OIQHtQFO5x&#10;U1Aezf2spiZMBHrcWQINyzMs0LBEOysIZvaHixct0mnJutSIoNoFo/26mGjx0YwMp63i5RQs6Xt/&#10;LRQImiSLMhK5XCbvLeZiRZot6qhDVmyYeP6Ld8tdXdoPNJ0jK+7TLulQ72w988mWkQt3CmxGS/kr&#10;XzdapZU+a4ooaJ10mkja/HmrdvpPrw33ioZDv6bgY3Z+iJIZqU71ATE5ImrZfU67oTd1D4jP049C&#10;ZU2dNl1LlNMyI6RCqjH1J7YsEl++c4WY5wenGf0C1/PnC8vEr99zPricEYT6VFW9OFJa5YGI3yTm&#10;S3dwRWiHDeukye3br33bsrwLq9KTj9J9/gyCk/X39/dER0cjOBm7fRMILIwAIzB7EFB/ss+eOfJM&#10;GAFGgBGgID+T7tvz5s0L7R0cTX2+4MKa5wrLNtCLZA5BpHv9M2AlF0cPssiMI42VSZy6L17q6aEg&#10;YrXiIu1JtL5EymNK+x20Bvq+9DSnCSuUvNfYRDmpa5VrsS3G0HKiJNuP5+YQkY7R0s1mG5DoT//u&#10;XYvI3MqGFmArThSHyubSsUzCkeJnz78+4DC9j/J6pigzFVy/MiJq3v4PcYVcu22JPKatOlfLIhfd&#10;QUT6DlfVTOl/6S9fM5U59XGcos9c4EBd7KqPieBU+27L9H02q1M7QB7slsI/qlUryid1WaqdLFc0&#10;lg59gmNFfP7jTpNpKPnqcwfFKyfKJ1TbIcoTDez/TQgPEj9/dKtL1mlYpWGdhpXaWcF9EBZqGyn9&#10;NKsEoUbqLBOh1tyPGuIfRm7fHiN+3p6dG+dnVK7ISIbb90m4fV+/fv1yaGio7Pat/s/VMyK3ZQQY&#10;AUbABQTsvau4oJa7MgKMACNgDAImAj0X6asoF2lka99I3m/eO71lT3HVmnHhQe7b4whhDVMOrNSa&#10;72kGEGjpRY4ItIeCQMsXreslD27cn6EI2BF+vnJ/3XuK1iOeLrsosDdCIii11RcXLRRw6XZW3iiu&#10;kvLxYm20tWght47avPRPu0Q2WaSNkLaiv4ru8kNGqJrQYWVJt6c45fZ/FgHRmfaaOFVXu/fnAmm8&#10;jBHtH2mk8Uq/+5tEUl1P59VbfUx0nn/btUuwZNdmXZ7+oVLaLpBqZwVE+t9fLSRXbxhMXZcdi1LF&#10;zz6xxWnrNGaAddNYP+2suzd0zAJCbXb7XpmRXL8pL+NUbFjwUZoa3L7b5GjfdI/gddT4h7EwAozA&#10;jCCg+aVzRmbHgzICjMAtiwC9LFm4b5+qaVn2631nNxfVtC4jUPDmi8XDsvu25nsZLC1WUWs19zX9&#10;MyRGAdft5ysqRHHHZVOxROK1sw3qBeL8SFaWWB4VKetwar+7tk68QVZooySb0mt9ceFClyzjyMH7&#10;bXqZN4uCWNoCXFFt7mLrQCbX338w3+nIw9Z6R3uaRPWb/591sXQuj2ez0qDClG1fEv5uINKNB38t&#10;hjuqDZqlpRpHFuXg1JUidvXfWXZy8qzj9GsTObFVCLG1WodxrBV6QPYTNn5auEKm4eINr4umrgHr&#10;qTh1Dhfvf3twvXhodbZT/eVOv6Ho3pTyT8D121lBuiykzULsCGfFRQs17qmS23d6TGTzprz0c3lJ&#10;sQX0o+oZ+gw2BgQEYB01fsXgddTO/oO4HyPACDiNgK33GaeVcUdGgBFgBFxBgF6McE+a09ra6kOR&#10;W8N6BwfTDpQ2rfvt+yUbmrsHs4mqRtDmRw6AMoG2N5zF/Q0E+vO3L5FduC3q7CmxrqP1x+N/q6kV&#10;BRRMzFnBOmi4cSOdlbPRuDF2OaW0+uPFSwJroo2Se1JTxD0pKS6pA4GGNVqvTPmnKNi1su4j5H76&#10;/Yfy9apXbV/z1o/EaM/U3NqqHexWKGdqt6G5MptySM/1dt16a1ZoOmgu+KMYbC61LrZzrut3IDt6&#10;JqoSt3xBikjusKGDBlLwsYKnxVifje+cghQ7UGO3Ono5LRFIwm90zkk/kdV/IVfvfeeM+0ELQch+&#10;9ugWkRDmfMBBWKVBqHc78X2UkQCJRuwIkGrkw3ZWiqoaxL4SyeVb/pLo+cChLaJ9D4cFBHRsX5pz&#10;cX5S3FF/H6+TV69erSHX725On+Xsf4b7MQKMgLMIyDczZ/tzP0aAEWAEXEbARKA9yX3bnywNUS29&#10;gzl7iqs3UgCdNQMjV1NN7tvwe8Y9S+t9S2pnItCwXsovbVr7W1wX0kiBQO9raES5rMuijZaTZZGR&#10;UjRuuE47K5gLrNDvNzU5q2JKPxD6T9F66KUREVPqtBbA8vXtV46IAy6s0XQ0Vk5cmHjlSx9x1Exz&#10;fdfFA6Kt6BWb7d25Llo5YN4nfqU8Ney468Je0UmbO8We9dcrIEyk7/qOIcNfG+4RDQf+x37wMRdH&#10;Csu9TYTlbHVJy3+9UyR+8XaRSzqUnWGdRiCyxzcvVBbrPoa790/ePCnKW2zHANCiUCbU9IOkluaq&#10;bUyEWm9QMlkf7r1w+x6lddQ9tIa6akNexnHKTX2MyiqQPotSIA7R8TV2+yYUWBgBRsCtCDj1QunW&#10;GbFyRoARuGUQMBFor4GBAUTfjr/UfHnpc4UXt+w+VbWE6DJywsAUg/RVcPPWIx4KAq2n35S2IK0g&#10;z3tpwzGJUyQabtyfycsTOeQ27Yqc6eyUrNCmubiiytwX66C/uHCB06mtoAgk+vGn3hGXXHhRN09I&#10;5QAv8nu//pBLbqZK1VcHu8il+4fi+hXEL3JBFJZzvVq8AsJF1v3/V283Te07L7zrHJE2yMqLSUZQ&#10;NHLkbzZCRjprRfOR3xuhSlXHPLJKR5F12hU5XtkiPvM7pMgyZt005pKXECF+9sgW2k/kcHd2foju&#10;DQu1K+7eRt1bLzS0iiNlVaK6rdOZy8F9GBtA7l+ZkdRIpPpMWnQ43L7PE6FuonXUcPu+SoTaqXs2&#10;9WVhBBgBRsAuAkyk7cLDlYwAI2A0AibyjHuPz9DQ0DxyyUv8oLx5zXNHSrcU17QtoPIoItH+Gt23&#10;p0wvOy7MA26IiijcU9poKSCiOm4i0B4K0mrvhQzXNKVeduO+Ny1Vy7CqbTAHuHGDSBsp6yki98cy&#10;nU9thbmAPH/pz/tdCm6k5ZpgiYZF2ihpOPgbMdBYYpQ6p/QExGSJlO1fcaqvo07DHVWiYf//OGrm&#10;9vr0e75LuaWN+b/1Vh8Vnefecuuc/SJSKQjZoy5F9EaKLJBprJ82UmCdfvIO+xHRHY2H4H8g088X&#10;lDlqarfeKEINIg2XbycJNeaIgGP4lXMwPSailYKTnV+RkXSQfpw9ZSLUWLyOdda8jppAYGEEGAHj&#10;EGAibRyWrIkRYATsIGAi0HO7u7vhvh0xPHY942Bpff6v95espXV8GdQVphb4O8+lTcu9yaIN8qDC&#10;5RB7F2W8oLVVcuPWmQsa87Eg0vmUC/qRrEyX1kHjWuDCDVduBaF38RInurua2gpaQKJhiXbFwqXl&#10;Yv7vRzcIrI02SgYaz4oGCsY10xKUuEQkbfm8W6YxW4i0f1SGSLrti4ZdY0fxXyn42GnD9NlSJKXH&#10;2vBpl8g09GLd9KtyiixbAzlRhjXTWDuNNdSuCFLT/WTPSSnKtyt6jLr3Kgi18t5ucU91ME+0Na+j&#10;Xp6RVLphQfphfy+vU5SPup7zUTtAj6sZAUZANwLKm5XuztyBEWAEGAFHCJgItLfJfTu2qbN/0fNH&#10;yzbTGuil5PqYQP3n0YYINrgfab0nmdsZ9RJHYwsFgdbz8oauFpIUFChF43bVjbuLgoj9gazQCCpm&#10;pGB99j+SK7crqa0wHwQUs4jMbeQkFbpAoEGkjRLkjK587Vuuu3QbMKGoxXeLSNrcITfoOiv++n/c&#10;oVq3ztg1D1Nu6VW6+9nqIAUfIxdvm8HHbHVwsmyOl6+IJzLtSkRvDA0i/e9/PWqoqzf0Pr55kbR+&#10;ep4LEbWhB4HIsH7a1R/DjLoXmwi1h8lC7cy9GH3M66gXJMXVbl+adzzE3/cIlZeTF1RHWFjYCB1j&#10;HbUz+qkrCyPACDAC2l9aGStGgBFgBHQhIBNoct8OIfe69FO1beso9/PG3UVVyOniivu2RKKNemnD&#10;RV3q6ZVSWTUMSDmY1V6sMK5aHdRIluf7yIUb0bhdld11FEyssclwK3R2SIhEol2JFo5re47cQv9z&#10;zwlXL9Nhf6ODi2HAtlOviK6L+x2OPR0NYlZ+VITnuhbgyt48L734pL3qaatDVPL0Xd8VcwyKTj4d&#10;wccADsg03Lzh7u2KlDV1kas3pcgil28jBcHIYJ3evijFJbVw94arN1y+XRXcmxFVH67frojCQu2s&#10;GtyvscGtu39BUmwzBSY7lREbuZ+eT+eIULeGhoYiQAITagKBhRFgBPQjYLbq6O/KPRgBRoARsETA&#10;RJ5xX/E2Eeg0sjxvo5zCW4pq29KpPJQ2H9oQPEzP/cfc1kSgx7HXqQPtZZEIMQg0InFf6umRy9X2&#10;5vGpgU0yDfIMEu0qQW0cHJSs0NgbLUaktsKcnE1vpfd6jA4uhvGH2itE3d6f652K29qn7PiKCIjO&#10;cpv+6t3fF1eHnI/UbOTEwrI3iahl9xmmcjqCj8mTdTU9FvS4I0WWPL/ti1IlQu2qdRrpsr77SoHL&#10;7t6YF+JUYLmNEYQaQckQnMwFwX0bbt9DcWHBzRvnp59amZGyj87PXb9+vZUifeOGCys2r6MmEFgY&#10;AUZAGwLKl0NtPbgVI8AIMAJWCJgItCetf/ajAC+hQ9eupe0uqt72QmHpxpbuIRDoENr0Rt+2uD8Z&#10;ZIGWSDDyLv+u9KIWAi1fqXIuFkQ6JzRUWgcNd25XBOufjU5pJc/HiNRW0AXXTwQVO0WpdKZDjA4u&#10;hjkjSvdod+N0TF/TGO4m0gg2hrXSs0WwVhprpo2S6Qg+Js81JH2diFh0l3zq9N7oFFnyRIxKlQV9&#10;B8sapPXTINauCgj1v+5a5VIOasyhZ3AYQck8TlE+ahWxuDfbaSOto/bz9mrbMD/jXH5e+nu+c+ee&#10;ptgdTYGBgXAZuELbDXb7VkGQixkBRsCMgPLl0FzIB4wAI8AIaEFAdt8eHBwMppeOmMbuvvkvFFzc&#10;alr/DP/mYNpAoPXcayzaGkSgcTnjINCwQBe0uGTZgC7J8vxIdqbIj42Vzl35gzXQiMiN+RktRqS2&#10;wpxAot2d3kp57V/ftVo8mp+nLHL5+PLZN0UHbbNJ5n/yN26dTvORp8VA03m3jqFHuW9ovEjZ+a96&#10;ujhsOx3Bx+RJGJEeC7rckSJLniOCkMHdG0HJXBHZ3Rsps1xdPy3noH6EvtNBvgiJ4bwQofZAlG8V&#10;Qq2FTGNwtEO0b6yV7lyZmVS+fVHOwbB5gafI5buWtq6IiAjUXWdCTSiwMAKMgE0ELF5YbbbgQkaA&#10;EWAErBAgAg3XbC/ZfftUTfumPcWVGyloTSaVRxBtdiZ9lcX9aMv8JIE0ViYXbqsZ6Do1lEBjZHkd&#10;tKtu3LBCv1xZJQrb3GPhNSK1Fa53uiJzYyyI0cHFoNOwnNFQZqC4m0hLuaTPv2vgjF1XZWRuacxm&#10;uoKPyVduVERvuHp/7L93G54iC/OEdfqJLQtdTpUFXbBKIxjZwVJVSzCaaRIXCbXFM8JkobZFqLWS&#10;acwZbbEhH3Uvpc9q2LE0tzAtOuIIPefKiFC3c2AyQoaFEWAEbCJgcVOy2YILGQFGgBEwIWAi0D4j&#10;IyNh9IKR9kZx5W1kgb6d0qikURNYn7H+GfcVPfcWi7YGrauTXqRAVE25oLUE7cI87L6AwY37M/Nz&#10;BaJeuyrIBw0rNOboDjEitRXmBTduuHO7apHSeo0ILvaHz94h8MJtpNTt+7kYaqswUqXLunzDEkX6&#10;3d9yWY89BbORSCPwGKzSRuWWxvVPV/AxGWuQ6dg1jwhPf4R9cE0Q0fsPh865pkSld15ChPjZI1tE&#10;XgKyC7omRXQvwPppI9y9nchBbfGcUFzJuIJQ22pj956u0INDOR91f2igf/POJXnHc5NjDgV4e5fS&#10;s68tKCgIfu4IXMZu30CLhRFgBHS97DJcjAAjcAsiQC8QeDnxaG1t9fXz84scuXIj+7nCsjt3F1fm&#10;0wtVAtWBQMvpq9QQsvWCY9F2Bgk05iHPz+ZLV4Sfr7QOellkpMWcnTlBSquXyAoNIu0OMSq1FeY2&#10;XemtZBxAnl/90kdcDk4k65P3syVntDwfeR8QkyVStn9FPnXLfpDcupvIvXu2idG5pXF90xl8DOMZ&#10;lR4LutyVIgu6IV++c4VAuixXg5FBFyJ7G+HuDV06CLV8j0Y3a5Hu2xrWUKOfzXu8lUK0wS+cQ7SO&#10;uiM/N6NsdWbSkdCggBLKQNFIz8QuCk6GaN8g1RycjEBgYQRuVQTs3ZhuVUz4uhkBRoAQMBHouZ2d&#10;nX5eXl5RrX1Deb997+wdBy82rCWXxEQPDxFErySe1FTLfUS1jUEEGv8z6QUJ65+fr6g0xNIL121E&#10;496emCACvLDU2zVBOiuktXKXFXpJRIR4PCdH+Hvh3+Ka/Oq9M+LXBqTC0TOLP3x2p1iZ7vqac+WY&#10;168MU87ob8+KnNHKeeE4JH2tiF//mHWxoefD7VWi4cD/GKrTKGXxG54QQQkLjVIn6emtKhSd5982&#10;VKc9ZSDTEQvvEvOSl9lrpqmutKlTfPW5g6KsuUtTe72NsGYaa6exhtpVgYcK3L2Rg9oIAaFGyiwd&#10;S3nkZ4o1MfboHhwSR8qqRREFJRu5Aq47Raz7TGlgKkA7WKkRvKJ3ZUZS0/q8zDMJYfNO0fPxoqen&#10;Z4O/v38P1XFwMgKBhRG4FRGQb0S34rXzNTMCjIANBEwE2rO3tzeAXhTiT1Q3L32p4NLOAxcblhJV&#10;jSXaHKCDQGMEm/cZEOjP3bbYFeujxctQQWubeJ0CiekI2IV5WehQwrEsMkI8nJVpiBs3rNB/vFQu&#10;EFTMXXJPSorYlZJsiPrvkPsmrNHTKV+jqL6P0pp4o6Wt6BXRffGA0WoN0Re5+G4RaUAUaHuTQeqr&#10;mj0/sNdkxuqQUzp913fIsutn6Bw6Tr8mBhpOG6rTkbKoZQ+IoKSljpo5rMe66a8+f1DsO1fnsK2z&#10;DR5cnS2+e/86Q6zTcPf+6ZunBC3vcXY6Fv1ApPFc0EGolf0tnjUg0QUXqyVS7SKhxhiy2/cwraPu&#10;XJ6eVLEiPfEIRfo+fuXKleqxsbHu2NhYrLNmt2/lf4SPGYEPOQIWN50P+bXy5TECjIAdBIhASwHE&#10;KAL3PFr/nPBmSc2q549cvKOirXs+dYuizZ82tNF637DZzmgCjVzQvy+7qIVA25rPFCIN1+hP5+WK&#10;nFBk7HJd9tTVS1Zo1zXZ1gCr+RcWzBfZIa7PF1F6H3/qXVHeYsxLse0ZTy1FcLEfkDXKaBlGzuh9&#10;vzBarWH6YlY8JMJytxqmT01R+UtfVqua8fJQ5JZeeq+h80DwsZaCp8VYn+vR+fVMLChpGeXJvl9P&#10;F9W2fzh0Xnz/taOq9a5WwMX7p7R2evuiFFdVSf3h6v3b988K3EOMEBDpr969UmTHhulRZ+seL1ml&#10;DSTUeGaAVI/ROuqujTlpl5ZnJH/g4zX3GLl9V129erU7OjoaFmwm1Hr+c9yWEbhJEbB507lJr4Wn&#10;zQgwAjoRMFmf57S3t/uS+3bY8I0baRQ8bN2eoqottP45i9RF0IbIWrhXqN0v1Mqpy6QYQKChzEx8&#10;QaBfr62lXNCarby25mnWJ7tx35uagnFcFlifX66qFo2DiE/jHkFqq38kEh1uQPAzBBD60rMHpp1E&#10;Z0vBxXa6nBLHFsI1yBnd02SralaUpWz/svCPxtfMvVL52jfFjSvI5DM7JXHrPxqaWxpXeW24VzQe&#10;/B8povd0XjXIdMTCO6X1066Oe7yqRXz2d3sFrNTuEhBpWKddTZWF+YFEg0yDVBslOp8btu7x5qlo&#10;sFCb25oOzM8H6wrTuUSoaR1114rM5Ir8nLTCsED/E1RXSaT6ckhICNZRX6P0WWjHwggwAh9CBOze&#10;dD6E18uXxAgwAoSAbH3u7+8PmDNnTnRT10Dub/ef3UoBxFZTdTxtMG8igBgs0I5E9T6CfKF4EXp4&#10;fa4rLtzy+NJLjRMEWu6vus+PjZHcuF1NZ4UBsP4ZVuj3m9xL4NbFxIhP5WSrXpOeCrhlwhI9XZG5&#10;5bkhuNgr/3yPEZ8NWaV5f/ncWwJ5o2ezTBeRbjzwv2K4Y3pd9fXg7oPc0ju+qqeLprYIPgbL9HQL&#10;InrH5T9hCJkGif47pMhy07ppYAPr9JN3IBiZMevVcT+Buzfcvo2SGSTUjsg0LlEi1LTvXZGR1LAy&#10;Pak4LSYCFupSWh7VHBgY2E91V5lQAyoWRuDDhYDqC/CH6zL5ahgBRgAImAi0z/DwcOj169dTTla3&#10;rPztgXNbiqvbcqk6kmzOetc/Q+2U+wgI9CP5eRKBxrELYn6JwdpnrIHGWmijJCkoUDycmWmYGzes&#10;0FgLjTXR7hKQ/Y9lpAsQaSPkQFmDwJro6SbRmDuCizm5FtLupSNndM1bP6QAY7PXCosLyPvEr+1e&#10;h1GVs51I4zqjlt0rQrM2GXXJZj191UenNfiYPDDIdCS5eWNvhMDNG+7e7hQEIfvpI5sNsU5jnghE&#10;Rj/QGpIuS77uz9++RM9zZcqzSdaDvUYLtfkZpOyrcgxCjehmQ3Fhwe0bc9PPL89IOkLnRbSWuj4g&#10;IADuU1eYUBMKLIzAhwQBuzeZD8k18mUwArc0Atbu2/RAz9pzumbTb/af3dTaM5BG4CARKvI/61n/&#10;DEyn3D8MItAWLy7uINAgowgkBku0EQIrNAh0iZtSWslzhAs3XLnh0m2EIKAYSPRMiLuCi+Fa6mld&#10;9BCtj57tMl1EuuvCXoF80rNZEHgMVmkjc0vL1zsTwccwNiJ6wzJtFJlGiiwQane6emPesE4/ecdy&#10;HLoscPd+ofCilDLLZWUmBU48Z6Y8q5RzAaEubWgV+85eEkihZUMsnkk26q2L0P46bSOhgQGXV6Yn&#10;lq3PSzsS6Ot7ggKT1dA66h5aR43AZNeJVOvVbT0WnzMCjMAMImD35jKD8+KhGQFGwEUETNZnz76+&#10;PrhvR/WNXJn/QmHpJloDvYZebpJIPdy3kdPJkfu2w/uEEy82aldnfqkAOd1H6aJghTZSkMrq3rRU&#10;YYQbN+YF8gwS7a6UVvK1I7UVXLmNmvePKXXNcwXGrWWU56ll767gYhgbOaMbD/1GyzRmtI1vaIJI&#10;u/tb0zKHm4FIA4hASoUVn/+44ZjMVPAx+UKMiugNfXDxdmeKLHnOefHh4rsPrBNrMuLkIpf2iMHw&#10;b68WGurujefO525fLB7RFu3f0XNMevZQyiwPO4TaGgPz88q6wnSOelipR2kddc/8pNia7YtzToUE&#10;+B2nH7TL6RndFhQUNED17PZtAox3jMDNhoCjG8vNdj08X0bglkdAdt8eGhoKRvTt1r7hZb/ZX7KJ&#10;Aogtpqd6DH3pYc4Egdby/bfbxkACjf+b9FIiE+h9DY2GklNE4YYbN9y5jZDpSGklz9PI1FawEP14&#10;z8lpT28lX4s7g4vBlbvqb9+a9S7dwCKAgowlU7Cx6ZC+2pOi7cSL0zGUy2PEb3hcBMYbs1ZXOZmZ&#10;Cj4mzwEByILT18mnLu2nI0WWPEGsm4aFGuuojZCDtJQE66dBrI0S5KBGyiyso9Ygas80mRRL9chB&#10;rYFQy300DCsRakSNG6T0Wa3bFueU0h7uQEX0Q3cdraPuo2Mm1FqQ5DaMwCxCQO2GMoumyFNhBBgB&#10;Rwgo3bd9fHwiyF0s6+DFxvXkUpdfXNOWTv2RQwTJWufSpvV7r9rOHQSa5kVRuOuERgKNuWl6iUE6&#10;K1igjXLjxjwRSAwBxdxthYb12ajUVpg3SPRMpLfC2BB3BheD/tmcMxrzU0pI+loRt+6TyiK3HSPQ&#10;GNZJ3wwC1+6UnV81PLc0rn2mgo/JuBuZHgs63Z0iS543Inr/9NHNhlmnoRdrp58njxjck4wSEGqk&#10;zNqSB4crh2L9fMPzxLpMaCDUmp5Ditmg/TXaRuH2vX1xVumKjOSDdH6MCHUtE2oFUnzICNwECEy5&#10;adwEc+YpMgKMgAkBE4Ge293d7U+uYpFDo1fnHyht2PrU/rPrmnsH8TYxjzaYEvBd1/J9t9tGQaDH&#10;6dhuWxrPkZhfQBBADC7cWA+tUeSxzTps9QOBhiu3Ue7QSGUFN253prSSr8PI1FbQiUi636b10NOd&#10;I1q+HuzdFVwMumd7zmjMUSmRi+8WkYvuUha57Xist1nUvftTt+k3WrE7ckvLc5yp4GPy+AGxuRRY&#10;7QFDInpD53SkyJLnjlRZyD1tlHUaVmlYp2GlNlIQwBAWaicCGcrPFevpjGtw+bb7LLJWSOdof4M2&#10;cvv2vpyfl35+Q276QT9vz+MU6buelmT1xcbGYh0156MmEFgYgdmKgNpNY7bOl+fFCNzyCJjIM767&#10;npS+KpB+xY5t7hpYsud01W205nVF/+iVOA8PEUSPaU9q4+g77qhewlt2ndsyP8mIfL/mFw4nCDTm&#10;o5yzWZc0UdMfuHF/Oi9XwBptlMACvbuuzih1dvUYmdoKA81UeivlRbozuBjGme05o5VY4DhmxUMi&#10;LHerdbHbzstfmh43cqMuAFZpnxBk4jNeZir4mHwlRqbHgs7pSJElzx0kGmQapNooQZosrJ820t0b&#10;czOQUMvPGQ8NFmprWOS+1uXKcwQmw6/InSvSk6o2zk8/FhsafIzOKym7xuXQ0FA5H7UWXUq9fMwI&#10;MAJuRkD5QurmoVg9I8AIuIKA7L7d2trqExwcHELrnxMr2npWvFBYtumNoiosKoyhLYA2Q9y3MVeZ&#10;QGtce4YujkR6EXBHLmgMDOKMaNzLIiMczUNz/XSktJInA8u5kamtoBeRuRFYbCbSW8nX5c7gYhjj&#10;ZsgZLWMh76crh7Q83s1GpN2VWxp4zHTwMczB0z9UxKx+2LCI3tA5HSmyMA7E6FRZ0Pl8YZn47ftn&#10;DXX3hl64esPlG88zHWL9foxnl7msuq1TvEdRvrHXIFoIMNpggxW6LyMmoik/N/00BSg7TD+Wn6Pn&#10;f6spMNk1Tp+lAXFuwghMEwLmm8I0jcfDMAKMgE4EZALd3t7uK69//qCsacNzR8vW0fpnRFeR1z8j&#10;+rae77RqW4MJtPklQkGgMba5XCckU5qDgG5PShT3pqZMqXO2AOufYYXGeujpEKNTW2HOM5neSsbM&#10;ncHFMMbNkjNaxkPeTzeRvhlyScvYyHt35ZaG/pkOPoY5ID1WzOpHhF9EKk4NkelKkYXJwjqNQGQI&#10;SGaUYM003L2Rg9powQ/CcPl2kVBbTEsjodb7rIPLN9ZRD4UG+rdtX5R9dkFy7Ac+Xl7IR91I66j7&#10;qQ6Ly8c5fRahwMIIzCACqi/SMzgnHpoRYAQIAROBntvZ2enn5eUVReuf8944Xb31hYKytS29g8nU&#10;JJg2Peufgavd77xMoHctQ3wyQ0R6gcDa5xcrq8Tpy5p+vdc1MKzPH8/MMNSNu6SzS7xcXS0QmXs6&#10;ZElEuPj7bONSW2HO3yFXSXe8jOrBA2vq//LPu/S+uOoZQtS/91/S+mhdnWZB49xHfzWts2g6+CuB&#10;oGM3k8zx8hPJO/7FLbmlgcNoZ61oKfzDjEMSufR+EZS01LB5IEXWvz5/SEqVZZhSO4qQKusnj2wW&#10;2BslxbXtEqHGshSj5eH1uRKhxv1Jo9h9bkJHTTss1OWOLNR6CTXak9u3x7Cfj9fl/Jy0UspJfXie&#10;v+9Jej+o43zUGv973IwRcCMCDm8ObhybVTMCjIANBOgBCcuy18DAQCA9KGM6BoYXP3f00m1vFlcv&#10;I/fcBKoLQj1tjr6/jupJxYS4gUBD8TgI9Bu1dQJroY0WuHE/kZcjckKQDtsYgRX6mfJyyg3dZYxC&#10;DVp2pSSLXcn4XcQYgUXnO68UGh7Ax5nZPf2ZHc4E/NE8FHJGN33wW83tZ1PD6SbSl8+8LnoqDs8m&#10;CDTNJTB+gYhzQ25pefCe8oOi59IB+XTG9qE5W0Vo9hbDxse66R+8dlS8erLCMJ2OFD15x3LxpZ3L&#10;HTXTVb/ndLVEqI2M7o0JgESDUGPTQKi1PEslkmwi1B4aXb4xFS3kGm2kwGS0716RkVSzIiPhRGpk&#10;xFEKTFZ548aN9nnz5g1R3VXoYys1ocDCCEwTAlpuDtM0FR6GEbi1EQCBbmpq8vHz8wvz9vZOKqpq&#10;W/nG6cqN9CIxn5CJJtocoDGAGIDU9N12F4EGIYUF2h0EGm7cH0lNkaJx40KNkv1NzWJPvftTWsnz&#10;xXV8Yf58kRUCxwJjBC+bTzy1VwouZoxG57V8jdYkPrI+z3kFDnoiZ3T169++KXJGW1+Kb2iCSL3r&#10;m9bFbj3vKt0rui7sdesY7lKeuOUfhV+UYV4yU6bZfvIFMdR6cUr5dBfAKg3rtJHyhw/OE6FG3Krp&#10;EaTKgnV6TUasYQPivoZ0WZTO0TCdsiKZUMPlW4PYe64qCbGHRgu1PKSyr1xma4922ODWPYB81MvT&#10;Ey9QgLLDRJ5LiFQ3UgaP3oSEBNRztG8CgYURcDcC9m4K7h6b9TMCtzwCJvdtDwog5ksEOpKCiuTs&#10;Pl11+57i6jUUyTSZAIK5FaGn59Km9fvqsJ2bCDTyKo+/19gk9jU2eeCY5myoIBc03LhBQo0SuG8/&#10;U14hEFRsugSprb4wP09gXbRRAhfIJ589aHjkW2fmh7WIP3hwvTNdNfdpL3pVdM8CS6LmCSsa+kdn&#10;ieRtTypK3H8IazSs0jejILc0XLzh6u0OkYKPkYv3lb5Wd6jXpRPrpaNXPWxYeiwMDlfvj/9yjxTd&#10;W9dkXGj8+KaF4ktkoTYqVRamgnvcz94qEojybbTofCY6fMbK8wOhPlJWI0obNX+2tD430Y7WUXuM&#10;0Drqzg25aeVEqI/4eM09ThbqavJm646Ojh6jNtfZQi3/N3jPCBiPgOabgfFDs0ZG4NZFwESg5fXP&#10;EYMjV/N2n66844Wjl9ZSCpBEQkbpvq3le6qljTkdyPLUaKPAlx76sECbCDTItFG6zXqSiHh+PCvD&#10;UDduKIcFGpZod8zZPHmrg3Ux0dJ6aKtil07xgglLtNHuj85MKjs2TDz92R1a3CWdUS/1GW6vpLXR&#10;v3C6/0x3DE5fI+LWfnJapzHSUS0aD/7vtI5p5GDhC3aI8Pk7jFRpoQskGuulQapnWryDY0Xc+scN&#10;JdNw9f7c7/dJeaen6/pgnf7O/WvF9oUphg4Jd29YqI1Ol4VJ6iDUmp658oX3DA5La6iLqhvkIi17&#10;LaQabSS3bz9vrx6K8l1NwckKQoMC4IYAt+/LISEhUvosOme3by2ocxtGQAcCum4EOvRyU0aAEbBC&#10;QLY+U7H34ODgPKx/bu0fWvhCYfntbxVVL+u/Mob1z4Ea3bd1fXflfJpGE2hcIty3sQ4a66GNFlie&#10;YYGGJdpIaRwclKzQ2E+X4Fo+mp4uQKSNFAQUQ2Cx2SBwk3R3cDFcZ+1bPxKjPdMTTd0duEYuuktE&#10;0DadcrMTaWAFq7S7cktDP9y74eY9GwQRvUGmQaqNFLh5w917OgVEGu7eRlqn8aMhXL1BqN0h+EEQ&#10;KbPsPDN1PYPlOTpJqOXu9og16rDBrbtvfmJsc35e2um0qPACskiXktt3cz9JbGws6tlKTSCwMAJG&#10;IODUjcCIgVkHI3CrIGBtfabrTiuu7VhDOTPzD5U1IH1VJDlt+2kk0DJsmr67biDQGF96mOsk0Jiv&#10;vZcA+brM++2JCdJaaCPduGF53t9Ma6EprdV0Cly5/z47S2BvpCDv6o8pVcxsEXcHF8N1dp57S8ob&#10;PVuu2Zl5RK94UIRRcKnploqXvzLdQxo6nn9UhkjY8gVDdVormy3BxzAvkGmsmQ6IzbWepkvn+87X&#10;SVG9YaWeLgGJ/s7968SDq7IMHRJW6e/99ahb3L0xUReeoXaf0S4Qai3PUVioKdq3GI4Lm3c5Pzfj&#10;0or0xAI6L6b3kepr1651RUREjKANu30TCiyMgAsI2P2iu6CXuzICtzwCJgI9h9JX+VP+5zhysVqw&#10;p7hm5wtHy1aQKy5MrPNo86EN30M930WHbV14+NNUVEV6gF+itcQvVlSJBu3WXHm+Wl4ARE5oiGSF&#10;hju3kVLR2yf+SBG5pyullTx3d6S2gu7ZkN5Kvkbs3R1cDGNcHeqSrNEINHYzS/K2Lwv/6Mxpv4Sb&#10;nUgDsMil94rQrI1uxW62BB+TL9Lo9FjQO90psuRrWZMRR9bpTQJu30YK0mX9G3nmuMPdG/PEM/V7&#10;D6zTm8pPfvapXqqThFrTs5QGRTuQ6jFaR91LgcnqNuSlF/p7ex+m95NL169fvxwWFoab6TUm1IQC&#10;CyPgBAIOv+RO6OQujMAti4CJPON75dnb2+s/d+7cmP6h0YUvHCu7Z3dxzQp6yINAB9CmJ3gY8NT0&#10;XXU3gYYL96UeXUG5rOet+gKAdFaIxm20Gzes0PJaaAA5nfIxcuW+LSHe0CHh0oigYu4IuOPsRKcj&#10;uBjmdrPmjLbGdaaIdP3en4mx3mbr6dxU5wg4lrbr224LPAYwZlPwMfmfE5y+VoQvuFM+NWQ/Eymy&#10;MHFYpx/fTMHIDE6VBd1ydG93xYvYtSxdykGNtdQaxPr5p9rFCUKt+ixVGQSEGumx+ikoWf22xdmF&#10;IQF+R+gdpQzps4KDg7GOmtNnqYDHxYyAGgKav+RqCricEWAE6Gff8XF8l+ZS9G1veiAFk+tUQktX&#10;/5JfHzy7/YOypoWU/1km0MgR7eh756h+CuRuItAYZxyWZ6Sy0kmg5TlaX4vNh/+9qSliG7lyG+nG&#10;jQkgHzTyQk9nMDGMi+swOrUV9OLlcLakt8J8INMRXAzj3Mw5ozF/pUx3Dml57KaDvxLDHVXy6U27&#10;d3duaQAzm4KPyf8od6THgu7pTpElX09efLi0dhp7IwVW6Z++dUocKms0Uq2FLhBqrKE2KAc1dEvP&#10;RiLUHkXVjaLgYrUYuQJeq0tsPl+tNKANFCN9VvP2RVmnU2Mij5JF+gK9tzSRlbo3MjJylOrZ7dsK&#10;OD5lBGwhYP2Sa6sNlzECjIAKAiYC7dnT0wPrcyQ1Sy+ubVv3XEHphkNlTWl0HkYbcrZoIdDUzCHJ&#10;RhuzuJNAI3gYLNDuyAUtXwDcuJ/IzRGwRhspcN9+ubpaItJG6tWiC+ug/2XxIsN/FJhNkbllHKYr&#10;uNjNnDNaxkq5nyki3XbyRdFfO3vW1Csx0Xvs7tzSmM9sCj4m4+OOiN7QPRMpsuRrepLSZH2K0mUZ&#10;GYwMuuHu/VOKIYF7pztEzkH98PpcLYQaU9D8zg0SXXCxxhlCrYVMYy5oZ0qf5de1bUl29fLUxBNU&#10;doreZcqJULdTtO8htGG3b0KBhRFQQUDzl1qlPxczArccAgr3ba+BgYFA+hU3jh48C3cXV259sfDS&#10;ikut3QizivXPXrThO6ble6alDamaEJ3uZXI3LftxJwi0cu6aHuIgzk/k5RiezgoXiHRWcOWebis0&#10;xoYbN9y5jRa4ccOd213uis7OdzqCi2FuN3POaGtsfUMTROpd37QunpbzrtK9ouvC3mkZy92DuDu3&#10;tDz/2RR8TJ4TyHQM5Zr29A+RiwzZz0SKLHniWDONyN5rMvD4NFbk6N7uun86QahxgcrnpuoFO0mo&#10;NT2HTYOiLbYrlD6rPz83vYkCk50MCwo4Qu825+jdpoWc7JDeggm1CTDeMQJKBDR9kZUd+JgRuFUR&#10;kN2329vbfejhEuzt7Z04MDq69PmCi7e9UHhpET2ko+jR6E+PJE/CSMt3S0sbC7jdSaBBPJ3IBW3r&#10;GlQf4nB5lqNxW1yYASewQj9TXiHKKRjadAuuyx2prXAdsym9lRLX6QguhvFu9pzRSsxw7B+dJZK3&#10;PWldPC3nHyYiDcDcnVta/qfMtuBjmJe70mNB90ykyMK4kMfJMv0lslAbbZ0GiYZ1Gjmo3SUg1HD3&#10;xnNag9h6dqp2mwZCjbHx7Ibb9yCto27ckJN2Ii4i5DBZp89R+qy2oKAgEGqEeud81AQCCyMABHR9&#10;kRkyRuBWREB236bgYQFz5syB+3ZmU3f/6qcOnMvfU1yNJ6Ye922nvnMKAq0kqU7psv4fDl+9Nr6v&#10;qUki0TqtuGrjK+doHm5pRIR4ODNDRPgZ68aNAZDOClbomZDEwABKbZVteGorXMuv3y8Rv3FTnlRX&#10;sLqHXhR/8FC+Kyo0973Zc0ZbX2hYzhYRveIh6+JpOcf66P+/vSsPr6o88x8lhGxAVpKQheQmZIOw&#10;JKBAIkIBtepTdWw7oNOn1tZW53laW+0ynVptZzp/jFZnbDudVlutUwWX2iqLnbIzmgRlCYuQBXND&#10;IJAEsm+QxMq8v+P94snJXc6593znnHvveZ/n5Gzf+d73e3OW773v8kOedChR7q2PMHinRdLfxi6z&#10;tqrnKG+6XSQbzX3DmEYBMuRO6007jhNE1qZ9zEiILD4GGNHwTgN/Wm9CdA8KkiHsWxShENnX1y5S&#10;Y1B7+oYqRRv/pn5sUDdNQdg3tv2k8f48XI/zkkFNedQXKoocJ0rnzqmhomTH6fhZWnfb1b49aM4+&#10;HHYaUPsQh51i7AHbGiADGnnNCN+egfBt2i490nJp1W92HVtGedDYR/h2JC14jtQ8S2raUFefEAzo&#10;r316oVbIjU868L51taq9nQqJNekRBo2xuf04A8Zq47w8VhivbxgihnZucIi90Nggrb0PVczZxUlJ&#10;7EuED613kTRI+yhBuWwR6D3xVyMoLvbb+25QmxPoLxvpus4Tb0m40QF1YrGLkxfewpJL9a2+rHaI&#10;ly81hZwhHT07j2WuFostDf3CiG6rfk6q6K1W30a1S1lyB4vL0t+YRt709zbtl/KnjRqLnM96MqR/&#10;dMdy3aGywAOe6Se3HxKaLgODGpBZ5bmp8mF52/Y1R+Df2CkwoqvqkUPtt0HN+/ImD9pQHjW7khgX&#10;07OyyNGyND/rCMFnHSBj+hR5qdvISz1A52F0215qUoJN4acBXw9t+GnEHnFYa4DnP585cyaSKlfO&#10;opCmbFrKt9Y61zy75/giqgaaSiazlvBt6FPzc6aTAe3xQwkD+s3mlimUD+2xTaA3AozL23LnsvWZ&#10;mYF2Nel6eM63tZxlu8+bB+XzhTwHW5uRMUm2QA8gBPGrz+4QViAnEPkQuvjKN24V9cPOBNGAGd30&#10;xqMTjoXCTvqKL7JZjuWmDOUj8qw2/fkRU3iLZJp6zQY2M2eZSBZS38PtdayDCrZZkWBIw6DWmySI&#10;rD/XsNffa9S7a1X9wTsNmKwvX79AVXstjfCufWb3cbapuk7LZZrbwpCGh1qDQQ0equcNh6nK987j&#10;DQwQWhpJ7fcf7bCMUR71YHledltlUc6x+NiYKkpzqx0dHT07NjbWl56ePkJtPrKLk2n8L9jNg1oD&#10;qh/UoB6lLbytAR8a4OHbnZ2dUfQrK+IEcwevjC7bVF1/PRUqKaYPLkK6hVXf5uLpZECjO7cfyNrO&#10;TskDjYJiIqkiLU3yQovw1Db29Um50MiJNoMwpgfml7CCWbN0Zw/Ylm+/uM+SRjQG+9v7bmRL1XtX&#10;AtLP2V1PU360OZP3gAT3cXH2um9RnvQ8H63EnT796sPiOjepZ2BL5976Q6HY0nxovQ17GQqQWZFg&#10;TCct+IyUP623fM/vf5/9KxnUZhGKkD1+1/VCvNONbT0SXJbIcG/oTaNBrXl+HoBBDfHczhlwQkFo&#10;9zdahsrzMi8tzZtblzs7sYbS3g7RsWbyVHcmJCRcpm14sm0vNSnBptDWgOYHNbTVYY8unDTAvc80&#10;Zl59O50+BsWNF7pWvlRdv2zrEWcOfQcQj4ykXjwr3p4Xb+foUs8EL9/qkiyEcF9FKJiC/O13wkcR&#10;BbjIA83qBRfiKqLwbXihRYRxwwv9AhUTO9rVpVCRcbvIh35oof7QVhgBIFrgiYaXxIr03VuWsbsJ&#10;5sUI6nMeYG01fzCCleE8cm/+AZtOlbvNojPb/42NDYmBAzJrTOALjzQ800YQvNLwTluRImelsfSV&#10;9woxphHqfdcvt5mSN811De/0gzeV8V1d18CdfvKtQww/aIokDT+Yq/n+T/jWQ26XQT3FDw+1fNiT&#10;+pWfpG2c/4iWEUdqcs+yvMyWsrzsWtp/jzzSdeShPu/yUuODZmNSkxJsCk0NqHlIQ3Pk9qjCVgMu&#10;A/pTbW1t06nydgK99LNpWby/rnUleZ8XHT7TAfwNWLSAr0KetC/y6znikBkbVxZdxbaC/Olz0ofP&#10;TwOa857Un0LG8V14aZEHDU+0CILxDCNaYzE0XUVBGDfCuUXQXprAISfaqkY0iov9y+cqRAx9Up8f&#10;jVL48Zs/YsCODkUquvu/TB1W675fscsXxVUuNnNwmWv+kUWnqKqYHJCYH41dkfKlrVZ8jA8KsFip&#10;y+5iMKr1JoR63/+7HezAB216d626v5KMJMk7jbXehHfw5up6qSCZ3n0r+9NgUMsv5d9n+TH59vh3&#10;WweDerwvOQM32zCoxxLiYijsO7O9ojDvVMz0acCkPkJLMxnUXZQqhxAy26AmJdgUWhrw9UCG1mjt&#10;0YS1BrgBTfBVUWRAJ5H3uWDg8shK+hW64jd7jufTr9DJ5HOOot9ZhcFX4R/gw4BGE63P5aSP3cdY&#10;0C0MudAaScl7Ut/K/pADDS+0iDBuCdKqsZE19vYp2Rq2j3HBgF6RmiqEJwqKwYi2KhlZXAw6gCca&#10;HulQJbMN6baq59ng+fdDUr2o3p1zyw8NGZuVi49BAajoDc+0CGMa/T/9v0doOYxN0wh50/BQ6w2V&#10;hQHBK/3j16uFVvfmikP+NP2g7k8BR+X3Gl1O+mYHaFBP6o/L7WaNth9SHvWVkqy0SzcsLGqIj4uu&#10;IUfFAZp/nbYNajcasw8FvQbcPYRBPyh7ALYG5BpwGdBTKf85mvKfkyiHp6i9b+i6bbXNlYT/nD9w&#10;ZQTh29NpwfOg5plQ00YugrTtMqCvqvhgqu1/0gcuAAOay6vkPYkHb4gw7g3khUZVbhGEQmIoKGam&#10;Fxqh3F8qALRVrIghsie2H2QvVVkzRBQDxj1rVHEx8ANm9Nld/4nNkCRgSGeve9DUsXWf3MGAJx2q&#10;lDT/RpY4/wZDhmfl4mNcAaIqeqP/nScAkbXf1FDvzMQZ7AnKnb6WcqhFEPKmYVCLDveW/cCuxaBW&#10;fq+hAo/fbDKoJdisCz1+/zDtsW+F7tEOXuor87PSOiuL8xocqUmAz3qXipOdpgKul1zwWci1tvOo&#10;Fcqzd4NLA+4ewuAagS2trQE3GnAZz7i/Jfgq+iU0lV7gyH+uoPzn5QR9kUPnYECrCd8O6DnRYECT&#10;OBKp5Tf+UYOxubP1POVBn3F14fdKyXucB+8xOSpKCuMGLrQIAqTVq84mU73QGJdIaCuEDz6x7aAl&#10;4a3k/1Mji4uBL6p0o1p3qJJtSBvzn4VXWjS2NB+JlYuPcRlRgGymYwXf1XXd2j1Aod47TYPI4oO5&#10;85oCgspaIcQ7DR7P7KHq3vSjp+j0G8wXvrZ2Ibtrpap6FPLv9aRvNdeNcu3s6GI7jzUwZ0en/Hpl&#10;M7X73vjinJRHTWHfPetLC53l+VkHyUP9LhnTp6ZNm9bR1dU1mJOTM0rH0M4mWwNBpwE9HqKgG7Qt&#10;cOhqgIdvy/Kf59ILegnBV1VsO9y0QJb/zPGffSnD72dE9guzuxxod3zV8hr/cHEDeue5Vj09t1yO&#10;cT5c2NtycwjOKkNIGDd4wAO9taWFszNtLQraCgPCRMyq8FZyhRtZXAx8QxEzWq5PbCcWrWGzyz+n&#10;PGzoPsK6Ed4dymQUtjTXoZWLj3EZRcFjoX+zIbL4GBHiDe808KdFELzSMKiBQS2aUHiUCpAy5FGL&#10;IpdBPYUM6kBYTJonuOkMbbCMUth3f2Wxo7Wi2FEbPW0awr6Pk5PjbFxcHNzkY7ZB7UZ79iFLa4BP&#10;mC0tpC2crQFfGuAGtCL/uYLyT1durm6Yd6FnAFVJAF81lRa1973adhPE88OAxvWeeHn8SL15poUF&#10;YECDn8e+JwyIdhDGfW9xIYM3WgQB0urVpiYGb7SZJBLaCuNCZe5H/1htWXgrrnsji4uBZ6hiRnN9&#10;8nXywltYcunNfNeU9eVLTax1769M4W0kU6OwpTEmqxcf43qPSSuWsKaRPy2CgDWNUG+zSSRUFsaG&#10;cO+fUVoOYLNEU5AY1KrnEqQveJ4BjTVY7shqX7+48P34mOi3yZg+NDIy0jI0NNQLDzWdt0O+SQk2&#10;WV8Dnibv1pfcltDWAGnAZUBHAP+ZwoSSKVyoEPnPm6sbK+lXY3/yn6FXv54LfPCQ/0y/IKv1QPvi&#10;5fbjhAJigLIKAAtaPj63PCAYCIbzV8iAFgFnhf7hUYcXGvnQZpNIaCuMzerwVlz/RhcXA99QxYzm&#10;OuXr9BVfZLMcy/muKWtAXwECK9TJSGxp6NLqxcf4/1skPBZ4ACILod4I+TaT4J1GITIUJBNFm6rr&#10;2DO7jwsP94b8GjGo/RoyeainuEK+/bqeLvI6n1B0iraUIz1l2DE76WJliaNuQXb6OzSne4+On/nw&#10;ww+7k5OTpUrf6Jc81Vr6VrCyd20NiNOAfEItjovds60BHTXgMp5x70r5z/TCTaMK3CWHnR2VW458&#10;QPjPUv7zLDqP8G1f8FUBPwOuX4yvqgzB0sJvwodDZwOa/0cm8OAH4Zldn0XVuHPm8kO6rwFp9WqT&#10;k6Eyt9kkEtoKY0NlbuREi86vC1SPiKYwsrgY5A1lzGjl/yN73bdYTOo85WHD90+/+rDhPM1gGF+w&#10;iqUsvs0w1sFQfAzKEF3R2woQWfyfDu/0I5Q7LQIqCzzwTn9y+yFDwr3Bzw+DWjnncPvNR9+cDMyh&#10;BkvIIxUmi4+L7blhYcGZkuy0w1EREYDPOkkOknZylAzYedRQlU1W1IDyAbOijLZMtgYkDfDw7dbW&#10;1sioqKh4Mp6R/1xG+c+VivxnNQXEuFb9fgY0gehu8AAAGeNJREFUGtDgp5bXhA+dn1jQfHya1ygi&#10;BkxoUWHc8EIDExqGtNkkGtoK47M6vJX8f2B0cbFQx4yW6xbbuTf/gE1PyFQeNny/6c+PUDhyaOJ0&#10;K5VpFLY05xsMxccgK4zp1GvuYlFJOVx03ddWgMjig4J3+sGbyviu7muEeSPcG2HfRtDqkiz28M1L&#10;GeYhoggG9aGmswzwWURq5y9KcSbMZ5QnZftoh2WUcqcHyUN9viwv62hSXGw1Haul0O8WyqPup207&#10;j5qUYJN1NODvg2GdEdiShLwGuAGNAmJEiWRA5wP/edsR56pNNfWU/0z4z9rzn6E3v+5/bkDfusSh&#10;Vfee+Ln90DQQdjLyoGFIayR3fNzykPebRTBWG/PzKIwbznwxVNNxkb3mdOpZGM1vQbNiCdqqsIBl&#10;0loUPUawKTCkg4G+c8tSdre6SrG6Daf9wIshjRmtVFThXb9UHjJl//y+/2bIlQ4Hmh4/h2Wtf8jQ&#10;oV48uJkNt9cbytNfZsmL72BxWYv9vdzndTtPtLDvbTYXIosLWZyRxH50+3JhUFngs63WKXmojYo+&#10;QiQcipKlx4v7jvUMDbNdxxthULubW3D1+lr7nIPIOkBb5FEPledltlcW5x9Pj5+xj+CzDtMcEAa1&#10;XZhMpix701wNBPJQmCu5zT2kNSAL357a3d0dTb9GIv85r713uPKZvSdW7Tt5Nn9gZDSRlKAF/5nr&#10;zK/7ngzoq/hg+WFAg68nnpM+Lsh9fvmDJlbb6ZfHVjUfrgx4ZT9LIdyoxi2Kuq6MsBcaGxmKilmB&#10;VqSmsi84chkBiwsRB5MoGNF7T0m/5AvhoWena8i78dTdq/Xs0mdfwxdPs3O7nvbZLpQa2Ia0Of9N&#10;4EonlhiDLY0RovhYe/XzbLS/3ZwBa+QaX7iGxRes1niV+uat3YPs/ud2sjrKn7YCIW/6mzeWCYPK&#10;wvsf1b03Vxv3Ywrqs2B+gvQcUWSSQe3Ko068WJ6feXJp3tw9ZFAfpKWFYE370tPTUZjsb3YOtaj/&#10;ut2vLw14mnT7us4+b2tAiAZcBvRU8j5HzpgxI45elGnEqORIc0flpur6pfvqzmXTPvCf1eQ/Q8aA&#10;7/EADWjIAPIkx7ghDQN6C3mgq9r9Dg3zxAP8x/lgh1NFWirbQF5oGNOiaM/5C2zb2bOW8EJjjF9w&#10;ONinM+aIGq6UM3ffb3dQcTHxFV31GERhegJ79qs3CJ2AuZPT+eZjIY0ZrRwzMKSz1n5TediU/e5T&#10;O1j3yR2m8DaDKQqPZZNXOiI2wTD2MKJhTMOoDgaCVxreaVGEvOmfvnGAobK3FSgzcQZ7hLzT60vn&#10;ChOnrXeI/Zh+UDUq3BtGNAxqLAYZ1NCdt3mHFt26naO4OsA5MqjZlYQZMZ2Vhbmny3KzDkRPn3aI&#10;5oxNlEd9keaLqG43RotdmIyUYJNxGtDrATBOYptTSGrAZUBH9PT0xFDoNkK155IHetH2o87KTVV1&#10;JY0dvbPJFETsEiw+XwXE5Dry+x7XIYRb/mFwJ4d0HjnD8EAHYEBjvPL+5XzluhjfRhXujfkOhnBu&#10;UdQ6NCTlQp+jtRUIPxY8tLBUaCg3jOeHXtrHgDcaDITJFoxoGNNGUteJtyTcaCN5ms3LNqTN/Q9E&#10;p+SxjNUPGCoEwrsR5h0shHzp2cs2SvnTomR+/b3TUqi3qP619gtD+vGN1wvzTkMecgCwp946bNh3&#10;IUgNap/zFlIl2mAZITzqgXJH9sWKkpyTibGx1Qj7pnlky+joaA95qUeozUe2l5q0YJNwDcgn38KZ&#10;2QxsDSg1IDeg6UU4h158pYMjYysoJOoayoHOvtA7CO8zQC9hPGu9X7W2l8RDVUxAWOkcwi31Lftz&#10;FQb0rtbzbCct2A6A+Dh9fohgTMIDDU+0KLpMY9l9gbzQBGtlFSqYNYs9UFIsLJQb44QRDU+0Ublx&#10;eugW4dwI6zaSAL/kfPNRI1laglcChc/OLr/TErIMnX+ftVX/3hKyGClE+sp7WGyGODgkd2PpbdzH&#10;UIAsWChyZppkTEfE4NMrhhDiff9zu0yHyOKjA1TWI7evYHdeI66iPr4LCPVGyLdR5HIG+JuOplpM&#10;nUK+wc/nHEYmFNpKXur5WendFUW5jXlpyW+TA6aGnDGNV65c6bQNapm27E1hGuATcGEM7I5tDSg1&#10;4DKece9F9PX1xQK+igzoBe19w+voI7N836lzc+ijA1eplurbcjb+3NdXYUAjxwhrP8kb3/EPhI4G&#10;NMTkPMf79yQ7cqCRCy0yjBs50C80nrYEpBXXw1oK4/48hXOLJBQUQ050MNH9axexr9P9bjSd2/1z&#10;NtxhjfBOI8eeXHozS6LFCoRCYyg4Fm6EEO+cW/6ZPK7Rhg49mIqPQTGo6J228ssMRrUokiCyKG/6&#10;3Q/aRLHQ3O+1BJUF73RmorhILYR7Ay4LXmqjyEiD+nBTK6uqd7LLo2N8bqJ1mD7nMm46BHzWyJyE&#10;mb2VRY4Pljgy99I88x0Y1MCjTklJQX6FnUftRnH2ocA14O+NHjhnu4ew04DLgJbynyMiImZGRkbO&#10;oWOlB5vb12yuqlu6v651DpmFsfSbJMK3fd2bvs6r0a/0wtbBgOa8PMk0/mFA+DbyoJEPrZJ4n+N9&#10;KK7zdZ6qcMeze4sKhMFZQR54oZEHvZvyoa1C+MHgSwXz2KKkJKEivVRdR7Anh4Ty0LtzM4qLYQx9&#10;zndZ+4E/6D2coOgvbfkX2SzHtZaQdaT3Aju38ylLyGK0EPHzrqNcYOOwpTG+YCs+BplhTCNnOiat&#10;CLvC6Od/PcIAk2UVgncahchQkEwkIW/6J3+qMSzcG2MpoBQeQGZpcBb4nF+409GV0TH2Tn0zN6jR&#10;hPfjrrnaY57mQPLrYVCPUh51b3ludnNFYU51TFTkO2RM1yOPetasWcgzQ/ifnUct15q9HZAG9Li5&#10;AxLAvjj0NeAyoCN6e3tj6RfCFHqp5ZIHevG22qbKZ/ecKD7fM5hCWoihZSotau5JNW18KVYPD7SS&#10;hzu5pJe/BgPaXR+cj5oPCW8rGc4I416SLNaQPEZ40PBCBxiePi63HhtGQFtBzmCCt+J6Nau4mIQZ&#10;veVRhnU4Uta6B1nMbHGho1p1+sFr39F6Sci0R640cqaNpGArPsZ1IxoeC3ysBJHFxw2orCc2rmJY&#10;iyRe3dvIlCAdnQdeVaMwqL3Nbbz2Izupdg4Eg3qM8KgHSrLTLqxbOO9QYlzcOzTvPDEyMtI6PDzc&#10;l5OTM0r7aGeTrYGANKDHjR2QAPbFoasBMqCR1yyFb1PeCvKfF/VfHqt4+UDd0s1VDZkDV0YAWAz4&#10;Ki35z4HesyIMaPk/kcsnvfCBBb2ZComdGxzEcU8fAX6NvB93256un9T2NgrhXkeh3CLDuOGFhgF9&#10;lAxpK5FoaCuMFZOeh17cxw6RVyGYyKziYtBRuGFGK++LnM/8E5uekKk8bNp+OBvSZmBL4x8dbMXH&#10;+M0507GcJc7/DN8VsrYaRBYf5IM3lbF7Vi0QWowM4d4wqLdSipCRBIP6x3euFIpBjfHIDOopFPId&#10;6BBVz4OIEdoij3rIkZp0cd3CwuPIowZ8Fs1Jm4eGhnphUKMdzU+19EuX2GRr4GMNqJ3A2/qyNaBK&#10;Ay7v85QzZ85EJiUlxdHLCuDEiy70Dq1+ZvfRa7bWOtPp1Ybq28h/VnP/qWnjSzbpBanTr7ByeTy+&#10;eGFAv0kh3A29vZ5kk/fjqY3yuEd+vCG8z/BCJ0ehPps4shqkFR+paGgr8IERHUzwVlw3WJtRXAx8&#10;wxEzGuOWk1UwpLlMyJFGrnS4EsK7EeZtNAVb8TGuH9HwWOBjNYgsPnZAZT1O3mnkUIskhHs/+dYh&#10;1mgwdCIVV5Xqw6THY2oWMGFu43auorNBzQV1y4ufdK3RBt7nywlxMZfWLSp4vywncz8ZzwdpztpM&#10;MKs9qampyLezK327FGav1GvAn8m8+t7tlmGjAZf3eWpnZ2fU1KlTE2g/k15SCw87O1Y9s/d4GX0g&#10;UMELb2lv4dt634/SC1YnA5r/L5UyTniJk+eZPNBObwY0+lH2wfv2tZ7AS94YhvO9RYWUDw0nvzjq&#10;ujJCXuhGhqJiViJ43kVDW2G8wViZm/+fzCouBv7hhhnNdS5f24a0XBvmb5uBLc1HHWzFx7jcKD6G&#10;ImTInxZJgMj66Rs1kmEtko/WvpE3jfxp5FGLJF7d28hwb4xHB4NaPrfxOF/hBvVh5znWMzgsV6X8&#10;evlxrdueeOM4DOorMdOnda0sdDSVOTIPJMbFVFPaYT05fi4lJiZCILswmVaNh3F7vW7aMFZheA/d&#10;5YGe1t/fH4fq2/QymkdhM2VvHW1e/ps9x/MJTxeY0Mh/VhO+ref9eBUfhY0riqQCGzr/lyDnhBc1&#10;ioehiJgPLOhAxjeBHx8PDEhejZsfE7VGMTErQVrxcRoBbQVeCONGOLfRkxs+zkDWZhUXg8zhiBmt&#10;/F9ZCUOay9Z59E3We/ptvhuWa0BhARLLaArG4mNcRzCmk5fcIbSiN3hZDSKLjx9GNCp7A39aJOE7&#10;A+xpo8O9dcCgls9z3M5b5HqDMb3reKMIg9obb5zDMkJujZ4yR7bzuiJHVXrCjCqaw9bZBrX8P2Rv&#10;+9KA/Ib31dY+b2tgXAMuA1oqIObCf15MeT7XU+h2OVXgzqCPwExqjPxn3GNq7jM1bcb5e9mQDGjA&#10;WKkMU+J8vb10PbJTaUDjes7HY1+yE6pkARY04KxEh3G3Dg2xFxoa2TlaW42MgLbCmIMR3or/r8wq&#10;Lgb+4YoZzXXP11Y0pLtP7WDdJ3dwEcN2bQa2NJQdrMXHILsR8Fjgg1Dv723eLxUjw76VCIY0DGrR&#10;3mmEeSPcG2HfRlIABrW3uY7HuY0bg9pbP2pU4ZGX7GK0wYI86Z7ctKSm64pyq0oy098mg7qB5rad&#10;CQkJqI75IUVY2oXJSBE2TdZAoDfq5B7tIyGrAZfxjHsGHmgJ/5m2Sxvbe1e/UlO/YkttUxa9krTk&#10;P3Nd6XEfXr11iUPK8wFmohfyxkvNi1fqWiMWtDeeSlF9ypAVF8c25jskWCvlxXruY4zbLQZpxccX&#10;7YK2WiwY2gr8KLKC/Xr3Mc46qNYfFxdbzwrTE02RO1wxo5XKTihcw2aX36k8bOp+/5mD7OLBV0yV&#10;wQrMp8Umsqz13ybjMNpwcYbb6+h/8LLhfPVgCGMaBciQOy2afk7wWE8TTJbVyCioLIwbnml4qI2O&#10;iMI35OFbljLMrzSQrzmPx3nO4SaXh3poPOTbV1++xPLIS3EhDOURWrop1Ltp7cKCg8UZ6e/GTI9o&#10;IOisdkpbHLALkyk0Zu9KGgj0BrXVGAYacBnQUy9duhRFv9IhCTeDfp2bT7jPKzfX1C+lkNesKVPY&#10;DDKi1eA/c40Feu+Nvxy5Aa3CA+2L53ifXEjlWjKgCSt5V+t5tXBPvngqWXiUAWHcn52bLVXjVl6k&#10;Yl8ph0c+6As50P9z+jRDTrTVKDM2VsKHxlo0PUY4n0aH1uk5pqfuvp6tLs7Ss0vVffU3AzP6RdXt&#10;Q7lhUunNLGmB2KrHWvWHQmMX9v9a62Uh2X4WsKUXfdaUsfU17mMoQBaslLT4dhaXKd6YfrepjT3w&#10;3C7L5U3j/4YiZI9vWMUyEr3+iB/wvxhG9Ms1DVKF74A709gB5leI9FNpUCvnG0puXucfaHzY2cp2&#10;I+T7E4Mah331izaeyCdPuhBtYFDDQ90fFTmtrdyReXJlUd6BxNioWpoLt1AKYy8VJsPECNXAGc2F&#10;1fSLpjaFqAYCuSlDVCX2sLgGePg2CohFRETApZXTf3lk8b6T5659ds/xBRf6htLp2Axa1FbgRtd6&#10;3HPSi0uDAQ2+nOT8Nb0Aq9s72MtNTrUGtDt+/JintUd5EMb993kOoXBWEAqQVq81N7OajoueZDT1&#10;+IrU2ezzubkMHmmRhAnL1363UyouJpKPyL6/TpMeLGYQsKKdWx8LW8xopc7Tlv8Dm5l7rfKwqfu2&#10;IT1R/Znrvs0Ai2UGXTr0sgSNZQZvPXjCK5206HY9uvLax/nuQXb/87uk/GmvDU04Ce/0lwkm6xs3&#10;LhHOHXBZP6EfeY0O98bAYFA/9ncrGIq4qiD5fEvZ3ON8R97QjUHtrU/5pe62VfGkC9EOBvWHtAzS&#10;0l6el3WyLDfrQH56MkIjWijsu4cKk6HSNwxqu9o3KSFcKZAbMlx1FvLj5h7o7u7uGKrAnUy/wDk6&#10;+oaWba1tXkHVJAvJyEghJaCAGKwZFBFTS4Heb9JL0E8DmssIGdS+TKVrYEBvaTnLkA/tB/kas1dZ&#10;UIV7Q14ey4oT73091tXNXiAvNIxpK9LnHbns03PET3QJqo09/NK+oDai4YWGN9osgicaHmmbPtZA&#10;1tpvsujZ8yynjqY/ftdyMpklEIxoGNNmEIqPddT8XsqbNoO/HjxhTCeU3CS8ojdk/f7m/2OvHzyt&#10;h9i691GckUTe6esY1j5IOTfwOhdw1xdFBUr50zCsvZCSj7KpZr7oAIb0fWtK1RjUuvCHQX2ECpM5&#10;O7q4/L765e2Uay3jRVtuUEPJl3JTkxrL8rIPLnNkHqW5cjMVJusio3qAvNTwYiOXWkv/Stns/SDU&#10;gL83YhAO1RbZlwa4B5oM6GgyoFPo5VB4yNm+fFutE0s+XZ9E/uQojSHcnK2ae83rCyhAA5rLoXpd&#10;29nFXiEPtJ8GNOfjadxex4ow7g3kgV5JnmjR1DUywl5zOhkMaQMJevGqAy4LvM8PlS5gRoRyA94K&#10;nmij89D4WPVYo7jYM19Zz5Db5gfx+1XV/8Zd/5cvnmbIjbbpEw3Mven7bHpC5icH3G+pfibcX679&#10;qG1IT9QZwrsR5m0GofgYjGkY1cFKqOiduuIeNcZ0wO+ZP5Eh/dM3DngL9eY8lOr0+92m7Mjb/j2r&#10;5nuDyvIkm7xLVXLycG9AZrn5bqnhA56qeMmF49sqDWpfcqjmD0N694lGuUENUXz1z8Xla9X8XBeg&#10;PRZ4n5G83ZMQG3O+oji3gUK/j02PiKij+fNZity8GB8fj/PwRly1jWrSQhiQ1psvDFQSXkN0Gc8Y&#10;dITMgC6mKsXXbScDmkKHculcAi2owO0NA5pOTyIt95fbFxuvHLlhRaG/hsEkoXwdaOjtIw90C2FB&#10;9/lqqua8Ox24HSvvDJW412XMER7GDX57Llxg286eM9ILLdeHVz1APkBb3V9cJDyUG7z21Z1jj71e&#10;424ygtNBQXheYETDmNZI8v8Lv9Tn/4c3lK+btzwmVeuWHwv37YKNv/ClAq5/v3Tuq3NP51t3/Qcb&#10;6b3g6XTYHUfBMRQei4jx+Pzw/xN0o/v/ari9niHMO5gpIiaepSzd4AkeS64/5TA16xMQWQ9QqHcr&#10;hXy7IS28lG01y+KGP8uknOl/37iKXZuHLLgJpOQ34aRiR5Us8Eqjuje81C7SwoNfo4oXbyxf+3B0&#10;qJFFE283BrUaHnKRsa2Jp+tiXAODeoyW4enTI3sXZKSdW7dwXm18bPQBOnYKxcm6urqGqDgZ2thh&#10;36SEUCZ/brxQ1kfYjM1lQCMsO6Kvry9mdHQ06fLY1ZxtR5uWvlRVd21771AR/cY3m14zCOFGDrSW&#10;EG53evR0r7l9kYWAAe1OB16PIYz73sIClhQV5bWdHicBafWas1kqKqZHfyL6QBg3wrmNIIJtIyO6&#10;2ghWQnmYWVwMA+t6/y8SbrTQQQZZ55+KjGb5dz5uSalRbAy50jZ9ooHYOfNZ2sp7Pjlg8FawFx+D&#10;ulDRG55peKhFEyCyEOq98/0W0az87v/OZfPYD29f7g4qSz4vcjsX0soUedPIn1aEe8v58C514cc7&#10;42sfBjWacVl04e/GoJbz4GLJ13rwRR9YeNg3wki6izPTmioKc47kpSUfocK8H1BaZDvNtQdSUlJQ&#10;nMwO+yYlhCLxGzoUx2aPyY0GXAZ0BAqI0YMeT+Hbs9v7Lue/fKC+bPvhptL+0bG59HpAck8sve4i&#10;aRte6ECNaDeSuD9khgHdRbnPyIGuolxoMwg40CgktiTZZ06VLuJtJw/0NoK1sipJ0Fbz5rFFScZA&#10;Nv2MfsXfRGFxwU5mFheD7oAZDW+0TRM1EDO7gGWu/cbEgxbZu3joFTZw5pBFpLGOGHOuv59Fp+SZ&#10;JlCwFx/jijOqojf4/eKvtZaEyOK6QDEyeKfXL5jLDwldP7v3BPMQ7i2UL+8cFb6NjCT0YFBzcUSs&#10;YUiDYExjG+HcMKj70hNmtVcU5dSV5WYeoTn3SfJQn6Vc6ktUnGyYwr2tWYSGBLfJPw3YhrR/egu6&#10;q+hhntrR0QHjeQblccym/XmHznQs2X7EuYC8cdl0I6CAGLAbIsmAjqDXAoxnLIbcI+FoQCMPel1m&#10;hmFh3IC0ghca3mirkpHQVsgn+xnhcgYzvBX/P5pdXAxytO7+BRu+2MhFstcuDVjZkO45tZN1n9ph&#10;/68UGoiITWBZVHjMDGxpiBIKxce4ShPm30QV65fzXaFrK0Nk8YHDkH6EvNOiobLAD984YE9TjRvO&#10;3tC1GfM6Ewxq6BSGNF9gWEth3wSf1VVZlOuk5UhUZGQ1zbtP9Pf3d1LI94idPw21hQYZYiSFhqqC&#10;dxQwogcGBuJHRkZK6eGt2Ha0+VrKf86nECC4/BC6japE8vxn3BeG3BtmvGiBBQ0PNLCgzSJ4n1FM&#10;zIgwblThRh408qGtTEZBW0EHmGAEO7wV/18GWFyMdxPQ2saM9qw+K2JIc2n7Tr/NOo9t4bv2WqaB&#10;xJIbqAr1etkRYzdDofgY15hR8FjgZ2WILK4PeKe/eWMZQ0EyIwjh3k/95TBrpGKaZhCf56HKt1HU&#10;1tPPquqbCY/6nFEsOR/uqcYaudSjNJvuW5qbdXrNwoKt8dHTtw0ODp61jWmuruBf/z+WXxLtiZfq&#10;RgAAAABJRU5ErkJgglBLAwQKAAAAAAAAACEA49gC9/MeAADzHgAAFAAAAGRycy9tZWRpYS9pbWFn&#10;ZTIucG5niVBORw0KGgoAAAANSUhEUgAAAQAAAAEACAYAAABccqhmAAAAAXNSR0IArs4c6QAAAIRl&#10;WElmTU0AKgAAAAgABQESAAMAAAABAAEAAAEaAAUAAAABAAAASgEbAAUAAAABAAAAUgEoAAMAAAAB&#10;AAIAAIdpAAQAAAABAAAAWgAAAAAAAACQAAAAAQAAAJAAAAABAAOgAQADAAAAAQABAACgAgAEAAAA&#10;AQAAAQCgAwAEAAAAAQAAAQAAAAAAddL73AAAAAlwSFlzAAAWJQAAFiUBSVIk8AAAHghJREFUeAHt&#10;XO1508oSTs5z/+NbAe4AnwrQqQBTAUoF+FSAqQBTAUoFmAoQFWAqwFRwnQq47wQpkR197Kx2pV3p&#10;3ecZ9DU7O/POvKOPhFxdcR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ZgPAtfzCZWRDo3A79+/&#10;V1hTZFlsF8X2GbYm41uhlGN7FLm+vpZ9DkcIsAE4ApJmrq5A+AQ4lPLSIyY/YDsvBU3h5HGtSZtm&#10;A5h0ev0GB8LLHX1dSIKt6Z0dqk7HF1jbi7AZOMWVxojAUwTkTg/JICdIaGMPh6QpcRABIuASARAr&#10;hRxCY3yDP0ec30DkKYWDCBABWwRAIiG+ECrGIU8pWwgbgW0BcN48EQBp1pBYiQ/Xz4Y0gs08M9kc&#10;NT8CNmMz2ysgyhLBZxCfX/JhfpTxC6um/HHiH+z/GiUFXDRYBED+LZz7CZki+QX355CviHMHmf1r&#10;AZ8ApCQ4rkCGFWDIIC8cwyF33CMkL7ayL7/QI9vaAV+WuCAiBBW/ShHyuhx8GnCJJm3FiQAIl0Lk&#10;HdnFEDsZRGwuXSICewvIGiL2jxBXY+vST9oiAtEgAAYJmfqOkvTrIQOH0yvIDiLr9x05DMgTBwcR&#10;mD4CUuyQQ0/WyF04FVtjI1b4ISTuMwQPed3gIALTRQBF3pf898QPESHElkD6NIITm0CImaVPThCQ&#10;4oZIkduMYIl/CQ6Ck0ZwsAkSc9gELgHlcfwIoLD7kH+L+aM/6muzAJ83BaGxUQ02AS3Y1A8XAZS+&#10;LfkPMjfcyLo9g/9LSA7RDjaBbnipEToCqHpb8u9Cj03jH3DYaDsA9NkENCBTNywELMkvRZ+GFYkb&#10;b3rgEd3rjxvEaCVaBHoUe9SP/F0JAy4LyAGiGYcuu7xOBIJBAJW9gsidXDOEFLO400mcEIlXM7Jg&#10;EkxHiEATAqjoFeSkqWzoChlmQf4qbog5U+KUVudznwgEhQCKmeRXZgSY7RVNQBrrUrkE1YmAfwRI&#10;fjuMgdsCcoCYjtxuJc4iAp4QQOWuIHJ30gwp+tk99telQHCACB6mY1Nnh+eIwOAIoGJXkJNp5RZ6&#10;UuwkfyVbwEODo+BN/Cr4cXcEBJRFC/X7QfI35ArorAuMTDZZgxmeJgL+EUCFau5YZUGT/B2pAVC7&#10;EiyD7arDHC8TAfcIoDBJfvew3lsEtgvI0YD8opJ7coNmiUA9Aig6kr8eGmdngXEi7DYcibOFaYgI&#10;tCGAgiT52wByeA1Ym/6SUOZwWZoiAvUIkPz1uPg6C7yXkBPEZCx9+UG7ROAKFcg7/wh1ANy3JuyH&#10;zm4E97jkHBAg+cfLMrBfQEyeAk7jecmVJ4sAyT9+apED06eAdHxv6cFkECD5w0gl8iDfAkzGPgyP&#10;6UX0CKDa+M4fUBaRj8ykA0BnEZDbdCVGBEj+8LKGnKwNG0Aanvf0KBoESP5wU4XcHA2aQBZuBPQs&#10;aARI/qDTc4X87AwawDHsKOhdkAiQ/EGm5cwp5Mj0NWB5NpEHRKANAZK/DZ2wrhk8AYhKGpbXzd78&#10;1XyJV4ZAQMiPdXLIM8V6P6CbXF9f85dPFKA5Uv1mYEdyGsVgAxgxTST/iODbL50bTI2mARjEQhUf&#10;CAj5ISeIZhygvPDhD22aIQD8Tb4D8MnMDM55aqGISP5IU4/cmf5WIBt1pDn26jbJ7xXeQYwjhyYj&#10;GcSZnovwG0BPADXTUTXybphD+MFPA1x4uvIRdhKDDWCgNJL8AwE9zDIm7/jS7IMfbAADpIjkHwDk&#10;YZc4GiwXxTcANgCDTPZRIfn7oBfs3GOwnikdYwNQAqZRJ/k1aFF3DATYADyhTvJ7ApZmnSLABuAU&#10;zj/GSH4PoNKkFwTYABzDSvI7BpTmvCLABuAQXpLfIZg0NQgCbACOYCb5HQEZh5kofsZvAiUbgAlK&#10;HTokfwdA07ts8jP+4/TCZkRPEBDyQ04QzThA2aSInqzHE+MjgNyZ/G3AZHxP6YFXBFAIJL9XhMM0&#10;btjpJ/OaEGYWRvaK5B85ASMtX+S9sweM5J56WX4DUEN2JX8dVrp7DuH/6rPAL/IpJnf2X7HEyAag&#10;zBTJrwRseuomDeAYS9hsAIpMkfwKsKarmhiElhvoUCUmBIT8EH7tjylpjn1F/hcQk7F2vLQ3c3wC&#10;MIc2harmnV8sZ/zT3QLDZIYpsfPJRMxAHhFA689M2v+FTvpogXsxI4C87i9yW3d4iDlG+t6BADLO&#10;JtCB0RQvI++mj/+7KcbPmCoIsAlUwJjJLnKeQkxGMhNI5h0mKoFPAjMqAeT7YMD+04wgYahsAvOo&#10;AeR5ZUB+UcnmgchEo0QCl5CFJjxJOkQ7Us0a1B0XASTXNMercT3l6tYIIMnS5U8QedRjE7BGcloT&#10;UQtyUzAZx2lFPqNokN2S/GWi2QRmlP+2UFEQpnf/TZsdXgsUgRryswkEmquh3UIhJGUxdGzlyVH1&#10;1Dh0LFyvBgEk7fLOf5lnPgnU4DaXUygGyb/J2M4Fk8nEiax2kb9MPJvAZLJuHgiSvykLwGC7NLdM&#10;zdERQEJNyV/mnk1g9KwN5wCSLh/+TmXyO7bb4TzjSr0RQDK15C/zzybQG/04DCDhkmuTIU2C7/5x&#10;pPXPX/JBwiRptoNNIJZkW/qJwtgpimNruQynDY0AkrqC9CF/WRdsAkMnb6D1kOC0TLLB9jiQW1ym&#10;LwJIpivyl3XBJtA3KYHNt6iRJLAQ6E4dAhaJLUnetWUTqAM8wnMWNbKLMMz5uWyR2C7SX15nE4i8&#10;rCxqRJ3zyCGK032LxF6S2/RYXRAwbPrrpVUf0jgzEa7XAHcFOVVBNthfhRsRPbtHwDKxBrlvVGET&#10;iKz2LGskjSzM+blrmdhGZisusAlEUm6WNZJFEt583bRMrILjnapsAoGXn2WN5IGHRfcsE9vJaAsF&#10;NoFAy9GyRtT5DDT86bplmVgLbhtPURcNLPPDoMcStawRdR49hkDTdQhYJtaYyT0U1cWDtdgE6pLc&#10;85xljajz19NNTtciYJnYHpxWT1UXEVZgE9AWQou+ZY2o89biAi/5QMAysWoGO5igLiasySbgoGgs&#10;a0SdLweu0oQGAcvEOuCytQl1UWElNgFNUVzoWtaIOk8Xy/LQNwKWibVmrsOJ6uLC2mwCFgVlWSPq&#10;/Fi4xil9ELBMrEMO9zalLjKsyCagKBrLGlHnReESVV0gYJnY3oz1YEBdbPCBTcCgiCxrRJ0PA1eo&#10;4hIBy8R64K4zk+qiw8psAi1FZVkj6jy0uMBLPhCwTKwzpno0pC4++MImUFNkljWixr9maZ7yiYBl&#10;Yj1y1rlpdRHCAzaBStFZ1oga98qS3B0CAcvEOmfoAAbVxQif2ARQhJY1osZ7iHrnGhUELBM7AFe9&#10;LaEuSngy6yZgWSNqnCtlyd0hELBMrDdmDmhYXZzwbZZNwLJG1PgOUe9co4KAZWIH5Kj3pdRFCo9m&#10;1QQsa0SNa6UsuTsEApaJ9c7IERZQFyt8nEUTsKwRNZ5D1DvXqCBgmdgRuDnYkuqihWeTbgKWNaLG&#10;sVKW3B0CAcvEDsbEERdSFy98nWQTsKwRNX5D1DvXqCBgmdgROTn40uoihoeTagKWNaLGrVKW3B0C&#10;AcvEDs7AABZUFzN8nkQTsKwRNV5D1DvXqCBgmdgAuDiaC+qihqdRNwHLGlHjVClL7g6BgGViR2Ne&#10;QAurixu+R9kELGtEjc8Q9c41KghYJjYgDo7uirrI4XFUTcCyRtS4VMqSu0MgYJnY0RkXoAPqYkcM&#10;UTQByxpR4zFEvXONCgKWiQ2Qe8G4pC56eB50E7CsETUOlbLkLhC49o2CJBZr5JBnvteamf0fiDe5&#10;vr4+mcYtTQC6b0z1C70brCHzvA3LGlHHbxoA/EmguywEm6tE/ukYB1yXXBwLOWhygzmjDK8NwDKx&#10;owAR6aJqEoTWBCxrRB13U36L9RNcF5Gb1XOIq/ELhqQxiORoCDm2QQ1vDcAysUGBE4kzajKE0gQs&#10;a0Qd72Uese4a50QSiEvCw1zruMPVHLIXieEJAX7qhyQWcoJwDIOA+l0Ybo36TQDr29SIOs6yeov1&#10;dtieIKGMPRyRRjSdgYBWkJBADiXZvv04YIGFppKgP0oTwLo2NaKOT7DAWgkkh4Q8jnBuA1HlT5Pr&#10;QXQRgE1iQ05MbL6pSYIAM4sgU9uCwlo2NWITVwzEv4T+hBNbyGCNwNk3AEksiiKH8Gu/LTvczFO/&#10;IyN3GZb2/tMByxpRxYM1lohF4nkJiXXIt4ItvhHsfAfwl4sFLBPrYmnaeIrAC5zKkRPjuwgKLcWc&#10;26emWs98whoyz2hY1oiW/Fs48xMSM/kFT7mJfgBm8uSTyAlfo/cTABxcwrkDhHd+X1mys6sijyyB&#10;XGbYOH8SgF2bp0Nj/4sa3MN3aX5THB/RpDc+Auv1BADgF3BKgCf5fWSnn00hw+hPAgOQf404D5Cp&#10;kl+q4C1wlKeBlRy4HL0aABzJIVMG3iXWY9gatQkMQP4UoH6GPBsD3IHXLHOZulzXugEguRkcEac4&#10;wkagLJyFqZsuvgkMQP4M8XwyjWkietLoPgHbrat4rL4BwIFUHHHlBO0MgoDxO3XpDfKcYV/9TQBz&#10;5JE8h0jBmg5j/yz9MvUjFr3bolH38lfdAAC+vId877UqJ4+FgDHJSgctyXaH+SR/CaK/be8moHoF&#10;QDHIY2TmIB4pkBvIP5D3DuzRhBkCL6A2xIdBkt8sH3213hQN2tqO6gkAi+2w0lvr1f5MFPLLf2OV&#10;x8T7Absb7HwoDrnxj8BQTwJdkRj7gRpJYYyvnfWI3oBPWf2l9rPGDQAJWMHU93ZznVcbEw77vztn&#10;U8ElAo25aFoEKcpwTftNoMmc8fpYN4URkr8eyX9BfrkxWw1NA5A79gurVf5Makw4EryAyv962OZU&#10;OwQac9JkzlETMF4X67m48TSFE/P5Ozi/BvnzPkEYfQMoOnAf8t/C0RXk1ODspuE8T/tFQHI6xDeB&#10;ahQa8i/Fv+pk7t8jIBgKn/K+eHQ+ARR35yMWema52Hs4um2bizWkMdjabzPNa2YIGJOyNIecZdjX&#10;vg6o1sEaB6zR58ZTujul7S2C2bTcTFWxmjwByN3Zlpw3BuRPethXBUvlRgSEZL6fBLTk38Enkv88&#10;ZcKnFCI3TCejtQEUd39pANpxhwl/w9HMYGJioEMV/wj4bAJa8q8R7lv/IUezgoZPqqBaGwAsCfmf&#10;qSxeXYmzZz/m65i/6rjOy8Mh4KMJaMm/QLjZcCEHv5Lgt8TN9KDxFDfvxES/qwGkJkYqOlryy1RJ&#10;OEc4CLhsAiryFxBk2GpvOuGg59aTWxC/7eN57WrF95mv2Ka1CpWTjR8Bi8nan73+A4fziv3OXaxz&#10;ghIT3onU4Apq8iKXGbwsPwzazF9j/ufBIw1vQbmRyoe+TOMa8JebaQ6RJi5D7MjTg3CsdrQ9AUgy&#10;NEN+ISHXTCh0SX4L0AaYIkVk+2HQhvxSvLsB4gp9iV9wUF6hM42jIP8K+kdISX6ZLtzayE7TqH0C&#10;gLElJvxsmlRz/gscXtec7zyFtX53KlFhTASsyNx216kLBmWwxfl3dddmdO4bYl1bYCck/9CAU+tT&#10;QNMTgIbMskDasDhPx4+AzZPASRN2ccOZO/k/gvhy5zfGDrgtIBmwbiK/pKH1KaCpAaQy03DsNE4b&#10;2qRaWAiom4DS/a1Sf0rqcgO9AYfkLm48iqaZY8Ibg0kbaRZ1ek9eAQrDP+uUa861Pl7U6D85hfV+&#10;PznJE6Ei8AOOqe5SXYEo663LXGzXBc8U5D9oHAdmCfT3ELm7mw75Rre7VK57AkgulVqO9zB6arne&#10;egmBLFoVeDE0BHw8CWxDC3Igf75gHWmmB8164MwG+l8hGvLLEjLvyejdAJ5Y1J1Y6dSpHQACzppA&#10;cfc3eYQNIGynLrwH8VUf++RmCdnDiw+WnjzH/ORybt8GkF8a5PEsEJAmsHMQae1dyYHdUE3IK/Nr&#10;kH+rcRDElRtlDnmlmVejm16eO2sAWGgJheeXSg3HPxDIqeGa6WkJjCM+BOTd1QV50/hCt/ZYMJNH&#10;/r3GAji5hn4Okabbd4its3HWAHBldXa1/eDYftno6sJIi0ohIVAW8qmPUyjsFPOf9bER0dxb+Grz&#10;vr/FvM8QVzg9KxoKTP4ZfRrAoTTC7WwQcEL+Aq31TFCTr+/ypd+4YYKk5fv+Ow8YJVWb/6keYH91&#10;ccxDIlAi4Iz8UuAw+qo0PNHtHeKSD325Jj5gIxzcQ0xfxTXmRTepTrh8ApDEmI6jqWKL3qnlGi+F&#10;g4Az8hchrcMJzYsngtfKgvwp5uUQX+SH6asXRQOW/avLBvDy/qzZP0cztVatQ+tVXgwBAdfkl5im&#10;3ADK9/2jJnkg5Q76nyCu3vfbll+VFy8bQHneZPtgxES5TkfbIets8JxXBHyQXxye6uP/DWra5n0/&#10;ByZvBZiBRlKu89AAineP8rzJdmGiZKAjRcYRHgJeyI86S8ILtbdHd7DwN8ifaSwVnDtgjubJW7NE&#10;k+7DzfuhAUBTS2itfpMzAgBHWAh4IX8RYhJWqL29EayWIL+qjkH+FPNyiM/3fZivHQ/crTaAWs2W&#10;k6uWa5pLKuA0hqlrhYBP8otDrurGKjjHk25BfPnYd9LYBfkz6A/1vl/n2sMTx+WPAeuUm869RCAL&#10;bfA1xtgAakAZ6ZRv8ktYU2kAN6j9TJMn4Qv0c8gLzTyfun2eAMSvtU/naHtQBIYgvwQ0xiOvSyB/&#10;wZjt+/4Rc4Mgf9GMnvwYUAtUqp1Qoy9dkWNcBAYhP4ouGTfM3qt/gwV55D9oLCHuFPrfIc808zzr&#10;rsR+3yeAlw6SmngOlObbERiE/O0uRHH1I4gvv89/MvUW3Cj/ZJe87wc5+jYACWrXM7J1z/mcbo/A&#10;0ORP7F0dbeYdVr4B8TcaD0D+JfRzyBtIsMNFA5BfLcxsIsS8FPNifye0CT2EOUOTP4SYtT7I+77c&#10;9TPNRNR1Av0DJIj3/Tbfqw1AHLYdbxD0VjMZ+gvo7zRzqOsMAZK/G8ovULF5399g3ldISO/7jdE+&#10;NADNu02DtXcg9b4gdoPKn9OFTo6jKEBqDSa+iyR/d87egw9rDSekpiEZTH/oNh+OxkMDKFySR54+&#10;4xUmHwHEtiD5E1s4n4oO5AWEY1gESP52vO9w+TWIv21XO7+Kml7hTA4J+n2/6jViFH+vLn8R6Ihz&#10;fd/J5a7+TgTAyI9NcoiMJSSB9LUPExwWCJD87aAJPvIfeQ7taudXUeNrnMkgUvfRjcsGIMG/dBiF&#10;2HJpz6FrszJF8ren+wsuC/lP7WrnV0H+Lc68Oz8bxdFd6eVlAziWF7idDAIkf3sq/wXxd+0q51dB&#10;/AXOZBB55Y1xyI3+flw2gIcLpQK3USNA8jenT+6C8qEvb1Z5egXkX+FsBon5G9YR/t+Ps4+AWjBK&#10;I9wGiUCI5M8DQUqwkR/xqfwB+VPMkzkxkx/u33+El23trwLLhzuOuBEIkfyhIHoLR+SXe44ah0D+&#10;HfQ/QaL82HcRa14enz0BFCcfLpZK3EaFQLDk195xPaAu7/uqj33yvg/J4ctbD/6MYrKaBzaAUVLg&#10;bdFgyV+J+Fdlf6jdOyz0Nwpf7uLGA8SX9/0DZEo/yZIaeRhPGkDRHQQwjrgQiIH8gqgQasghuCxR&#10;16p1Qf4U83LIc8iURl4N5kkDKC7uq0rcDx6BWMgvQOYDonkL4svHvpNmTZA/g/5U3vcvQz/jNhvA&#10;JTzxHcdEfkE3HwjiGxA/1awF4sv7vjwpvNHMi0j3DpjkVX9rGwCUpEvcVRU973+E/dcQ+ULLYY5A&#10;bOS/Qm0JwXzWlnxjkPf9zBzGqysQfwX9IyT2H/G1hS28Phu1DaDQyM40/R3cIFkbyB6SYpl/IN/8&#10;LTcZy9GRv4L8k0KsXOuzK3Ujj/zSZIwHyJ9C+TtkCj/ia4v7Ce7XTdoAZYlrP5uuOzr/C8la1tnC&#10;+gnO7yBT7sh1oZuci5n8crddI8jPJoEqdD6iljYK/XtV+JJhZ6qP/FU4arnW+AQAMI+Y/aVqwcO+&#10;rFE7sH6OCwnkF4TjEYGoyS9hILdyJ7p7DKnXnti5gU0V+eUGBzlg7hzILwBn8s/laHwCEEUAlGDz&#10;VfZ9DSSuy4cV1pbHM46rq+jJXyYRtbXD/tvy2HIrN4c1SkiIbDyKut5jwjPjSfEr/hc4nS7DaHwC&#10;EEVMyLH5Jvu+BpKxbLNdJPd9m85Mrk2G/EW+pAH0GVKXNu/7G8yTm9qcyH9bR34Bv7UBiALG9v5f&#10;f/8kBqb7FovBEkGrTI38cnM5AnHbm8t7zE+airouk7jRRPknu+pisTi3bZrT2QAAco7JX5oMODi/&#10;leS02SkSbVssbaZjuDY58ldA31b2TXbvoPQa9aCaVzxl5pg7l/d9hPowboHX8eHoYuf64rj2sADw&#10;Z+1FNye/wMl1k6miQfyv6fqEz0+Z/PdpQ25z7Lw0yKFgkaJODga6DyqwL3WVQeb0yF/GLw1TXpOO&#10;5YnLbecTgEwoDLy/nOzw+BUSdSiIXmd2U3dy4ucmT/4if1uDPH6Bjjzya8kvtj9D5kh+hH21ayO/&#10;KBgPISfkCPE5TjCelk5hX9bc+VwwUNsHib3EYepbxJq15GGrjV+wg+xbbM7hknC1s4aMXgHKBMBg&#10;gn35gup7yKOLdHuTR0Pfvgxtfy53/gdci0I94kT1Ti01ID/iy7E1HrC1gnIGeWE8aZqK/5hgZ/QK&#10;UOJTGPxYHnvcSiGQ/B4BDsk06uoEf7YVn6QJyrtrXjnXuQvyr6Ekc+ZOfvmtSMGhc6ieAEprAFru&#10;znMHuYTD1XZ2d/5L4FBXOc4dIZuiKWDXbGDuDppvzbQnrfUL0UnzlKbaOWwbwBKWpQnInZqjPwKz&#10;J78thCD+AnP3kDk+MdbB9jfIL9w0GqpXgNIiFjhif10ec9sLAZLfEj6Qf4WpUuwk/x8MbzTklylW&#10;DUAmYqEcmxvZ57BGgOS3hA7kTzE1hzyHcOBvaYCTmRYIq1eA6iJIxBbH76rnuG+EAMlvBNNTJdTc&#10;Dmf5vv8IzTeQP3k8NN/r3QBkKSQkw+aN7HMYIUDyG8F0roQ6W+BMDuEH6EdoetWSkwYgvrAJPGak&#10;Y69XwjpsT/Yy6kve93MIPzw/Zrl3LVl/A3j04c8eHkFS7N1enufxGQK9E3ZmbSYHIH+KUL9DSP7H&#10;nDupJWdPAKVfRbI+lcfcPiDgJGEP1mayg3paIlT50k/yP+bcWS05ewIofSu+RN7g+K48x+39F1rj&#10;X84gXo8IoJ6OOEogrCeAgPENIv8x6nR/1PMf508ApT/FO9sex3P/Mc2/SNauxIVbOwSKesoxe85P&#10;AreopdQOwfpZ3hqALIekLbDJIK8gcxu/EPAaCTvMLXBf8RavA3JTeeFrjYDt3qCWMtf+OX8FqDoI&#10;h0+QNc7dQOb0CPcF8cojP8lfLYie+8DzCBMJRPCdy5Abifx6b+YjYK8NoHS4cH6F46knTpL1GvHK&#10;nf9Uxs+tOwQEV8EXFt+7sxqspY/wzOuN5Hro0PEYJ8nbQab2bUAKckfiD1dRxXeB/QRrSW4kKWop&#10;Hw7NgVdC8raQEyT2kSGA5cDwcbkCAWAvf/1HamkqQ2JZzCLBEigk1kZA4gdUpaijJSSHxDrmXU/I&#10;Wgo5BJ49eWLZQZYB1T5dqSCA3CSQmBrBvIlfyd39LpK3ggjJhGyhjD0cSS995XG4CCBfITcCqW2p&#10;8eXYCA7+EVATMACSD4YJRLZDfjS8w3o5RD4w7flhDyhEOgqSbeB+Chn7l4i+wYcMEkxNBd0AANTD&#10;KBKZ4MSqkJcPF/vvyFfXAyQXAeFln2NiCBQ3lDXCSiBD3VDkR997iNTVEdugRjQNoA61oikscW0F&#10;WRQ6SbGt2xxxUkRGLv9M+kctEiBHLQKoHamZBCJbERe/XVjeSA6wJ4TPsQ16RN0AgkaWzkWHAJpC&#10;UjhdbuWwui/HMoTgp/u9Yj8Gshf+ckMEiAARIAJEgAgQASJABIjAfBH4P9RkhLXmgOBGAAAAAElF&#10;TkSuQmCCUEsDBAoAAAAAAAAAIQAztVVgLpMAAC6TAAAWAAAAZHJzL21lZGlhL2hkcGhvdG8xLndk&#10;cElJvAEgAAAAJMPdbwNO/kuxhT13do3JD70Z27BkB3vkCgABvAEAEAAAAAgAAAACvAQAAQAAAAAA&#10;AACAvAQAAQAAAAABAACBvAQAAQAAAAABAACCvAsAAQAAAAAAkEKDvAsAAQAAAAAAkELAvAQAAQAA&#10;AJ4AAADBvAQAAQAAAGJPAADCvAQAAQAAAABQAADDvAQAAQAAAC5DAAAAAAAAV01QSE9UTwARRcBx&#10;AP8A/3AAweMjLB5GRsLlBQAAAQAAAo4WGUy7AARCgAABAAABAddoAAQAAAIAAAgAAQABAAgCBEqq&#10;qqqqqqqqYRkMCKjCYUEBBLAikQYQtmwi9Ys3CAWACAQSqtMJhQQEEsDCR0EEBMKYRKxUI/1P+2eX&#10;wQwO6aEx4K1FPAAAgACABAECJphIKCAgliYQiAASUMIb4NCU636S03vOypbFtl2dDSPxBoT6i0wA&#10;AEAAIACAEBQwmGBAQSxMIxiwRSMI7JuEYuYNAQ2wkGhAYSxsIMgAJGmK5MIh4AgRNMIZHBGJhGMC&#10;FAmqMIg8IBhLFjGgRJhDnBCTSUKtMJhgQEEsTCVUELBNoYQhlwipZmgPmJ+sH8GAQAQBWvMIHQwE&#10;hJg1n4Rs5M/gCBJhIKCAgliYR/giIE7RkLAQCOlZ70l70kCk/+rO+BgBLCkwePAQsmU1uLE5TVOA&#10;AEAARADCINIBRhD2jALQABAAYQOMHzaFZP5ztyQKTlak3XDCQYI0NbEZUHSrkQwLUw4WLhpq+aol&#10;mXRMI0ELIUERAAIAGKmAQCHRLLfOdgAOBgLJu2b1JAKZBwIZAAA+gkMRkTrZ/UvTKfJF8vWTeDJP&#10;kCwATAAACAAAgAAiEx2SZYsGGKAizgIxcI4EMQAAWbG6yIrT7VCs5xZjlazDrEWGTHAsAICDCBdB&#10;2EqMChJfY2cJlQ0UADBDCPaJvf6yrOBbUgr5SNdl6M8G8ZFN7SGScoAABAAAZzoWEBjRBVVCrD0I&#10;riEAIxnsxL3xWjGQyEhAABZb7bKe1FipBNtIUCSkQzkAASl42IeQQhxpQ154AAJc7+ystmqeVco1&#10;zEpAAAQAAY724sVBpt7/9VO2lqYTCEoU/QZPerbj9TBotsAABAACQIzBjGAlXGTooSFTXFZMWYmU&#10;w26UAAABAgAAAAAAAAAAAAAAAAAAAAAAAAAAAAAAAAAAAAAAAAAAAAAAAAAAAAAAAAAAAAAAAAAA&#10;AAAAAAAAAAAAAAAP4R4MIwEEgBBF4jDCMRkGEMgyCCDDKI3Acb8eEQWh6ck5HhEAwhQgiMQQkWGE&#10;KHGDjhAB4W42X+ErBhABDDCHj4gIuQSmiOMIIKGC97iWHdI+G3wjsYgijCADhGFCCOC8YwkZ7v/C&#10;IPDraIpaJo2kC8IIywgeFDRvlpPWLP/fggYhxgRDjRcYQsRBiCoIwVBF7yNsJGk4PzqGbswQYQAY&#10;IQAcIgwhwijFFQRzR6aKGTKghoCMAgAAKVjAAAAKHTMgzAAAAHgAAAAAAAAAAAAAAAADwAAAAAAA&#10;AAAAAAfwlMYSkwI9cCMKNAi+hHpjaEBXhAYI+5zPLxaiw//+34RuYRvIIhiCEjKIISMIhMkxPiQR&#10;D+CVkCRVCQlCCRoRXQNCP4EOnmgQGhAOA4RzhISkNj1HykTZ/BHcCKKES0ahCFT0IigOMYJRONhD&#10;vwRPB4ECgRHAgMYEGJpkL+6yEaSlpJqMAYILCwWBAoIoPsIk1djFyUlPeZ5zU/r6ii9ezir/gb2D&#10;9y0lEpKIcQ0ZIN+TPyWCAmZgiT7DZeT3r3dth9dwUijEyYnggZnRCwSN6I81t/+FZA48AVpa1rCk&#10;62lNADAA7kD3pPklua2lTy4CAa0ta1hiY0cLTYd07K6iEgQAAAAAAAAAAlSAAAAoAQkDCAAAB4AA&#10;AAAAAAAAAAAAAAAAAHgAAAAAAAAAAAAAAAAAAAAfhKXCUsEeEEYTGwIwMbQj2hAaEBwI+z57lvzf&#10;e3nwjfCN4IhIITMuBCTLoRDRKJgRD8EqYJU4RXhG8BthG9oDBGewQeCD+EdbHj98U/RbGO+COYI5&#10;wg+EOjThDpjQQpwCAeEOd3e1vW9bGo8WAAFbHb8JvX+AAAAAAAAAAAAA+CPcJl40EEhI+Egce672&#10;EZcPhCb46lLIMLpsEQ4STtDXvhEeUq60IXxcD+EWwSMwj3A5suEXwR/BFGED/fA98IP6L9t+iWNf&#10;uEIginCIc3vYQmCIoILi9ObrAGCClMKwAAEqAAYcoiQAB4AAAAAAAB+EpcJSwR5BGBjSCMOMYR7w&#10;gOEBwI+z572HLWft58I3wjeCIYISZZBCdKYRDolEwIh+CVMEqcIrwjeA4RvaA2gjOCD7BB/COtjx&#10;++j/Zicd8EcwRzhB8IdGwh0xpghUAcA8Ic1u9r1t62NR4sAAK2O/YTev94AAAAAAAAAAAAHwkET4&#10;p7a2EjoJbAJQzpBCXgguQ3GNCK4EgAfmgmhxMvR8mEcQQ6JOwDvBCFgA3byjp/BJn/tv2EOggFKM&#10;+oB4AAB+CwkRBBoJBw+NhG+EKgjLCJ8FAfcEClckxE/7bmLjnwieAQRJGy4Q7BQQvCC5o28KfBDo&#10;JW4RjhGeBggEEbwLCNLwRZBCfeEd+qE95q6P5iu+CAQR5hCsIXmhIIdHwhkwQeA94Q/a3e16222N&#10;Q8sAAK2O/YTWv/8AAAAAAAAAAAAB+ENwgcEEr0EJmCIsIHhAXBA6uEUdpKTkzZLsHiw07AVBAsUx&#10;cGjcIL8EFgmTh7RsIi2oJAW9+J42EaTDio5IgX8PBJGLN8IE5giOd6vJhDPAAAAAAAAfhKXCUsEe&#10;QRfjEEXzG4R7hATCA8CPs+e9mW/e/z4RvhG8EQwQnKQQmZdCIaIYnAiH8JHQSOgkfAb4D+EIghmE&#10;IgiLCIcIX4QLCBZYsUX6yrK1fdwiuCK4IqjTl3AQPAQQHCA4HxcVBFWEVYQwgiyYRZh4sPf+EA8f&#10;HNRvb2lt2cuoQo8EGwg2Dgg5hB5FyhZWonlyy2VhCYITj48Oe2MbkiYGuGKNj2y2IuQw4QSojgYD&#10;lyxTcTLtIZkVuRv4w5hPAAAAAAAAmEAAAAwExKIAAAHgAAAAAAAAAAAAAAAADwAAAAAAAAAAAA/B&#10;YKCD4QjCEY8Dx4ILA8BgI/A4GrndacptQz54BgMBlj5YePly348dg4Inwj+BQ9sDBDb4SKhIIRG7&#10;Uva+jYtSuusBN0YQGCK8JDwQCA2wcERRMJJwsELj96QCJHiEbDWiXVKX3r/iKykhSawLRJIFEhIp&#10;HweEmhFJcxPr68AAAAAAAAAAAAAAAAAAAAAAAAAAAAAAfhKXCUsEeQRfBF5jcI9MbhAcICEEfZ89&#10;7WH+O2F8I3wjeCIYITBCTLwiEy8TECCIT8JHQSOgkdAcDeCGYQj8ERYQjCIsIX4QPCB5YsVD0bre&#10;33cIrgiuCKo2WYHgNggOAwgOB8XFQSWwkthHcEmsJNOAQQhQsEIxcIj8IThCY2b8YzUTUvvdgi/C&#10;L8IggjEwjHFIBiQDJhA/A4FhGsEa4QjCEQQjMYQfGMfD4Q33Zat++6TNR0GmSRwhkEMwGBgPjAbZ&#10;SLwdbo8YISYWwAAAAAmEAAAAwEwlEAAADwAAAAAAAAAPzZobHx8kLGyZcsa3GjNa1XO65TbShnzw&#10;DAYDLDx8uXLHvx47A4HCFQkJasS0ePibWu/t//d/JKbSDamW/g8HhDoaGvWLCXhMXvdQWSPHjoXq&#10;PfV3u43tcL7dmRAcPVivL/CQkJJP1H/6993fwhOD4AAAAAAAAAAAAAAAAAAAAAAAAAAAAAAAAAAA&#10;AAAAA/CUuEpYI8gi+CL8Ywj3hAcICY0II+z572sz9scL4RvhG8EQwQmCE5TCIeJiGWEEQgAAeeEj&#10;okvCCEHliwk8IriZCAfBI7CR0EjoDgbwQyCIsIRhEX8IRhC/CB4QOLlioeq07u+7BFeEVwRVGyzA&#10;4IDgMIDuAwPi4rCS0ElsI7gk1hJpwCFghGKoIRhEfhCcITmjfjGalI897uEXwRfhEEEYmEY4sSAG&#10;TAMIH4HAoI1wjXCEYQiCEYQfMY+HI3CG+7LVr/3ZNjiQ0ySMEMwhmAwMBwHspFluDrdHnQQWJkyF&#10;/dbpt2tu2W5ZAGocqVjaa2HruKty1PMjCln3WXLgL3U2t+WH8nm/Tvf9q9QjGgomGCyeebNgokRT&#10;e/5f63QGbDJUY291lukuQ8K8hElh9oEpjtHJgch1eVHNveZfpO8XK0yYB8H6ICYhZRBRWaIsyOAg&#10;kHcMwigEYADiIgFimfYccs9QjnyNHJAZQsx4CFkBDhgMPBznQ3YAAADOKamy4Y7xyo6EphpNBDfI&#10;6etmXcpgRQVOJBPUJUMlIyMhGTTUnwAwAj0MzGwt8zAAAAAAAAAjIAAAAAAEPgAAAAABnxo4p8i8&#10;s8l9P1JYpJ10SMgICRgDhiY8ITyDS8u8soxQ3tGjZ7Ir7x3ip16VoTXbWRA3LxYqTyPHxLIr/3Hb&#10;Y5n1X/yyMq00MrMyZxGWDBMBgBhI0YVrx/M1T0EFdQAAAAAAIAAAAIL8AAAB4AAAAAAAAAHgAAeE&#10;jomCEBc8sSEnhFcTAAlBI7CR0EjoDBDMDfCEYRFBEWEI/hC/CB4QOLliqh96je+7BFeEVwRVGgeW&#10;cBhAYIDgNwPi4rCKoIqwhkEWRTCLMP+5D8IB4+OajfNG/GRmy0T73cIvgi/CIIIximEY4BkiEA4Q&#10;PwOBdj4Qd5IfsIDYnCmTGS9HXeS2esmcZHr8UT2AwhbywHCB+uVhsvjsIIa4IBfPVPvl379YeLPs&#10;GClShmxC46lNAU1wQK+Jank4u/ZPP/YJdErYxWc33EK/Yq7HL2xtt1tttXu7zbet+qksE7lyk4AA&#10;AAAAABIAAAAMmgFAAAAPAAAAAAAAAAAAAAAAADNAo0DMsx5fiTk8q776dtVpUObFNtyyhnggEeCA&#10;mbgSI42XN1o5RjYEREikgEvmPV1pUEHKBoYgBsjuIiRTQMoO3Ud7kqG0YGWyJqIr02Cuj0WNZ6ji&#10;DQ73lNDaMHL5KcVs2eSrJSIhZBSnPIaywAKCCdFKE0SyLWj1V5SVi3G44EGSnQAok9JAVjgJxQD1&#10;oBAAHxGbHEh3QqAw8AAAAAAAAAAAAAAAAAAADwAAAAAAAAAAAB4AAAAHgADzwkdEEEIOc8sISeEV&#10;wEAAJYRpBKuCJoIqqCC4RZhGkEXQLCBYRXAfCJMIi/CUWz79k/L7sIZBHcEEgg0w+EHwhkEIj4uE&#10;Hj+ECwgRhsEOusIXBDOzR8IJgMIP5op78s7i/L3Pt9Rh8ERRFhDoIf7PCYQfA4QrxI7Lkxc2XE/k&#10;H9k9Vvi3PKr1vWMsEERs2XGz5sbJlb/l/UXe+AAAAAAAAAAAAAAAAAPAAAAAAAAAA+CGwQvCIoIB&#10;eGweNjWwUfsAK0fe+SlPbq6XlBEEEPwiaCBRIfCA4DHthAIT3AhnyQRDDYOHgNnOL3plBt1UVVxJ&#10;6ZEmjwh5iZYImh8IDAIFd4096Zma8zw7PPsXf8Z90FZ82nWElSQGkG9n2BS7xICz89xt/xibpTL6&#10;2ZHVY4ACDam5FYRNLoCjBMhQTCi09PSY4gJaeFWhco5acs2xNlATQ5Uc2GM9ooN9sQIaq3BaQlGW&#10;u+u5DptSCLzDI1BSLMMSSDEAwGAAJrxrxqoPAAAAAAAAAAAAAAAAAAAAHwQeCD4RJhB4IiwhsERY&#10;QeCAQQCCAYQWCAeNhBZntrq1Kdm7AIBhBMBBAsHBAsBCQkJjwnkx/whsEjIJGQQeAYQyAQSNwiPC&#10;I8mEEwgfhDcIJ0WLK1ReO6/twgEEUwRTAI2DjQRVhAsIF2NjeDxmEgcsTScwRmbXsIdykg+5AlgD&#10;sRDMIj9TFUELHW4QAD4eYgSIAWAwIDAEEQAAABihIpC4iI8AAAAAAAAAD4IrgjTCI8BlIIPwOaEI&#10;3J4QCGnUCNHyay3nIr+mCMII7wifBZ4ITg1nhY5l+ECh2PhCo8SCGxYDfPZFvNzNm9st+ldShogO&#10;UrA4Q2EiwRDGgcTEsi/qIsfvRCRkJEQiIiAAAAASSSSSBB7Cu0bzpF4tdyld49kI0BxdwMO9bTEy&#10;iJm7ifUwUa7ZXEV4xgRu9OqUahGOkGyGZhAI8RsriqJHMGOj6XJC8URZBUMAABWImAnicMDBAIHi&#10;5y3fRbZLf5jKCKe7VaMxWkW1ywUECggONiFu/jWy38k/lcPPlxQ1RgAAAAAG4EUAAAA8TIgoauAA&#10;AB4AAAAAAAAAAAAAAAAA8AAAAAAAAAD4aGwgONBAMDjQQCPHj4sfyYumkme2u2kp2bsAgGEEwEEC&#10;weAggUJCQmPCeTHQQGCAwQGJWWJWfO/vy/mqmmnqqFYrHHrOJOCBwQOCBxbZotsTEeR+bJcKfAAA&#10;AAAAAAAAAAAAAAHxMISZs/ggpfbAaJ6sokxafGuwkNDA8i4Qwz5/BB4hbgtE91r26KZGSOxmRgAA&#10;BiO1pYIIVDx4mENixMD0dlvev2yadl5S+kbFFFy7oIbAYSLhEMaJg/Qml/eu3BY+Ln5ETWzo/XrA&#10;3wXQEk3RoDQlDCbvwONiekibbOj9fQkU6+DqAEABwAGAAaAAFAQKAAMUIcBgAHA8AAAAAAAAAAAA&#10;AAAAAAABFo81kRsK6x16iFYWSUOKbHAmICBxjPi7j0ZJFTtjyRouadcPRU9Jqm/mvcKqypOj2Qow&#10;w7QggMDwgNsnQQyNGWdXsV5C0ql7rltJEyUskSgEUFiVXeXdWNdV+9/r7s1XJVIw00N2JEQFo5hv&#10;tZwICTg30huCFdrmymi3J37dV7VN3+kxWStbwAAAAAAAAAAAAAAAAAAAAAB4AAAAAAAAAAAAAAH1&#10;Xu622lTu8qKOnxp8Cme3a2klu8sAgOEDwGCggWPBAY8ePi4/CZFrWQ4pvWN6W93GnnK1l+qpDisd&#10;jZxJwQOCBwQOLmi2tiYjyZPM3CnwAAAAAAAAAAAAAAAAAAAAAAAAAAAAAAAAAAAAA9gBmMYRZU1j&#10;ELU6xBhDMxheCPtpvCM54WCIEAK2Bwvm8hGzrCoXmH3I1SrDRub+RM6xYIBBI2CMMIF/+EMgiKGW&#10;Jk4su7xt65FFOONwopikOMd3eHbaFFPoksFg8IFnrLiZI8S5PjapKHgAAAAAAAAAAAAAAAAAAAAA&#10;AAAAAAAAAAAAAAABgAAAMgCMAwQg+sEBIIBxIIV555xMCuT72/umUWRPoQ3y4/IIq9BE7wg0EfYn&#10;sIFfCCYRBXEoceR4AAAAAwAQAOJI4ABwRNIwgYAiOjZr2f1TqXzKliLzPRL6JktT8pdJ8zgYIiwi&#10;OCDQQP+EFiQDNAI+ThYYpefSQHbfP/v15kFGktlLTySA1OcCzQQe2EI1Q4i8H1iyBmHFzKPbi4Bg&#10;AgKQAACvPi8qAAwRDMIaLwIGwnAlFiNBWkBl/vUkg0GQdqIojQTuvQCPGggPhzHUlAvCFKhB2Sr2&#10;RNDWuVF1j0TMsbriemqRNDjeXSHjCFQGCCwQC5Db5f7eG++Wu/gAAAAAAAAAAAAAAAAAAAAADwAA&#10;AAAAAAAAAAAAAAAAAAAA02gAIABQD6kivxskXFi4kWN3rZL/tJxdQprZ9XTTa2awQDAwPCDQPCCw&#10;KCAZsSPgIbzfQRJiZypAJvYmN1tXj2suof3Cl47nw5gknhBsIHFcEOf5/AMIVm+hDDzHMQBHZe84&#10;0OLpSbTwkKwICCFvCFy2yaIIGsiHKqTfEp7oXzzNUkGgVkQkaNYTWECNFv7My0xPyFF25n40Bji/&#10;3/w8YvELANUi7Vykd6CWuDFggMEQQQOni+xsXMKad78AAAAAAAAAAAAAAAAAAAAAAAEDRyf/////&#10;88Ze8wJxRcZDpWGpXXjjwhBCiT8aMgzjhEEJrhBQ+MgoXGlRp0THjDIIojijoyDIZoiCNXjjwzjF&#10;Gj42jIIooZBHcIKFxEHC4o2JKiYRc5jvxQuXPeqd53KhWw8NLSXkS8wiiKOg8bHhkGiILOIOHhIk&#10;UTtGgeYWEQeEjR49PxcWecZBlG0cNHheiIJDsUULCRoonKJAiM94zsMIhiwWTYk0oTjxYPG9NYbj&#10;bP9I2dZQ8ISMg4aRIhhw8LDwijeawQGjEgsMowgwuOFxIyj324IAKEEHJiiCB+iXdOIL9BY9sJfC&#10;iPNXf3Es8hvJ5JQMRpP917jZ3N+RU8g/CADR4aIxaOEjRcaNk4cZbBghI8NFCh4aJ9cMIGJhAIns&#10;fTV+go5uLFlsM95jB5iX4pnQFS/MV+RGNGwYgn9/uKR0BeclWKNGkonYNeRI4bBwmihooaJ93hAh&#10;hCx8fGEGto9Bo0d7tJNOpq0yhROnIbcyIO65vUgvRkmZ17kSD8hNbjRtJzNaQbBo2UTRNleAGEBH&#10;DBDvp20bUQFtjAbDGe2mTNjfolcIQOFxClRGg+MokWG36ihlHCRABo+JGLBcd8HDmrCiMNFoMskG&#10;SbyYg4TKNE2wbBNOOMURh4WLRYRB4aIwhOeUXMTBAx4fgziRe7XKdcTTF1rcDlOpK4797FwdFCKT&#10;F4PQcJ/DMfGwR6OGaQWG+mML0qeR7dhsN22WWyPOMouNFExI6ihcRedUUZUQo4cMkgq6s2ySUbBo&#10;2k50zftux/+AY4AGOADCSEvpYzzuVY2rEsoxmvRM/hr/8TKqEAVJTm7GTKG6i2UYzXomfw1/+JZR&#10;jNeid5G3/4mV0IA6WkbMhn7x8roQB0tI2ZEv7x4hYWEzb4AMLBhYTN8YU14pi32mRWKdd9NbJHUd&#10;nsW7+jK9Un3RrPNjrZI6rF9pttbJHVYvtNt/Rne7mz0rCZf0Z3u5s9KwmQmCDMd4DHAAYiYQO6+i&#10;3QDSTVlT00J2ix555RncVNNGXVJsW4xi2+EhWE7E3sWaeY0xue6Tul8qQQeUNfWmrC32gsV5JtQM&#10;O7ofyJpIw/kY1CAQyc7U59h9/o3VU6rPORsJnQhGeA7r6rYf76uqSrWurNvuL3gQWrn0wDvOV4Eq&#10;AgxqSIDgLUsEta6NaS+M3V8SaMpalKMo8yiy0l3ixNJvCOaLsVdiWOMDjPSO09zhlVfjVEhIQ1md&#10;2wn53o05VSTOqfbysVcvKzzZIRcFKu1lCb7x/U21hE5DE/iJJMUnSQ11qxrOVswQWe90IPAgKuU7&#10;P7Sw0YAlMzUhtf3ZUldX3qRAlWMCAUIXGtrWjWGeGgtLCEAn0xc/PmMSqlhEkCkrAbwQC0lEaqTW&#10;MInLt09qtOYnTAZHaDIfVSZ5KzqMEK9I2vr8lZGr0GFVYOqEBqq1qlHknhZr4c4jLj7Vd3wBDL3+&#10;GKkeMoCgA22h0EHuvVPG66+eaUfagg817p43XTzXWjz0ZKjwaltfNWFmt2nYkkqm+md1PcTibhDE&#10;FRcg1EGFrmAXEUYLBO+NwOtlSRta6Uo1k4HGzpFWsqyqpu6VPDXVujM5R9FWJPkHI2bxJ/AdzMHM&#10;zWmVjMWrhroVtGSl7JqTXIEpaylQE9a0WUZ+iCCQlJRHCw5E0C77/QgL5BDXVL7nNKycnPfKes8W&#10;7XWm63LCT2cjTO6wGjWhZ63k1RaWm/TknTZkxJwkaX/EuY+aeiRrfSzzzdEu4gvLkHKb1aNEFUCf&#10;gtha8QL0PN88x3z3aECl8XTxcq00ZlyYDNS3TuYiaI7XUKHGrJnZOJtg5LpRk3tbVlzv01ZiXk24&#10;SmnrWZHNNdf6em893Zlf9bVNIy5NWulKPIAZFUxhhY24lY0s9W5Ruk/fVKtqrKJ1pVkzXEGYibEW&#10;SXwkiWmdT0n+1pNUzegKu1rCO1qyrX8aqCRhY1tGy7Wkps9bDJ1nZMmnH19TVcEint0q/davEvxR&#10;BQPU8LhNC09DKS4MDQowrUnz/a8BaGokrOs18pq+/2ntdZE3Enb2drrqkuJM4sNBDyU9XGjbwl9f&#10;Jslr9OrWazhA32ah7O+11ZvnljAEbQSMbSuhLub7THmP1Y3V91UWyZOtet5KLAFblJVMm6f73/AM&#10;cADHABhJabfX5Un5/xolpt9flSfn/GiZcIBlyPI2y8uj2m31+VPz7xolpt9flT8/I0TLhAMuR5G3&#10;cu4fLhAMuR5G3cu4cw0MNF0YkDDIYYBdGJAujEg0qO21WmsL6VHbarTWF/8b/n5t1ECtKjttVprC&#10;+lXHVtprC/+N/3m26iBX+N/3m26iBQsJDHYAx2AaTLhAMuTI23eOF42EAjXu0n+OH42EAjXu0n+O&#10;H/T691uq8S4Ro2EAjXu0n+OH42EAjXu0n+OH/T691uq8S4RvT691uq8S4Rl0YgCaAmgJoCaB/jf9&#10;5tuogVvjXqmk+vwG+NeqaT6/AeXUVfymkL7416pNc78BvjXqk1zvwHl1UOys0hfy6qHZWaQujSen&#10;176tvEVwjeXVQ7kWyF9UmlQgomAiY9AZ7TGUMfA+yEJSyR6uIHiZCvtsV9k5t0orujFyw3sIIsE4&#10;uR5Mpfx4q1lkyU+qNbPzf3FIrFHcmu07NCRPoU4S2V9YecvcxDSoQWiNmAfr2m+f+Gi5MILubIdt&#10;PQtSA+9YVIYoIMsYGRQYmppcwd888Z8IWeGE0d8GTibieIlK6UJECltxOrlUndJ6kTdeKONgTtEc&#10;5264rxLr+Ue7WeMb5XZNda64Zem1HCoMWpXOpPb6y1OeMEtGz839G2wPn/xuMoWsZCeo53igUxlC&#10;YErm2vnqibri/vZoIPWeMZ/oSimzOybRoY64zwMovt7l9DFi56JO+1Gb3N1zJjqU0gbQ10rOAXRA&#10;9+l4sClWugZ8Ye4ARYDkTZLjY1mZub7sDyTkuZNoWJLRZkfeIHZfRIlMqm/Y1lqsys/P6y36GSWg&#10;xqKYwRlSFy5f4BjgAY4AMJLTb/5lfX4gRrTb/5lfX4gRsuEAy5Mjbu7hHtNv/mV9fiBGtNv/mV9f&#10;iBGy4QDLkyNu7uEfLhAMuTI27u4RyBgCBgF0YkBguAwXAujCBdGEFKu5CzHbC9Ku5CzHbC/8b/vN&#10;xHTCqVdyRadsL0q7krHTov/G/7zcSnQP8b/vNxKdAiwkMdgDHYBpMuEAy5Mjce7uDGwgEa90o/38&#10;GNhAI17pR/v4Pp9e+7EuroI0bCARr3Sj/fwY2EAjXulH+/g+n177sS6ugjen177sS6ugjLozAmgJ&#10;oCaAmgfxv+83Ep0DfGvVJX58wL416pK/PmBy6qbsVKi98a9UlfnzAvjXqkr8+YHLqpuxUqL8uqm7&#10;FSoujSen177sS90gjcuqm7UUi/nGBIxUiZOVr/r1b6/1RiNVzU2PvrKcs5szQxMSNfKQrG3jnkKQ&#10;9nMZDOHQBAFYnQKNDb20q7Zl7Xs3L5l/B1FbVSV8MmWJ+oxddTeyFR2TKGUTFcJls1rSGmpjgMEM&#10;mD3Pamenb7B40EH/avW/7prn2XVJNzIoG6FAa1G66GhBhCGCBaKVOxSqndxc0C9U9Xbqmd8eJKlo&#10;NYUOD9BjgAM55gI2m3/zMT/0gjMSv9LiZPyyNWXCAZcmRuPe7B68+yj28dvE5K9Nso/qO2ieuECw&#10;cEAKu34pfYzRYufNbyfV0yFrW9OtNrQ3BY0CiGRx9JQxjAgAENXRkA0xAbpJfnhGDrJLkGlXdZLu&#10;C7arVmTutO1j/G/70RuirDtLv0PWsxWTPKfaydZFHHxoYnc5oyvK5r5PzxuLrJAquk22tYcXNC28&#10;ZvoZmwkMdgDKxhgEOXCAZcmSO7svYMbCARr3jr6P2DGwgEa946+j9g+n17xNvt1GAy9KmaTdjd2N&#10;nzW9yp9NgmEx88IiH6o14ikiQPTa/4k337zAxcIBliZI7+rigLo0CaAmgA0YKNi4gGAAFNaA/jf9&#10;E86pjhvjXq9LuTQN8a9XpdwqDy6rU6ocX/qUqU3QzfJ+dNxNqQIufJEI651KWOVWt6lw4/fG/aJ7&#10;nQqABhGen14l77fYyA5dVqp0wv9BgS35gTGZtDiRVXHwWPNV06pnudnEhZ2abl76VBBYITBBJmaS&#10;lTaU1dHJMdKuEHgg+EBO3y5IvfF7T7ExJT17LQ3NhB4bJkjegTidEPORgAl0EmCaCdkNJhXU2KTA&#10;Dux1w5z4uZTK1pLaTlirU5YrtyQKCAwBSlKFUuRm4m8+lXBwPHNytdUtOyey5UK2nocmCje9eE4t&#10;mrZ8wFmdzjIqmADCYGH1T27S3eiCAQLCE6p6d5bPxn0k2mBHk00kA+rxaOKDkgUePfEMad0urJmh&#10;HX7c5mSewheXBzaJe81VW5siDZ0JBglSFYVYD01BFj4jS17Kb5IbCAQupat1NemRAxGBwtiv6H0L&#10;EiVkM02yk+/Ec9T2VK1wgP8VValUzNdH0GOABjgAwktNvxP/n8xkBabfif/P5jIDLhAMuSPku7js&#10;G02/E/+fzGQFpt+J/8/mMgMuEAy5I+S7uOwcuEAy5I+S7uOwTDCAwwgXRwGEEBhBAusBdYFKrd3L&#10;kF6VW7uXIL/xvxPep0Ow0qt3cuQXpVbu5cgv/G/E96nQ7D/G/E96nQ7CoYRDDFjblwgGaP/Jd3HY&#10;MWB5s98n3cVg+22S/7z/YyAtbznW0LobGggGbPf/3cVg+22S/7z/YyAjQQDNnv/7uKwV1ihSQUkF&#10;JB/jfie9TpjhvDZP13OkOHnXq6lw0XqjsatpMN4b/67nSbA516upcNF7w3/13Ok2AzgjKwnMYCuC&#10;xoFjxMhskhjRs+brepc5sE2t5zraRsNwWNAseJkNkoY3ptEv+8/15gY2fN1vUuc2CfbbJf95/qjA&#10;Wt5zraRsNjQQDNnv/7uhwfbbJf95/qQRsFjQLHiZDZJDGjZ83W9XJzIWtbznWmtDcFjQLHiZNJAM&#10;bXIxQowdcjECYQgUYKSDrkYQowdcjCHFzQua3mJGa+T+zsmskCqOxq09YcXNC5reYkZuVWt6uTD9&#10;8n9nZNZIHOvV1cmF6o7GrT1hvDf/XdTSYPOvV1cmF8XNC5reYkZr5P7OyayQKo7GrT1hxc0Lmt5i&#10;RmSZ3OMYITM1sXCAZY8TJ+7FQHptEv+/53MwYuEAyx4mT92KgPTaJf9/zuZgxs+brerk7SExcIBl&#10;jxMn7sVAem0S/7/nczBi4QDLHiZP3YqATWgDCCFNaAMIIUYKa0AYQQprQF8b8S3upioHKrW9XJh+&#10;+N+Jb3UxUDlVrerkw/fJ/Z2TWSBfG/Et7qYqByq1vVyYfvjfiW91MVA8ZjgBGzxutaqb9obGzxut&#10;aqb9obgsbBY0SJpqEMjARga9GEF8l9mZJbMN8l9mZJbMOLmxc1rMaIzMcADGaExIMxwA0hGcG6L1&#10;f3H/CZYnTVWl+Odi4n5eSG73RTE85oUltFlK1Ra4kmsZDI3Pfpf/du2u+qwWNgsaJE01CGtazmW0&#10;LITa1nMtoWQmCD57OIYucy+ZfDxL4GPFtH7LTXuxclxL1EvqiucjJGiCMBRk8S5EeBoD16PjBLE9&#10;78C2t0IxQFIqqK4y2VeJ6L+2qZlczW5cvS/Rt6+mXPxRMptUYzx7AZ5LaLa1XJleZxc2LmtZjiNV&#10;U0ICBVU0ICBA8lOxlq+yPeNasSJeom/Ju1R9c0ozSc6axWZmtYSMtoGbtG93qcTBZMPkeqULqTUY&#10;aELMTEUTPMJPsTJkPp2SbOUyWD4DRCL14FBhjcZ7VtFzUW7CeY+JpNRjRSmakU1IoVW3vHk2smp9&#10;BjgAY4AMJLTaJ///zGlAWm0T///mNKAy4QDLHyZL3HbBtNon///MaUBabRP//+Y0oDLhAMsfJkvc&#10;dsHLhAMsfJkvcdsEwggMIIF1gGEABiEC6gV1A0rV3dyuBStXd3K4H8aJ/3qodsNK1d3crgUrV3dy&#10;uB/Gif96qHbD/Gif96qHbCBhJlwgEfLkyXuO2CuoH+NE/71Ux2GpjaYYsbY0EAz5r//disH25LX/&#10;f87GQFrP060xdDY0EAz5r//disH25LX/f87GQEaCAZ81//uxWChMKEwoTDeG/+u6mkwederq5ML1&#10;R2NWnrDeG/+u6mkwederq5ML3hv/ruppMFmAiZWMMMTARwWNAseJk0lDGjZ83W9XJ2kJtbznWmLo&#10;bgsaBY8TJpKGN6bRL/v+dzMGNnzdb1cnaQn22yX/f87GQFrec60xdDY0EAzZ7//disH22yX/f87G&#10;QGCxoFjxMmkoY0bPm63q5O0hNrec60xdDcFjQLHiZNJQxtcjCFGDrkYQmEEKMFJB1yMIUYOuRhDi&#10;5oXNbzEjNfJ/Z2TWSBVHY1aesOLmhc1vMSM3KrW9XJh++T+zsmskDnXq6uVwao7GrXphvDf/XdTS&#10;YPOvV1crg4uaFzW8xRmvk/s7JsqgVR2NWvTDi5oXNbzFGZJnc4xghMzWxcIBljxMn7jpAem0S/7/&#10;nNrBi4QDLHiZP3HSA9Nol/3/ObWDGz5ut6uVnITFwgGWPEyfuOkB6bRL/v+dzMGLhAMseJk/dioB&#10;NaAMIIU1oAwghRgprQBhBCmtAXxvxLe6h0gcqtb1cvg3xvxLe6h0gcqtb1cmH75P7OyayQL434lv&#10;dTFQOVWt6uTD98b8S3upioGMysZGzxutaqb9obGzxutaqb9obgsbBY0SJpqEMjARga9GEF8l9mZJ&#10;bMN8l9mZJnWHFzYua1mOIzMrGM2dmzmIwcbPG61qp+ehsbPG61qp+ehuCxsFjRImmwhsFjYLGiRN&#10;NhDWtZzLHSkJtazmWOlITgsbBY0SJpsIa1rOZbFUhNrWcy2KpCfb7Je977m1g+32S9733NrBiwOL&#10;niRP/FSARgIwNejADXowA16MAAxQYkzDfJfZmZOWG+S+zMycsOLmxc1rNhGxc2LmtZsI1VTQgIFV&#10;TQgIGLmxc1rNhGqqaEBAqqaEBA3d61qr7B3d61qr7BtC2/a3HUkBZiMGZWMMrGe32S973zbrB9vs&#10;l73vm3WDFgcXPEifP0kBeAx8lo/ZXW2rWLA4ueJE+fpIAMSGJMwkcgEh3d61qr7B3d61qr7BhbW/&#10;a3HUkCPV/VE09i5RYW1v2tx1JA9BlAAygAZZJtaJ///xplATa0T///jTKAwgGXLHyZLl7bBm1on/&#10;//GmUBNrRP//+NMoDCAZcsfJkuXtsHCAZcsfJkuXtsEwgAMIANbAMIwGIAa0DrQKVau7uugEq1d3&#10;ddAY34n/eoq2wpVq7u66ASrV3d10Bjfif96irbDjfif96irbCAyyYQDLHy5Mly9tg60Djfif96qH&#10;bD1MbTDFjbBAI2fNf/7jpg77Ja/7/nYyAtZ+nWmLobBAI2fNf/7sVg77Ja/7/nYyAggEbPmv/92K&#10;wZFDIoZFDDX/+u6mkwV6vV1cmF6o7GrT1hhr//XdTSYK9Xq6uTC8Nf/67qaTBZgImVjDDEwEcbBQ&#10;LHiZNJQxs8bN1vVydpCbW851pi6G42CgWPEyaShjT60S/7/nczBzxs3W9XJ2kJ31sl/3/OxkBa3n&#10;OtMXQ2CARs2e//3YrB31sl/3/OxkBjYKBY8TJpKGNnjZut6uTtITa3nOtMXQ3GwUCx4mTSUMZdkY&#10;QqgV2RhCYQQqgZQK7IwhVArsjCHNiwua3mJGbJf+zsmyqBVHY1a9MObFhc1vMUZk6rW9XL4OS/9n&#10;ZNlUBer1dXXQNUdjV60ww1//rupNMFer1dXXQObFhc1vNBmyX/s7OlKBVHY1etMObFhc1vNBmSZ3&#10;OMYITM1uEAi5Y8TJ8vaQE+tEv+/806wcIBFyx4mT5e0gJ9aJf9/5p1g542brerrJyE4QCLljxMny&#10;9pAT60S/7/nNrBwgEXLHiZP3HSA1NAGEAOpoAwgBVA6mgDCAHU0BjX/Et7irSAnVa3q76Bxr/iW9&#10;xVpATqtb1cvg5L/2dk2VQMa/4lvdQ6QE6rW9XL4ONf8S3uodIAzKxmeNG61qp+ehueNG61qp+ehu&#10;NgsFjRImmwhlQCoBd0YAZL32ZkmdYcl77MzJyw5sXFzWs2EZmVjGbOzZzEYPPGjda1V5vQ3PGjda&#10;1V5vQ3GwWCxokTdCGxsFgsaJE3QhrWs5ljpSE2tZzLHSkJxsFgsaJE3QhrWs5ljpSE2tZzLHSkJ3&#10;3sl73vm3WDvvZL3vfNusGBxYueJE+fpIBUAqAXdGYF3RmBd0ZgDEhiRIcl77MzJyw5L32ZmTlhzY&#10;uLmtZsI2bFxc1rNhGqqaEBAqqaEBAzYuLmtZsI1VTQgIFVTQgIG7vWtVfYO7vWtVfYMLa37W46kg&#10;MxGDMrGGcDhhiLu9MzPmCu70zM+YMaq9VaGxqr1VobGqvVWhpkhGhiw3KkO5a9ibISPdyhWVfrvd&#10;iuz1D0j8XXT7dey3V0MSGJEhEhEhERowYhyFWbwNeJj4gN3etaq+wd3etaq+wYW1v2tx1JAhbW/a&#10;3HUkCFtb9rcdSQFQnfa+MQ1okY/WVY8buooL7DVF2pJuZVpPn3sDt30m5o0uCc7b7ufU9t9p4wiN&#10;BbPx2nJmSOzuVqVqht3N6DlozGgIjkRCsA1CAGmxBsSexBWoQofs1DtVjREQ2M5+2aXTAuxffSsQ&#10;frf6z8lxJPBsQTCHDnmIRjCIeAhCImynL1qVvKjGiCAxl1KWJqvv2xxJpEImNxaiCKTRqrVq0V9D&#10;wgAuFgixGurIglGgjDFHCACBGnrTtPtmV3SmmuP8wrbtaZwHTG390OJOWQ9GC9N0mO90mqmr8tXC&#10;17yeZntbYiNEY4zAC7ortq236S9lRFu7Ozv6SI0RjjHhGKTbhVJNSX/rTCApdpOsJaNp/9F/FQyt&#10;W0qyr5KSTUl/60oMrGM/2f7cJOJuRuE8T7N8sTqiTZ/lmW4LFweLHi/ewj5YXWir27/okr/Y9Hwg&#10;6yQmqMRML54e8QhWRzxZ1L4XfnpjcZKf5hJPK160IkEl+c45FRpvtiwUcZDniLxZbfrbTM81w/jZ&#10;cXLeJziMcfN51PX1tldnBROUT2qiNEXuNaxFL70XdjxkPRxmZosutiyt+YnawSZcIBlyR8lyOxxq&#10;SSkx6PPX1zNGaE4cP7fXyXvfc2sH8XEHyb92NdmCARYIE8eEiuNk60+fKJBAIsSPmzeZ7uLC9SKl&#10;i40zXW2AaAghsotrcCkpJgiGB/jf96JYk8pJZS1lx6uGFY89tXqp/YPWy8O21ZOWGvD5nEu7+2l5&#10;PaGtEt//MdrLFtLO7Tmlbbk6ecAtjgrxIux4mmLcLi+WRYvrDzEy81lzhdQnPPTbxmdH55zi2s7R&#10;LMyYVL+lnZj5i0bVe4vqM9sxM1saCAZv3z3+0OD7bfvk/edSCGtb2y02tDxoIBm/fPf7TB9tv3yf&#10;vOpBDRoIBm/fPf7TBSQUkFJBvDf6v1zTYHOur3Uhojqu0tNphvDf6v1zTYHOur3UhojvDf6v1zTY&#10;DgiYMZMWIjgsaBZImPJwDDRs+b1u6k5kIrW9stNrQ+CxoFkiY8nAMN6bfvE/edbDGjZ83rd1JzIR&#10;e2375P3nUghrW9stNrQ8aCAZv3z3+0wfbb98n7zqQQ2CxoFkiY8nAMNGz5vW7qTmQitb2y02tD4L&#10;GgWSJjycAw2srwhRg6yvCEwAQowUkHWXxAowdZfCHFzQub1kNGNfJ/dnSsUCqN3Kb1hxc0Lm9ZDR&#10;jcqt63UmGd8n92dKxQOde6upMI6o3cpvWG8N/v1XNJg8671dSYR4uaF9mshoxr5P7s6VigVXHyn6&#10;YcXNC+zWQ4xkM2cxBjMRg4uEAy5I8S/x0gI2eLbrVT89Djx5wk4kbxuvjhAMHhAqM8LlFDIy4Lgs&#10;bBRMaJp4Qa1rS5bFVC2taXLYqoWNnze63UnaQvt9fJe993Mwfb6+S977uZgxYHFiZ4n/oVAJo6Aj&#10;ADF7pyxZNZ/ABGCGKDFGUN8b8T1q4dIF8l9mplm2EeFCrNKE6bTzjYuA4uFWYaN4WLmxc1rMcQ1V&#10;TQgIFVTQgIF8n92dLJoG7vWtVP4O7vWtVP4NoW37W7hUgJMRg/M79e9MzL8Dr3pmZfgajV6q0PUa&#10;vVWh7es5lCnsG3rOZQp7BzZM2SqY4QlRq9VaHrpdJF8U6YoiFGMT82iufOdqftzZcmSpbCEmS0IC&#10;AqSYjGpDEhiTGExhRgKgF3WhIBIVEgL2ivO1XdYiAgG7vWtVfYO7vWtVfYMLa37W42kgQtrftbja&#10;SBkvfaqZNWHJe+1UyasObFxc1rNhDQtrftbjaSB+1ttMybTN6oTvp/SsBlvCbOTZ61f8s2LiZrU2&#10;ENVU0ICBaxFL72drZv7CMaQmYjdLFBFJoRigIgD1UwBJYIBpbBaOQkmNjUicUi4qelVSYj0AZaTG&#10;c5ZkVTSEQyNS6q9b5uvmLCCcQbiYDij5uKG4SCRIv6rJbvyvPGLkM02WqSnBQ0BvD5NkIMYQRRvr&#10;Y22ye2xcQRZemclRImUtL/ggUDj9d5Y3+9OTygJ/XfBgXIUYOyK8gNoRg0MopMERTsz1e0t9nAxj&#10;6EpU/q4ceKFt159M7wrrm3jKdxRbiwkb1ozQQ3Zq8650iYn62V61voT9h4kK9r9+3y38FMiqzf42&#10;aP61V3nugQsChsl4aFLzhAxPe9upCv8GLPS6eyLkT0YCSh1iACv+JszOm2GLCxvVGii1hDLu7T1r&#10;bDdanLaFqVUwYwzxzCwkQ0A4ILguJCQ2Awn1zPlWG71exL8IBi4QVblMXCwnynTsPERW0gfAeF0m&#10;xI7ht+dftv6qb/bBAoIAQIJscQ1obhAsIBBBZ6tGgbnMY0kBuSLPon5t3d7tYIFBAMINtdIoL6aV&#10;gBIzr/QDhmQqsJJhCAiDuA4LShQ6EhW7mfRhNtK3l8j4HKn8yw3CrOrNxJvwuwaLZb3odrXNc/TK&#10;r3w8MQDmMeHcfGgK1yOBcgYm+su6yrd3eSHhsC5R0JDM1owiKZN6yXiZtWraLFggESJn+fpIC0EH&#10;j3xUTtliteP84sSZ4RZj9VbM8sXY3urid39O68+5f2nnxgeslnH7qc7SgU4/u7gCpxogfH5TQdCi&#10;JoJT3gyiFeAQnwDEdCDGEkhGEkh8PKNymmZ+9b3hrWMm1tQIFUSjLni7pJ+bm4DIYvEWzLypKJrr&#10;le7zyG3c38uQHIGdbsuETM2KrnZM2Qsz8xKZWU8WqCxfh5EATDe4RDT88Cyb+hBfUxtMMTAAI2aC&#10;Afvnd18cH1t/fIv7eYwFvW2XqTHDY2aCAfvnd18cH1t/fIv7eYwAKCAZI0a+XAKL/7X+3vbe+R32&#10;+5gbR4BHiZ7fZ+l6IwlGEy0J8AYwishv+G6n+lzQPU+K3WckL11aTaT8N/w3V90uaB6n1HtnJC8N&#10;6969nV+Or6d3bWOycmPzEjxLfk6d2jgiyaJjIycDBQLGyRDHkzYY85zExs9E47O/m3rbL1Jjhttt&#10;krL7eM8/0sWLA4kTOvr4oATCV++vIqJ7W2WiopsUmrJhgFEZlOWJaG9iC9/iza3hI45rJwgWbPfd&#10;zemou1w87LH4Ak/XIAYoxQiAEGNe7wNYy4TFhc3rGbvjNPzLhL47OzfrXTor3IZdeXufzZ3da0La&#10;313IUATEnqHPYk3HX8k96tVMiVvxq4ytbdyqOrnwwH8jr72Zts8cWzb2EnvZoF7Hn8S0R9blhLxV&#10;YvSVSuax/Z38xb2Pkjb1kYbKvEFmdJ9k3GEcaT3oAQ/eSeILvwnZl1qs9mMWrKiqSjsnPuR8ZWsJ&#10;dO+fMalIspPekMtDP8y/sBn+WIcRND1sGkGOISv8l5J5IkR5nrki4nG9r3K1ZQtoIHgav6N6Nbr+&#10;TJUPAKFv1Yt8sXCe97eepCTUiE1NrQqgRY9yAjg+H3rGlq+Oq+6yR7NMz/X2W+jxrX4xxiwCs81e&#10;+9O1+9MePItaWMpXzZu7Xo+9Cpgybmb/2k+Ki6J5Y9sDHiPIR+Qc4gUDxcuflizdQizaZdRLUVtM&#10;R80kwkPv7P3VaL+vUm6NKRvpEi5CkfdF7LBYOFiRysL/XiPd/Llyc/cb357okJlonXWl+7ZIl/7u&#10;SIZKirHsBj8PCz7/42XymLhA/QHv5s1rer/EiXiRYlK1U5uWq1rTMttChItVrAktjeQByEAVdSEr&#10;oSbCiBMnjAW+eKCpvLCRBrJmyV5jErEiWiPx742Fhsv8mXVSRE4qexmjGJNFZKKJHb6t2at9Uocn&#10;1dpa/iTb2uOJjRrRERdzZk6+97xutfrY3bRfyLWMdtXVLV7bPx5LzcTPrFhbWtPduy4DYTf9kqdn&#10;u1qte0ypJqRU1VJMQAPaZ64Yidz/gOJ7LVRdl2rj4ub+aEOwo/8nN0Insne8e6ZPvjYkcEvc3Ys3&#10;q8Sre81oILliTGrF8bibXgX1rDAxXXLtr5Ki+nf+7vbEVdecQqsu72nJLloVSm4wI7FiXgFt4hMX&#10;CDrmBWO9AZFBNfFZG7woy8Awcgg2QEkD/QmTp9eWLKufL/smxSMbXSkLa3VrY6z26GNLt9aWSlGa&#10;Mrf6gXrK+WWdlWPneooRmv3VetK5929TlU7WQnFXOvR5MXEk3GEHnlBJONSLmzPoxUM4Xdc+rfr8&#10;mmVlklYPogcBsWJmaQOJnhZfS1L1ehlaY7TGR8cjWmOmhtmAlcxQATtJoKoFEGqyUM6EgnHzz0s9&#10;LI0y1aqUtYcnwjcDHxY+qRwY8Bxqfqc1uz6E0mm003CGhcIAtWtLU5sRAz62k08/RmFmeuY+9YSP&#10;jGYD+nPhReb5AhrV7PNpTK91ozxhUJkHi11lKc9UsJOsSJZ82uONJKY1noUctr1suJ/iRwr2xjvv&#10;SUUJiJa2moSwg4IDt73ajNO0GMuYRFzBI1L8EABkWFNEeIQ45KwnsSgHUT4XIXMGVTuSkTuVX0Gx&#10;LE2W96nNTs17zcjIQvD5tsoT81N7PvbYBU8PjTeeuenrUSclNtj20TPK9U8/SeSINi3+IXdfeUqZ&#10;4pgJnd2VDxGIQgg+ztdcjF2P8VilZbNisNJI1oixBTTLkdIYCQCcYAV0XW5utreRDF22ScYtrvJ4&#10;zKAHvPb33JfXcM3vPb33JfXcM0WKoHEiLP9IPhjQxphEHTdZpnaXyH9N1mmdpfIftZQtrL/I6BZl&#10;AAyyGWT3nt77kvt8wPvPb33Jfb5gYsVQOJEWf6PwIsVQOJEWf6+BFiqBxIiz/XwAxoY0wiCYkExI&#10;O6bmms5MqP7puaazkyo/a0KrW+uR0FrQqtb65HQWtCq1vrlwBzAmDHG/S2vCCXd3N/FzSUaza1T/&#10;brfqb/dCQhFuSSSc3CBQQXBz1awEyGU0kBXBISCJNhBoAsghw9/S1OiOq6+yZvolJ5DpxtGsrKMv&#10;diRbjrAcceA4y2WwE8H50ADCSgyvAMABBHWpWvUJcf5YrMlVp28+1AYHivN8xtIWFA3+JFXh+bd5&#10;6nf/qLPKL1LP6xIsEAmPEM3M/M2oDA4VZfkNpE8V/lyIyXtHd/12t6tS0VKzMS3ZdtlddHfIT0KS&#10;P/MAclxYhRSKmFJQ7xBJsJny6BWKvTxj37nlONScvZhIbL99mJYXTstjvurTlyL3XlbdbkJ1taGi&#10;K3z9u3mEhov16MS0uvf94VuNftzqsd+njRLV7XX3MTXyPmP5lYyNbAw2xIud9PndSYSH/rt1W9F/&#10;X/iZfs3vbu/+28XJEFc9Rv/XVJvSmRn0z+gOdZM5EpRKjgcIBCRajQj15vPchE97Jx7uQ999eEy2&#10;ZOVWz/7cDg8WM79jDwo5ky4QDPuSNGFqwulJzLbJMbxYsQeVXE7+0iYlgIQEwkQjrlyBdQu5CZEh&#10;IhXWJ5AV6PoCKBesSM72yG41dUUSPzdTW7b6vZfnLbrV29av6yHUWbtzsofsfzTJ0JkWS3hMxLiY&#10;0W8kTO6RndULa1rdVnp27aL8pSVYq3riY2W7zVrIvz38bI7+uicdqIXU/zGr2LKUUblZAZWMV/yS&#10;lr1T3OkvFCry56S3dmv9cFjbBC9wNTpyKI/yQDLUbEo2WdsuPA/Tb8jkw2FggeEKTatt9t79dqFW&#10;JQSYlJDoIC8SUzSWPej+m+SWSjfZ4bVXJiQxYBhARWpOVay+pDCTzDTZ2+aFzbRUPRr1K7w5MCEz&#10;Xp9Q44GbPmmLDwu976E5InaTbEyG4QhQKi/Krfcxv+gbBCImArNAcb5fs9NIECWDCxS3cuRm7Oup&#10;JNBBICMkgKA9xcAGr9iUETCsvJX4zkmOvYmq1/QRclOZNWD+X9lFjvdDv22TV5QcGoSpP1I6oT5B&#10;wO2f85oTiriakjAxbyPdc+yjyDY++4tnhZlm45uFiWQ05/gyB2yLXVvxyai2S6bHHjAkZbRIITyM&#10;uJWJ1/dY77Gtjdt4nWt//G72LO4JVdKcf6JPZd6ckRRXkddiwnTHfe7vX68hT+8QY+MGqaFhHILQ&#10;QDUfzRpazWrxF7PKmq5TVjG3E7cvJ4qmkln7bPubXi2ZnisW+qI93d2vp4zKAHt873yX3Npc+3zv&#10;fJfc2lzFgcVRImf4qPwMUGKMmHdNzTWk72K3Tc01pO9irQtrK3+FVgLMoAGWQyye313fJfc23B9v&#10;ru+S+5tuDFgcWIomf4q+BFgcWIomf4q+BFgcWIomf6F+AGLDFmTCZIJlDu7xbNJu8Vu7xbNJu8VC&#10;2t+1lyFsCFtb9rLkLYELa37WXIWwJzAzOPAsetnnM9s9bGWioSKLWCC4QmCCUt7ZU6/pqFhtbNoU&#10;Xk2NnczoqYvphAsINhA5isi5taLEyzFAQ1gYQKCAQQLY66fl85+JqyCCngkiAiHdN7i0APUTwjM8&#10;LmlbrS1rlumhcGsBwgEAlbrlS37MxYrbG7sCvpHF5xpj4LHVrDqU8pscgTjw0O4huNpbSdlLCRtm&#10;P/I6UWjamg8SZmH29q73svb4ywgdWkm+xjlSjp1M7vf65bP9gyMGyL/Jkrl7Vfi1JrT2UtGxwgES&#10;LHjRNzD14XehYIHgc05I9ur3+JFy/xD/Xu9u/94t5K6J6xPIW/thYFA8kLnKqcS4/QGPaPniJmSs&#10;lU3jXtFNM3JkynE1Kk6st4QvlzNav/bCPcdz/vVa0X9fBZvY0bJtRlNndFC7SWQkYvkAcJq4woia&#10;5hQVcIQ0cAkLttdBf3enVo8qlSjGtJcxxr2iXszIxNbsAi4n16JWz3dW/l8d9utXa6XrjNWsduK+&#10;saGhPZIpNUiKbCVEiWyLw26KrNm/3sff8afpGz+LVCUotWuxG86fb01NuuxeyZvXckSpNe5m3s39&#10;hJfJsWbd0VR6clVLla3Iqjki3Ilqp43/6oXB4GLeGTO4ppggGXJnyZpUY3Z5fvOXeqsud8rsWEvY&#10;VJTSvzWLg8DGvjN8QsYixbkSnUk+v1qKXLlseXQwjQFATWkIgy22NAN5eEKusXkBBQV53VbfYikc&#10;qhSbf5p69FrSizdudi42Je0ZGzL9hveye/N0bl56l97P5yM3W0WqEpKKlyZcbEvWbRyL8vei1bFG&#10;5WRU9a/MQMJJjBkb8gQOKDBCngHU7uzKr3sykdCW0qYKCAQQv6f/HU33uQFDigpEy+/Eme6/W/Th&#10;BMIThBO99ve7e1ghmEAvkgOaJkWzVvtiQkbwvkKwWoQeyEmSBvBtGqCiAMFQwQF53K3WlKu/SHWP&#10;aYsNBATrtU1/tQQpK93WS2t2vjA4PAb3Nvd3WCBYs+hP2PVFy9bRL8KdAo1RGcThlra4ohUmP6x7&#10;YQf+Kpy5fjrx/9MV1kiDxdyP3YRbMAfsvvd6/f5pGIicDH9kjx8halEXKiN9fCpiWdCIs8QorWAC&#10;dJLUn9YlYPsyX/8OZ/arufWHndxuxU5jvv729X1sSJ3okTxRmVDCzM1phGMIz637xLvc0nzhAIuX&#10;JEj/QrLifW/eJd7mk/TAEHUOgGAIKdXrWKu9Dsa//WichXICdXqsVd6HNkqsWVja0kEBwMIvNKN2&#10;d2830iV2XTPUPs1z44+xemxyRXExcZyW58SPkj+4maUVKuhyXlnRCOpk+gMiwKxm3uxhsQizVT1M&#10;mX/itje2ZGGcYzWI5qpGotly5hSdJSQloSvb6TJJR/McZlYz2+vfJd7m24M4k7Dza9e72Xt+0Ajx&#10;I+f6Yv7TQxRtwgSOoO7trcVd7FJlTjqZ2t7/XTHiWifO5tGKzKxhlYwysZ7fXvkvm17cH2+vfJfN&#10;r24MWBxYkTOfpL4EWBxYkTOfpL4EWBxYkTP8VL4AYoMUZIIjCIw7u2t1M/Yrd21upn7FQtrWt/hU&#10;rAhbWtb/CpWBC2ta3+FSsDOY1yXca/nNRTuRf/TwpSaj7ZIceQu4SY2ozm7l9qaKS9+tHhyy+yzj&#10;X5TWUrkfe1ve3Wj2WgrNAMIFiRc9TkXdbm+eoE8BiRbRN14naNjwQClU4sQjb2z+UvhAnN4kTJFN&#10;xI2OXCE5N7u+e+2tssDvUTrL7Jj6dk0BsWPu+zQp8nTFl1tT5iaULnJ1dsSx55rFwguCjxcVqE7+&#10;zmx8XEWLDx+yZCbk1CyUscmT5TEHhVa0CqFb3CFEf4hPZZxAvAqSgCQq9qQ0CsdoAVnCTG1G+J56&#10;mu5sc3kGSPj5LZJXluzzWSoV58l6s28nN88PKlZaL5Sv3VgHNWt12WzH8ID57u8dq46+hbTbZR3f&#10;suRg6jt5jC0arpy5XD5KLV1Y1com1Jy4LFiXyjwlbfjnymXSw8JW67XCYqJBqUV4xljDKxnrWqUN&#10;bk1h8Bz7oX5l9+LhLYQPF6Axs3uva1/JkiwkSaqmW2msvxFv8mRZpMl6kowDWxIpeUiXW7IM9CW/&#10;SCgBkn4UA2qkXvsEfPr3YvH9ZrZqwGXYS/92pqv3rxbKZJk4xWPFruuuvSPOtrFpJa4vUCIxnv2d&#10;S1pitMU2YQDEivo6i5uvCTXOQqmk2hkFxzGyndZ1NfzrMtYxZWbe0ltxvHrpu5Xot726xWpkEr4I&#10;Tpi8xeQ9HmiP4gPfqa6uG/reoU2lqjHwcEC7ckb18jidhc2fN73cvdugD5LVEvsWI5WQaKV/oDLh&#10;RNJXoFYIas5uOXsifJ1c2xEgNsCAUv3lSNRrJEwSpuyUax43KN7+tRiYsO9v7bedtzfyf7dN2qwj&#10;3RlKTmk0sajO524zI2+Bz2z9Fbi1bpN4DmvjZP+qJ/XTuKRUxrk5704pv/C5a6vBAXgHDxMhaosW&#10;eNG2ZNCbUSf8wFP2wjLBCz/B2FYmTJO2HnjI0qE/mr3daebpukup9cMlSWm7I3fHmod5yNmjds8y&#10;7xFQvC0MxnhZbDL3sWVY24Ee/WXlP0N9y5XhXfZoxADIHFJxO09XZtnmIwQn0SLsAuWwQSL1iXhM&#10;108e5vCCq/7AY1P/+hp6+13a3rWEiIffV9ZNtLTSTPjgMENwAtK3JLgjy6b1GAAMr6mJK1qTJ8bf&#10;MVGpVNVbH0OUWa1WfVWajA9ZoeesASkbmz2i5KMzQMnIz5uaX0bta3ZnquqhF3i9eX+6nmLBNbid&#10;NGdIZZoaIlDnKWUUzooja3n07L2Z5pRUO2mhEZeAZeHLqnIRi/xkkNfleMizuta2mlJM8XOKBl7x&#10;hEZv+WXrqdaTU2NlmAWybX1i9f2YW/3AsIBNOXs/mA5CeEKgPWtUXd+iZkpk2KhMYmm9k2OJu4CL&#10;EmCAEPzEW1m4k4QVrLiYQAdZJlxAkGg+N8giiNZKxJYAMFopPeNdWzSD5DuKeWvS31MfznMe1m5Y&#10;1dCPGUtrVdhPIwgGCVjPGLr23IkkOsIvuj7/e4lrQyj/HLVN/MEPS3GNZ6sAS2EgyxhlRmWJ98UU&#10;oOgOPV5yziq1shFmCCRIm5YSI8Dnn145/9v/v3b3e9Ml27qSIxJi8TTAoogYFQgUCRl/AEoTlhBj&#10;Dgx6x7Ul2oITNNL6y0vUXIDaz9Es8mJyqOT2vjtnWtba+ocrEsqafshBAjnMBCAtgc7z2iGTLInj&#10;kwm1j5dtV/W97c1IUcYZu2eckTu5IvkS3/DoZWEY0rEyGTGY9amIgkV55+56ap+1/XqasO7rs7MZ&#10;722GajERgg8f0Kspf/Hi6v5im4vovt3IheqNSFFGPUVEp6xws3sDVbN8a8i6CEXO4vbNsrX/8Yov&#10;ce/muhZLfjZJI2mI3M+rjIVkMymL1sA3cQTc0AWj7wDPmAZBgcTo31Rn3T/8ZR5p62ub2OJgQB2S&#10;XWm/C/rRIxrTKUlUgdG60rvUvhPuK109ipF1UtqySXVocj2fGyTyeMDRhs5rmMfmyaXqMskUZCgZ&#10;Of8nr+9XdXfYIFU1BBSB5HBDA8WhwyAGYmIAyf3PdvVtRtwv7X7urd2dnph5UBhiaYXWoUN+MIjB&#10;J4rwptpCuZ3nuLI4mzyTv69equ/7MabzCkbp085xOIsumkh+WCCPCB1APxLX95/5qLEghETGzYG2&#10;T4q7UnReIlLTUBixQQYSZJAHC1O7oCp9hCQWk0b61q/zVVSfcUNtSrGVoxr8pElVGuObOa5NLeny&#10;X0gLwEJPrVW8559a0DzW/idXCx5C3NObTXA3oLMrGM/xlj2EmWLfv5KK6bXKWb1VAcb99k3aggEN&#10;f5H5/rcsW/34GYtQEzK/SxuFcTL/f/3u3R/XLl/38nUTN7HF3Ke5cj32vtiBCERREE2UWwShd5ME&#10;jVxIqNCoI/WH9q3vTI/YF/WMYJTWk03jDRrcRNJZO+av1QxlYIfVaKhbmy/5+57rbDf+7e9sk/7l&#10;fzd1zbO11CFgYSAAAAEE1lg30eoGCEAAAAAA0GYAAGOOCAerXaQAA1cEHMbY1yFwAAAAAAAAAAAA&#10;AAAAAAAAAAAAAAAAAAAAAAAAAAAAAAAAAAAAAAAAAAAAAAAAAAAAAAAAAAAAAAAAAAAAAAAAAAAA&#10;AAAAAAAAAAAAAAAAAAAAAAAAAAAAAAAAAAYukxdLWRnrIzAAAAAAAGsjMAAVvFtPuYYuOHZJYaTx&#10;xQAAAAAAAAAAAAAAAAAAAJ1GDihGc8YGFHgAAAAAAAAAAAAAAAAAAAAAAAAAAAAAAAWqEAAAQef9&#10;qga7UWEeOyYAAAAAAAAAAAAAAAAAAACc8AAAeJaRFAAAAAJzwAAAAAAAAAAAAAAAAAAAAAAAAAAA&#10;AAAAAAAAAAAAAAAAAAGLpMXS1kZ6yMzQdmg7CAGsjP7Got3N0nihAJAOfB3AAAYJigoAqBhySQRB&#10;CQaGwAAAAAGA2DYAAAAAAAAAAAAAAAAAAAAAAAAAAAAAAAAAAAAAAAAAAAAAAAAAAAAAAAAAAAAA&#10;AAAAAAAAAAAAAAAAAAAAAAAAAAAAAAAAAACIgAACy7uwAAAAAAAAAAABjPn4AAXLgAAAAAAAAAAA&#10;AAsYoCjwRAAMQAABqyAAAhhUlkzjgBJC5VQAAAL0eQAACAw6wAsACTbGwAAABbOQAAERDJK74O+4&#10;nEhsgwAhmzKKSIoAd4AAERAAAAAAAAAAAAACU8AAAAAAAAAAAAAAAAAAAAAAAAAAAAAAAAAAAAAA&#10;AAAAAAAAAAAAAAAAAAADOIAAAAAAAAAAAAAAAAAAAAAAAAAAAAAAAAAAAAAAAAAAAAAAAAAAAAAA&#10;AAAAAAAAAAAAAAAAAAAAAAAAV01QSE9UTwARRMABAP8A/wCAIAgAAAEAAAFUDilAqgAEQoAAAQAA&#10;AQGcAgAAAAAAAAAAAAAQpxoWSRCOaFBzwk/4AABCx2IWZ1Crh4RJYTQVCM3QjbUAAAAELHuhWFoW&#10;D/hIdwhOwjo8I+ciCviwAAAAABCh6ISfyEvtgwAIVOvCd3QlB4AAhUUoWzxCxY5ghQySgIWPdC3o&#10;oUwOExUhN8YAEIzoUfRChfMiQABCh6IUUshEyBcIG2EAehBuYBaUIDnTINsoAAAEImwhFLxaAIRB&#10;MFxTZ70YhiM7aydw9bx6OfoN57EtCcAABB5gXINgdrpv+nC2AB7SlOe3IqPrpUAKAAAAAnZqn/nv&#10;ROETAArT2gK5RB55QznoAACEVXCXTYEyS8AQgmGbTnlDHMi5VoXRsKAAACruTrVe0PD3BU9VXgsB&#10;5Q3vtVswTRyABsONqavYALCepq1OoOAAA0/BNK+Vl7kAQapP0ppDgAAATCABeQgy6ZmSdxUAAAEC&#10;AAAAAAAAAAAAAAAAAAAAAAAAAAAAAAADwqPhhSaEFQwIKU4gkcMKQQwkqMJ8REEECEE1gwhoh+CN&#10;sIg8LBIMJvxBKQYTcDCJxBOyIIQIKqUYQUQROMKBwsMIx4TF8ISII5GENGEcDCCjCQIgIgkcIggg&#10;ogkjRhCvT/c8E5YglmMJhRBKcZRBHYghAwnTEMMIvGQeEES+eN5oax/oJVJhIIgBDceAAAAAAAAA&#10;AAAAAAAAAAAAAHhXh0K66BUqwJOwJGwKBMCgNQjuhH1CkjQkRQji7wME7nBYM4FSjQqZ6FA2hF9C&#10;qaoU/qEoIAgSLgRtQmEgSf4Iownx4KMECW8CaKBQYgQeBL6BDoE1cAwIBAj6AYTtT0I8IroRLQjS&#10;hEEGoRVAdCBXQahBroSqlR2N3BNZQkWoPCQJLUIXCU1EgKHgRL1j7+OyDkl7wjmBHtNTU1CIIESX&#10;zmARm4TJmh+/lxvFb7aCFpYgPGwAAAAAAAAAAAAAAAAAAAAAAAAAAAAAAAAAAAAAAAAAAAAAAAAB&#10;wru8K7uCpLgkxBJiCghBQQwkLhIXCkthHuEe43jQTwYK7mCu5wn3wkzhJnCp2wqdoJCQSEnCQWEg&#10;oJkOCZDCWUJqkqQGCoRwswEEvoIJhF8E/WFVXBFMEZ4SOgkD2ESeFCTCFcKSEFVphUFdBUDYQnCj&#10;jhCoKFeEf4uE0sEK8I1ggVgnHcQACAAAAAHCu7wru4KkuCTEEmIKCEFBDCQuEhcKS2Ee4R7jeNBP&#10;BgruYK7nCffCTOEmcKnbCp2gkJBIScJBYSCgmQ4JkMJZQmqSpAMEuoKZ2E0sEWwVk2EdwS9gGFQV&#10;BEePhHs+BeEnILPlhF+ETwU2MIRBKjEwlhBFGwTBW4IyoAAAcJn8KnmCb/CkBBS2gp3YS9gmHwnm&#10;woJYS+giiJwSagjPBM3BYQMKTEFILCotwqJ8JGYTE4QTCd/CSGNBNHwTr4TvQmqSpAHCgxhQCgnv&#10;gjEzxBIkYQ8QS6GEwojjCbMQQbgmFwgmCeKCy3wTGYRPBVQYRPhOZBDIJr5gOFBC/A7AAAHCu7wr&#10;u4KkuCTEEmIKCEFBDCQuEhcKS2Ee4R7jeNBPBwr34Kv+CnvhPfhPfhPZi4SYwgkFAnCajCaiCPPC&#10;ZOCHYKTmFJzCceCOoI6go64UdbewiXCJsImgivwivCU+W14T+QT+YSoixcJUQSowg8EHwk1Fi4Qv&#10;gheEhmQGSmbBL1OIQx1AAAAAAAAAAAAAAAAAAAAAHCYDCYCCbOCU8Ep8JjsJjsJAYSAglPBIyCRm&#10;EY+EYwQvhMRBR6wqZsJO4VWEEzkE0n4KAkEwUWCOcIPwSdhjRLgljBGMEfQSKgiiCJYIygMEIghU&#10;AghUbh74+x2HAAAAAAAAAAAAAAABwru8K7uCpLgkxBJiCghBQQwkLhIXCkthHuEe43jQTwcJW4St&#10;wmZwkxhJjCXWEusI3wjfCTGEg8JB4RT4RThCAAA4Vt0FbbBVJYTK4TK4SvglfhD4Iggox4SkwlJB&#10;KnwlRBHGCk5hScwnHgjqCOoKOuFHW3sIlwibCJoIr8IrwlPlteE/kE/mEqIsXCVEEqMIPBB8JNRY&#10;uEL4IXhIZkBkpmwS9TiEMdQAAAAAAAAAAAAA4Q7CHQRXBCIIRhEWERYLBQQiCAwQHG8aLNJI9bwk&#10;FhILCYbCKcIpgj+CP73gh/dfvhBYfPMZh8HgiiCKIIogMBhIRLE//G8bMoEtC4CIE4cAAAAAAAAA&#10;AAAAAAAAAAAAAAAAAAAAAAAAAAHCm5hTcgoSQRXBFcEw8Ew+EQ4RDhOVhDcIbk8kEr7oZwhOEJwi&#10;TCCYQTCG4Q3AYDCCYPB4niZOfGLXgAAAAAAAAAAAATwpa0gkSQwYiA4UtoKWsFEjCROEicI2gjbB&#10;QOCbDCMcIxgjPwjOCFuvDBObhObhKKCGQQyCbnCbmdwgOECwgUEE8IJhGShy3jfCXsEvcIzqsIzg&#10;jPGhsIsqsBwDCIjqALiNrjgjXNC2iZ88+iWt3w9mSh0hJlx7weDwiDExIFAkiMqfJl5Ds9yxyH+o&#10;3q8Dj3OnWnb3a2D46ELANCMrquRa4qXLoRyxfsuXoXVTZWaxkECgviJkQjUAwBKsKtFmovzqkGx2&#10;iIOMmfqIfw0EHeF6XCC4S+1QKgYwQ7nkAAAAAAAAAAAAAAOJgCEz756byPYS0GDyeth/aXRfRx42&#10;PkPHm74xJgtH7JgzlcjaWWsk96DyRr2AmYu84PRrHFkCJbAAAAAAAAAAAAAAAAAAAAAAAAAAAAAA&#10;AAAAAAAAAAAAAAAE8I0pHIaAB4ADgAEABwjWCNIInz58uxZggmTJE8lA4+gs4rZNVYIPhB8aqIIL&#10;MILrWsfcncocm6OXP2jHU7lmBmLI8tNbyI+fe5IJcM8R5IKgHvoIHEtYs0tbhsfxcMTNS4fddsB1&#10;51etsaw4WvPTS7AJKQSj5+7c0eIgYWvMAAAAAAAAAAAAAAAAAAAAAAAAAAAAAAAH0PWb8YVqrld5&#10;/aEL+CTTKDa/EA2UWTGDZgM2uETjFPYDAZJzKunTPKPRLYsIQY4CbwvGG9f/DBeZpShcgISp43ku&#10;Sij0gRtpQuDF1Ccp1YyRjoiJjomFhoiFg4AAAAAAAAAAAAAAAAAAAAAAAAAAAAAAAAAAAAAAAAAA&#10;AAATwnZpBEZjMBgYEBwl3BQ1gi3CUmEmoIwgk/BB4Ixgh2Ec4RfBEnhAIUp9/euwQbAjmBFqgtCK&#10;4DuoRFAgNCA0XwhWdVwUM4W5OEEwhOEMz4QLFwgjyGLoi1wHYXuyueQVgAAAAAAAAAAAAAAAAAAA&#10;AAAYJNQSNwkjhE2EBgg0JFggijx8IP4QKAsG+e6ZhfhA8BBI2CIoDBA4IBfCD97Et5Pf1DBzOiwG&#10;LcIRBDsmJhBMWxkaBur6CEZnlCgQMDLZ1rEoabdgcqmtrlwGUtVJxOOA4DdI7fcuV6Ss48f2VNVv&#10;rmwfCHd2KgE3xq0xbEyGjVKDqzVAAAAAAAAAAAAAAAAAAAAAAAAAAAAAAAAAAAAAAAAAAGCT8En8&#10;JbYR1hHUEhoJDQQnCHQQnCD4Qe+dF2HmtgklhIWCScEMgkVBAoIFOECwGJiYQbwg2DoQR7JB43Lh&#10;ImN0Ea2HtQhrVYaXbJW1yHtn5w9IQxcAAWAABgABwAAAAAAAAAAAAAABgkHBGOELMTQglCAxgQQv&#10;gi7YH5+p5RLWYv14Q7CAwCLaCEEDKUTJEyNHaPK4VJj5SQVY1hK7zSpkbfdHu7m23aOce02IXt3R&#10;ffoAQFnuhQWi4Jxbky8yVOMl128jyDFLAiFT85BC6Q+MCgxiIYAMcFAECQQHPDQh+dUUbqTVkOHs&#10;dxu18p4qaTPGy5BmrIAAAAAAAAAAAAAAAAAAAAAAAAAAAAAAAAAAAAAAABgg0EGwhmBwMEAggETN&#10;EyZEKGqYsAm2sxsEDggcEDixbl5/WtJ5PFhIVQbwCEElwOAAAAAAAAAAAAAAAcIXGxHBBJirsc5x&#10;ZMct4364Z+EiQohqAV5lFUKXfKnl1KuukePAYtpxzMSRVEzP903CH6SApScYPyZuHiTJcbyxbeXd&#10;SYJX6Te1BZvrbEEAAAewAAAcAAAA8AAAAAAAAAAAAAAAAAAAAAxrnpxEyXUi7QYnNnQM77krmy2w&#10;0bPMAdhrVYPHl5ccCy6UTYpvlfZpvZBlYu6MjN/FQaZaNPcXyavt5OVqEi14SmFdfX3nbd4q4Aug&#10;AAAAAAAAAAAAAAAAAAAAAAAAAAAAAAAAAAAAAMSJl7rWaaBL0vIlknsc/VTvpBW97pJDB1S8CRKq&#10;Q1/BChgElfAHAAAAAAAAAAAAAAAAAAAAAAAAAAAAAAAAAAAAAAsAIxQCIIEBLB4sOyMEAtQ4cH20&#10;DhRaWqZrjY3FUzvSQaxVuW3yXPi4n95k9UuR8Djw8Oc6zcUVHf+AAAAAAAAAAAAAAAAAAAAAAAAA&#10;AAAAAAABtb/da3Ts6gKRBrCCYJkKEvfQpCYC89sedgmk6OKUmXUro8o2EbCEfAJAAAKAAAoAAAHA&#10;AA7Hz3v8mTTwXne4UzVAQV94aqDOkWfkpqNjo+8nS7Gl1NXJZPMSJonCZlMUgHZgoFCwxXNlZrAw&#10;AEC5FLzp8g8E4FmzD7Ft7WvJUPCmP1mtZSiiAVcHvV+kSaVsBGBIsq1gAAAAAAAAAAAAAAAAAAAA&#10;AAAAAAAAAAAAAAAAAAAAAAAAAAAwABIABgAOEBgh8EIwimB4RBBC4FBA8BEwgGbhPBFoqdCh/hCo&#10;JO4ldBDsuWt7OuARDYfrqdoqMlKwRBhCZbQQP/k9Y2BddTgj2lcePF+zPo5NEN1fQSj5a6wCRrml&#10;Y+aBEJJTvvadH7me3vE67wvlJ3cAAAAAAAAAAAAAAAAAAAEDSf/////8/h8JnBhLkQTJCCUQghQw&#10;kmMIKMIuEjGEEFGDEED4IVhA+Ex4wkyIJbiCVwjDCTIyjCQRmiCKhYVy8KJowmEGElDCV0QSTEEJ&#10;owIgi4QSkGIIIJ4PCEcCMCMIGMUYowQwQzDMMUZxnGTycelwpGjCRYggRBFsQSVEECEEkTHjCMxk&#10;GES8WGwSKGEeDCLBhPiPCCJBFGE04yCCFCCOBkEEI8TEwTfDCIhhF4gkuPDCJhkEECg8MIIJvRgl&#10;2MgyiCUw4fHxBHo4cOHDvk+rhAhBAhBCRgRgRBBBhBBiCOMCIUQozca3CZAQRUII6GEthGEEXiFG&#10;EiBHEYQQgQgtxLcJuxBHYgh4wiMeGEhBwgiYXFjCSsRPU8F8KPAgksMIoEEsRYYSiFCCCCGHhBK2&#10;j3knhI0QR6MJLiCPhBBhBIgYQ4YRPRBBhhEsGN+OEaiCLRBIEYRSMIUII0GESDCFCFGEKEEKEOMB&#10;xrcKNwgmIEELGEZjwwmPEETiMIIAIYYRuM4wkD/ghPCS4gkWMJUCCQwgiYQSVGEajCKxDiCJhhFo&#10;wIwgXFyf/AYcwNAwIHBoNQVBU1NBoeHpPJWFBahPbQlRRpoEroEqKNQhkCSZAtCKvCG4SOwNAwIH&#10;BoNQVBU1NBoeHpPJWBoGBA4NBqCoKmpoNDw9J5Kwn6oT9UJd0ajQJPQJPUINQg0CUcNDUIN4QbCR&#10;eE/VCfqhLujUaBJ6BJ6hBqEGgSjhoahBvCDYSLFMOYURKE4UCNYECtAmbgSEoQuhBKEU0IHGhHng&#10;YImwiWhEtCNaENoQ2hFVCKqECoQKhDaEGoQagfA54JZQJQUJf0JI0IhgSagRVAiytCBUInhZvAR4&#10;KNMCYOBF0CRyoTAUIiokA0DQkrTQIskENgoDQJ0aExxhF2hHNCQs8CFwJPQImpqA4DhF0FASBQEo&#10;STuuoS0oS0gQyBDIEi4xgRNwRNhIO00LNNCQkYzSkoQSNgSEgSfgR9AiaBI6BG0CJYBgRNAiiBAI&#10;EB4SKQVBJaBHtCS9CQtBQJDwIJAip0FQiVQ34goOwJC0IkoR3NQkfWhGkEugSjtP5IkEQQIbAiqB&#10;CoECgRFAhUBw8CBQIBBIfiWcIgTCFEMHBAIEWwIOQTwzCNNCMTdCQNl2i4SAgQaDwJhoahCZ4E3L&#10;pqEQVp+aIkwUOUgn9IQTOwQOhCqBoRVdAh9COrVmIIml2CQtCMaEDMJmsCOKE5VxlkEbYJz2EhaE&#10;jIEZ0J3SCNcCZinoCBBqEjKEDh/9BBFBgiShEcCMKENoRNQg0CAwIfR6EGgQOCwB57wSWoSFoSgg&#10;SGoSPgQaBFcCHygQahFMFn4kwUdKExMr4Ezk1EoRRQgN1MQSR8fsJXwJPQJd0JGwJMUIloRXQi6V&#10;CDQIlpH58kEXUItgR7QiWhGNCHQINAiqhAKEOgQmAYEC8eNBNBQmDoTMQJNUJEQIigRFAhVqECo1&#10;CGQbgh0EIgm/oTTwJraEjqEU0Imh4EBrAjahDaEfUINwRdhE8Eg6EgKEmoEbUJDwIugRBAkDQhUC&#10;LqETwILQh/hAsYE4RsKAcCcGhMvAkFQiOa0CMYEDoSagRvAiel4XCG4GAIECosB0WmoKEosNSQ3e&#10;sKA0CgHQklNQlnNQhkCWkCF0JFRoRPHgibCQWSaEtCWterRtGEE4NCdqBNVQhUA0I6knAkVQgtCG&#10;UIl4IsyYT0QKDdCV1NQlHDUIVAlpANCS1qEKg/BFuEjsIZAhkCJ6EFgQ+hBaBoQ+AKEFgOjQHw0T&#10;CZ2BOfQmlgQK0CTVEoRLANCOoSBCYEM8I6ggv/ADDmBwMEDhsFDZsFmho+SP5KwOBggcNgobNgs0&#10;NHyR/JWE/WE/WEu8aCT2NhBoJPYQaCUcbCDRvCDYSLwOBggcNgobNgs0NHyR/JWBwMEDhsFDZsFm&#10;ho+SP5Kwn6wn6wl3jQSexsINBJ7CDQSjjYQaN4QbCReE/WE/WEu8aCT2NhBoJPYQaCUcbCDRvCDY&#10;SLGBhzCfrCfrCXeNBJ7Gwg0EnsINBKONhBo3hBsJFwUBIKAmEk/YS09BDMJaQQyCRcwRNPBE2Eg4&#10;KAkFATCSfsJaeghmEtIIZBIuYImngibCQdrRbRLTEm1KoQUBIKAmEk/YS09BDMJaQQyCRcwRNPBE&#10;2Eg4KAkFATCSfsJaeghmEtIIZBIuYImngibCQdrRbRLTEm1KoWtFtEtMSbUqgktaLaJaYk2pVDhA&#10;lJBInCR+EoYIqwjeCOoIBBIjCIYIiwgUbCIvA/gmDwmVgmXwinCJsJIzBIjCGw2AwhsLwQnCEQTQ&#10;YT8YTKQ0EEglFBANweEivYsEZcEdRMJjoJx4Jm8bLhKrNhHEESQRllgg+Twi/CC2yRO/yid0qfiC&#10;XOFDmCUcaCEYS+hMItxYIuhYIBhJrgiSCAwSfwoVmEksBgmethB8I1wib0JBHXBEGMUhsDAMIHDQ&#10;OGzYKLDZ8mfv2EtoKLeEhFhBIJXYQSCTXsIbibBKTy4mEpYJ84JWexsJmsuEQQSIgir0CxfCJsDh&#10;IaCZbCUPvwS6xcJHwSL9jZMIq+//ADDmBwMEDhsFDZsFmho+SP5KwOBggcNgobNgs0NHyR/JWE/W&#10;E/WEu8aCT2NhBoJPYQaCUcbCDRvCDYSLwOBggcNgobNgs0NHyR/JWBwMEDhsFDZsFmho+SP5Kwn6&#10;wn6wl3jQSexsINBJ7CDQSjjYQaN4QbCReE/WE/WEu8aCT2NhBoJPYQaCUcbCDRvCDYSLGBhzCfrC&#10;frCXeNBJ7Gwg0EnsINBKONhBo3hBsJFwUBIKAmEk/YS09BDMJaQQyCRcwRNPBE2Eg4KAkFATCSfs&#10;JaeghmEtIIZBIuYImngibCQdrRbRLTEm1KoQUBIKAmEk/YS09BDMJaQQyCRcwRNPBE2Eg4KAkFAT&#10;CSfsJaeghmEtIIZBIuYImngibCQdrRbRLTEm1KoWtFtEtMSbUqgktaLaJaYk2pVDzhPhB4IFhEEE&#10;Gx4IVhCYIFgYbJgYIF4kfCOcItgj+CLcIZBGeEEwUEJ3fYLzdBBzCBIQ+E8GE00EWwRThJ2Bx10b&#10;LaCDcED/hI6CPYeCDQSpwhN42EQOtzeJOKQQZCCHlOeCjjBMThC8I1cEe76CRee/W73gi7CamFwh&#10;uEwpBEXLhDKh8hGyYRPhJqvwSxiV7Nx23+dPJeB+AGwcDgYIHDYKGzYLNDR8kfyVgcDBA4bBQ2bB&#10;ZoaPkj+SsJ+sJ+sJd40EnsbCDQSewg0Eo42EGjeEGwkXiYkAjYsb+L+NE9E/TktltEt35t3dGCWe&#10;E8GEw+EgoJFQSywiOCOMIjwgUEBgiT/nwjWCGYQyCJ8ILhD8ILAIIfgcILA4aB+NEgnrwnswmWgg&#10;0EfwQaB4R/g8JTQJECwjYYGULCfrCfrCXeNBJ7Gwg0EnsINBKONhBo3hBsJFwUBIKAmEk/YS09BD&#10;MJaQQyCRcwRNPBE2Eg4KAkFATCSfsJaeghmEtIIZBIuYImngibCQdrRbRLTEm1KoYQ+COYIpgg2E&#10;Pwi2CJ8IkghcEGwjOCJIIB4uECghmEMgifCC4Q/CCwCCH4HCCwOGgfjRMJZQS6wmEgkFBIqCQWEC&#10;wj6CCwQLFhcXzwDCZKCZGCZ/CPYI4wj3EwjiEgWJBEeJ4RHhEGEtoJbYTFwR9BISCPsIJhISCBwL&#10;AQmA8SHSTNTUqlIoHzjgYUTsJ0sDhKHCFQQ+bQRNo/t8E1sEj8JFwQDCNsI8vbCIM/Yluf4TUwTB&#10;QS0wkdhJfCS+2ginHUL7t0Ez5BMDCCR+E65hMHgmAwlbBLsgiGsGN8JBxinDgpF4SSwOEioIVhDt&#10;tBEyH9mgEExMEFwiWCKcIv/mwjqPlqNwn8JhIJh4JBwTrQSBgJjcBGyVhDvCE/glBhI3CUsEXwSH&#10;gklBD8INhFdn/CDYNhP/hNdBCsJMwQKCCQQSBQ0JaGgXGjfAWuYHAwQOGwUNmwWaGj5I/krA4GCB&#10;w2Chs2CzQ0fJH8lYT9YT9YS7xoJPY2EGgk9hBoJRxsING8INhIvA4GCBw2Chs2CzQ0fJH8lYHAwQ&#10;OGwUNmwWaGj5I/krCfrCfrCXeNBJ7Gwg0EnsINBKONhBo3hBsJF4T9YT9YS7xoJPY2EGgk9hBoJR&#10;xsING8INhIsIFXCfrCfrCXeNBJ7Gwg0EnsINBKONhBo3hBsJF4UBIKAkEkvYS09hC4JZwQyCRfYR&#10;N3BE0Egslstolu/Nu7o4UBIKAkEkvYS09hC4JZwQyCRfYRN3BE0Egslstolu/Nu7o4UBIKAkEkvY&#10;S09hC4JZwQyCRfYRN3BE0EghSVSYJ68J7MJloINBH8EGgeEf4PCU0CRAsI2ghmEMgifCC4Q/CCwC&#10;CH4HCCwOGgfjRIJ68J7MJloINBH8EGgeEf4PCU0CRAsI2wmSgmRgmfwj2COMI9xMI4hIFiQRHieE&#10;R4RBBDMIZBE+EFwh+EFgEEPwOEFgcNA/GiZLZbRLd+bd3RwoCQUBIJJewlp7CFwSzghkEi+wibuC&#10;JoJBZLZbRLd+bd3RgnrwnswmWgg0EfwQaB4R/g8JTQJECwjaCGYQyCJ8ILhD8ILAIIfgcILA4aB8&#10;TGgnrwnswmWgg0EfwQaB4R/g8JTQJQLQjYFRVYR1BHWEhIIdBEMEOxcIhhI2W+XifwkRBIeCR2EN&#10;gheEN/hC7xvwQD/g8IBhHUEdYSEgh0EQwQ7FwiGEjZb5eJ/CREEh4JHYQ2CF4Q3+ELvG/BAP+Dwg&#10;EBwMECxcFixYFlxY0SN1kwjqCOsJCQQ6CIYIdi4RDCRst8vE/hIiCQ8EjsIbBC8Ib/CF3jfggH/B&#10;4QDCOoI6wkJBDoIhgh2LhEMJGy3y8T/v8KA2FAaCSNoJaWwhkEtMIZhIrsIn7gkFhE4nMReEhsJJ&#10;QSigiLCL4JBYuEj8IpgiKFyQRT2wgGE3mFDjCTMaCQ2EXYQGCWmJBH+TCFQRh4R5hCMJH4Shwldh&#10;DsIqwkbuEmsIwwhzkwi/BQRPBFWEcYQqCJMIhgMEVwQTCFYQCFwhHkgGE+2FBSCPYFBKOBYQSCYT&#10;CI8I+xsIgxuCPsIsyZMvf7v93d16CbCCivBCOwju0EBwmoggZhAdsvBAoJIQTjQT34TQ4LCJsI+g&#10;g2EEiQSe7NBFfj4RfAIBBA4aBw0WBxYaPeP1dCQS4go8YQP2EOwjOBYTD4QO0bNBG/hAoI+glLBL&#10;2CYKCIoIpgk1Egk5BGMECWWCJ/9vQtcwOBggcNgobNgs0NHyR+smBwMEDhsFDZsFmho+SP1kwn6w&#10;n6wl3jQSexsINBJ7CDQSjjYQaN4SLwg2BwMEDhsFDZsFmho+SP1kwOBggcNgobNgs0NHyR+smE/W&#10;E/WEu8aCT2NhBoJPYQaCUcbCDRvCReEGwn6wn6wl3jQSexsINBJ7CDQSjjYQaN4SLwgwJhP1hP1h&#10;LvGgk9jYQaCT2EGglHGwg0bwkXhBqqq4UBIKAkEkvYS09hC4JZwQyCRfYRN3BIKCJslstolu/Nu7&#10;qYUBIKAkEkvYS09hC4JZwQyCRfYRN3BIKCJslstolu/Nu7qYUBIKAkEkvYS09hC4JZwQyCRfYRN3&#10;BIKCJmkqkwT14T2YTLQQaCP4INA8I/weEpoEoFoRtBDMIZBE+EFwh+EFgEEPwOEFgcNA+JjQT14T&#10;2YTLQQaCP4INA8I/weEpoEoFoRthMlBMjBM/hHsEcYR7iYRxCQLEgiPE8IgwiOCGYQyCJ8ILhD8I&#10;LAIIfgcILA4aB8TGyWy2iW7827uphQEgoCQSS9hLT2ELglnBDIJF9hE3cEgoImyWy2iW7827upBP&#10;XhPZhMtBBoI/gg0Dwj/B4SmgSgWhG0EMwhkET4QXCH4QWAQQ/A4QWBw0D4mNBPXhPZhMtBBoI/gg&#10;0Dwj/B4SmgSgWhGyVFVhLaCW2ExcEfQSEgj7CCYSEggcCwEJgOHxMJkoJkYJn8I9gjjCPcTCOISB&#10;YkER4nhEGER4S2glthMXBH0EhII+wgmEhIIHAsBCYDh8TCZKCZGCZ/CPYI4wj3EwjiEgWJBEeJ4R&#10;BhEcEMwhkET4QXCH4QWAQQ/A4QWBw0D4mNhLaCW2ExcEfQSEgj7CCYSEggcCwEJgOHxMJkoJkYJn&#10;8I9gjjCPcTCOISBYkER4nhEGER4S2glthMXBH0EhII+wgmEhIIHAsBCYDh8TH8KA2FAaCSNoJaWw&#10;hkEtMIZhIrsIn7gkFhE76ELwoDYUBoJI2glpbCGQS0whmEiuwifuCQWET4UBsKA0EkbQS0thDIJa&#10;YQzCRXYRP3BILCJ8mTL3+7/d3deyZMvf7v93d17CgNhQGgkjaCWlsIZBLTCGYSK7CJ+4JBYRPkyZ&#10;e/3f7u7r2TJl7/d/u7uvQThQThYTW4RlC4RlULUEgoIZhF0EM4ILhF0E4UE4WE1uEZQuEZVC1BIK&#10;CGYRdBDOCC4RdBIWCQsEnYIygkHBGUELgkHBC4Iqgh8EAgh/HggC1yQThQThYTW4RlC4RlULUEgo&#10;IZhF0EM4ILhF0E4UE4WE1uEZQuEZVC1BIKCGYRdBDOCC4RdBIWCQsEnYIygkHBGUELgkHBC4Iqgh&#10;8EAgh/HggEEhYJCwSdgjKCQcEZQQuCQcELgiqCHwQCCH8eCAQSFgkLBJ2CMoJBwRlBC4JBwQuCKo&#10;IfBAIIfx4IB6FrmBwMEDhsFDZsFmho+SP1kwOBggcNgobNgs0NHyR+smE/WE/WEu8aCT2NhBoJPY&#10;QaCUcbCDRvCReEGwOBggcNgobNgs0NHyR+smBwMEDhsFDZsFmho+SP1kwn6wn6wl3jQSexsINBJ7&#10;CDQSjjYQaN4SLwg2E/WE/WEu8aCT2NhBoJPYQaCUcbCDRvCReEGBMJ+sJ+sJd40EnsbCDQSewg0E&#10;o42EGjeEi8IN1VVwoCQUBIJJewlp7CFwSzghkEi+wibuCQUETZLZbRLd+bd3UwoCQUBIJJewlp7C&#10;FwSzghkEi+wibuCQUETZLZbRLd+bd3UwoCQUBIJJewlp7CFwSzghkEi+wibuCQUETNJVJgnrwnsw&#10;mWgg0EfwQaB4R/g8JTQJQLQjaCGYQyCJ8ILhD8ILAIIfgcILA4aB8TGgnrwnswmWgg0EfwQaB4R/&#10;g8JTQJQLQjbCZKCZGCZ/CPYI4wj3EwjiEgWJBEeJ4RBhEcEMwhkET4QXCH4QWAQQ/A4QWBw0D4mN&#10;ktltEt35t3dTCgJBQEgkl7CWnsIXBLOCGQSL7CJu4JBQRNktltEt35t3dSCevCezCZaCDQR/BBoH&#10;hH+DwlNAlAtCNoIZhDIInwguEPwgsAgh+BwgsDhoHxMaCevCezCZaCDQR/BBoHhH+DwlNAlAtCNk&#10;qKrCW0EtsJi4I+gkJBH2EEwkJBA4FgITAcPiYTJQTIwTP4R7BHGEe4mEcQkCxIIjxPCIMIjwltBL&#10;bCYuCPoJCQR9hBMJCQQOBYCEwHD4mEyUEyMEz+EewRxhHuJhHEJAsSCI8TwiDCI4IZhDIInwguEP&#10;wgsAgh+BwgsDhoHxMbCW0EtsJi4I+gkJBH2EEwkJBA4FgITAcPiYTJQTIwTP4R7BHGEe4mEcQkCx&#10;IIjxPCIMIjwltBLbCYuCPoJCQR9hBMJCQQOBYCEwHD4g/hMFhMFBE8wRzOBgjnA4RI8IE+CIMIE+&#10;hC8KA2FAaCSNoJaWwhkEtMIZhIrsIn7gkFhE+FAbCgNBJG0EtLYQyCWmEMwkV2ET9wSCwifJky9/&#10;u/3d3XsmTL3+7/d3dewoDYUBoJI2glpbCGQS0whmEiuwifuCQWET5MmXv93+7u69kyZe/3f7u7r0&#10;E4UE4WE1uEZQuEZVC1BIKCGYRdBDOCC4RdBOFBOFhNbhGULhGVQtQSCghmEXQQzgguEXQSFgkLBJ&#10;2CMoJBwRlBC4JBwQuCKoIfBAIIfx4IA0FWMEoIJQYSVwhF8IQrqCIIDhBoDwuEGglBBKDCSuEIvh&#10;CFdQRBAcINAeFwg0EQwRDBFsEIgiCCEQCCIIBBBIFHgXaPBEMEQwRbBCIIgghEAgiCAQQSBR4F2j&#10;wRDBEMEWwQiCIIIRAIIggEEEgUeBdo+ES4Q+CLIIdhEkCwgWEE9AoIFmtNwm+wjm0WCQPoIDA8ts&#10;UwiDZwkphFGEbYSBwijsIm8f4QKQ8e3hJXCGwRTBITCIdwiqu0ggGY4SVwgkLBA4IN6AT62EM8vp&#10;wg+JfCMoXNBIW/42Azz/p8mZCFPYYThw2SCK8BsEPXTBANn/UEPggmCgjbAPCR1l+CCW39UEqIIb&#10;hFOEbQRDsEAqdMID5YI3TCLEIIX006bNtMDCWEEVQRjhI6CCvCKLxIIBMCny5BDhNzBHGECgiYwj&#10;vDQ8ToIpwgdaNhBIIFhC4IBBBcWAYQGLAMfLn+vRebJki2/1v9auqdhOhhRDHgkgYQrBNVhEApn3&#10;CS2TJFt/rf61dU7CZzCe2CZyNBAcDBKbCB4PCQ0wHCLfAwR9gcDhA8XBZsXBZsXPkz/ZMJicJ18J&#10;ksaEwgOEssIowiSCOskECggHBAoI2SXpwnvwoFYSrwUEmcIPhBoJWYQ6CT8XCEQHwkXhCYJpIJlc&#10;JpcJGwR7BAsItgiLYIdFwiuCC8ES4RbBJuCTeEtMI5gkRBCsI5gkRBCsIiwhUfCFex4J6IJn4Jjo&#10;JLZY0EXQQSsI2wjvCN8IH4QfCJIJjYJh4JmoJDQSDggUEbQRnbNWEKx/CF4RAKQS8wovwSjgkNBI&#10;OCAYR9hGsEjs0EBggeEouCA4RBhJfCgfhJXGvj4TVZcJHQRV0AghfAYIo9RzmwoCQUBIJJewlphC&#10;/QSzghkEi+wibuCQUETZLZbROt+bd3UwoCQUBIJJewlphC/QSzghkEi+wibuCQUETZLZbROt+bd3&#10;UwoCQUBIJJewlphC/QSzghkEi+wibuCQUETMjSWCevCezCZaCDQR/A4INhH+DwlNAlAtCNoIZhDI&#10;InwguEPgGEFgh+BwgsDhoHxMaCevCezCZaCDQR/A4INhH+DwlNAlAtCNsJkoJkYJn8I9gjjEwj3C&#10;OISBYkER4nhEGERwQzCGQRPhBcIfAMILBD8DhBYHDQPiY2S2W0Trfm3d1MKAkFASCSXsJaYQv0Es&#10;4IZBIvsIm7gkFBE2S2W0Trfm3d1IJ68J7MJloINBH8Dgg2Ef4PCU0CUC0I2ghmEMgifCC4Q+AYQW&#10;CH4HCCwOGgfExoJ68J7MJloINBH8Dgg2Ef4PCU0CUC0I2ZzIRhLaCW2ExcEfQSEwgkEfYSEggcCw&#10;EJgOHxMJkoJkYJn8I9gjjEwj3COISBYkER4nhEGER4UUMJqMIHBDoJmsIXBI6CHQQAwi7hEOEXcE&#10;g8IThQGwoDQSRtBLTCGWglphDMJFdhE/cEgsInyZMvf7v93d17Jky9/u/3d3XoIZhDIInwguEPgG&#10;EFgh+BwgsDhoHxMaCcKCcLCa3CMoWsIyhagkFBDMIughnBBcIugnCgnCwmtwjKFrCMoWoJBQQzCL&#10;oIZwQXCLoJCwSFgk7BGUEg4IXBGUEg4IXBFUEPggEEP48EAaFrCCUEEoMJK4Qi6whF1BEEBwg0B4&#10;XCDQSgglBhJXCEXWEIuoIggOEGgPC4QaCIYIhgi2CEQRBAIIRBEEAggkCjwLtHgiGCIYItghEEQQ&#10;CCEQRBAIIJAo8C7R8JjcJdbmgkRhAs0EZYkaJhCongMIFBEMEQwRbBCIIggEEIgiCAQQSBR4F2j4&#10;SgwmFgkJMEKxYIgghPsIsrNhCuCBwHCWWEysNMEVZZgkjhBsd4N8Bwhvdz1vW2xpFTCROEXwQmHg&#10;gzcEA/hAcc7wLJhBMIDhCMHhA8XEx+xMX/XdRzkwmDglXBMPhJmCTOEXYRDhE9Y0ERV/xMfCgpBN&#10;vhMRBIrCM/2gi6BYSSgkBBEGTwiSB5LROid3109MMKEME+E5sJj8IZmglZBD4+TCQGTgEELgj6CO&#10;8JJ4RjBIGCHYRVBHUEHwirCJIIJhDPFggME0kEyuE0uEjYI9ggWEWwRFsEOi4RXBBeCJcItgmsgm&#10;VgmigkdBHECgiaCFbhDsfCKcIH4QvCJBEgkZBNZBKHCRWElMI3glVBHkEX4QrCMLwQPghd100woV&#10;QTJQScwijCVkEJggfsJB+gdsIq4IiwOEa4UIsI2ghuEmIJHl8Eqsub0C4Bkt2VWiRO5PuhiRoB/E&#10;xcWNE/MSN+9BQJgkPhI3CH4RvhH+NmwiHn2bdhNNBMNBG2ElMInwiuGzQQY1zdiCSxBIWEEVQT14&#10;TXYSVglJBIWCL8BfAwkXLBCvCCZIJhIItx8JXwQfCE7aCIIaHye752aSwTHQTO4TP4RbBEqwkbBI&#10;CCCwQaB4RMuCH4RJBJyCTkEtYI6gkRBCoI6gkRBCoIighMaCEyNBMbBO1BMpAs0ECgldBEcEPwj6&#10;+EEwhPhBcI7whmEjSCJ3AwR9hDzCJsEAxoIBhbYTMZfRJgl1EwkZ7l1AIwhuEXGEUNYRLhEBhB97&#10;4QHH6qpeFASCgJBJL2EtMIX6CWcEMgkX2ETdwSCgibJbLaJ1vzbu6mFASCgJBJL2EtMIX6CWcEMg&#10;kX2ETdwSCgibJbLaJ1vzbu6mEpIKMuEUYStwhcEHgg0ElMIBBJfCJsImgi7gkBBAIJwoJwsJrcIy&#10;hawjKFqCQUEMwi6CGcEFwi6CQsEhYJOwRlBIOCFwRlBIOCFwRVBD4IBBD+PBAGQtsE9eE9mEy0EG&#10;gj+BwQbCP8HhKaBKBaEbQTvwTS4TCYSKwgUEAwkVBFWPBFUEXYRHBF3BDMI6vNWqffyHu5vvwSFg&#10;kLBJ2CMoJBwQuCMoJBwQuCKoIfBAIIfx4IBhJbCX8Et4EYQPBKbCUOEgIF68EZXNhJnCkUQHBB8s&#10;ENglKQSG5lhEvAsIvWabCSWEnoJXQRNhGWJBIbCSWEUQQ6MyCJsfCS+Eo8JaYRThG+PhInCS+EV4&#10;RFjdhFXuBwmNwoyYRTmgibCBYSGIJisEGj1BIfwiPCNMIZhDMInwguEPwOEFwh+BwguEAxsIB5cb&#10;R+aAQDCB4sDiYsDiYue+f68E3EEz2E1GEjoIthsImggloIugg2EbwLgiDCKIJHQSIwlDhHMEiIIg&#10;wimCOIIBhEWERQHCBf48E/cE5EEy0EdYRNeGwi2CAYSawi/CHvghtoJkIJgYJlYJHQSGghUEXQRX&#10;FzR8IPl8INhCWVbVBQNgnGwmKwjbCOCeEewQWCS0EYYPJ4RVAIKHkE6MJbCaKCH9hJGCC9lIJE+0&#10;DtaLaJNok2pVCCQcEgIJNQRtBImCIIIugkDBCIIugiWCCwQ3hoIFhONhNXBNTBIrCH4sERZvYR1h&#10;DII1wgnhCoInwhmEMgieCDYQ/AwQbCH4GCDQQDGggHFxsKG2E6GEgMINBMUYQTBJXCFwRvBBcI3f&#10;hG2EDwoTYTowSigh0ErzCBYJHYQvCR2EJwht+COcIDhFeEV4R5hEOEX4QXCL8IhwguEQ4QnCAYQn&#10;xMIAzWDhJnCScEsIJBYSSwibCQUEZYQaCKoInwgMEH4mPhRawjnCE4Segi++EeYStgiGCR0ETwSG&#10;gifwgd8JhcJeYTJ4SJwkXhDMIzwjHJ7CAQKJwQOCD4RRBFWEcQQqCJcDhFkERQQSCFYQDFwhHkh8&#10;JfwUcsIg7CIcBBMNBHWEB6IoJCeEEgjjCT0E1sEujuJhJTCYGCRUNEtBEv7GwkDBOoYSX9nwj6Ca&#10;aCUeYy8IbMqrfhRGgnhgGEt8IPBDNthEcSE/7vlwZhEUgjAYgo/YSugGER4QmCG3zYRJmyTG8S2E&#10;zWEYwSogl7hJfCNsHeAY+JeCIvCFx7w2bBQHBRcaCBRY3obwOSCSywjPCJ4IkgiqJ7CDX7N7m2E8&#10;RBNDDCTDhwLBAsIFhCYFhBISCCQLEgWNGxv+bCcmCglhLiCBYRphAYJJQR1BBcJNXxYIr8I0yME5&#10;KYQKEEBwg8EGgiDCAwQrHwhOEBhcIDAMSAd4+FGCCV0EU4RvhLKCNIIZDwvsJOYRbkwIHhJnCVEE&#10;t4ImwjHNhJmCR2EXQQ60wRVcfGwiCCAQTUwRJBAsSBewWEXEED+kE5OEzGE02E3OEdYSTxsIVEgi&#10;qEgi6CEcEOgigt0DwgkEGyGbBAcHi5GyE6+EqYsaFm+ElcI0jVNS2EBwgmEIxMfsIHg8XE9uNf+M&#10;sE4UE4WE1uEZQtQuEZVBIKCGYRdBDOCC4RdBOFBOFhNbhGULULhGVQSCghmEXQQzgguEXQSFgkLB&#10;J2CMoJBwQuCQcEZQQuCKoIfBAIIfx4IAspSwThQThYTW4RlC1C4RlUEgoIZhF0EM4ILhF0E4UE4W&#10;E1uEZQtQuEZVBIKCGYRdBDOCC4RdBIWCQsEnYIygkHBC4JBwRlBC4Iqgh8EAgh/HggEEhYJCwSdg&#10;jKCQcELgkHBGUELgiqCHwQCCH8eCAQSFgkLBJ2CMoJBwQuCQcEZQQuCKoIfBAIIfx4IAcX4UB8Ju&#10;cJGYSjwkNhCI/XxYB0ERcEOgGECgUEKxMIFhBMIJAobEtDQLzZoJ5IJnsIlgkjhC8IdgsbCAa9xt&#10;JhLSCT0EKwjrCBYQSCCYKGxLQ2C42aCISCEwggGECgQYgJQJVwQKCBYQnAwQSPBBMDHwONGxv8aC&#10;h9BOZBFsCwmdghOEjlBA8IlwgMEhPcEWwQGCUcEmsJb4SFgknBEkEd4RbAMIdhEkJgIQTmQTVYTU&#10;YSKghRG4Qq0EdQQ7CMoFwQDCGwS+glrBMbBIqCR0EOgjaCMo0NBA8/eCwgEE9UE38E0cEgsSsIhh&#10;oBhJLCLMIt/wmbCJcIlgjWCHYRVhAsIqgh2ECgh0EGwMEG4+BakLLBQagnXwlvhE2EoICYSUwQeC&#10;T0ERQL3hI2CFwRpBGMEhYIqgjiCEwRhBEUEBgiKCGQOCCceAYSswlHBLyCQ2EjsIjwjaCLseCDQQ&#10;zonkiYTtYTawTWwSKwexIIVnwkVhFsEgMB4QaCIcJYYSnwmDwkThJTCJcI8wjHA4QrCIfYve+FC/&#10;CdiCQ0EGgmIwg8EmFhCcI9wg2EYPgj3CFYUKcJy8JOYRFBLTCCQSJ9hCIJFwQzCHb4Rzg8IZhDMI&#10;nwguEPwOEPwguBwguEAxsIB5cYBcJ3sJucJqcJDZugOEGxIJHQRTBHELwsEJDYKPsEscIgwg2EVw&#10;RllxoI+PMNwEgizCYXCYCGwgkEHyw2EN/5Y3AZwgmEVEEdEBBBIIywjrNBBsITjQ8EDho3sbgg+d&#10;EmwjSCKsIVhHEEUQRfgobCEfmJDeTLhAsDiQQmCBQQTCCYGFj2hcD5o0EaYRUEEKwn3wmjwkfBJC&#10;CRkEChPYGKYuCIuCHYuEs4J9YJhsIZBKfCWsEJ9BI2AYQCLbwjTLBQ2y4SRwkpBHkEhcIkghWESX&#10;3JBCvAGEjcI9wiaCTUEgYJE4RVhDoIljVGwh3grjsJCYDLC2hctsuS2T22ECggUEJwMEExMIJgY+&#10;Bhc0L2jHhoKPcEgbwSFwkVhCYDBIaNhIbFwheNwQnoKAeExUEwuEuvwQzCF2wgMEgsIwwjch+wiC&#10;CJsIsgUEE9hEkEOggUC/uED9jWyZbfmJbrcuvQTRYUEYJloFBFMNg8JPQkEhoBBBcJH8EFgjbjLB&#10;OFBOFhNbhGULULhGVQSCghmEXQQzgguEXQThQThYTW4RlC1C4RlUEgoIZhF0EM4ILhF0EhYJCwSd&#10;gjKCQcELgkHBGUELgiqCHwQCCH8eCALKUsE4UE4WE1uEZQtQuEZVBIKCGYRdBDOCC4RdBOFBOFhN&#10;bhGULULhGVQSCghmEXQQzgguEXQSFgkLBJ2CMoJBwQuCQcEZQQuCKoIfBAIIfx4IBBIWCQsEnYIy&#10;gkHBC4JBwRlBC4Iqgh8EAgh/HggEEhYJCwSdgjKCQcELgkHBGUELgiqCHwQCCH8eCATkzCWkEnsI&#10;6wiSCFEEOcHjRCAsaCWmEnggjrCRmEe4RNBIOCL4I3xc0ELvN836cJ/8JV48EaQSMwjaJ7CR8WEi&#10;QQrghEfFgoZQRZhIiCVOEjIZQStjYDPhDeCEw4/BPFBNthNPhIq8TCB4QKBQSSgirCO7cfCCvrMq&#10;CGQQzCJ8ILBD4BBD8ILAMILhAIbCAeWGgoUwTpYSbwhWEvIIJhI30EGgkXBCIInnwkFBAYKGcE6U&#10;Ej4IVhMbBCcJJXgguEicITBGXuCRkEIglvBK7CYnCRMEkoIhgjrCMYXCBYQt/4XEgnYgmwgmqgkd&#10;BBImaCDRMJDYRPhHWC8IHhDoJVwSigl5BIaCSEEQwRxBF0LBBoIZMTyZcI1wjKCQsEVYRvhCsIvg&#10;iLCBQRFBDMIBBBOPgcKCuE6eEu8IqgktjQSJ9hBYJNQRLmfhIHCCNZlSCIIIggi6CFQRLA4IlghU&#10;DghUEDh4IHxofCfHCb6CaGCQ0LkgiaNhAcJLYRbBF08NWEwuEvIJkoJFYSLwhmEZwRlktAYFn8IH&#10;BB8JzMJq8JqMJFYQvK8IV0EdQQ6CMoFwQCCGYSgwk1hLTCQOEj8Ijwj/CMcIHhEWERY2EC9yYUPc&#10;J04IqhoJo8IdBJG+EGwinHwkTk4IwwgGBwOEDxcFmwWLmxc+TP9kBJ1NBR7glrhCoILBFOEX/zYR&#10;3Hy1G4TJhNZBF8EwUEmoJAQSKxc0ESxai5v1QTU4S9gkPhLeCTcEk4mXCJIAsBG85hObhNMGEpoJ&#10;0YJqMJTwQOCXGEw+ER+wjaBQQDPbgkRmOSaCZrCjLhDVBGEBwmbIIdwMWYIl8IfhImCBYQLCEwLC&#10;CQkEEgWJAsaNjf80E1uE7sE0+ECh4aCBYSSzwSKz4QrCJ/CAwR5BKzCWeEwsEbYR/AoJHwSGwh8E&#10;GxsmEKwojQS5wmAgmPwjXCOYWCROEhcISZuEBgXhAIBBMjhMlhM/BH2EcR4I4gj7EwUfCJI/BD4I&#10;jgmWwmQgmcwkDhGsNBGeEc4KCBYuESe8IbBD1kLcKB8E/sEpoIFhLfAwS1ggUEPgkXHwjePwR9BD&#10;8Ihgg2EQQQqCFYQDCJIIVDQQrA4DA+SPhBokXCAxsaCEwQLBwQKo+ED8uBwmawooYSigi6CRWEPg&#10;kXhF0EbQQbCBYCCRXhCsIjxlgnCgnCwmtwjKFqFwjKoJBQQzCLoIZwQXCLoJ1oJvsJqMJBRIfFwi&#10;KAQSSgh2EbQLggGESwSFgkLBJ2CMoJBwQuCQcEZQQuCKoIfBAIIfx4IAspSwThQThYTW4RlC1C4R&#10;lUEgoIZhF0EM4ILhF0E4UE4WE1uEZQtQuEZVBIKCGYRdBDOCC4RdBIWCQsEnYIygkHBC4JBwRlBC&#10;4Iqgh8EAgh/HggEEhYJCwSdgjKCQcELgkHBGUELgiqCHwQCCH8eCAQSFgkLBJ2CMoJBwQuCQcEZQ&#10;QuCKoIfBAIIfx4IBhPBAsIFhCYFhBISCCQLEgWNGxv+ZHCwS5wmngmPwguChIJE4SlwiyCDPCBQL&#10;wgEELcJcpBBYYkE2GFADCaLGgi+CA5oJJXwklgoDBH3hAoI4glbBOlBK2CLsJTbhI70EFwklhEME&#10;BvwR9BCoKGcE6OEf4QLCYyCE4SStBBYIzggUEY+8Ivgg+FBuCDQRBBE0EKwMEKggUNBAoDHgPEju&#10;FB9MIihg8mSLb/ft1q6p2FD3Cc6rQTU4Q6CRiwgixMJGd1gsJR4UXIBhMTg4IFBJ3CIs8EsoIyzY&#10;RF4SNggLBKNIJiYYQJaClwmYwmIgkdBM1hCMJB4RRBF38FUENx/CFwRBhQDwnJgjqCZXoIsgja2E&#10;Bwk1hGkENngibHwkfhInCOcJQ4RDhIfCN8IpwgOERYRFgcIF/z4Tb4TN4SSwmmwWEZYQLCItgiqC&#10;AQRjBAOCHQRLiYmXAfxcXL/Lk9k99j8FAiCf7NhIyCHYS5wldmghMEh7wRPfwkFBEa6UIJPwS3wh&#10;uEvKgiWCS+ElYIuMFz4RNxJgmzgoNegmDghOEa4RnBIpYSSgMDwj/giDCGQRnBHMEOgkRAIIqgjq&#10;CLoIZBDoFHgh3EgME7sFDHNhDYILhJrCZrBQQ+CHxYIRAfCKYJAWtaLMSJabUqhUddgkphI6CPsJ&#10;UQRHhI2CPYIuwgcETYRLAsIL5MWChHhNjhIqCWsSCQ2EX+wgMEisJBYQC3BE+CgoSYTLwSqwl5eC&#10;KcIg9j4SCgknhFmL4QjCBJEzgnswlnhMdBL2CPcImMIFwEEbY2EXV4KAuE9kgmOhhHsE7mEo4Jls&#10;JaQSNwjgwPHwibGwiD3AIBBNrhIbCZPsJr4JIYQT2LaJBFW9XwkdhGWE5sERQTfwRJ3nBAsI0wgS&#10;4XEPbgm0wgmEyMEMgk1hBoFjfxoaJbnnCUsgklMIzCBHhM2AvCwua+bJbJ7aCVcEKwkthEkEakEO&#10;TG4NQHiYyBY2t2VRIi7uXUgoSwS+wl/hKyCCYRFhAIf0EdQSTwjPF8SEgorwRhhN9hCYJD4Rte+a&#10;NBITE3rYI3gkLBPjBBMJn8JH4OE9bCOoIh/wn8J7IJNwSLgl3BNFBJ3iAc0EWZYBzZwmimEvoYSK&#10;WYshMsJbAQsLbLlyWye2gokYQ6Cb2CHYRjhM/hH8EBzQRfBC4I9v4RpDwTvQSygmMgiGCZWCKMIB&#10;FthHWEEwjP/gsIDBEEEKgiCBwRdBEsESwOCFQQqCBw8ED40P4UwSagj7CTEEPwllhIyCQ2EJgjaC&#10;JsIhh8IT+xYJ48JBYTfxYJpKwhOPhAoJJYRPhGJnggEAhsDFwgeCgeaGhs98/2RI0IKMUEKwmhi4&#10;QqCaHCM8IBfCAwQ6CRsbwiJgkZhHuEgYIlgk1hIqCKs2EOwh0ESwKN16CRsEfYSBgibCTeEioIqz&#10;QQ6CHYRPAc/3oKQEEgcJUYRVhDIJbYQnA+tBI2CNYvhAIsFBfCbbCRMEmoJEZcYyYIdhBTCE/pPY&#10;wRThEOERQQSCLsImgSxsaCBROtYRSQRDDCCQQKBYQKEwhOEEggmJAoFjRsb/mglpBJ7CBQR1hCcI&#10;JhBMTBYLGzY3/NBKEgkdCCMMI1wiqCB4QqCGQQeB2hoaGvbmTwcJlhLYCFhbZcuS2T20E3uEzUEe&#10;QSfwkpBIWJf3sIknJ6QRVBEUEOggkEVwRJExLWggKx/+LhFRhEUMIJBN9BKWCR+E0mEFwk1g4D1o&#10;I6giCvPnwmrgnGglbBMBBL6CN8IFCewiqsIjrz4iylCCIMITBEECwi6CJYIlgWEJwhOEDh8IH5oe&#10;ChHhL6CYOCBYSzwhuEFIFgj6CSGEbYDxYaCbaCUUExMEQQTNwSBi7hERBAuES4LwgmELgofQKCcy&#10;CEwRbhM7hI6CB4RKsIDBIT3BFsEBgAAAAQQAAAAAAAAAAAAAAAAAAAAAAAAAAAAAAAAAAAAAAAAK&#10;JoAAAAAAAAAAAAAAAAAAAAAAAAAAAAAAAAAAAAABAkAALJIIEgAAAAAAAAAAABZJJ+wAABAkAALJ&#10;IIEgAAAAAAAAAAAAAAAAAAAAAAAAAAAAAAAAAAAAAAAAAAAAAAAAAAAAAAAAAAAAAAAAAAAAAAAA&#10;AAAAAAAAAAAAAAAAAAAAAAAAAAAAAAAAAAAAAAAAAAAAAAAAAAAAAAAAAAAAAAAAAAAAAAAAAAAA&#10;AAAAAAAAAKLAAAsklkm+m300AAAAAAAX00AAAACYAgAAAANVpjDgAAAAAAAAAAAAAAAAAAAAIkzr&#10;4AAAABQTACAAAAAAAAAAAAAAAAAAAAAAAAABcs6qIAAAACEKgAAYfKgyQAAAAAAAAAAAAAAAAAAA&#10;AAAAABi9rQAAAAAAAAAAAAAAAAAAAAAAAAAAAAAAAAAAAAAAAAAAAAAAAAAAAAACySWSb6bfTQAA&#10;AAKzXfTQAAAABoNDPAAA3/4AAQJhOgut5g5AAAAAAAAAAAAAAAAAAAAAAAAAAAAAAAAAAAAAAAAA&#10;AAAAAAAAAAAAAAAAAAAAAAAAAAAAAAAAAAAAAAAAAAAAAAAAAAAAAAAAAAAAAAAAAAAAAAAAAAAA&#10;AAAAAAAAAAAAAAAAAAAAAAAAAAAAAAAAAAAAAAAAAAAAAAAAAAAAAAAAAAAAAAAAAAAAAAAAAXOT&#10;AABjKAAAAAAAAAAAAF7JAAAAAAAAAAAAAAAAAAAAAAAAAAAAAAAAAAAAAAAAAAAAAAAAAAAAAAAA&#10;AABQSwMECgAAAAAAAAAhABSqoZtNJQAATSUAABQAAABkcnMvbWVkaWEvaW1hZ2UzLnBuZ4lQTkcN&#10;ChoKAAAADUlIRFIAAACqAAAAqggGAAAAPXbUggAAAAFzUkdCAK7OHOkAAACEZVhJZk1NACoAAAAI&#10;AAUBEgADAAAAAQABAAABGgAFAAAAAQAAAEoBGwAFAAAAAQAAAFIBKAADAAAAAQACAACHaQAEAAAA&#10;AQAAAFoAAAAAAAAAkAAAAAEAAACQAAAAAQADoAEAAwAAAAEAAQAAoAIABAAAAAEAAACqoAMABAAA&#10;AAEAAACqAAAAAM1IP+QAAAAJcEhZcwAAFiUAABYlAUlSJPAAACRiSURBVHgB7Z0HmC1FlcdZkAyK&#10;IMEAjyeoBBEDKIqgGDDimlDMAUVdA4iyq6uoqOsCiqLirgEBn4JgDmsG/QBRlKBIUlCQoMgjSc7M&#10;/n41fZqaO/fO3Jm5c6dvvzrf959zKlef+t/q6uowyy1XpHigeKB4oHigeKB4oHigvR4YGxv7F48u&#10;dH6k3eLy9GIXDwzNA5JxOkJOlz60zpaGag+k2aUOtdyQgMiYh4n9MNRjwCZgVXAlOBecQJ6l6DTr&#10;Rn7DRYoH5t0DMUuitwFLwFJwO8jlJgLngfeAte0Uepn6Mc/7QJQGpvcApHsduBKE3BkG+i6Qh39L&#10;+FHWii5knd69JccgPADZ9gA3AkVSBlJE9cc4JfQ52JsNov1SR/FATw9AsrjCfwz2NaBTgpARH2F1&#10;2D/CXqVnIyWheGCuHoBgXuEvD44BSpBvPDQ2dgvGGeAkcEFEZtqlgGVeYl/QZQkw10Ep5Sd6IEiF&#10;3gK4Lu0k6Z+Jex5Y05LoReBDIC6wzB9lfoK90sQWSqh4YIAegGC7VYQL4qlvBrt0NkOcM/BXQOTF&#10;TPbF6Ad15i/h4Xlg+eE1NdyWIFacph9By2HbCe1zwE8NmC9Q7ZkeQfRNpmWyPvbiLFzMIXugtUTV&#10;jxDQ0/pWmU/TZj/h0yHlrRJUclYEjWy/w7gKBLnVnva9QVDWqTphAaS1RK3Itw4+TQRDB/F082n+&#10;Qeo480tc4q4GfzARuQsEuR9JuoSty5ihyHA80EqiVoTTgw8B9wdBNo/3DhBEjXiikixfEfz0iMj0&#10;1tirkS55iwzZA60kKj6MWW+byp8SMkj5J2wvjuDc+H3/Ko8qSHhKFad/oq5NsRcZn/0QDBYZggfa&#10;SlS4NOaxPb7yYZDN4FngWpDHGb+cxK1IeD7BK1LkOMEl8IrgcVVcugCr7KKG4IHWEVWiVTPlDvhP&#10;OJPmpDyV9FtAzJ6dbjbv5eCCLME48RrqX9+ytlGROstWzOKBaTyQkwb76eBPIBfvMt0A0qyIzsk7&#10;qXbSPwGU2PQfD42NfRfDRwPLEmCS10pETw9Amppw2GuDA8D1IJcgm3eYVgZ1mc6KIw3tVf7VoJv8&#10;hchXglRP6M66Srh4IHkgJwj2DsBH80KCnKGvJWEnC6J7EjVPJ98Hq8rinr/BqM9brYcDdxWmrdM8&#10;RZZBD0CQmmzYbwNXASWIlNs+fPJa0NdFkPl0KXoN8G2gWG+3us8ifsdlcAjKIffrAQiyGjgwI1A3&#10;Ivl43xv7rTPyUSbIem/sw7I2MGuJ9i4n5vmdZSNc9DLsAYixKjgcKBImSJMiqj/HodMWFbqegft1&#10;W5RB3wP4dsBFoFOiXZcWr+q37pKv5R6ADJ6+vSD6NFBykgZp/kn8h8GaugM9Y5J2cyP1PBjEUgCz&#10;/nFEu9cRt+sg2+zWjxI3Ih6ADPvJEiQn6XjM+LbUToM+FCqPpcAq2HsDt7pyCbIuJfLJto8eyA9k&#10;0MdS6ptHD8Sgo18IfFu0G0l/Sfzm0Q3sgRGlsy7CLwD/AN3EPdzF0Y+ilxEPMOgxm22B7X36bnIi&#10;kffTJei+ru5n6z7rr9rZGfsykEvMrF8jckUwsB/LbPtbyg3JAw42cF3q4CtBhtCnEffAijzzTgza&#10;qtvAfg5wTRx9wUy2e697DKtPQxqK0sx0HmDQPeXfBjrlEiIeOWxC0GY9a2O/GQRRQxM15ntZG093&#10;bCW9BR5goCWEe5m/BYpECNyBvftCHibt2z9P8UcDJSeq4f3tH7p1DwAtpN8b1TaDG2tBPx6hBEGD&#10;DEcS14h1IP1YBJxBleifthdc6cVAdL1kaJSjS2fm7gEGdzXwa6AEUbW9G7Tl3FuYew30I35Q/4bt&#10;LB/9DMJ+0FYi39xbLDU0zgMM7lOBrzfHoIf+uAMvmtDpqi8+vfU70Cl/IGLdJvSz9GHAHmBglwcr&#10;gE+BXCTqUvBQm0Q3gqhx+PRnL2AfveoP8UmrZzSxv9HvomfpAQbW2dIZKh6Azgf/q1V64y5Q6Nf9&#10;waVAsc9COQR4TCvM0iXLdLHGDbSj4YD6qgemb376Ul28TmJ/tb9ZpWs3Rui3/bsM/KxLp55A3Kr0&#10;+84uaSVqGg80kqhZn7fDto++3xSkvAT7VJBexlM3SPyF2dcfA/vrsiSWJoux0ycs/SFiF5mBBxpJ&#10;1Gq29DDSRj7afsbg+rqzWz6N63vW77Ppoy8ISlbhLLoyiI9hYBaZiQcaN9jReYi4OrazkCJJY0Y9&#10;G0JM9RZpKrBQf6rZ8m+0/3dgv4V+vgdwGdPEM4HdarQ0lqh47T5grcp7MTN5WnVGnSQQxAsvb7O+&#10;FGw4KcOQIpxVwTU0J1E75YGdESXcnwf8lTdVfOh5NSA5Y0a9FduLlfyCS3s9opaAp5mGnEHc7hAm&#10;Pt0zHjvcvxdXzfkjs//KfeiXPr9TQqeY8qcvDzR5Rl2VI3Bdp8Qp1LWeXzlJwqBH/19ChCSNiy53&#10;C3xQxL3YIEkqM8Q/zqpKTsj8mMZTy9++PBAD3VfmIWdy5nHPMWZTtUS8BYQECRZHRKZ9jXnoX9/L&#10;fhjd+ukxNfkslrmvWWaTiSoxRUjYkjUk4kJHvDpInMcN0+62X2o/u/V1mP0aybaaTNR+HLrQZOyn&#10;jyXPADww6kQdgAtKFaPggULUURil0se0EV3cUDzQeA+UGbXxQ1Q6qAcKUQsPRsIDhagjMUylk4Wo&#10;hQMj4YFC1JEYptLJQtTCgZHwQCHqSAxT6WQhaks4UD0pVo9n9nBMK46wPMkzgsMoKXmeNX84x7cG&#10;fNvV513vxSH5bzQvHsFD69nlNhO1lU8pOVNWpHT2XAR8D8t/9e53DjYBvt1wMziKvO8nr/9owzIj&#10;/QDPqBNVMjoANwJFOwjq86DOLK0TiOc/ttgLSExnUN8vy0U/vAOcAH4w6iT1wOo1jYERlJglvknf&#10;feszHrSWpF9ngO4AE06Ro3aMzobRZ2wJeRD4KtgB+OFi3xoIP6iFZfTFdqBxX5OxTzOVkZ5RY6ZA&#10;+yHfl3HwbwMO3JfAMQ5y5CE80sKxeEqXpOmfWaCDkPlkU5O6OljXrJEeZK6SRkuNNFFzV0PI4wiL&#10;Vog/Mg/EHxri/2/9PIivFwZJzeIZI8hoWIn0e2P7Os5tRo6ydB7gyB6LAxuDG3pUD8b+x5kA+zUc&#10;x3eAJI1ZURLHksYLp/PAJaBTgqid8SMXbg1RHdgY3JEbharDEjRIivZVcb9W7UzqJytjllQLx+7X&#10;4F+B69WPASUIrL02WBG/5HHGj5y05tTvAOv9USVr3n9s36D9NHiex1RJOj5stUQ9HLyb4/Ui0gum&#10;K9WI6ZHXGbUVY9yqGZVB8XuqK40iWe2zQJ7IcfwESFIJGRK2W3H/AfaQpOQPUuZEjTLOqGnrKssX&#10;aSOlW0FUBwHshudPAqdi7w38X6kxiI0dlOijGryKjn4dxHo0+i9JtS8FL4OgHwVpj1hyE6dI1DuT&#10;dfefNTD9NFJclNlGK8b87kNcYAuHPg74j3Dzj+H6/5webdfQOj0NJPop4AYQYpm3R75hHgrtRp/e&#10;XXXGL0/Hx3xPxl7LPIGqj2sSPhjEvyeK/ETVZX+OLYG77ouStinwP2kreXk/1b4/0Edu3SXBntCH&#10;iG+qHvVfV8w4O+NgT3FeNMTs48CsSDjyYDZLnA2RRfTqy2BPYH+Vzj4vIe5F5D9bgmWzaMpc/fEm&#10;x/V5BLa+eDhwqfBt4D/tOBA8CXt96+lRF8nNklEnangzvlEVYbUXEd6daZLUBJQgyBPp3I+AV+6S&#10;SuQi8TwzvJ78V5IfVZ/q63zEO44S9do6ctyI9qzXH/LWYB/wU0G5z4KtsBsvbSFqN0d3Dnq3PAsR&#10;56wvS/dAO8ttDuyrpBLR7wuxXwExPwnShn03kpJHscxVwPqUIGicYSLOfMJxl6BvAEfTl0XoRktb&#10;iNrt4RMHpGn7h17seKfoY+AzwO+/2s8gaNjHE/csiPlddNc1qfEhErgisfuurwPHghuA9QYwkxgO&#10;sb0twJONgLB5mlGNkbYQ9UQ8Klk9nnD2rxg8ZyIHY6El+uQV+BLgk0+xLIk0tX11g//59P1ciSMq&#10;EhI9tZDvJvBFcrmU2BbsDX4M/g6UvK08vFFKLX9m7gEGaNqr/qiVvPcAe4K/Ar/v/1GQrq4jz7A0&#10;7SYyoPOrfoITJL8qD/t6crwdJAKjg1Qz6rrl8rJVeEv0K4D/9sidlJBo2//l5bdk2zJxzchnc8qM&#10;0/omajREmXXAegvpcNqejqiSIwiCmcQf2LPiOAalqXMC2Qn7f2OPAEq+bfYVwiuDmOUH1YWB1dOK&#10;22t6Ayd7ivSCItnqhsoE8tDH48Cb6bv/+M1jGNhSJa+Luh1rl0eXgU7xDpYkvb0zoSnh1kz1+aDk&#10;dlMc3aUfEvJQ4P5oImmXPIOMuqvyy9VdKk1EJb1pF591V1szo9ZHNBrGdXTzveB/IYf/jRo1uJm0&#10;hwtipk5nHfLkM/s6hONmQ4/iCxtdiDp8/19Ak2+DmD+IpuebpP4Qoi300srO45xRE1Ej73z3KetP&#10;X2ZrTv19He3CZYrZ7EK6sKsklRBBivnulqTLiOeM6n6uEv26F/ar6c9i9D0i77D6Z0emk0LU6Tw0&#10;2HSfHT0PAiS/ByEG28S0tXlb1psBuXgh9V/gVPBN+vdG4GvYjVkOlFM/ozFE8XSrz/MZLjXv7DUb&#10;4s6inK+u3AicRfPTv7ZLgF0qXIE+i/qPRX+Hvp2DXjApRF0w19fbaBI0rsjdWnMW2wDcG6wJfJjE&#10;265uLcUTUj58spRy14F0+pawxE35hkOVx+dWzwP3A3Hqt2ycXY0zvC7YqcJ7KXsg9kdoz7t9Q5dC&#10;1OG6PJGJJtVpVoUA3hGSmDuC7YGP5a0Pgqg+GRYkkiTOhhL1Csqdj/4VcC/2Qkjkv+Cs95GDxMaF&#10;EOedqXcRPgRsBeLJsyBtZA3CGvY5Vsv8DJwEhi6FqEN3eZr1vDPl0/c7gF3B04D/zzUfj27Ecbb1&#10;QRaxMdgW7AYk76+o8xj0sZDxEvQkwgZx0b8h75PIYvtPB/5AfDhlFaB0tm2chDbPSZSlinnfTrPN&#10;WnLH1JHFmDcPuKG+EgP9cvQbwHYgxsA04ewZRIkZmKh6PRlpxmkLlwiSXXixdiT6C5DpMvQkqYjm&#10;RdUPBWEflpGEkveZYEvgLNop/piUdEYYN5fxvzhvxvf6m+AySWA/0N0eSrmI+GPB7UCJ+/65Nt77&#10;8KKbGO9NgnheINdhW+588CqQCIeuSa8dqPqap/mu2fbAV1iU6Jv2QcCysRQZmsuH3uDQjqyZDW1E&#10;t54M3A5yJpQgQZLcdlxiPfpPbC+AvPXptpLr0CiLOWF2i7pM3xQcAb4GsR4cp2qJph0gvb4Aqwh4&#10;G2muQ39vGmJdQvEOlmeAaMe4oUicdobSWGkkeSAG3cHWDoK6Cf9HcCY4DfwJ+BypBL0FOFb3BBuA&#10;B4JHgK2BF0Se+pW87vGY5ZZ7NsZmkHBPCOipfipJ/ZHMZLomyxjEdPsq+p0lz79ZiDr/Pu5sIR/o&#10;IMT3yXQUOBMySc6p5GwSvcp3eSFBNwPPBS8Gm4CQ+BGoNwW+crI39R8qEZEgdeSPV6rTbEueq6qE&#10;IKlBZ9RJHxGu8s2rKkSdV/d2rTwIdD2pXwcHg7MhjhdSSSQSRiJ0J6FIc1mQyIS+gfRT0KcQbz1v&#10;BK8GzrghqR4Ckvp/yLc6ZT5pG511R4FKB1HzaInqQ+rTlc3LDMT2oIsM1wMSx73PXRjt3cGZNu/g&#10;q/uVnCzYznJXgA9R/qlgCXApocQPQ3tFcAD5X0teVNc2Y6ZdagHEfkXf1sXewLImKNbRo57xDG3/&#10;y8G38ar/Ro7L1z6cmSYNsgMuZjO2ednKfj36ahCSX737oQoJ3VNIfyKInYd8N8F3uT4BngFcL9dC&#10;eN4mvnLqr908r0bMaufSyn8yI/lVF9T4rBZ2FV6DsKfuR4MHg/sCb6O6C3AFuBCcDn5Dfu/bJ7Fs&#10;2GrCX6CeizE/BxYZBRSXGGsBfzDPJt9fjOwiLk28keCNiShrNtfE4i3gz9RxMvoHwJ2CNAsTR7UT&#10;+0NaO4WDbdOMGjPSyRzXvUE98ziojiB6I/BmcDy4GcRshjlBrMs0t51iA34CCYivZ2bsx4PLQC7R&#10;H9+V8sNyORFTXcRtAi4CnWLZQKTZn4vB58DmEzrT9gAH3EaieuvSt2O9vx8EXR3bN2idnXJx8EWQ&#10;Qm34jioONbbfVDwgPf0g0M8E+TKAYKrXGw8vtQ70BLIS9qLpI8D2csn7ZHz0K/J4YedZYKBS/7IH&#10;WmupbDoPeG50YN02+hrwit2tJU/fcQqXOJ1wvESQyqVBTTLqS688o1M6bUgiT8Pun+4LfAIrxDwu&#10;/f6dPOvYn0hQEzbvfmAP8H/gUqBE+5HfeoyL8DbYDwMDFRsoMjwPpMGUFIgPgvwIeG/deJEIltkR&#10;JqqWPO6EOvZug+pT/SlfZn+WLBIuJNrcioh6VpXYkQHtXarD0M8FOwHzfQVI2pz0BOu+a9/PPx11&#10;GTVr8RdVZHgekAS3MYDOOA74xqAbQYlOd4bOQ/tgiRc2KwO3h7wNaxmflDoCxEb9DphBuKMg2IkS&#10;RaJWeTxlvw/7MSA/NTtZvYa0I9HXRH7sqNc++7zsn9EuT45GW/5J4OlgF+Ads1zuUwUsm9rPE1tl&#10;45A2rlF9RG4xOB0osf4cD43/PQ/lAy1bAp9JrYXwamAjsGEdiUH4qeByEPJPDEmUZjVsp1hJY/gD&#10;QIm2Y835wsiv7iaUsZ76LIzthdjPgBL1ae9veXSdt1t9M4kbWEUzaXQZzqu/ndW8T39n5YdEoCr8&#10;RfSTmL3+G5yNfR2DHQRT30L8xeCSiCdOcSZ1B8DZS/iayf7kWZe8MaMSTHUtIc1Z2vpy7Eq6Nw56&#10;zoCmAQkpYVegvMfjlpkSbWuvbV3o1Hcj5ipWVmT+PRAD9nCaennVnAMd4nrv7WAPiHCpRDAB+07J&#10;UdmJJNqK8ZGP4O0pcvyPZS3jAytvHY+a8PevhH6cxUTfXBK4rJhWqj7Zhj+2q6sC1hN1eeqPflTJ&#10;c1OFqHPz30xLr0KB/LrAwbwLOIN+Gp3IF+Qk3K+43o2ZLS+zOxVumpMa2/a+D24F2jETegH0UNC3&#10;VHV1eybAp6yU9CMbN+f2txB1bv6bS+kYRO/quF+ZZqOZkDQIiD7BOqrORL2SUPK9uIonW31aP564&#10;S4Hjn9pFrwi2tR/RF8JdpUqPdq6sMllP1LUebdVng37q7NpQFlmImjljyKaDegM4iEG9xbYzIhns&#10;SyxTEecICpwJgjBBGjf7VyafxE0XONierk83jAThtJ1R3V2Ykhcd/ew2k29Im3uDR4D0QYvoJ+H0&#10;Q1DbYL8yZYf6raTkm7UHvD/uP4BgHOvZblaVUf6fFPTmQZzOrUf7QWDCjQETkDPG1QSietNhJeqK&#10;C70qy2SV9VfSmz8n/BqEDwI/BSdwfO8HPruwluWyskT1J4Wo/flp0LkkkDiOQXNTPR/kGbeVlf85&#10;hePJ/Jix1iJukZVW+aIt90WVyKftUqHbS32m9ZLrSLi5S6LtrAMeCz4ATgDfhrD7gu2w83YJTi2F&#10;qFP7Z75SHSQHN51+GbgZDdoUnTqLNE/FUZ/atecDQJKM1H8nQjKZJ/KviS2x+5Kq3xeQ+U8g6vAH&#10;mNerbZxLiieADwJ3Hd5L+Xzng6jeUoja2zfzmeKguiX1j0E2Agmvp77LszqDPM5srk8jbPAm4JV/&#10;LhJndSM68uZ5alvSAx/t2we4jLE+ORXtSFKlk2fu8+4JXJb0JflWSV8FSqaBeiDf/xxUxbdVFcWs&#10;ZrDbzOUsJ3KRYN3y5nkm2ZD1FxD7GSRsBp4KfH7hIcD91F7iXbe+Z+9C1F5unN94SSQhYr9xIK1B&#10;Fk/zQY6Y1azbdWSsUTUVT8UrJevuP14UdVtv3p2jt5W/v3UA2bYAjwHPruDxxgxr37zzdoEztzMz&#10;9pTSOSVPmbkkDswDzmSSZJOB1The0UYob6WGSABRLwckRpXoj6RzovLU3Y3UVZHeKshG/d6GdQ/V&#10;N2oPpcTRQJ7Zj2hb++uku2zoSwpR+3LTwDPpd4m604Brfiz1rQuCoGqJdxGIdWeQZbFxSOTVljiu&#10;c2ctkC89C2AFkPaeKNei0aZtaV8EDgOds7xRXaUQtatb5j0yBm4nBtNZcE7iLOlMRiXPB/4ArF8Y&#10;52waW1GYNWlcTyqSJ0QC3Wp9ETETXfUDrqabEC5BDgGe/vM2rPIY8vhMQ9/86zujtRcZqAccvAeC&#10;11YDO+OxyIlBPTuCnUGQ4i5s5UTqX2pe2wE+1udaVgIpOSn/SNi7ZDPuS6povH6qH9uWsFtQrwDW&#10;n8PtsyXA2TT6aHBKmVWHpqyxJPbrgSDIWxnYHRw09IzHQ/Ihrjf3A2lrqeqA9bsF5hoxCfmiTW+V&#10;xtaQcRF/ekWevglkxVm92s8j6hvgUSZ1gGB6Y/WPeRkjp5MZO2a6Ckv6jDzgQEqyLzJwW1ZklXlB&#10;nJ6VmaciqbcrPwecUa0vyqq/B06MvOYnrOwCXD/mRPIpqN+DvteN0c+qH6sQ/hDFvwI2AtEX+xH4&#10;JfYHyF9/YZvwaAsH3aYn/DmcJL7K4QccFGdQJbTxT45Rw07rTrVxVTjFZXnuT/wxQIl6tD29+2Xp&#10;x0fZ0MTdC/g2bKf4IeB8Ro5memryR9/Wx/5yZ4VVOPr1LcIb9qxsVBM4qDYRNQbreI7rWUASKRE/&#10;Hhob84n+g8GWU40b6X4bwCXDOUDJ6wl7P+sgLc3Q6ir8AmxfkzafkNTKuyK/eiohb6rTPNg+Gngq&#10;CIl6I+w3CvYFq05V58imcWBtJKozme89+QhcEARzkvyDGGdKybgzeCx4Angl+Axw9o3yEiMk4o4i&#10;wvv2tRCWXLbtj0XJy/nOf+wC1GW6GeRLhDcNezfwN6Dk9YXthy9e3q2e1sRxgG0kql9KuSfw/fsP&#10;gJAYWHXYkaaeLi4v9x3yp3v7QQbCMZv6Dr8flMjzExzzK38rgJqEUTa0aZGOXgnYf2dLJfoX2jg/&#10;RLFNXj7sVmkOsq1ETfe3OT6J8TbgG6NKPsiGnR074wxHfKTFLGr486AXSbcmrdunfZxNvULvKaTn&#10;JN2A8JGgU6I/xh8NfGTQWbcn+Xs2OEoJHGAbieqpfy0HLwYQvT34BQiJAVeHnadFfJ52Phl2BxNu&#10;iRKOmVRy+ap2LlH+U/0SisLbgdPzSio76vJmwfvAKv3WOUqc7NpXDratRPVCKBFVXQ2oy4E3gN+C&#10;OJ1iTivuIuwPNu50InFR96rY3wBKECq0a937d5aNMGn5D+rFhDvXo1EPSWm23i3KDlpP+AUOuvJS&#10;3yQPuLfoo31sJd59Vwb7OuI+x2C7B+kdI/dEvbvjQyvrA590cvPep/cvAn8Ax4OTKXsJOp1isdM+&#10;KfVgyrExlxnOmC8wC0jkRSs+j/pu8km+lD/F8sewdlWHF2DvIbg3cKbM64n6Tib+TeT/fWddxLdb&#10;OOA2zqh/57ie4sg5oKLTjlElbXXghxweADYBi8B6YE0QBKlJlZWLOjck3/dBp8QseGCU6dQUiDru&#10;i+16cypxd6Jej2LXfeust5VhDrhNRM0H+koC+4C0r4ieQFgHs4rretewW1peR1V+F+LOBJ0SJP0q&#10;Cf4QJpEq4tD5etRyOQiO3QTeA5ad9Wi3XxoOaCtRObQ06D9CPwHE7CVhEzkjrptfKiJGmfSZychH&#10;uQeBg4EkUjrJZdyxwEcBJwhxNWmxXw4uB0rUEbba5cK8rUcndKzpARzRVqLmA+8n0j21PhO4Dq2F&#10;cD3T1pEYnfGE3eZy6+mj4BKg2EYuEf4ekfftVR9pK4MPg1tALnmf3bl4hHWgu/Yxr39QdrmYGpQn&#10;+68nZi4vSry3/mLwHOCp+gfoE8DF4EouTrzI6hRPta5dJdwjga96eE/fd5BCoo0Iq5eAvajTC7Ik&#10;Ek2jumjy6v+TwAsvJS6aQhvnxd47yL80L2vCfEsh6nx7uHf9QSaJIPn8QIPwvSWJ+g/I4BNNEusW&#10;4DOk3hb1gWRP3YtA/hBJTihtxTauBe8Dn4Vg8eIfwXGCqmlne9RnwNYGQd437VuBT0Z91DokKRJt&#10;ED3/Uog6/z7OW3BL6C7go3lqSZCTgmB66W9j9GIDfYj1LJ/ly8PHEb8fpDoxS0+nbMOSDXkp5kFg&#10;A5CTlGDq29/Q/nvKbxqhWG7cGt7f/ACH1+qy11IM7Lkc+q7gu8B90SAp5pRi+ajDjHm4sw7DZ4A9&#10;wHMkqTMgdpJsNnR/1C2qw0Avkp5E2jMlaV5HqmjIf8qMOlyHS84TwC/AE8HrgKdd15tBJkmYz7bG&#10;52kEJ6Ub52x9Gjga+E7S1egkMQMGSdEPIOFgEOtR89lG/Bi0jwSuR736j/aJWhgpRB2u3x1wX767&#10;DgL8BP0TSPBQtGR9GtgWrAdWAN3OdkEY0yT9jeB3wFO85D+Fer1iT1fjQVDikxhGbOuzwHZzYmpb&#10;v3W6Hj2Y/LdaV2c9pA1dClGH6/IghoRJBODPWXThLMKHo309xIemNwOLgDOtt0G9kHKWvR74SvOl&#10;4Hxg2cuo42Z0EuvVCHJFO8Zhvwbl6d4LsiAmZm1br+vRbxmpRD3joYX7W4i6QL7PCVCR6w7irqQ7&#10;x1foq2eWBX70QSLXxKrqTGFs74LtC94BnNEVCR0/HO1fgzdSzx/yssQ1QgpRGzAMFWkTaTpJYrhK&#10;r3saeYzIy0aGSDcN2ZD4Q4B7tUrMpKGN+xLYh/xX5GVNaIoUojZlJKp+dJKyM2y2bnH5YUQ6pNuR&#10;+E+Dh2XpMZOqXTK4HvWr1wuyP5r1a0qzEHVK94xWYsyGVa9fhv44WBfEKb5KSqf9iwm8FYJ+z0jL&#10;BsEjU5N0tyvLJvWv9KUPD0iyjGirUUSCHgqCpM6eOY4n/CxJGuRuMknp66SvuRlXZAQ9INGQxXTd&#10;u0zPyw5Bgubr0SWE30n+ej2a5W2sWU79jR2a/joWMyl6B0p8Hri1lRMz7BuIfz84BJI2ej1KHydJ&#10;o079On1SD0tEVw+Er6qZ9PVk+jboRdK/kvZK8n5ckmJPe0FmniZJI2bUcHqHY3xiyNkgF8PGN9bR&#10;Eqfq8O2VzpV7nTdFHo877DzTVHb4ynLIKuTdD7wdeFNAiR+7/dD2gRT3R8+ZTXuUbYQ0gqh6IgYM&#10;Z25KcGPgI28THiYm7Ga1r1l498bbjE0VSbpN1bkgjkFvj76I/l+EPpdj9rUUVE1u80wr5kc2JqN3&#10;mXYF8ePArE/7tvsF4At8V9mOiUVm4YHcedgPBUvAhcBvI7VZrufgfFB6X7D2TF1HGd9+iHei4un9&#10;/Cl8638naMxENNNjbFR+HJl+5ejdQP4Vj3A+0a2U+LqJB+d/ttt8qoEhPfzkVPpq4EPVSvgptHEX&#10;gqdbH9r8ZSadyrnTpYUD0c8HNwIld/h4TDv/xnGG9n34jbv5jPgg6RrYBwCv2JUoOx4a//sz1BbW&#10;gy4E7ebQ2cThTN8992sfSu743B5Pbdff/PjCPpxD9K3SmmBho/XTd0FIlAntDH0YSMsIdOtm0oVe&#10;w7wOgm/iBADqAcL2YuQK4DOXbRPvHHnHKMTj9vh9iPlQLnxOkmheMAlkJ+I/BeL5UfNHGbWP/r0L&#10;fIH8ru1TWcKtkgUhqs7Ei2uCtJZCGw65CmMf4D1oH5rI0wiOtEjI9cFe4E0gtpQwkz92QZ8kQY3A&#10;T69CeTvUmdK43Bfal4C3kF9fJYmyES56jh5gEDYHvoeen748hTk7tFo4Rt/F90MQShy/9g89cLTv&#10;M30c+IR9LzmOBGfZZWI9upB3pnyYVyhpBkG7mX9yihifdTVbJZDLU/OdHNQp1YF57HH8K5L+EMJH&#10;ATfx4yHnPA/R6R39XanHNwOsL8qbVmSQHsDBWwI/GhYzirPpHcBTYuuF4/R/1ytx/Np/AZJP0R+K&#10;6ZHnBuy9QBC49X5a0APE0V4l3AecATrlfCJ2BE2+8zRr/3Fca4I3A0nXS3JyRh5J/Ny8YcL5mjVP&#10;ap29oAeKo31ld0/gqSvvy9WEzwd+oaNt4st6m4P8QqrXMYZfjieD9+v/KDmXxVN9To5ezhp4fDgb&#10;vRWVHwd8KzL6EoMz8HYbVOF0xxjpPsRyOPB+vdt16cJpWSTqglxM6eiKrGfi+/c7AJXEAEV4WdIe&#10;u8RU/NFeC94JnEkTSbHrh3e0lyWJWWzBjhnC+mN5L3g38LE1Byxk0P3L6442Zqvn0rfoh9p6Ous6&#10;l7h3QdB6f3S2nWxLuU4HDfW4qlk1DRr2zjT+n+Dh4F5D7cjCNeYM6sx5DTgb/A6cBn4LSX3wBFW2&#10;nvDHpF+ycQsmDIzPn24PfJZzA+AFR8w+mHMSSTHIW7LuhcapeiYd83iiH5dju/w5G0J6R66WQtLa&#10;FclY0Bk1uuKgaC/Ls0flA/3gNDqoH2e4uOhBeyBIO+h6m1pfHG/opvaz9Kt4oHigeKB4oHigeKB4&#10;YIge+H9hogxrsncJUwAAAABJRU5ErkJgglBLAwQKAAAAAAAAACEAZ9abx+AqAADgKgAAFgAAAGRy&#10;cy9tZWRpYS9oZHBob3RvMi53ZHBJSbwBIAAAACTD3W8DTv5LsYU9d3aNyQ/HABMACAJbQwoAAbwB&#10;ABAAAAAIAAAAArwEAAEAAAAAAAAAgLwEAAEAAACqAAAAgbwEAAEAAACqAAAAgrwLAAEAAAAAAJBC&#10;g7wLAAEAAAAAAJBCwLwEAAEAAACeAAAAwbwEAAEAAADAAAAAwrwEAAEAAABeAQAAw7wEAAEAAACC&#10;KQAAAAAAAFdNUEhPVE8AEUXAcQCpAKlwAMHjIyweRkbC5QUAAAEAAAAzAH//AARCgAABAAABAddo&#10;AAQAAAIAAAgAAQABAAgCBEqqqqqqqqqqqqqqqqqqqqqqqqqqqqqqqqqqqqqAAAABAgAAAAAAAAAA&#10;AAAAAAAAAAAAAAAAAAAAAAAAAAAAAAAAAAAAAAAAAAAAAAAAAAAAAAAAAAAAAAAAAAAAAAAAAAAA&#10;AAAAAAAAAAAAAQNHJ///////////////////+FdNUEhPVE8AEUTAAQCpAKkAgCAIAAABAAAAqwc6&#10;JCgABEKAAAEAAAEBnAIAACW2c6eFAAAAAAAhNgQnR0GcIotCB7gAAACFgkQp9cJwbCYboRW0AAAQ&#10;jjCtnQogsGYQPoPkBWAAAAhRi4SHcIvCER8nKjMaugAAAA4RGUCRURHH4wpKcQAAAAAABCCVCA7i&#10;nS94AMlhoAAAAAAVWm79IU14AAAAAAACEPeA328tqOFgaAWNLZWxABbIO3hLlVANAAAMGEBWv0Lg&#10;a4I3I5gAAAAAAAECAAAAAAAAAAAAAAAAAAAAAAA8KCowo+iCeUYSQEETiCY4QSVEEihBLEYTPjCS&#10;gwm6EEB4JTQQUTI+iCY8YQQYRsMJPDCZcQTLChhGIwkYIIgEETDCCcEEwiLbYUDXQSFSCLiCECNw&#10;AAAAAAAAAAAAAAAAAAAAADwo80KTMCnLAnGgUGqE+9CiXQkDQmVgTAQI5gTG0nhEfuCf2BTUoVSd&#10;CljQpR0KedCsggSIgUOIE88CeiBQLgUN+CjPhGXBPpQop3UJv6EyUChxQosUIJAlDQmtUCXsCS/h&#10;C8JTrGXwmXgTRUJmoERwI4gQGhEMFrQiyBEMCGQIv8IygiIvkh7TQSKTCAEHzcAAAAAAAAAAAAAA&#10;AAAAAAADgi7CkhhR7geFexhIyCoyvBXsQTXZcJnoIX4TM4SR8KW8FF7CkzBQJxIKA8ELwlHhNG8J&#10;EQTj38JRwQQAAOCOIIDBRIgg2FkbgmPgjuPBMJBJGCJcKk+CJfCYeBgAABOCkjRhUPZAEn8EkYKt&#10;2CRuEgcImMJARBFBhRqiCHmEP8EGxk8KINMcgBVJcJzcJw4KB8E00ExeE7eE4GEpsJFwTFwS1gk3&#10;hILwjiCIeFEWCj5hUEwT/wQKCljhDMJm8JjIIRhO5BNngPCYeCOrBQJTCdIgBMAwAAAAEb8snJwl&#10;1hUrYSxwpuwQbCmrFgmXgoQQQGCYeCOu4JwcI+cKPWFM2Cn3BMHBRgwmrwpDwmE58EqsIRBN/BE3&#10;hFOEBwVBsE7eFafhRxwmewrKsKWMEcwSagojQTAwSHgpncE92EQ8J4cI7gqJMIuwmMglVhO7BOdh&#10;QcgoMYTD4SuxfCLIJF9KDhE8EZ4RvCwRTAcItvBCYWLhB4neZNy3HrBAk+QXWAAAAAAAAAAAAAAA&#10;AAAAAACZeSnhTlpBCCAE9rhPdhJuCh3EgjScKAcE9WEFwgWFCKCXEE5PBAsJP8J9oHhLTCyQwQKC&#10;QuEw8FRNMEYwTE4QGCZvgheEEuFB2MKCIghggiQYUUxBShEEqxhJAYTKiCgaMJUiA8ENwkJlo+EF&#10;gjGCaLCW2E6WEfwTb4S0gkZBJjCSOEcZOCGwQaRlh8CwqQR0QAjjLgwZAgDAAAAAAAAAAAAAAAAA&#10;4URsJ1oKWOE3ME2MFAHCh9AcJYYTd4QGCZSPwSbj4LDRBOrhIKCGzhS/wnZwoHwSTwoh4Tr42Elf&#10;COYIHwh2E6mFCvCNsIbhN9BQPgjTCgZhNrBFkE/+EhOCZhn/WCTMEgMKA8EnYJn8JY4SXgiyCV2E&#10;V4RFjYQfgg8ECpJAIh4SMgmDghEERQQnCKII9wiSJhD40BhuE79k+vnTfWCJUwgBCCAu5gAAAAAA&#10;AAAAAAAAAAAAAAAAAAAAAAAAAAAwUL8IRhSQwnPggMFB2ChJC4uE5uAwmHhuCUOEE4WPnCWMEvoJ&#10;sYJT4UeIJVQTlYR/hRtgmlgiyCcrwiTCJeEhIJq4Jk8JRQSswn2wpQwRXBFWE0kEicKC8EvuCZWG&#10;b7/AQStgnegi6Cc3CVEEFwhEEjIaCKoI7z+DoKJgFrBDYIThLzCH4RhhEOEg4INBCYI9giCCDwQD&#10;gg+ENzoiVjUkYAAAAAAAAAAAAAAAAAAAAAAAAAGCg/BQ5wo84Svwn1gmcgoTYTuwTJ4SzgoK4TBY&#10;TicEcQSawTEw8EncLJ1DwQKCV+FByNbCbeCBYTg8EDiYJA4SIgoVQSNwnOwo94T1YTIQUWMKF+FC&#10;7CGQS44JjYIY6Y8E2OEFwlphIPCf/CekwmF0I5oQmhB54EluCJ4IrxGYhF5mUplJIAUDo1XAcYAA&#10;AAAAAAAAAAAAAAAHCC4QyCG2gg2TCEWwNskPf3SqbZouSCRGElMJIwTAwQHCUmENwkTiQQyCCQnB&#10;DYA60PzKbdbyYSGIYRLhEAAACAAAAAAAAAAgAAAMEIwiCBYSkwhWEBwkphGUDwhWAgizeAyCJDuT&#10;y4bhIPQg1EgGBEkHgsBUIhpqCn/wQDrbF3tKkm6Lgg8EBha3ExTdA09qT0cdJ7jVtjtKlBkAAAAA&#10;AAAAAAAAAAAAAAAAAAAAAAAAAAAAAAAAAAAAAAAAKQQsfCDMUICaScND14KFeEkcIngnOggeBwh0&#10;ErcJQY6MF8vSeHHFLBNIkEqyCCNRAyO5qRECM8QAagiAMzwUSBSCdsiCV6D+bvs0HcEvIJNwS9gl&#10;FBAIJSwQeCO8aBQRlhAIng8v6vjo4AAAAAAAAAAAAAAAAAAAAQNJgBnFbd+7XwhowhwgikQQYQQc&#10;YQ8YQ8YIYIQQcQQEQQAY/jxeFHUYSuEEIEESjAiCWYghogh4xBYYRULjCKffLyxcnFGAECFhCjIY&#10;8ZC8RJtwmWGFFgYRAMIMMI+EETiCYUYQUYMQRKIwgi6eET4Q3BHwgjoYSPGEYDCIhBHogi8QQwQI&#10;YQ4YQ8YQAQHj5OEXjCWZhIKMJPDRhGgymEdRlGEMO7BIcQUgxABARBG4xxhJQQEYRuMCPDCIxn4I&#10;NFELCEYs2rhR4EEEEYYS3GBGEFGQQQIUIAMILRD04UExBMyMJhRBJ0Y4wgIgikcIAMI9EEejEEEQ&#10;cLhApBmyLBQTGEcCCPxhNeIIlGEHGEWCCSYyCB0RZ5YnFEOIICMUYohxijIIgxRHEcZO9P8GLgkg&#10;MJ+RBJkQgwmgEEEEEQiAjCRwghQhRwnggbwmPEFAEYTEDGEErRhEQyjFEECGEcjMIItGTwijF4Ru&#10;IKPxBA4wkqMwgjsZhhFoqDCMBXDSs+Tn5/ncNeSz1GE7tCfCBMpAcCHwI1gRtQNFoSbotCEy4WCI&#10;8Ja0JmIExkCFwJNUIRQkTSUImp7oEBgPggWAwjqhHtCRlCJKEXUIvoR1QgNCFUIfQgVCG0XwWUQx&#10;GYSPoTiwJOwHAmIo1CLaCoSKo0EhpuCAZsJ1aE08CaKBI6A6EFgtPT0I9oRDSQIv4HlwmgoTC0Jl&#10;6ElKEQ0JBUITQhl8CAUkNAhfBBoIAbonj2sEgIE90CRMYE0bgRBDwJL00JGOngmLgTZUJk6ES0JK&#10;QINAiqBAIEHgRHWDUIL4RTBAYIBAgUCDweAoEAgQKFh4PCwWfjVhEdCI6EYUIVQhdCJ6ES0IDQdC&#10;F0IJQgdA+AzQUB4E2tCYqhIe6hEtCK4SBBYEj4EX0tCGc4QWCe2BQOoSampqEn6ErIEHgQaBIO0P&#10;AhXBDsIuh4PAcEgsAQeFhILDQsJ3qCV8CU0CX0CQsCL4EjIEbQIdBIECgQiavi4ggjRStVF69YII&#10;4oUi4I6EVwahIOFgSKSoQuvhAtgmIoTs0Jk6wJWwIFAimFoQ8wi7AgFJwROYSMgTlwJPQ1CZSgqE&#10;cUBAknAg8CAwV6EBywtPPPC0t0oW++3WwQehB4EQUIFQgVCEQIVBaPQgcAwBBPEvhQhgTaQJY0I/&#10;rQkPAjSkgQaBIiEoRtC8aCIDZYmtIJ9KE2FCZmBI6eHoRDC0YwkTgRZQijtjQTB0JYwJiqEjqEVU&#10;JGQIrgRBSXXwIHR+CB4I33ugwlLAlPQl1AjyBGtCQkCPIEGoQGBA6PQgNuLGBJdBE1CKaEZQIZAg&#10;kCI6EKoKFgGmoK4gkVQkbAkbQh1CEwIPQgdLPB7rQH4LGgjKhGVCPIEJgQ2BDaEQ08HglFpI+2wk&#10;dAkNAkbQgtCIqEBgQuNNBLX0BwQDGglzQklAkNS0Ipo09JCwIioQVz+EDq99LKae+sZrWry/xOzt&#10;RCgYR7BGEEcYRRhDcIuwMLBCTcYJ+MKKGEqsJAYS3zQSWggmWCR2EAwfoIl5YJucJUYTJQS+gieC&#10;P3i9EhFBEPhEGBgoRQSGwjLCI8DhFeEHweEH9uXBebYJq4J1IIqgk7hGGElcBFwkbDELoQTu4Tjw&#10;TCQRHhEeEgvRf4v5rJ17COdnoISp3RmkEYQRD68EGtJpdeTCciCAQRnBE8ElYIlixoICXyjCGx24&#10;yaNtpwkzhIK1sIptUoTGSCR6CHQQ2CKYILBCIIfBEEAgUEGggECheGiEFjBhLzCZmCZSCTEELwkf&#10;hCcIkjewgUEBgHBBsBBL/CazCZaCUMAgkXmwiXEwUEBwMEB8IDHwo4Yn82ExH4b948A63CWgoq54&#10;2bCaqLF/BF0TEqvNkZ/H3rDFqS8JzYJQ4TJQTHYQmCIdggsEFgLgGEXcEX4QDBY0ECgOWB4PEj3j&#10;Ti+S8E5hhKC4EI5hwoQYTCQSSgk/hDMIRBA4+Eew0eJBEHBBYsFDeCW2EmsJcQKCL8IZmgkTgM+B&#10;wifweaCDYUD4I0wkbA4IyyPCRGJeYIJ4HTKl6ftQaDCTcE4OSCKoJbYRje8EAu8i8+wQaCSHVhIT&#10;+zdM3y4TkQRXBFeEQQRFhD7/ggHlwhnU21Ft44SDgjGdwiDRPhgUPuxNb1sd/idJz4UQyCbVMJCi&#10;ACGwMwKISCPiCNEgiAQIYwIYELDFkeWhFx7CjWYTIzKAEFFEwmvkEbAAEKCEyTAEICEQOCT8EIwi&#10;GCYjCU8EWYQvCQmWCFYQyCHcEJr0EmcIqgcExWEqcIjgGEiYIfBD4ITBFPhCPqOlgBidneFHGCYU&#10;jGAIMEfYRsQRAQYIHASOgDAEAIARhmEYZBEbCm+DlwjnCPYJGwRdBEuEdYRjhCcIBBD4IFBC8fxL&#10;4TAYUXsImwkthDIJdwQPCAYQCCLIsEe4HnCFnhsmSPa+TLvXqd9mAYQPCBQNEC0W6MJTvyThF2Ew&#10;uEe4Sny4RZkwj8y6ShBcwTm4SkgkZhGWEwMEHx8IVBICCA414B4QXAprTEe9+zpOfCiHBNrhIUAI&#10;oHgQhIJAwRnBEIHJtMEIgiC1qAbzmjLecUG8niYUCMJ5oJisIxwgUEmYJF5IIFgsItgOEQ+EDghU&#10;FALCfXCXmEe4RdhKGCTuJOLhEWEHwiXghOARjpd5MKOkEDhsDhL7Ewg8eBYQmB1l4IBngotQQPAY&#10;HCaKFwgEeCJIINAP5fBxsJLwSowlnBI6CHYSUgieCLXUEFwieLxrwSaglvBLiCTMEGgkzBDYIy9n&#10;gMETz4+Vko9BBcKOMEwsYAIoI+wjZhBEEEDgKCOGuuvEAJCcnX6Lk9liW/e87Cd7CDfwhcPhQvgk&#10;3BMmqwhW/6wj5wjrAi8wh5Agnqh8IggiHCKYIbBEEEQ4QfCAQPCAYQbzQ4yqOsIjCYrCZyCZmCLI&#10;JF4R5hEuECy5sIBsEP4IXhBcJx8KAEEx0LBGkEYQRjkweTCSOEVwQCwQ/CQmEicJNYRRhGeEf4Rp&#10;hDMIBhAcIfhDcby7hMphNZhM/hEmEi8IzwhODyQsEOhYIm4IZBBIJRQSrwl1hFuEgYJEwRtBDofJ&#10;hAcIS/NHgmvgnQwmkwg+EhIIBkiRIaCPIIgwizwgkSCV0Et4JhYIxgkNBIiCNYIZDVDQQLE8Dgcb&#10;HwgGLiY2Ply5sXNk/+gnNgoTYSRWELwlnhIyCBQQXoI8ghUEP4IBhFkE58FCqCRGwQjCXeEj4IFB&#10;B1hGuEJgijggUEUkUiepaiCIYIigi6CEwQyCJYIiggMBggEEKggcNw1zD7CaOCgRBM3BKXNhAcJG&#10;YR7liYQLCI4IH4kaCROEBghGEdi0IFaBEpDUzCiBBCMIJBOIp/WEloAfe5EyRf9fI71yEQQL+UgV&#10;0rhz8MErcKJGERQOCYHCQMENwgUEGvg4JC9+/BFuEhMI/h4I2gjTBYRDGzw2ENryewlbBJXCV8Ek&#10;IILhCoJI5MIuwieHhPePFwk1BQjgkh7CZmCAZ4IzxY8EQ4RrvhDJGrBBhB4IXBEOLhBsIXA4E5xI&#10;E8JBEeEWwRjj4RFBE+EBwgxWjwII9LhHMEnMJGxoJEYR7DQRdlxouEQe53CVsEUQRvhJmBQQWCLI&#10;XCOoIPAYaPxrikEweEc4R3BH2EDwheNlgUNhAs+J580E4WL4giRg7oQ8hCeS7CiGoJtQwkKFYHoE&#10;QkEgVBGYQRCFChQQIEgqYUcYJhQjAqgg2EGgGELggcEGjZMfbZJ2EBgm7ghcNBM1BOlhAYsEhMBG&#10;wiHCQcwigoIm0IaQQKw+wm/nEgh+EJwgeEJggcbHgMC5zAgVsImgh2EEgheEDwgsfJDrslqFwlFh&#10;GGLhLzCZTA4SGwk/7CLsIJDceCAphBYIDjeta28u2zAIKCcELghuEooKGuEb4SawjnM4I7gjbwiC&#10;ECoIwzwklhQxgkNlgmdggcDwjLNFwhOEa5eCAxcIjwlA/4TPwRS4JlTJL5FitJQkCf0uzm+ZYIp2&#10;vgSaoRhM56wkO/LUAhsIBiYsCgEWJmxM9u/QRVBNdhHMXCYaCKMkEkK9EwgFf+gkxBM5BK+CAwSu&#10;gkLA4I9j2cEJy+JlXCZwehK/TCPriHJBJ2JhHMbc8EJHKswjDCX0EfwSSrCLvYRNtqIIN/BhEDrZ&#10;Fb832u1xUNTBFmEv8ItgkY4XCII1sF0d4Pb+Sqvv5t3L1wljDEA0JMqMNQjWUUJwmFglphCsIrwi&#10;aCLYIBhG+EAiYQDCDYDhIflL3UmasgkBhK6CQeEb5YDg5iEEF0BScEF/hG8ErMI7gj6LhASCE6Wh&#10;ALQsJ4QG2EloJbwSLwifZtgckERPCCT4QS0EjcJP4SQgiaAQQLL1YQW8LjcEFjQQfCEQRBhAsIBB&#10;CcbCDwmDhoeJ5qglZhKPCSMPBCMbok4RLA42EA4+RBNYJEYRTBEUEB/hBct8IBfHi3/1AcIRhA4I&#10;FMCxulaGbPDQ+J2LEszZEl8kX+xOOmyrBHWEczhCMILg8WCCw8AxMVSLiwLAw9Y0anTygYSJgiyC&#10;EwQeEggkNg4r/CT5HCS9zZBEzeZYiwQ3xEmEIbyBRQKN+IZSpC0VBA8Ihwgt4IRAdwJV0oPJcmFE&#10;OCbUMJCgigegRCJBIGCMwgiEECBAgQJBUwo4wTChGBFBHuhGkCIDWqaePRoILMAxsfHixckSPz8q&#10;1TSadVnCHYUFMItwg2Eg8J2YJbQSSwcEKwg8eCP/CL8IECBJhICCMsIht3VqaN1IKB8ECgguWarx&#10;2100txNIGWCbnCYqCSmEhoI0gjDAw2EEt+F58M2EyOFFmCOsFBGcEs4IvhMHhBI+EdYRD4kCwj6C&#10;WWEiMbCdXCG5MJRZ4BygfGiwQyCGYRThBsIPBEMEPgUAwguDwgMPw2WCUEFFPCJYFhF+EncIThGJ&#10;DbQJBwIZz+JBLSLmgkLFxSCGzNmPEE3OExUEU4SOwhGEbwRRGgiWCN8IThGkEE8SGxIIM4aCZiPO&#10;ETvEVs06CYXCPoJQYSCwgmEYYSEgh8EEzQQzCOoIFwQiJBQFgnAgl3BHsEJwiTCPYIDBA8JJYRVi&#10;ZPAwQ08JwKYQlMIDDU0pqScVsT2mo0d4/CBHsWPkwMJC4sfLfNH79i4S3wFoJEYS5giSCIsbov8I&#10;P4sAgcEvMIVHwj/CYWCKsIp/+0fCE+LhAdwmAwGSCP4JW4RLBEO48bYIp4sEGSCMMIggcEb4RZhE&#10;kEGwgUB/WLz2aCT0ETYuETwQuCH4QSBYOJlgXWlhKrT0IogRxAimBE9AUWBANv/bhBcIygh2LhAY&#10;JGYSIggfQQGnm4uWJhJpRoIVhA8INA8aG/fG+noJjomXCGQQOCD54uOtIiWET40IFAMPBvhEAoJL&#10;4DgRVQjChEVCJYWehA/mMFhMPBCYI1iwRThF0asIDTGJBLWCJMTGwcN3QLQbQQKCUmEZ5oBjuYHL&#10;DyfQgguECwhEDjQmEBcJEztY4RfBB8IbBDskcggGgqU+9mCTmEJXnkghu5kc8MY8ECggPYLA2hN6&#10;YwFdbdtzWpA5o+JUbPYvK3gwgsEijB4ESQtoJWkrAN9YIuwMEAwiFrFcEDVC6kw39b7k9kxMfvEV&#10;Ol406DC4QwhdCAladFaioIFgcIBDJYiu+maZLXPpadEwRZrIEk/FYQOaMGlTEggi3PVrxPdim4rp&#10;wiKHi4PJldZrmTXEJhMIOQ0weEp0TQmCD4RHgTLgtPKV1pW63kuTCiHBNqGEhQRQPQIhEgkDBGYQ&#10;RCCBAgQIEgqYUcYJhQjAi3U0gfgnTwmegk9BHWEWYRPgoeBZYsJ9QQi+E5EEy2EmYBi4sNmifiZv&#10;8ggXQR7hGMEQZbxM8Xr5Ynfo+FATCIMIDBLyCcfCQsEZ4QHCIoINkgk37BERVqSQMeCemCSMTCK4&#10;IhwiWCJYIThAIIBhA4IRwHMQ4ieYYJ48JqcJkIJIQQu2fBwQPCQkERVBAvCKwoJqPmEKSBEJl6BR&#10;nnkgkBhIWCS+ETYRphGkEgcIZBAMIgggEEOx+PaCUeFDfYFBIaCCYSzgkJGwVrYRR7nwmUgozTj4&#10;LCKIJlrY8L/NBH30bCNcJ44JE58JLwuEbwR3l9cghVzQRFaGgmlyx8JRsxNGg/LhLjCC4Q6AYTvw&#10;RBBLeCS2edgjHCKv2a+ErcmSCS0WIYRppHaUYJBwTNYSWxcJYwkEaQR9HiZcIHifWBMInwh0EVwQ&#10;+HwiPCAdhA4eCA23yGEWYQPCHGER6EHVaEGVAnY4UQMJsIIzgjmCDQTDQRnhCcIdhGeEU5sIk9gi&#10;KCEQQfCIcIHhAIIZBCYWHwgOCwEJxskFGGCFQQCCZrLhBM14INOENoKworYQaAwTZ3ggG9hHGbCE&#10;qPzsExMEkIJUwSpiQSNtEgjz8ERTm+7CkRhI47DQJOQIDTQJB0pCaEQ5sIThCcIjwgeEDwheELx8&#10;fCBYLA4vjZYKGUE6l8IDg8JksJKQQiCGxoWNBHXBBsSCaaCiTBILAQRThHeEuKgguERxsIuhuCJI&#10;IOUAYeHSSh4UiqwibCI4Iygh0EJwijCI8DhA4IVBBIHgPFiYTMYSlwl9hKXAYSOxcmEbQuELcB4W&#10;LhQhwnfwkRnhIJdwSbwhOEHgjaFzYRV4QnCJoJBQR5hJHCMcIigj2CL4DBDMIdhDsHAONyJypHy3&#10;y3qJvJ6FBBMBwaHhGRYtsEiMI3giDCIoITMEG7FtwCYQHBY0ykIgggMEpoIiwjPGgjTFwjf0EGjT&#10;G9yAL9hLeCQ8ERwR9BGMBgiiAQJOfL+PhHMEH/BIPCPsIjwhBBEWgIaXFzRMJNwmSCRuEsbQ0EQe&#10;/hAMIl4IFUwphF+hHVCMqESUITQiC6g6Aoto2Fzx8a8aLiXd9++XCKIJgcIkmCSWXNBEX8XYfvF3&#10;CB4QOCFQGB4QLCC4ueBQkNl8tYSnwmQwit4KCI4I3xsaCIXD5/HwguEWwCCAYRHBBoFBDsTCCQQW&#10;NgITxMkE0sEa4Q7CPcmES9eEgJBFO/3o8fGy5YSEtbLkyW7bBLGCPYJAQR5sEAxY8EEwg2Jcwgbh&#10;JTCUuEkMfCI5xcn4IZaHhuCC3giOCJ8IwwgeEKghMEQwKPgs+BniMEioJMYSOweETR4INHqCBWi4&#10;HwgkJBIGCRcEioILBEsECgh8LbLyx/AYsEoIJewSFiwQzCC4QSJCYRVuECfjQ4JkuTCiHBNqGEhQ&#10;RQPgQhEgkDBGYQRCCBAgQIEgrhRxSCYUyMQHCjikEwpkYgWzQubJmjfrJe1ekE2GFE+CIIbEgj3C&#10;ZPFggEDiYKAeEeQ0CgeEGweJBAYBaNiYuSJ1uEg4JIwSawhGEewRDhISCI8uEDqCIZ42uFHFIJhT&#10;IxAcKOMgmFMjEBgj6YRqSIIgADCKYIjgkThJSCO4IZhIWoIkgguTcIl4XYI+MI2AQRAQYIGQEyOQ&#10;AtBHMEEwkXhJCCO6whsEg8IkIIF7CI/EcygknnwjRTngiekvRgizBYRxBHmEW3wgsEY4QvBTeCFe&#10;Ygi2LhPjBFWExEaL7CNBbYQTWfQQuoII/1AfM22rCIIhhCdRMDUysfRMI40ggurwRl4e/lcI1iQS&#10;XwjbBx/YmEcQv/wDi5cJH/go3YRRBKjEzQSHwg+ffQSM69hEPoaBYTtV6CJsl6WEV/aEdvYQl4R1&#10;K9BI0vdtJBFH4IhwgMEk6vhF+EqYpuCLfgyIANKxxLaLYRZCYSBgjiCLcX2ES4QhTMD63CTk4TIY&#10;RthCYIbjwRPsERZPQQe4QHHy4DB4uJ7AZcu9m/MEaYCCQ+EgMIth4kESwQWf7jea8NnhcFnh4kPE&#10;z3y5u3QS/gUEq4JBWwiGJhD4QwirgH1BBIJO3gl1BIqCIMIDGxawid4QV+EAj4QSBYQWCGQQHCB5&#10;8INiwKEh8nmtBFXQTTQQyCQeaLhCY2exhEn8QOEggEEGgMBvBAY8LEhbd5wk7HwlnBIyCHwHNG/h&#10;E+4QC/BAr4R1BB8JAQSFgiPCD/wiLACxYTj58JI4DCUWEkMIkfsBkghUNaH4INEwi3CDYRfhHGEO&#10;whebCI8Fj4DIrMEjMHBJvCR+ESxqggkWCCR7YDwgkdKODhGfCRUAtBAskEQZMQ9/40ZwjLhIbCDZ&#10;oIBkghH4IARfv+LbrZOvN57l3Lk/kz/y9l7/t98wRjsEgsIZi4GJhAqggccliMEZ4JFxJwgcTCI4&#10;n9IngNkSlShRIEEBxYIHhB8BALQQCNmyr2MEX1BHkERwHEtnnCB4jflvBD4WCI4IjggMJMCiasj8&#10;nwFi2ix7xJi1alJrxxmKOBhN1BMFhJKCU2NhHuEh4IJlwg8SBwQSmFAiCa+CL8IzwgEAwkxBBY2L&#10;ltF4n0iocUYTCiFBNvO72Eh0p3ZphOZhCsKFsEoIBBJPCDQSu9hGuEHwg8C8IigiPCSEDwmswlPh&#10;L2CE4QDCQeEh4IbhC8mEA4ID0DMDGkIQ4MEfQRjVtqCIOWpyTv7b6Z3Up1jx8Jv4fCZmFiQmEn49&#10;7xe04ufEwOJifxf58uTJ+9BL6CPYKLeElcIrwjqCD4R5hH3QSGgOEH4IPtt9bfIm3IyCZSCSOFBD&#10;CEwTFQkESYSGwkBhFkEb4OCA8EE04KUDIIEQYTCHBSgZBAiDCYQ8J62QTfkYS3APCevIJvzMJbgI&#10;Q8JRZhI8wwjE4Jz8hCDCQLhLRIJPEGEdA7i4TjphNCQYSkYKUEggRBhMI4T1yCb9MJbiAQ4IaENQ&#10;qYUc2QTDLIkV7k4TjzCaFDCUmEwGEpsI6gguEksJAQQ6cJBwQXCI4WJ2kWCP8I2HUEQCsVrYFD3V&#10;RfakzGzwmeA5MaJC54nr8WcKDOE0cEi8DBIPCQeaExYIHhFMEHzTLBSgIIEQYTCQUoCCBEGEwmE9&#10;ZBN+RhLcAGE9ZBN+mEtwAQUoCCBJhMIECCdTCNMJu8DhAYJsc0EFwcEX4RDhFkEG0IkwnrIJv0wl&#10;uADCciCRmFCuCBYQfCWMEj4IbBJ3CGwQPCIsIXwQTMGQtwmwgjuCaiCLdwmnwhGwRHBE2ESQQXCI&#10;+CCwQP1dLrnuldMItgiPCKoIdhBII6winB4RdgoIdBCMfggUXCg9hEWE5nsIBhKKCQWECglPhAoJ&#10;CwQ/AzCLcJPYQaCdDCYPFglRhEsEewOEgd8IP/xMJhoJF4S5gi/CGQTG4RdnwkPA5gMEE/YQHCEZ&#10;4IZhCFBEGELgULWfb8BcJP4R5hJfCKsIdhK/CM8BhIbsIPhC7+LfCcXCRWE0uEKxsJovZcIdBFkE&#10;aQQWCEcLDwSVwjyCR+EUwQ/CU8EbQGCREbCF4Q6dHgm6wkZBM5hDYFhNFD3ginCKIIrggOEK4aCA&#10;QTIwSNgmBgiyCFQTKwRREgkNhBc0bCDeXCBgcswmWjGEquPBBoIpwEEg8IVhAcxiQHGz4+JkweAy&#10;YD+fL/y9CZoTNfAQ0SFtmy28mwTMRIJUuHgeEVQDCQ0EMwH4WQsExGEDglJ0bCOcIdDYRTUETwO9&#10;wgkELggkEJggEPBEcEGhIIVGgcAicLNTUzalSmZxglxBDoJPx4kEicIDHwGCwinCA+9jpOp4BDYC&#10;Fi4QGA5cDEhs+Tz+AoSCf3COcJ1MIngh0Eq8IzwhkEh8sEmsIbF8eCIsJ+YI2ydhDYl+/Pp3kmeJ&#10;9L5Vu+sExsEssIViwSJwiTB5MIbkxsHvk7xSDBEJBCkIEOkCCbIgmQQgkyEMQSDu03Q5UdPz0OG2&#10;VBQYJq4JiggkqrQzA56TJoQIkssE0sEwoQSSRDXJMVOOPnyxvQ2SoTvWrsGCEEjMI8gieCJc2EaQ&#10;tQRTbLhB16wUPsJDQRBBNLhCcI9wh8CwmAggkEawRquFwiKCEQQGHggULBC4DUEIiQkAXUmkSHGk&#10;EaQRVBB4IxgiGCQsEXQOCNoDBD4IVDcECimUQAEnAAABBAAAAAOp0AAAAAAAAAAAAGIMM8ISpdXw&#10;AAAAGQSAAAAAAAAAAAAAAAAAAAAAAAAAAAAAAAAAAAAAAAAAAAAAAANCsAAAAAAAAAAAAAWOUAAM&#10;wMAAAAAAAAAAAAAAAAAAAAAAAAAAAAAAAAAAAAAAAAAAAAAAAAAAAAAAAAABX4QSU9sqG0Yz9wZM&#10;NsZNWbWgyMfjcJW2MYlinIhbIvjCOlx0JdaAvEPa5+toAAAAAAAAAAdVcLytAAACAGoMu9MzufUA&#10;AAAAyePmpCVtRghqieJVDYwfkBGIibh7fgAAAAAAAAAAAAAAAAAAAAAAAAAAAAAAAAAAAAAAAAAA&#10;AAAAAAAAAAAAAAAAAAAAAAAAAAAAAAAACggQIjIzAMAAAAAAAAAAAAAAAAAAAAAAAAAAAAAAAAAA&#10;AAAAAAAAAAAAAAAAAAAAAAAAAAAAAAAAAAAAAAAAAAAAAAAAAAAAAAAAAAAAAAAAAAAAAAAAAAAA&#10;AAAAAAAAAAAAAAAAAAAAAAAAAAAAAAAAAAAAAAAAAAAAAAAdoDiInWNECdnAR2MdoTz7VKqfNKdu&#10;8I9rmUfwK4JogluygJ0bzzY3/2/eLAQCQIAEwKVfCiMkLTAxVvy9HbsxizHNGUhjNVCBlfIk1hJ8&#10;nwhQAAAAAkVg0kkMAAAABiYCYAHQPInvHlvPbXbQ6cGt2nq57Kr0PiYXBWIAAAAAAAAAAAAAAAAA&#10;AAAAAAAAAAAAAGGFCAAtARl5JJRdnxFiLFHDr2Xocl/asyI5AlIyVFBkDIwYMAAGAk5WtjWZ+mbD&#10;w99MyAAAAAAAAAAAAAAAAAAAAAAAAAAAAAAAAAAAAAAAAAAAAAAAAAAAAAAAAAAAAAAAAAAAAAAA&#10;AAAAAAAAAAAAAAAAAAAAAAAAAAAAAAAAAAAAAAAAAAAAAAAAAAAAAAAAAAAAAAAAAAAAAAAAAAAA&#10;AAAAAAAAAAAAAAAAAAAAAAAAAAAAAAAAAAAAAAAAAAAAAAAAAAAAAAAAAAAAAAAAAAAAAAAAAAAA&#10;AAAAAAAAAAAAAAAAB1p/gsNEwi7ywAAAAAAAWEmBSCIwH6LzHcHewA9dnPLD97aV/n7Luse9M3G3&#10;smKQvA391OFHRvgoPzwAAgSAAAAAYgEMAAAAAAAAAAAAAAAAAAAAAAAAAAAAAAAAAAAAAAAAAAAA&#10;AAAAAAAAAAAAAAAAAAAAAAAAAAAAAAAAAAAAAAAAAAAAAAAAAAAAAAAAAAAAAAAAAAAAAAADT89R&#10;f0pFiiTgWzDsakzOIISkMwuBTUyMqXX1BwKP+P6isYqNE//YppV2imrITAbrysk9HYkoLjqfsoe0&#10;2SwZOeamqMgVQzy3n3oiAAAAAQANsAAAAAAAAAAAAAAAAvisuT7joEAACBAAAAAAAAAAAAAAAAAA&#10;AAAAAAAAAAAAAAAAAAAAAAAAAAAAAAAAAAAAAAAAAAAAAAAAAAAAAAAAAAAAAAAAAAAAAAAAAAAA&#10;AAAAAAAAAAAAAAAAAAAAAAAAAAAAAAAAAAAAAAAAAAAAAAAAAAAAAAAAAAAAAAAAAAAAAAAAAAAA&#10;AAAAAAAAAAAAAAAAAAAAAAAAAAAAAAAAAAAAAAAAAAAAAAAAAAAAAAAAAAAAAADAAAAAAAAAAAAA&#10;AAAAAADgIAAgAAAAAACAAII2FZTM5bU1y01EUFBMgAALWiB+CBIAAAAAAAAAAAAAQJAAAAAAAAAA&#10;AAAAAAAAAAAAAAAAAAAAAAAAAAAAAAAAAAAAAAAAAAAAAAAAAAAAAAAAAAAAAAAAAAAAAFBLAwQK&#10;AAAAAAAAACEAk7nFDQIwAAACMAAAFAAAAGRycy9tZWRpYS9pbWFnZTQucG5niVBORw0KGgoAAAAN&#10;SUhEUgAAAH4AAAB+CAYAAADiI6WIAAAAAXNSR0IArs4c6QAAAIRlWElmTU0AKgAAAAgABQESAAMA&#10;AAABAAEAAAEaAAUAAAABAAAASgEbAAUAAAABAAAAUgEoAAMAAAABAAIAAIdpAAQAAAABAAAAWgAA&#10;AAAAAACQAAAAAQAAAJAAAAABAAOgAQADAAAAAQABAACgAgAEAAAAAQAAAH6gAwAEAAAAAQAAAH4A&#10;AAAAMq720wAAAAlwSFlzAAAWJQAAFiUBSVIk8AAALxdJREFUeAHtnQe4pUWVrkWRnINkultQJKiA&#10;5EZSk82KCug0IMKdUcc7o9chKCIGcETwgs4o6ICJYB5ER1ARHXEEERRBQVLT2IAgUXJQ5n2r69vW&#10;2b33Cd3nnO4DvZ7n6wp/hbXWV6uq9r/3gUWe8RSQJ598chHNWGSRRZ6MObXuWZSfDaz/K3iCNqZz&#10;CO2fSeWiwD7K4+AvPcYcME9pOQH/KQ6bgHoXlSW3BzGL8VC7Hq12mW+xBOUlgSQrEvxIhQukhf0c&#10;z7rHMlevhcbzCSUaNuGk2/GUjWojVbK1ybzkvgBsDl4E1gdrgJXAsiCR/QT5B8Bd4DZwHfgNuBz8&#10;Hrgo/gIkf3HgrmGfZ3TrYd1EkQlHvM5uIs9oVCTCCF4OTAOvADuCtcG8yEw6/wR8F/wI3AdcBM6l&#10;Iu4WZQFEJ8sTQSYU8SGdVMeru+e10b4xOBjsA1YFEaPUXeCxWmEfIz3RXqsLmYlq61xQRnfrn9sp&#10;fxWcDq4Gku69wAXwRHSjPCGkNWyBVbh1KnmJlnDJ2Qz8CzDCJUEx+iVbkTwXie0l1jQg2xH7Bi4K&#10;873GsYPjnAM+BjwSXFTPnGjRv8ATH9JJJUNS1HkyeB/YH1hnZEuAqQvCNpJvVLo9e1aLGcBz/G7Q&#10;Lg7P/TXAFLBBxfKkLjIXj+PaXh0yvgvjC+AjYBZQ/BTw1+g8u2rhvyP2gA6sWJRULAveBu4Eik5+&#10;rMKy+XvBL8GxYBfgRW5EQp/lwM7gI8CxHNOxlXY+y7eDtwJ1ezZwh+lc/EY08cLGsx2HEyVeZz4L&#10;TAbfAIqEe64K84+CO8CXwE7d/qPORbMEWLLC/OIV3fWFuHYM2u0AvgAk+RHQzk+xlM8mXRs8Ezhf&#10;WbTtOAvzQ3ggTiOV9MXATuBqoITsOF/CTwXrtcNSDrluzyMS+kqeC8PP/B2hvB44BTjn40AdogfZ&#10;J68EU4F6i4Xkd7w3RCbOIpVwydsPGGmKpCt/AfeB/wKbZ0jyOlvCPOMHiHXDwYBOFGofx/S8L0J+&#10;M/BdoA7qorgQlD+C1wL7aMNC8uO4fmmcVB0m6Z6dnuc6V8eaSv5t4J2gRDOpW2uJsIxNeZ4c3t2/&#10;lp0jZ7i7gjqoS3ahpO4I08FC8kNIvxQnJSJ1rpHyFvAnENIl3ovVZWArxyEdQDjleSK7W7eMRyrJ&#10;WWTO0S6ArSh7AVQ3dRRu/0b+/sC2YlR169Z1QpbjlOogL3KvBrOAYhTpVC9V54K1NJJU0suWnnS0&#10;jM94poPAxeBHSXVZC3wbqKO6qrNyM9gL2HYh+S1BOCTkZQvdkrr2IueNXYeeCfy8XUiv6ZhFEXNJ&#10;lourF0rE88z5Q/7K5M8AIT9n/2+o87uCAXpbftoLjsk2uip5L02K22W2zq+QX0VHkcbRc1zgRsuR&#10;zCHpwnuG5/RgaMlfhbbqqt5GvjYo3wQrVv1H/CljtOxqxxkz57WTDJbHIeogmUb8+8E7wdLAV6PW&#10;/xAcyBuxW2jrq1GdSfK37955PipSdVEf558KpgDf0MVPberbPHW8FlwKHq26rU3+dLAr8LlE++3f&#10;ieA44Ctjv+Gz/9NXcHa2+JeRnwGUbJPXkC8f10izK8T5o+Y0xi5jkrqFi4PBcOVuGr5KZUh9nWu6&#10;OVB3JbZcT97F0NnyzT8tBUfE4SuS/xZQjGiddQ/YF3jZE269o066js+4pH6aWAb8ACh/BurjPSOX&#10;thw/ptZ7kftCxiGvnurr+wdt0BbHUM4GfgfQmdP8/JD5fd6EyDdi/HYg26ep2+X5tc6y+7vpWItb&#10;e9m6Sf0xhzrmi5kcSe5SyatTtx+tOw98Hph3y1d2AK8tub8dH7X4NElY+dm6Vyd/HlCMIuUKsImu&#10;IM3iGHPPZC7S54B/A74Z9GOayMdLdTSChdFu+UutrpSLzqQvAtqixLZzyK/cth9zwxakCTA+xB9C&#10;3pcdceQj5P8ReKMe8RZPnwGfvePgtn6kfqDvNCDx0bElXvK/nHlqmu1eG7RFm2xnPy+p09NupLqM&#10;VvvuLWq0xh10HAxn1y63c7dQLzyrgdzif0n+fJ77Wze3ySG3eMcTtFVMtStR19abn2NhUDdA6ngu&#10;OvEyHkqsL468kbvFZ0yyRdSzI9pGQb214ftAm+znMbIm2I1xn1190D0Wj8de5gvxmJWL2jrkXwx0&#10;nLromK+Bm3U66QCHUh4gtBlAuGUaFEfqVFAWTU0LGXleBypta7/uY8W5Jf10sDrwRx3q5EezWaCv&#10;1PFIig0301CbtE0bHddfDq1Z280XDhZFgXGVOEUyEH/tIvk6RV2uAz/lmVujn9n7El/HoXkn+grJ&#10;1HshW4l0OVLzWUAS9yC4F9zJ2N62swBVpvxe3jqeK3uDU4C/4XsM+O3cw+BL4G7wXhC9B+gZvRlL&#10;nR4m+Slttc1f/dpnXfB8ns20Dflxl3EnHguNMu31J02u/KWAzrD+AmC06/wSzXEi5Y7w3LYFPJdA&#10;7ZhC+jzSl4AXgslA0pzHaDdSbwUScDltf0N6Pf39IqiQTeqYiqR/Fhjp6uaR9BAwct8NDgWKx1NP&#10;H9axtMGxbwbatiFwDn8V9EKe/Zj5vfSVF1PUjZv0VHqMZ9dwV7m/cWu3eX/TdjGO8GvYtKGqp5Tn&#10;tPWyZBTtAF5X0/bHE93R5A6zM1Akw9v6uaSXMNZ95PXHHuBUkO3dSFe3M8F7gGMO9+dcLjh1vQv8&#10;AjiO4zmGi3415ryF1DZPbcHQRNc25P3Fii9BJPC3YAutJy1tenkiz0iXBa8EPwARo98IcnsV7UsX&#10;jw/rnM92QrkLHAs2BnuCfGyzr2K/04A7k7r5kmd/oDiXOLY+81gZIDyLvVuQ10ZtVYfLwJD2Dhhs&#10;FAvjHvFGadXfiJpc8674K4A/YDDfMwJ4phNJnvRmfCD4f2BFYAQ9DnyuTc7xJ3A/8Hx2PM/7FcAq&#10;QDH6bGvdEWAqUKe1gM88IkyN9H8CLhpv4i6I/671bt2/B1+lrqO3eSS7TTmyaHMH8HjZCPjsucBP&#10;M0razi6Nw7/jSnx1jmZJ0GSwDPCcVK4Fbok6kKYDnJddQAdJzOHgYCA5nsFG2mJgFvgd+BW4GtwK&#10;HgDO5wKZDDxeXliR/o7rcaGoj/UupLPAPwMX0KKQaXRLqrvCodR5zMykXI4nUnUpl0RT25pYBbRN&#10;G5UsuHVoo24kA+0trcbwn3EjvjpBBygSvkbJzXaKEToTeIEaIE0/+0reYeAgoO65XEnMheAb4HsQ&#10;YLT3FcZ8EQ9fA14FNqsN3RlcQBJh/gzwLvBn0JJO90LoQ8xzGc/KoiSfncyqViRe0babgO2cQ1kT&#10;uBP5acFxOovG8lNGMCxv4tYkfzpQPGv93fpe3YZSV7ZJ0kUrjiD1Embk+SZMmQE+ALzBFyFvP79l&#10;8zw27eTTxpR67xnfBHmrRraMrT5b1Tblskg5ZJUhLAPHdbEMS2jrr3EcO/eLfyfv62HHGjD+sAac&#10;KI0wTuIl5fnAn1F50dHp14HttIN0gAMoF8eSHgy8iCkh/UfktwNpUxbWUP6wPSjOJvVHFv8HeIYr&#10;kuL4Pwa+D7Bdxs+ONdQUA547hhWk6no9iP5fJz8F6JNhL6ABg89lYYCT53KMEXVjS3Tr8yNNuSWT&#10;6kzPYbfXIjrCTHWGi2MSxQOAW73nqHr/FhwDfB2q4xh6kfInTJQHFdvRQD2cx/xp4FiglLlJtwUH&#10;0NatebRI8d6grc7h/G7z3k3GXcad+GqhjpT8iA6RAEUCdUqRmvcs9kJmG3WW/OPBz8zTplyqyI9U&#10;JNW5HPPT4HyQxaB+b2FB+SnACH2WurjAKI9U0kc9OwucvPeU+cLBfJm0h9ckYIDoaCqMdi+Ce4Pl&#10;QUj6LnlJslzIaBcLdUNK2pO6mHyvfyfpceBRICEuxslgN56p32hdhDuLmjHbPMXxk3EnvkaMK18H&#10;R9zuokucUSKM+k3Bc0G2XIn6EvDmXtqGRMojEvupD+JlUR08Ni4A6iLxfqxz0SllV5nLuTo2MY7z&#10;pNzudM4xbhJnj9uETOS253b3YM3rBKO631m3Bc9WBvZRX8/2q0CcR3ZURL1cjF+vo7nVi81ZFMtA&#10;uJe+cta7WGqbIZOuttqorYpj+BGv3fqtHxeZH8RrmAbfWy3UAb4986KjhFCjQXkeWLbkZv9zCck9&#10;oJDQ1M9Vtongx8kb1ReDR4CkW3bRTQLKiP1Vx49NXmi9oGbh+C2fvrCcNmTHXkZsyNyqVFd+jDPa&#10;72jG0hmrWtZRtk1K1ZpAEnLGXkve/o6V8cjOmzCf9wkX0x/BrUAy3AGM0klAGbG/qt2ze89+Xewi&#10;D/F3ko8tXlZSn/Zjlo7YkHnUJGT5kUYHRyR1HQz3hYvGxwGesX6vriTCjRJ3g1EjvXG4/jDKsyi9&#10;TzjvSkCJXrNLQ/zb2OJq1pZ1gePlMqsPyls7Ulf7qNnEeIPKuBHfGEW23KSvQzO37HJpIl0PGPmt&#10;6CShxOm2H2sH5ZgpE/NPdpuUh5VWm6O3tq1fO7qgXFw30MZFoE/G2qY69exk3IhvoiqO8Ixvb/ab&#10;UF61ywGetUJJlHhOqnfG8dk8STNnnJ87hXM4r+ewkuezS0P8W222j3gO0MaUtau95zz1tnodUJ3r&#10;L028HT8fow8HXpwS0ZuSnwxc/oVk21K8C+is7Axrk/ciKCmjRj5jOa9zuLCcQzHS1eF2C4h6DFsY&#10;T8PLb//oNAX45ZA6O+7q4DB8MYU2+mTQn5rRdlRlXCJeB1TDQvpJWLE70AkSr8P9mLMV7cqZTpoF&#10;MZN6z0EJUHyDZ9tREeZRB6PNL1z0xwuAZ7rzLQHclW4AyrCId8wKvxPwC6al6fsSYOoxom3O9TLw&#10;CZ5LvpfLceGDOcdHMCjOXZ/894AvTPINm4vBHzcoF4EN1YrUm7zp/mAW8Jcwil/U+Nl+VLZGxopu&#10;/gZe8o8FyoNA3X4KJLCQ6bxDSW3bfrmzN3XaoDhm7DfVdv/IYorjkk588jFCZxVDSNcF/lIlxuqA&#10;SPJ+QzYd2C/ETyb/a6DYV3kvWBosCnRwIW8oQvo9t38dZ1XSmUCRePU5thLix7ohFxvtM1bZsSjv&#10;DvxGTtHO2JqyxIsvgrXqHPNsk+PMF8GIOEAjlgPvAzpS8mL8L8hfANzm/B2a4uJYB6S/0XYK8LkO&#10;Uv4AvCh1iKA8YvLpk0XpncGxDgfq4jym/tHj5vXZkMTTtqNz7bMbdTcARZuF9n8LaLuSuofIvwe4&#10;oPXZxCVf4xWM8AcPNwEl30X/ivxU4HfhfwQ6QGc/AF5f+8XZu1CX/jpO+SJYHrg9Z7vW8YMuAJ8H&#10;dY6QviX1d4MQr54S5PhlDtK+Y/sMSFb56Ecq6TOAEtvMnwXWAtuBy4ESn1xD3kuuPus7l88XSFFp&#10;oBOMVv/s+CigQ2PgdeRfBXy+OjgfKIno75CfpHGkjuOPJT4HjHrHkXwj5APAs9kXP8XhcQjlDsHJ&#10;51lS6kO6RFwBIur5Z7CNbUlz7PQkg+exN6TvSt1MoDiWxCv+1zK0V7uFPrgeKGn3bvJLAu0WPeeM&#10;DQtUqrJRmnR94IVOeQRI7ieBZGq8bf8B3A6yOGz3f0EhtTr/BZSvBkrI92dYXsZCTCc6+zmEts7p&#10;Qkmf9cj/EoQc55aEjwHvELZVx54E5BlpS/rNlBXHzLhnk1+t2qIOjq0PTgb6xGNQ+QaYBCYe8dW4&#10;4igM8PfkNwLJMmJvAm+obbKVr0CdN1tFpytGzNZpR17nvxH4i1YjXofa9n7glry+bSOUJcyF06KQ&#10;3bR5E89vANlp3EXU8wKwPJCcnoQ7hs8qWtJnUadEP/OSvkrtk0tfbH89z/SJC865fwtyr5hYER/H&#10;VkN3xJB7gEbpDM81P9PqOMmJA15B/kaghAi3/HVqW6PZCHEncBu2jeM5rgvBKDsBbGz7fsJzx3k5&#10;+C7wTHcMJRF3JfnyAoe070crnnWTPo26W4DighTqJum+qNJeIz39suO8hDp9kva3kd+2tu+76PrZ&#10;N9z6slKH23gu26l8XsaY961cXr86pKSpx/ngK+CdwLPXFx27g3fz/BjSPwP7nQp84fNR4IucvNhx&#10;gbwNGMV+g3c5uBH4WtT53WY3BL4D8K2Zv+iJPo7ny5rLwD68TDFqy9+zkVIc+B7dOtop/lhEwqaR&#10;/zJw3OjjovkqUCcXvm1dZGU8UqqL2F67OmM2+dJgwvyjcUKFSbcFtwKNNkqvBb6xKhFf03ysWo1n&#10;ueglkt1+jwRLASNGuH3vCa4HEbdKPxFkF0jZ3UE8CJxf8chJ21LBP18EqwDHjz4hQzWL8CwRm+19&#10;GnXeTxQXQSL3LPIeYbbP9t4Zj7rsdHuT1yfqps03gC2djHRibfUorLFFadKNwEVAcTsVH6yG6eQs&#10;kGx921B3DVAk0R1B0t4DJNw+nr2m64BPgGzTZEsfSfX368ILoEi+bUt1WTyvJ10WeAwMh/Tougvt&#10;7wBKSFdnSV8O9CS92p6Fcwzt4heyZeE/j1T/TVjiJWclIDlKIu5S8lnVkphF4plvH4n4A4gzJd/I&#10;PxoY+ba3ranlF4LjwU1gOGJk/RQcBFYF6iDpWYSdyJQkxWcVpR35XYAXTSV6mkr6MmAO0mud9SF9&#10;C/K/AIo2Kh8GLkL9UPwyW4MJ9i/Ka+juwIhT4qTvkZ8MNLBjJPnFgUQcCowmHWIfF43b9+dA+d6e&#10;1LZZAO4GK4OdwWHg88Bj43/AReBc8EnwVrAJSIQ7tz+SKOT2ci/PtUG0pN9FWVG36Cjpvnmz7YDt&#10;vdaVep+BSeC/QPxBthwZO5KW+XrpssDXVeVdseI54DNA8Xx1O9RgDc/q1hmJOMnUyW8HRpWOzbbv&#10;ArgE5JOBTloS5Mx0Pvu7ENwNJELYJovKPo7vha4I+X5RXqKutrffzsDLmhLS1e9M4By2GUB6M4c2&#10;CneE7wD7u/voE+VE4A4Zv82hU8ZaoFMM0Alx3Kbkfw4UIzfkH0t+eRCntOQb+QeBPwLbp4/p/eC9&#10;oHxFS+pc2QEkVfKFeeEziXFBlHNc55G3X08H5xmp/bVjF9DuXBIe0h3fNkOR7tn/ISDp2pE7x4Xk&#10;NwYdny3Q5A5HOYwJ+duR/y1QEvk6rh/5OtMFsSe4ESg6yz5GvumV4A2gRHwlsxA1mG6070t4HcPn&#10;juOuEdL9dKAk0tXhDOACG4p0F7Gkfxiot3YYAMrlYCtQSB9M7wn3DKNa8iVL0XidpyOPAys0Tm8j&#10;377rge8D+yjZIkPCZdQdBMoY7TjUFZLbdDAH2q72d9H1Ij1zn8lzF4fjzxHptT5juatJevSNHeq9&#10;ZW3b2YkG02/CPcM4HamTtgVXAUUHJAIK+ZRtUxZKJaDjXOrfB+4GOl9x4WT3cKxZ4NNgF+COUUgf&#10;rrPSntQjYXfwWeDHQUXSnNc5Jb3oSNqP9DyX9I+A1laKs/9vG6SdhTNcPSdcO42sZG5D/tdAZ+hQ&#10;U536r8ALjltjFkr6xJEb8szLkedjok/ysxhMhVuzF8hjgB8R3U6ngJWBZAjzzwVbA4+MD4HzwP0g&#10;4yR1DvFlUHTqJsD6CnXXhhXBR4FjhHjtvRh0Lqjd4zwlyxgcIiX/NqAjQj7Z8plcQuYgv3UIz/cA&#10;PwEPAfu7cyg6uZ9InBc0PyoK89b1k5Z0z2RfzRYhP4B8yxUh3QUs6UpL+izKo/bzsegzIVIMz/Z4&#10;CPlbq2Mkz21U+TiQfLf5EvkxrNZ1vmmj/FJglEqM/UOWzrbOncHFMRjBPnuwtrVPxjD1mWOcqQ6k&#10;EjzgDV+ts15d1VnS3b0UdcrC/AP5A+s4xQfmn1aCA/IGS/Jvqc6RrJB/IvlVgY7MNt+JMuo8w8sY&#10;Oo7854EEhTjHikig5Swu24iQ4jPbREK8pNvujDpHITf5pDwvi4F0Iek6pZ/oKJ/pqJq+lbxboNt1&#10;yCFbvmqdg3zquxdAIvALPGvJz/bvm7YbgRc1z/4HKsxb5zPbKPaR+ER62d4pz0F61b0lfRXafQwo&#10;WVSONxNM77K5Y4P1TxvBEd3kv4U6t8I4rI3851DfiXydZH9R826xIT+RL3ESqEj03sBxNgUvrjDv&#10;wtoT2Eaxj3O7gPpGeqODu5G6OY5HlBIbFpKuo/oJjkrkH0Q+5Lfb/v+nXtIWAzq685k3edJu8nOu&#10;h3yje/u0VxfyLp6pIB/Z2khvSc+x1IlSx6lQJ0k/HiiSHt1nkH9znavY2M8HT6t6nNI6siXfrbF1&#10;IMUnJX810Iv8XpH/BdoatW3km98NGKFiGvAMV1rS2+19KNJdkMMmnbYdm59WZHcb2zqCfMg/kPxo&#10;kW/ku+V6dzASLRvl29a8dT6zTff2PhzS2+09kX4DY71JW0k7kU5+IentAmgdQj7ftEn+TaBX5K9u&#10;O9DZ3quTB4t8x5Fcxbd/7WVuJKQ7p3O7+5wAlFZHSd9/Iektw4PkcVYnGsgn8g8gPwPEsW7VyklA&#10;8v1INxj5WQifp52Rnqh3Wzc6E6HDjXTnck5J7450dVtI+iAc932E43qRP536G0E3+Z75awCJ6L7w&#10;hfDy9s8JafNlIPEhP6S3n9MdZ6jtvVekS/r1YGGk92V3iAc4b27I73Xhk0Rv7UsB8y8HEuQCMuIl&#10;vJv0vFFsdSiLirbd27tjZfFI+r51gS0804fguO9jnNg6Ptt+Ir91OE07237Il+wgdd7k249sku84&#10;eQ0rucMhvdf2Lun7LSS9L50je4AzhyLfqJVApXvbl3g/rknoruAeEJHwQjqp7YYiPWd6e5FzbsdY&#10;SPrIaP1b6+r8RGiHbFv4LC3Jd0d+zvyQ/wnaeOGTcC9hjjkNeINX3JbFg8DzXsJtM1ikh/Q20kP6&#10;dfQdMtLrHD3ti21PmzTO0ODkk8YJKZs2dd3kG3U5Z8mWn3L7Fy2OK+l3WonY5omSe/LJ/yR1YQwV&#10;6TnTW9IzV0/S67yF5EbnDunMWWwxTT7tntJpDK5pIq4QQF3IiKPy3HL7ijbkH0D9jSDke1FTjgV7&#10;AD+n5ziQMJ9b/jTwZu6PL8sccXotq4ek+0YupPs53zGcS9IH3N4pFx1r2tG3lh2vfLogjU1Ji62Z&#10;/ymZtk4hrzOyxeoEHe22WkjVAT6v6Dgpjkk70gNAyE9ES64EKR4DliXONMfCaeQl33kzvmk/0u3r&#10;wukZ6dQXAkkzRrGt2uHRo21lrqFsi41jmXa20LGcpBqaiHVO/0jQ/6yYf8i4ZoX/pSmd9Si4HdwG&#10;7q55/ztz9i9/achfHdrfheH/FUpCD6B4FPA/puBn8PwRon8Madn/bKh/dOl8zu8fZPpHFKeBI4Hz&#10;5I8d1cEfbB4G3g0yhn1mgKOZ8+zMTVk9+tnmn0Z77Div8zmHc90CbgV3MJbfCGaRlP88GvVPDcGw&#10;dhtckfJUcAS4ADwMeolns88PA9uC5UA7Ts7K9vWulzi3Y8XUCDXCPwP2A0ar5TwjW35MaeRnO/b7&#10;9PYLF9vY3mMjF7nM2Ua5eX/Dp67qfAGwTy/R5gvBkWB7oE86tk141qsxcY7b3ObAnyP5W7eIW6ji&#10;Nm30Wg7IFrmNfz8E/A7ds7LjJPKOa9nP6X8E9pUoCXbMLwH/JNrIfAW4AYR8CVBcGH6tKgHtjygc&#10;J7o49rQ6jlt3q4NldfswsF0kfU3VRSiWI/rCOfVNbCk+m5ALACM6ypNfCuwDfgUikpxvzVLXpo9S&#10;kBjbRX5BRvI8Lx2/bJGke4JbgSJZ9hFngvyljX9zL/mvBJLvc4lQB+WT4GgziDuF5DhWyCdbfh62&#10;ex3HHUIdlgCOeSmIOLa6a0Mv8Xm37b+mTh95BKpnx3+WJ4S0SpNfGrwN5GNVIpGqEnlXk14EvgO+&#10;Cc4Hl4AZQAcppvZT7gDTQfm7N9Ldwc1ACekSKunlv0lLmgUS8l9FneQ7ZggmW6Qd43Zq8jPr6OJc&#10;Id9PBQeBPwHF8dLOdAa4GJwHvgHOBdqqzVkU6hrb9JG+8r+AObHIR+nOStUA8E7gL1+U1tgrKJ8M&#10;XgrcZjtnNvlJQHI+Ba4CkqHEQfeRfyPYC9wIFNvoRHEGyPZeLl6Uk2bBOP41QIIkP31N1dNx3w7+&#10;DdjGuaOHz5x7f+DCUGKbbdTZfs6xDsjHT32zCtge+KZRH2ShpL++0mcTh3yU7Sb9H6kL6S1pRuO2&#10;w9m+aKeTvgYeBIrbsHIL8DyVNJ0X4s4inz/FCtlZVElD/n60VeJ8xzB/E/CTglG3MvgiyPg+d07n&#10;vhUo0ekB8l8F2w/Ttq1p6yJ1ISvxkT7Tdws++SjZkr4U5TbS49h7qD8OdKKRvJe1nJdljFpX6qvz&#10;V6TOCMkiyngSYIQFkr4ScJw5SK/1ziVWAO8HjhHCHXcmOLDOm7+bd/4vA59nLvsp0UXd1DGLzjm0&#10;QcQu09RHv+Wp0yd3A6UdTx8uuGc+yhXDqrNCelZxDJH0Y0DO2cXsZ59+wnNfhuSjk+fpx0C21kSg&#10;RChfBx4Z9tG5rU4lX+slQtJ1tiKBwq3WSD9QfUgzr2M5ppHvwlKyWNRBkfTjQWxbnHwhdhDb1Clz&#10;eEH8AOgmXx8umOSjWOtgyXGL6kt6bV9+6FAdvAZ1LwE7gWlgKtgAJNoK+ZSdx/F1cMgnW0gw/Sfg&#10;xyphn86iMg8SaYkwqgrZkujivB5ke2/PZMdyTBeMJCj2iaiLC1LdCpmkiWYXgLZok7btDLR1jSwI&#10;8vnRh/2PAQaIkoDRl/o0i8o5OrZlnHFNVSBKqBhQwXtBnEm2GKJBcUycugx1u4HPgsuB5+WfwA3g&#10;e+BIsAVIe53vfI4j+dn2jXjns+9BQILi+Jzpki4k/Vig5DzVweIddSFmwaVviHdsb93OlV1G0j8O&#10;um1TV3XXBm3RJvXTxsuANmt7PmrmOHCc7sh3Pn26YJCPIpIQ57hVvQN0k275gyCOyccqv/w4DNwE&#10;FI1z29Sh2T7Jlo91+5LmnIuDPE50uJcpJURIzAFAx4f8kL4cdR8GikQ7jzDvIlDPFYBzJAol3fJ0&#10;4NhK5nLuE8HSQF+kj7qp8yUg0tqmrcoMoA/8X5Y8gzS29dr27aMv9fH8iXwmDtlJV6Huc0Dn6ZQ4&#10;5kbyrwM6r6Aa+CLK5wFFg9o+pZJ/4iifeZs/Dnhpc5wQaf5N4Dag2NZ+3rBPBi62kDGZvJGn2Eay&#10;I5Yj55NZryHCMU4Cjtnq6ZxvBtHFVH3UUV3VOe3b8anu1Gu78n3w4jpnxnEhvQZcD5SMpY//A+Q/&#10;jxoOSuoYYyJMOGAiyhr6OaBCGqiCygzQkp5Il/QfACXGmP8dOA18AnwbtHcE290NjKLFQZxthIR8&#10;P1op0SHk23YS+C5QdHbe1P2cvFAeBs7j8/PA+sCxXUCO1ep6O2UXnM/VIfqo275AXW2vLsod4Axw&#10;HPh38BugtGPqkxdJGmk3+TfYGMmYIT//mdQBnIwJ8VWxTLQiynwWdJPu9v1aoGNEL9J1ik5WTgfb&#10;gzXBykCnTwfXAMXbtiJ56wDHNCJ0UEu+hCiPA51kP4+DbwHFOdVVuRx4Br+k5kk6dpg/F5wIHMOx&#10;HFORxDeDlnR1saxuWWDR2fP81fXZcqQecduB04GiD9RLGYz8GaXFnOT7jaaLZewj3kmAZ6Gka6CK&#10;6xxlJmhJzzm7CfU/tAHStv8Z5XWr8i2hznEI8DKUsT1Td2oNpdwS8GbKEqPYR6caySHNyFWMuK0c&#10;RzEPfg0U2ysuENs7Rub3jHeOzoKr/RMIO/FMHRX73Qz2qW1coNqUIFiX/EVAcXx9ovwQ+D9bUq82&#10;8l08NwEl7dXxP4AB6NhjR36dYFnSzwBJ16lxjIaG9KJ0NWBj6jVI0cC0l/StGyNjaG7xRsj5QAl5&#10;LoZnA9sWY0lb8qdTTuTr/Di0JX2bOqf9hONsDa4ASku4YyiOeQBwXudPv0Im5cXAoUBRV/t9EywJ&#10;bJOdyf4h3wWnD5SQaf4CsEmjY2yV/Jk2QGzvPJIvF3IyusRnQFKV15CjgJHhpHHsH8i/BugQFU2k&#10;b0ReQ5SW9P+hXKKOtDixGqqTRPqfQl4DQ9zh5L1Fx5GlLWXHUDfTI4CR58KUgETxleS3BfYpzmwW&#10;nXXbANso9rGvYziWY7ZzFJ1rnbosU9uQlL7qe0LGj21JeRb7JF9fKJIZf+qzjWp752rJv5myYns5&#10;UNejgPbnMjtvi4CBdIjQOFf1nsAtTwWj5CzyifRCSFV4Q+p/BJRu0vPfsS0OtH2EtmVOy+S/CDRQ&#10;ApR/ASHednGIFyvHWgt8D+h4+5kqvwUhvTg989V5ih61zVV2QNoxzqe8NnBO52rn1mZ1Ogwo9tPe&#10;z2Tsdq5aZ/+QvyX5XuTru5b84lvqjPw/AMV5hJzsAdyNbOf480Z+lGeglcCFQHGlKZ6pbwA6bjik&#10;/5x2+Y/+FGfHKdQXRUnzGnM98pcARRKVvwOS3SGPfNqvQf7bQEcoWSy/I78dcL44u+MU6jJvS74L&#10;RcnCcUzH9mdiLsjMmQWgTuqmRFe3cX8KNqC9ZYVnLflbUNY3iv1jw4XkN6ztOz6mTp/nPhMuXCie&#10;9x3flIlG+g8DlFVDKqGupH2A265KuQ3+GRwBfOZuEKduQL5XpGtY/vNeOqqzKs1X47JafYnxKfAg&#10;iBNuI5/jIe1DwGo8+08QspNeTV1f0uMT2mS8sjhqH/sqGcv0HJCfbmfu9N2aZ+3HSnU/GSwOtDV3&#10;l7SPf3Pm+wlDHykt+fry+dU/6qev9fmR4H4gF/rIBfA64LP4scwVO4eV0jmKOZGvOvOx6GHyTvQD&#10;UFYYaZRfjfw3gOIiUSnlYrB5Vb4v6fW5jjoO3AuUOP5z5FcBMSqOd051S7uk11A3FXR2CPJ9HZFn&#10;pDrXPva9GigZU+e6wLrJV6dVgToqaa8NHwV5DTzgDKY+Po7/NqdOXyn6zvmUrwF/sOlOUewh1fdy&#10;IBdyouh7L8VyVsa2z4ildtYRG4D7gOL2dzc40AFJXWFO4jn3DuBzFc6W53a9WW07gHTrFJ7HIZKu&#10;o7pJn0HdDiBGx5Et6ToqDv89+e2BhGQn6kv6bC1mb79VH222r+S7gBTHzhySHyLUOYtFHW8CSnTp&#10;SX47J231X8jfjHzI14f6Up++HSwFbJvd4yDydwGfK871fKA+Q9obHTqpnSqybbyWsvI40HgjIe+Y&#10;49gp1P0CKDF6bkjPAstqt/xmELIT6c+hzkiP0UnnivQYz3jFYaQh3wXkmErmMG3Jj04uAnWNDfpL&#10;GSn5m9In95v40sUwRT1Js0hc+NcAOclcrybvok1ADn8B0CnEL0F+SXAkUB4ATwCNTpuke1EXslyp&#10;N4PXVUV7bj08z6JJpHc7zHvEW0G+pMlK70f6tbSVqBFFekhPSv9e5Du2EvIlRD8k8qObUanO6q6E&#10;EG1zN8sCLra3c/JMX2YReafSh9k5nW8PEN3i93OokxO5UQ4HcqZPS5vMMWSaDqQS72fUTwFF5T1P&#10;/N+Aly2avIPbzq1ICfnnkw9hZYXWPlHYiBJDkZ5vo+LYfqRfx1gvBa70LKjhr/YurzBGHKyOjunY&#10;3eQn8rP7RUcd34/8f+WZNsf+AeRQn2j26NSHSnz6NvIhNMfjydTJSYLGspzJyYCxWxMHrLr2QZPX&#10;AYVA0ieBfw1yH4j4XGXLL1pJ/SsW4V+JPESquBW1Sjgvj8tfxHyQ/D+A5YB/raJB94N3gTNoo1H5&#10;ixkdfCrYCxg5/tWN6fXgLeBi8BfHdT5EfedK7FvH0BZtduyDwXWgnVtdTqXtavQxutX1YerOBP8M&#10;/AsebXoCaKO2fog2jqvvCgfOJShbr3P86587arnUkff7e8eyXUQu1C+2ylX7PO0GpGXSATW9CzpY&#10;iaJZCNY5oYo9YgFxTLEyhmR87FhEJmxb6si7hb2Rcku6EaOjdFhIX4y2OjSk78mz1vEt6U/Qdp5J&#10;Z/wi6ouQFJIkLuQ7Z3Rwa1anU2gb8tXZRS/5LuCWfAPk72m7L20kTPH/cRf/FNJ4XnzoswrbyUNL&#10;snVyET9btk0WgeXhi8ZWuK24bX0AKH5ulISzHI20TEhq+1cARUI9c9wWd6ztHMPtsmxxtW4/yrOA&#10;kq3M7epgsGRtk/POS0yvi1y293KHqH2GXO22G4kwd8jQTucabNvPmR/dtf0tIFtxbL2Fuv3UgzRH&#10;nj6K7TuS14f6Up8qLwfRJb4/mzo5yRl/FHnnzJEwfH/QKYOriNgfKFH6SvL52VAWycbU/d5GiO1U&#10;5kKwYbeTqZNcDVcy5r3kdVAMj+Mk3UvUo0BJKuk7APWLvsM3slupIcrtHHVOL5HXAiU6mZ4Duj/n&#10;S8RBQBuV2Hwr+bd2T03dRuBHQB9m7KtrffG3fSgvC64Cim2VfYE+if9G7hM6x6Eq4lmreKG5Hbyy&#10;Tp4LjUocDZQoa+rrz5OAZL8b6Jg7geJqVu4BLeluoxq2OuhHulE3LqSri8J88YfOd27JdwEqrc3a&#10;mMiPLV62tFFbldiuL7TxXUAf6St91o5HsXwRk2CLz19F/R1ATpSHwAtaXYviI/mHARLJbm2e1z8G&#10;ioO79ZzTTkD5WeAF4EKg2E7xzHXR+NLnPpCVaeo41hsNS9TxslIlXQcmOmKcjg7p2e5GvqpH4oym&#10;LXOHfLdnyVeXkB8d1Vnd1+iySfK1VfK1vfWFvtEX+kqfKfHhheQ3AAPspewcjpN2F5CXq3L0kY7c&#10;L+lEWrYN0kOBEsL+RL5sU6QalCjYgvylQFEpneBnWqFxvsPOanesvwPdpK9BnUZ1k34tdS8F6jTA&#10;CQ03Y55l7l7kq5uSnVHdvw16kf8m6mObvvB81jfxk8/0naIv9ak26+P46hDy7ha2ywLyI6SkZ0cY&#10;OfF1pTqRWBSsC34NlCh2Lflda9so5MSuzlPAYHIDD936cglJpEu6DnMOV36iyLnmO+lZVegyGPnq&#10;rO7aoC2db/XI609tPhBcBwYTfagv45v4eFfq9IekO4dyOVgbyFXhLbrOdcpAbmsOuA9QnFB5FHge&#10;7eTgpG3kL0d5a3A0+A64BPw3OB1MB5NA2sewNanrRfo11E8F6jDfIr3bgejSkq9u6qiuSkv+uZTX&#10;qj7KNiz5k4C+OA38BPwc6Kv3gy2BPuyO9B2pyx3gr+TDxevIe9wW/3TrOuIyA5XVQ6rCy4MTgOK5&#10;4sSSfxXYqRqWW3lRgnpvtCuAlcCKwEugY/lc5PLjatVBrmDH1XGKjlzgSI8j0W245EvoOtVHkh77&#10;9YU+0Tf6SF/pM58neuPTHajT1/pcH+VY+Th5ucmimrstPkYlZcCW/DUonw0UyXfFSZKrcJdqWCLZ&#10;fiovYqj5RK1vodwp1gE65nHQkn41ZUm3b/qMjlExbhRSdGvJV1d1VndF32iTtmnjutXm2J7dtPVP&#10;CNd/2d53Jt9Gei50Z1AvJ6NLevzCwCHf1Wp0fgUoiXwj9Xrw+qaPRrlVtcRbFiHyxeT9xBDSXc2K&#10;Rm4HFmjSG1u7yVd3bVASodr4E7BpJV+fxh8t8ZJY/FPbuY3r2+yGId0AlItOoEWfUU2ZQEUlU/KN&#10;0q8CJYpo2F3gs2DKYJPz3HFeA2aAJ0C7dYV022SBLHCR3m0furbkq3tLvtuyNmrrDPBa0Pnyqnss&#10;yzyfDE4F+jSBke39LOokXS5KUPYao1/diJ3pJAwmvJCtCj4O3gB8V+95nXf395D/GfghuBpYts/a&#10;wB9b7gY2AtY53mPA/leBQ8ElwC8rdBbJ3H/h4jjjJdGVNBG7NXP7xdImwPfo2quPtFe/fB9cCmYB&#10;61YEGwL9s10tO5Y+sr9b/1ngPeBO4Bdbec9PdgxF4zQMuNpWB0a44nnvduSqdGWn7DlnnTCf1Wtb&#10;YVn5GdgcTKhI73Y1+kuSEVvsqDZpm6Ktbv1C/1ju9o8+8Zk+1Gcpky2/o9fn5TggLXN16zBmZSes&#10;8IzyVvr3wDdPilGqsvcCX0yovIZq4APA+vuBhika/0ng1tU508dM+XEcGHskX5vWAicB/aJouz7w&#10;LZ6pvtFH+kqf6SPb6kvF7f4QsAzQ5yPe3kfN7ExeFdFAz6QTgG/1hiMS/nUwFWhMueCMmoILyEDV&#10;Li+4Yhvg3SgLgOygcjtPjwf6Vh+PCunzvE2gSMbw44nfywv/jHdaxWakk0B+aHEH+WvAz8EPwC85&#10;v139vmYs3zVPlPMcfYctkkZjfeSZbN6/L9gdbAs2AP7ewOd+dz8T/Ar8CFwA7gL2Ef4uwLuP94S5&#10;lv8FNieyLpQPWbIAAAAASUVORK5CYIJQSwMECgAAAAAAAAAhADmbRPKZMQAAmTEAABYAAABkcnMv&#10;bWVkaWEvaGRwaG90bzMud2RwSUm8ASAAAAAkw91vA07+S7GFPXd2jckPaQATAAgCW0MKAAG8AQAQ&#10;AAAACAAAAAK8BAABAAAAAAAAAIC8BAABAAAAfgAAAIG8BAABAAAAfgAAAIK8CwABAAAAAACQQoO8&#10;CwABAAAAAACQQsC8BAABAAAAngAAAMG8BAABAAAAowAAAMK8BAABAAAAQQEAAMO8BAABAAAAWDAA&#10;AAAAAABXTVBIT1RPABFFwHEAfQB9cADB4yMsHkZGwuUFAAABAAAAJABp/wAEQoAAAQAAAQHXaAAE&#10;AAACAAAIAAEAAQAIAgRKqqqqqqqqqqqqqqqqqgAAAQIAAAAAAAAAAAAAAAAAAAAAAAAAAAAAAAAA&#10;AAAAAAAAAAAAAAAAAAAAAAAAAAAAAAAAAAAAAAAAAAAAAAAAAAAAAAAAAQNHJ//////////wV01Q&#10;SE9UTwARRMABAH0AfQCAIAgAAAEAAABjBRoaIQAEQoAAAQAAAQGcAgBy2RYHHWetIAACj1WgXeqw&#10;VtjwEgDobqx0ohVDhTyooA6Suy2jCIm004s+gAwXlNWAgQGt9iwAAKJ2X1KMrSFwhE4/2GoNAk3s&#10;xYgY6gDFuPwrUAqXUArWkgBihAAAAQIAAAAAAAAAAAAAAAAAHhMsMJciCKRhCBhF4glsIJbCCKxC&#10;jCWYwkeMISIIZ+giWEVLlPgmeFxhDBhG0GEbjAGErozDBDIIHIdgnV8lQK/MOEEDM8QQsZiJgzQQ&#10;QL3NgjcgmjlJ+xeEQiBjHIILHhcQQUcMYRhFEby0KEQDxYWYn7afGjhCm7xgAAAAAAAAAAAAAAAA&#10;AAAAAAAAAAAAAAAAAAAAAAAeaiwaUNcZ95UvbR4gyPwySUCjBEmCzQILR6EDta+NEu04X0Qa+5+o&#10;DAVptgL+NSNm8c1gamJP4tPX5BCpAXSmMFtBax9yu90I5CEEAOQ525uV0DpYoj+XlVzgqC90O/X5&#10;Dgi1U/uyQSCAYUFgwKEBYIBggOBAYQFBAAAAAAAAAAAAAAAAAAAAAAAAB4lCHQWCwILQF1LRoQi+&#10;o8zvh4bdu5y/KiShak4IkISZeltmN3p9hmzLOKE6UF3NQOGDAg4gMDBggYFGJJ4CieMI+kzgQsUc&#10;VVKcdvGbSn1CAxjBHJ289MFz1iMMQEipBtXRTVNJdAPjbGFcf6ZtYKicK7hk3CCfG2AAAAAAAAAA&#10;AAAAAAAAAAAAAAAAAAAAAAcndyLJMedibynCJQjCMuR4GnyuZaG0kO4jOVLnJTe2D9i1mZvplQNd&#10;ms2KcJbeEWjgey++BNhtJJCEJSEEaUI2MWa/tcecAtFx4RQwRYNjSYxZeORgkBsPaMrnpOohIe4s&#10;zTW5gqkigDdzYm4k72UU8WZNErQiEcCijdyYoAAAAAAAAAAAAAAAAAAAAAAAAAAAAAAAAAQgFGQf&#10;ECgTI8WHBGCgQYcOD7dD7sXKnFb/3APauDItuVjVaNDqOT8vk/J6b53Uh+t8WSSDtnGvgAZvz6qL&#10;K4+sTJ88dp/FyEaIf60aSHyJ0Q3TQKFNz1FTOcwWOjMSVBWBeQlwAAAAAAAAAAAAAAAAAAAAAAAA&#10;AAAAAAAAAAAAAAKEChQwMAIDCAwoAMDwgONmyegcbL6LGi4vgoghfZ7mk3AF0Cu/lTsJ2IPiT3EU&#10;tuRb03ZJ9lCU2zXyLa2/bHYp0YpUZZoUlMw8IWrtLSuVnSY6MPKekcid5TktA5/PBR6HImGgnWJh&#10;4bz7WddMt41Qo0DoVIooA/RJslGFGuZ35Dw7iK+iRN1TQQ+s9wSjXQ6AADAAGAgABAAAAwAArkHS&#10;Jio2mUW3+EGYuB7XRZ38U4XKRvSbui/lv6S7PN2XqFoTXYHMxHybORUJz68OiK51DWnhz11u5pMK&#10;oORL45GYWoj1ELFel6RYeEhK8r86HL8ph1dHw0StumlcgIaz5FhHbWFZoUZEzaIhQY1wBn8WiTtc&#10;RfbwzJRUNMpFHhzLw2mLghMlgc05C1DJ0bO1KskwD2cl1zhdudW/i1MxqibV5ZoKHBTSHXvwkwxf&#10;cRv0n9ht7Ny8jseJJfq3lwlLcXzaIzIuOHCPVrlDa1NBQX7ta0Z67MDJhE5XWI4D6DAIBAACAQCA&#10;AEAgEAgAAAQACggGDREPCQoOCgQHCQUF42TYjibaLvvxd/wDbZMR4npvHaFT+FZuFRS429KS4soT&#10;r2KEKVGf0hgVbmVSkmkB2TRujCMiJq4kQZsXwQAAAAEDSR4YiYs2rw0TBNG0aJ0LzDILiwoaNo4T&#10;d9OFC8YTNiCU4gkiMggkGIIngwgQwjsYSLEIIIB4GCEGLNq4REMIhEEUiCDCCCjCGDCGDADACCBi&#10;BCBjF8WNyDOIwsLj4+PDhcXFh79bhOgMKBAwlEMAMIlEEgRBJkYQMYQMQSCEQQQgZ/FwiDhQSGE5&#10;4wk2MImGcQSiEEiBhBBhBhBIgQQwUMIH4QDCLsExIglkMJiBhJEYREIJGiCJBBEguMgwgYkf8eNg&#10;nKEE44wmgGETjCJBlGUSIogkGIIOIIGMId4QfcEkRBIoQSfEEcCCKxBIQQRuIIaIIAIIgEEMECEL&#10;30REQOMPiKLwePoikxlpwnZGEiRBJkQTNjRhGYhRhJsYowgQii4ggPZ4TaDCUwwl6MJdDEGEhBQw&#10;j8YwghQxBlEEL4DCYKEwgkAMJLCCKRkEEgRABBLwSMQYQ4cd3CZcYREIIIMJAjIIIsEiCZseFxhG&#10;EGXneERGJGEpB8hYgkZRE7HBO4IItGEnBhBRFGETjhhBRFFhBF44TDBGIjCCUwyC4xhwwloJHxC0&#10;WcFDwQS/EEqhBI8RRhI4YQMQ4hRhFIwknB/jwQbhQoEEBGEnxBBxAxBBBBAh8Q4gIggIhhCcWcyC&#10;ZBMk0DaWfXADwyno4+0etrqCtgkkQVbcJyxCiAn4wIgj0TII1C4IkEEMEEhRgxwwgQwkmLD4sIIa&#10;OExwTbDHGEaiMJEDMIFtMFEx4RuMIhGEOEEQwYQIQR8Mwhhw8MomOCXYghYwjYYRII4ghkGKRIwg&#10;Q10ESzCFkIIFOgeEwwjCCQAgiEYEQwwi8YgwEEEDojczwmgEEfjCBCCEjRhHYuIGIcRhhEYwZ0PX&#10;liBeH+iT+QDbGzPvBIMQRmMIuGEci4wikQRALUeGDGW9Tgk0MJIDCRogiMXEEYjCIBhCRBBBnGEN&#10;EQT54F1Ob2MEl3CFCCAiCCjCFCOIIEMQYoiCRnvOEFGEAEEDEENGMIGMoxRlEkaKrwjIQwgi0YRM&#10;RkSMEJEURxWkwR8I4wjQYQkUIIGIgwgAwgQyCIKn2LzDACKIIUMCIg0ZBjCSNI88IlEUQRaMIlEE&#10;AE0ZxiChIuLec51w7WfDjQ1HgGGol9GhaSVYbdhIONCbmBIuBLh30IdSUI3nufEp3VR1rw4RRdQo&#10;1QBAltC3wIjtcW0IL+7hQ0gR9AkjQmZp4Ek4EWVoRVQgRBANCKfCBbBMhQkdQmPgS5gQaBHECCUI&#10;ipJoAmg/hC8IFBMfQmmoSooSZoRLQjGgqECpKe1PLhyCYqBNlAlHAmEvoRJQgULQjCAYz0It8IB6&#10;CRcCMoEmYEhYEKgR7AjGBE0CEQIDWAYEL4twxuEijCMUwhKEy93oIKINAUJLQJBQJYQIwp6SjkJg&#10;1N4JwoD0JJwINAgFNAgUGhCGSNygnLgChDYEWUJR0IbRJoEOhHM+J2ECoLaN7eNV8OEIgKBD6WhC&#10;qEFgQShCoegZQIBAf7PhFUCHwIzoQOhFFCJ4EIoRBAgtGngQiAfHzYTYUIvoTD0BQnWgQ2hFkCFw&#10;1CB0IJAkRAgfFgRAnq9tkwbVG0Ty8yzTefVKuLbSbbhRZgSBoS3gRpTwJNwSBC6EIoChGjg3iXgi&#10;2hOxQi6hElJAgtCJqJCUkCJYS7kgncoSbgTJUJiL4EEgQehAYEVygQShA5vP+CXECcyBHUCKIehE&#10;tCJK0eFoRI7fiCIaECgQSD01LQiillKg4UlwlNAl7AktAgFFoSXgSpgQWBA4PT0IPH/WEVwIhoQm&#10;hBILBIEVQS6sCBUtSCM6E3dCXkCK4BgSpoRZQhUBUDQiiAYbxZKSD2UcQ3CRFCOaEysCGUIugQmh&#10;A4EPgQSaBCaQj4OCJ4EZ0IuoQ6C0IzgQSiwVUDdAXaJhJswkS7Qi/icJNUJEYhhGGETQI5oSeoQm&#10;hBYEgoEPgOBCHAglBQHcIHe+xW6VozE7+twkbAi+BFFCLoEFgQWhBaEKI+0Y/7YS2p6EtqEdU8CJ&#10;KLAiWBFNEhaSF8mEE6hA7QIXSWcBUtAQDCV8XYJJ3wJU0JI0IgpL4LAgrh7oED0HBKahAoEp6EjK&#10;EAp56JAiOUFo0H8TYITAdCZ6BEFCJYEDgKBAIECgQ+ApoThGCEQIFAhMCHwIFAhEEgQeBAILBYSC&#10;4WCPoEU0IvoRxC0IkgQKesJRqSH4S7XCF0DAkPQhUCD0Gf0t19IQv4IujQkVR4SA56ENoh7Kfz5T&#10;gk+yCCGMHUbr5HZpVaq4Q2kgRXAh9CCyrRIUjY18jlnh6JCQtaaeZ1vyYIZoRrAhlCEylCQQzY0u&#10;FwhECSVqDgQaktAFjmAsZgSeagQZqsTANuWBwFBoEBhoAhILCSjKEIIHQkqqJAg8pUGfkLDgyCSW&#10;DUIVVw0amPBC0IijRoEIqiJoB+ZIEUVgphECewIHIBZl0OZOfUozSZ8KP3TBBE49oIoOar5Mo6vy&#10;CEYUePdBHirCG2ghUI91VpCEQupCJPW4QnCixBHCgl7hDsILBEWET4LHiwQ3gWLhMThM1BEkEyEE&#10;hsIT7CNcFhBJxIIFwQHPhJDCSGEgMJg8JAYRPjYRRhEGNhCMIRCcLWCkDkWEax8UtvTPanXE212q&#10;5KwiDc+ELgh93f2/XUr90jWZ9cKMeEI/Fwl5BMBiQQuCA4LEjX8IgYKB+EdYS5cE1mEYxcIvgi2B&#10;YQqCOhXgm8wklhHmEi8I0wh2bG9k3J/t2EQQTlQSOgkDBIaCFwkXJH7LXn9hJbCUsEbwSXwkHBBo&#10;/8IuM+M+b8X2Latnh3GbhQHgkjBJb2EHwhZhDcCKoLPQhcA/RoJUQR9hI6CMcI/wjOCAYQGCB4kx&#10;c26CRsETwsEDhYuWJlFPfxhKrCLcH/BYkL6G2IznCaLCQsEjsaCRkEGzYQFQkC9PCYkE4cAwkDhF&#10;WErII/gEEfY+PhFfZ/CAhCnhISJDRY9QkWrVPUmxi58KAsEf4S5wgkE3WEawQKCKoImgg+EjcINb&#10;gWeCYnCS0EuoIqwlBhIXCHQQWCGZu/XjwsE/uEe/gg5fFHZje2FFnCQ8Ek8JiYJAwR1eFggccggW&#10;FwFBEEEFwiWB4QzCGwPCDQQXNBANzcNxH34YJ64JncItgkJhGjyQQfGyYPv+J5Db7hFLciT2Ux3C&#10;TuEVZ4FhAI0NA42+eeuETwQuCMcIBhEuETwQeCGYQ3BQQa2C4DmgnNglthKWCDYR/hIjEwi7BSYH&#10;N1eCNsIDFwjeGz5cBkURhHwmJwgUEmYI3gkLBID8ECwEKYPQGFWWm0CHJ8IdBB9wakXwQLCOYsdC&#10;yKIM0aN7JlmtZIwQl4QUgHacp9xYsP/ExI0TFyR6/xPYSMgiOCJM2EPxZ/3h1jBGeSHgebGghEXC&#10;F5oee4T+LhJLCQMEHwlPBENQCCHegiHCAOZcJPwSPrCI4IBhBMFk6FgO1Mxb1IILZA03Bw2IDhYL&#10;85Hiv3tkqJv5t3VdwljBMPngGfCKcaCOoBAMuSCBeJH2VqTaTHrlvJm2ms6axW2JwklhRGx8I1wl&#10;msWCOPQQCCNpiXoJnIKJMEOwUAwjOCBYS5eChcSLwRDUEGwn8wEAwmrxJ/hJK2EBl8JuETwUKoIJ&#10;hEMEyUEC9AoIXlghflo5bXSTqGCY/CivhAsIXDwRfBAcJawuwQvo/hEGfCbKCcDCIIJocI1nsBCw&#10;RvhA8IFBBfCEdBAMIDAMINAMIBHggOeHxcaL5ckE+uE+mDglDjwSbgg+El8ILBIXHxYIF4QSCJcE&#10;gsJndgiTCJYeEwiXoILhB6XM4SNgmmvAMuEGzwSDqJnl8EEYIzwj2B4R3BEeCmCIDA6dUnHiQQrC&#10;HYQqCQGES41QQPNhAIIFD+7TBI3CY72EbQRLBBI+EJ7CFQQrosx8I1gjvCDwSFwiKCBdhDYX8SY3&#10;my4SlgljAMJCQQPCB54INGwiWHvE8mJBMdhKzcIZ+CQEJhFOAwgXKCEeNgsILBBIHhDIFBAs+ECj&#10;wHExf9+glDhKeAYSLggcJbJ2ERQsXPw+fCVcEqMFBIrBYQDJA4sEU4meJ5YDhB4ILBAcIdA4IHnw&#10;gMeAYuJ7tsXLhEMEfYRB5WeELggUEEci4TKwSbghGETVhG+LBD4Uwh2BBKB4+EFgk/hIyCJsJIQH&#10;CB3idhBYaJhCOAR4JM4SBwjGCRWLhC4IBbYIDvYQDhcThEkEQQQDCIoSAZMsn6h/LcbvMGrAQQcx&#10;rTokGhVTCR8CwieNWbPU1jijvEHLltHvl7L17296YSYyYQzZi3T0ixuET4QfCE4Qx4QPBaOZcSCG&#10;4QKCDYQq2EChy2YxLIJNYsEM/sMeuJDxOEdQQ3CGwQ9RMS9QDNCpwkxBA4IgxVhBB42IIOMEn7QQ&#10;CX/CAjxvEwR/BBIIlgguxYIBlnP7IBhEELBCcCobB6kZIcivqXDoIBjzCF4Q5GPg9YOyPO/ZYIFB&#10;EDwGJ6ckkdhftghkEDz4N8umEifHsePEhokao1WpUbqpa9cppQUGXYhbY4gYQ7NBBSPsY1nSsd1V&#10;rWtJpwhmEM3Awu7CbDLVcuENwhHsIBFSI2CQm/ZIIRBCP4QI3ebgkrpbhn4CtIdeDA4F5bt3uMbg&#10;cC8t273H7oaG0xJqXpphobTEmpammPt2XxhRNVNppVKFBDw24hpF6qtaqbTSqUkiqm00qlJIxzBY&#10;WJWY8TZwGAmMisT/+TP8/xUdNjTJ0NyNc+DS+pT0CmWzxjTj0uYmZ8zUCSTyC97oRct1PO6lspNt&#10;LGgjjCN4Ibk/AcDUEC948iYRlBGUES5s2WL0EDr3rfosXLiXvli2v3vV9sEcYRvBDP/gWBqCA+8e&#10;RceHwMaNCYnolv/3lv/LVv3m3e6q4RlBGMESZs2WL0ECr3rfouAh8FGjQmJ6Jb/95YuXEvfLFtf3&#10;vV9sEcYRxBC//gWCqCAd48iYRjBGMESZs2WJsECr3rfosXLiXvli2v3vV9sEcYRxBC//gWCqCAe8&#10;eRC4GCJsIDkj1A/Wy9EV99vX3epa0lGCFYQrCATMbNONqF0qI10SQmkHqgObNbzyq5eYQOCCYQGG&#10;id05na09smWLmta/9qdN0wg8EHggPvdThE9rnc9vRIk5uLhrBB8IbgL3virE9Rb5NIQ4QzCGYF7C&#10;QmwupPysEHghGEC95jkfKR74nNwBIcfAGVhC+EevdDw+fdGl6Ruw8PiaaRekbtVaZqlKSEVVpmqU&#10;pIRDw+JujZ9Vdaq0zVSkkiqtM1UpJIwGAjJVR7/GAwEZKqPf4lZvHk7UaIH8y5SykNy5SykNLmpr&#10;7CfdTfWG9yJ00usS0RCjS9VTf+GJaIhRsS0RINSYfLB+gwhkEEwgEECK0e09FVQYSFhjCNtqaBC4&#10;EFrcr6fyXQwhGg6IZ9jH3VfqOHCPrGEfN0CFEEKmTSU3mrCQumEcKgQwghE7T0fSQRLhE8ESYHHi&#10;R41JTm8swQ7CIoIdgMAoaGdOv/yCJYIhgh8EAjZYeI4itm/bBC4ImghcDgShIQWKpfJ2EjHhF3uq&#10;CHQQKXOTH+eEUrYIEOTqPW+Xv4xGwRL62EDFVUIuaEzUl43oYIdlvgUr7oWhf9sz1bd6q4RTAoSL&#10;5xXYxmNcFgoIJBAImTzsLNHdllkRro9XSclWJnFRjsbX5DgoDEfpHleoxYIhwGEHqo2f9X0T2EKj&#10;di93WrdFcbCBQQiB12WbETJVgjXCA4QeZtn9bUzfOSARcA3Vjx4clXTKYibNxcBlwLd73G/ehsSG&#10;02WdTbtesq+TaDjR4bddxfapaVVTViSCARMA3a3hCmPnIafxk1lq1TM1SSAOP33nFETgM8OTvqTJ&#10;duNEwNT5FtasGBjY4t0xab6S9dmbqa+uddSFQctjK1QMlrGoD7q++E+3XvhiWiJBpWqte6DL15kd&#10;7lTZY6BEtESDf3Ik1bA8xiTOhibmS3kLhy+yDxSwmL6IPFvCUR+tKLw59+OlLCYbiTTEvxIJ0kIW&#10;KjvVokMT0Rk2H0yTSQDrSzoM+/4WKA+EjUGIBCD8vBlsU8ugNUbJa2iEB3qFSCxplKRwA9aw7Qf/&#10;umIAGNMpSOKD3qFSD69tNrkHvWQqDUuBZgmERF/WvrmimCwqOI28YmaLvxSz4nWYQWfSkmKbSCDU&#10;2eJ6IsIGZi6wa4IKXImTHnPHxI/dMkg28a9rTKQESNEqqpJIDA+MEwkIUtuuB8YFhIQpbdYXEhTp&#10;2WLYXEhTp2Sy28S9VSpJAfvg47kZjomaP8bN4mXhAyP1obkiQHNOo2KvEvVUqSQBsgY0JjSTPf9A&#10;6yzIq3EFnmoV1QfznkVyYVUQ8ATOxTwBOWxlVXDD7qb/wn3U3/hiWiJBt7RBRuWjK1iSMy0ZWsSR&#10;ict1pDhGfyJ7IkGnXV90FZTK1iSM5LXqQ4fJa9SHDaJeWLhN73TEFvJa9SHDe90xBbe90xBaDrqi&#10;mWTiaMN0vE1FMsnUkZ6IRZN8aCvkiOQdcpJgVFMsnUkZfJEcg1FMsnUkYd6jxCwQ9UU5XQLOcsAN&#10;uiHPQGSBsXKh6kjVaSTA5pJNDhtEMsnXDL5IjkF5iiXw2yRHLQKtJJgWimWTeGWyRWTT4g8nts69&#10;YHv3TA2KZf1JE22desBYpl/YoUbdRurB/15aBKJM5XEjSiadNXYabNg6c1mhWHZjHjYCfQKoh4Ak&#10;tvvWJtAr0XhE8VFowBV0T5AV8aAaLOUASdDLWKTNRNvReEXIRw2iZGSIDZ0VILZ21uhtE+yfEayk&#10;XEmaIGACeEVcRry/rkKkQi4BMyJJ4gtFP4vkG3yk6SQleZLm5ijxpGmJXOanuIkN2xeUm4hA/lok&#10;RINrKZWsSRFZTK1iSI5LXqQ4eS16kOG97piD297piD31SbaJhve6YhWZQlE0BIp1QyQTzaHghmEM&#10;cd4kI3Xb3mCBYQaCDfjH21mjq6dSU62gYaCGYQxx3iwrddvecD60aLG2v/YEBgheEK6E7JH3aHzw&#10;QLCDQQb8Y+1q0dWPmjRbRPxN9wHTqSnW0DGgiDCE+i7ngD6u3taBYOAGNtWCuYya09BA8IPA6/lO&#10;1gna/tlo+RNDvj2qa2D0Nscd18XvFsXKbRUWHIFVrj00wi4mCV/ImdriPjYtSeeVjm7ve1vTQphB&#10;kfTZsW3CB+zClRZJ9I+IHoke4503IDlbrWSsNiwGAC33W4piRYlyZeVFFs6S05JILRCLVX4QAAAB&#10;BJZnMl2G/EIY5EO2tQsDkp+gACxSGAAM/IcETg6egbCsTjYAITQgAAAAACdZ+21NUaE40wAAAAAA&#10;AAAAAAAAAAAAAFb+5rffLBzrwyOUvc9vI7OjeNVNNMAAAAAqs6+9gmhCYJgAAAAAAAAAAAAAAAAA&#10;AAAAAAAAAAAAAAAAAAAAAAAAAAAAAAAAAAAAAAAAAAAAAAAAAAAAAAAAAAAAAAAAAAAAAAAAAAAA&#10;AAAAAAAAAAAAAAAAAAAAAAAAAAfB7TyROAHHsNLNdUr2FWiLx02rwzfc78klb2uuQmX8MZGvcrqi&#10;ZbR2iDGOEDZWiQAa9eJCgZhvpg9Twgb8WD/MS7BU46KmVwSBsGzncQYDABgBBjFu2IdXMXgHh4VL&#10;7qSmPsAAAAAAAAAAAAAABSBKQRSAMgAAAAAAAAAAAAAAAAAAAAAAAAAAAAAAAAAAAAADMkIiNCCk&#10;RgAAAAAAAoEoXPQq0jAAAAAAAAAAAAAAAAAAAAAAAAAAAAAAAAAAAAAAAAAAAAAAAAAAAAAAAAAA&#10;AAAAAAAAAAAAAAAAAAAAAAAAAAAAAAAAAAAAAAAAAAAAAAAAAAAAAAAAAAAAAAAAAAAAAAAAAAAA&#10;AAAAAAAAAAAAAAAAAAAAAAADWapUqiCEIAAAAAUce8AAAAAEIQAAGokSwAAAAAAAAAFokwAAAAAA&#10;AAAAGX/xzTXwG8HuAADXuzxYSYx6mERyC87utnmz9jwAB0nLAAAAAAAAAAAAAz2AAA3KxmQAAAAA&#10;AAAAAAAAAAAAAAAAAAAAAAAAAAAAAAAAAAAAAAAAAAAAAAAAAAAAAAAAAAAAAAAAAAAAAAAAAAAA&#10;AAAAAAAAA2shIvosFSpCJuL1DbbcVdKQNkIZA/MWDBbzLEQSc8Pf9jYMiUUqZOdfCrVkZheeVTEI&#10;aCWbNyy73vCIllz5hrpKK2cpbOA8pomepqe0RTap3eomWtMUNp8XRdV1VgRxp8GYKlm8JylUbHDb&#10;ln9puakOqx5mefW1GCMQYjJlcICMAAgQMAAGAAQAMAbup3wGU8sAOBqpCSIMgYAIwDADO4djYN2M&#10;kJg57iCCd3nL3y4egq5gwOnvQNwXCdA8+zNAZxkmDL02gUZ31VyApG2BMuprfqCjL4A6Bsbb5lqZ&#10;eNhro1+1a0qs7yZNU1ZT1FPT1FHyF1F480yaaMEABHAQJAQ2AUBh3nun+IMsDxUREXTuD0Cni0d+&#10;h4OOJxyDKIBiABgMAGAHIACAYgGBTt06zasz1w+kHJaC5yYyeF5FZMUAxs0ZX20eyRTlsVPENgNh&#10;Z8smmzcmLdM0lFhLHZErlSDIYSLU2QPSERChYQRQgwADAGGGEAAAgwwAAAAAAAAAAAAAMAABgAEG&#10;AAAwAAAAAAAAAAAAAEIEdPM3OUruHtp0okBAkIhBQLy4YF5LVDBDJ6gEowHhBACCCAEEEEAAQABA&#10;AAAAgB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S+XngEPAAA&#10;AAAAAIAwZAgZgAAAAAAAAAAAAAAAAAAAAAAAAAAAAAAAAAAAAAAAAAAAAAAAAAAAAAyMwYAAAAD7&#10;teWuE85I/N/+/zuG7jhq8qo5rYah9z1ngIvt5ZsBiQMEj2HmzugwBAwBNjSASBspmeTrsL0Gsh87&#10;/LWFqE+hUkuZVRVxM1ae7BEaqQIEYCJ8+hsfT8y2mJr9ZKSkeVCKZkYzAbaRkL2vvFD2/QbMQmiY&#10;kA2vCGqgIZGAiVTO9RFkYir78TM0w0PDAdKA3maPM4UH6uPJ4xvrPOi9q2xrAAVBVTsImO1yTCI4&#10;Z0IGIAQMSfIlCho7IlzrM6l8Mj4IzUGsKQP4/RZFoMZo1jpi0rlkc2aT0vq1yuOIZzAAgGMYDEjo&#10;UBt/kjtIRxZo/zOLfK45olnpi1r1kcQzmABAMYwGI4hnMACAYxgMR3kjJqL8bXDHWTQjsv1lNKCE&#10;8bSlDiEz+KEGOIGGEEEAAAwx8NhRC3iE2mbWLibNiLGvaUGG62LPCCedYWNSqISkX9CCZdUYRDKI&#10;ij3e9ERIq/EUEJZBrJQwjbcZnU3rR2yBCBCCCACEEAEEIH4MIAFlkYomIpF8x1jbXhOue9aG+Ip1&#10;C6XjOue9SO+IQQAQgQAhhBAgADCECCCCAIEMAIAAwAAAAAAAAAAAAKAAYAAAEAAYAADCAGAMIIAA&#10;ggAAAIAAAAEA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RgAECBgDane2KuleHIAAAAAAAAAAAAAAB1d5uWynDiYmDF6vKkWC22E200uQQK&#10;Rk8n1conMyvdjcUZiGwBMYm9b6Fm6o8U+2AcubH48Wi7/SYyNVDBp+GgtWSi1uRqHiSUNkZP8SZw&#10;0dMc/anLMhDjV7v3n6gid8izgrXHQJ/FHU1XWdZUMuxO82wHRyMOwkizq6Gs59mfBTpV/TTRKEyu&#10;KLRlXV5JgTSrvIR6scwmhIsZ2dJ8OWyUHkHgdDqSULeJFMdE61XAB8Q8txGe6Da30NHRooIrE0Y9&#10;4xkNhnAOvSmyFL1txhS9Ma//pmO/9aCQa/rMBRwtviYynmmPkVpBgKdS8JsKGidioPDTXgkLAZxA&#10;kQxiAAAYx4Jl9IxxiYDncGoCIO0hWtFkQ/1+QO/Xk7Lbkz60P4XmpUNFoyQ0qdJRYZpYsZQ1dmTx&#10;ffWa3nYXEGoukrY1TwIVdw8L985CornnQJjIhYml4zLnvWftk/MyA2yFZ5DOgIkAk5eejMJ1xIkj&#10;fPUB0JyPzOmfUFUVZO34TvqtWjtsAchR3zHdYKHyvJWDNL1gVQDEBiKy3FJ4UDQhL/E6SFVNBZRA&#10;AoYCTSR6DEvGRlatOZYHNYYtmTKntZrDBQSygFnCiFCmCikCg/j1BzWFELMJIDEBDf0VCrjzm9Yc&#10;AMxiFEFKB65S4oBeCbGaVTEOPFCCFqAaX6JO1RoGAHFgiCJ8YxhkIgQcQmPTNLuYYWgmISEZoi17&#10;Bu/C6Nip1eupAV+AJeijEgiYLMOFoByKKhhyDq41hLM6UPjrWGxWINFpcglA0QMIMH9xggRrUlQY&#10;qmiT6rWvPeqLWjCLDLiVkq4HTjtFGYhLzkXo3udUfYNGJEFAEGAMAYQAgADABWc3tq3rBFESS4XO&#10;U7RpPOCGJD2UgAAAAAAAAAAAAAAAAAAAAAAAAAwgADAAIAAgAAAAAAAAAAAAAAANS4lFwhQyxrzO&#10;1kdVRpoOsY8WD9hXwURfqH5hIYhqdo5g/tUBFR0CJajvMu04R1oZqZF1QMIAAwACAAIAAAKMcQ0i&#10;gOQQwbmW/E5bgtd0vyxm8wAAAAAAAAAAAAAAAAAAAAAAAAAAAAAAAAAAAAAAAAAAAAAAAAAAAAAA&#10;AAAAAAAAAAAAAAAAAAAAAAAAAAAAAAAAAAAAAAAAAAAAAAAAAAAAAAAAAAAAAAAAAAAAAAAoQAww&#10;wAAEGEAAYAAAAAAAAAAAAAAAAAAAAAAAAAAAAAAAAAAAAAAAAAAAAAAAAAAAAAAAAAAAAAAAAAAA&#10;AAAAAAAAAAAAAAAAAAAAAAAAAGAigIAEAAAAkxToOIhRDAYgedWUKnaIDpEl5lOgwyP1miZJE6Up&#10;zsIuYAAAAAAAAAA4weYQ1HARwEAAAAAAAAAAAgCZRAwQCWABL2pwxecDbYih6BGFO2S2HEIeTGiJ&#10;bkWOgU8LxVCcbmAHj6MeCSlA21u9ZayfUvzul3EsJCMvh7id7tuCIKds63HddZuFhkzyKVahhR54&#10;NLNgkyDRS8A+baDqiJjOyGpEpEXATSgYnaOvcI8SvlFZpnyPR39TaT5c7ns6UKv18NzVnGqiGCTF&#10;HsMjGWMQDEAxAMQDAOqFQQrDuGke5e7mQwzeyegnJ5BczXvCRBPOCC4vk37DzxrPVUx0UAAxAhQB&#10;BiBCiDlPKg1kbl1SK6XLFqv9MEbbWOnPGeOQIQeIAYUQAQYgB3oOAwXo6A1XlJAhAwhBQ4wwBghx&#10;hQeRgm6Xx1ho5RhJFMY04kjWyDEmGsFKY04ojnCiklGyQtHduJ7V2sY2je0Kv+Gmw4JzveQ2VVs8&#10;pupVHbXXWuovb1LdCqu2tttcNZ/BEGKoTBBAlJSd9yRDLMU4uG1OCquJGAyRJLALLqrhtLdSaO1u&#10;usmRauyDCaQGhgCsRawAjKKg6ByRC+kS0n0IE5hcoZ3FDolp5KXClOFEAAggggggBBAAECA2H9EQ&#10;gqiLFAF2KHQJUxQwFCkKvoJfAhTA7AjqQsgAEAIAQAACCCCAAAQAgBAAAIIIIAAAAAAAAAAAAAAA&#10;AAAAAAAAAAAAAAAAAAAAAAAm3hcOmX+muvZvLh+piSwIAbEvOanM4pPjSy5I4ciyifJ26p8sw4VZ&#10;ezejjaz0da1/IpbosHFz3RuIrurmHJFjBqVOE3F4QtkN9zftvA7OLMFXuxYEAEAAYAwgBADDAChx&#10;KvWdVyZgxFU00AAAAAAAAAAAAACAAMAYQAgBhgBF3Cirsv3ZZizes7FUALzYcXZTPc2p5KvelV6Z&#10;gpNcsucOU1WXfs27NfFno0xw0Sy42azkA1MDJ2SXs3wx4GTzypU90nYWkh2gxPyBFLlPX7IgpMYi&#10;w3TaYLPTRHCCFBKY29/LQEYkF+fC0NLNNxC4bc2LgoAAFAAIAYYYAgwK2+tJg8HM1ohg/95HhxD6&#10;KpV9ZqErXOA/NiBdFseT/zL9cwSXHZKSBh+iZ3IloiNeatfYaOt2m3iaFerGAtGcx08hx5ciV81G&#10;EW7r2+G7TRTkgWJdZU6BSNhbJktdF2fyYrqrhZr87Dl198We1+y9akKxtsI3YajLMaJk+O29dhiC&#10;kh1OBmsL7GUeDKmB551f7TUh2aAgejDH7E5MlCxcoUnJq1REIAYYBAgwBhhCBAGLB3OqmoAR7kqX&#10;2xv5A8cgbNxUsFvW7I1YxaoYpmwjNaKjoDUk6GxXMXywwb71fBTFT6ojnlMex4f1wh/ilTAiBwlB&#10;wihSBSDBQJmm6SjCcTwoJvkDCAAAAAAAAAgAA+3ubJVkLHFkYB5AEDSBRgxBQgBBgAAAAAAAAAAA&#10;AAAAAAAAAAAAAAAAAAAAAAAAAAAAAAAAAAAAAABTFNEIauhIqOigmkj2qWPUo4eqxxyrDwQoSrE4&#10;UEpQuyIwBLiSuNA1YcAABgDDDCAAAQYYAAAAAAAAAAAAAAAAgAAEAAAgAAAAAAAAAAAAAAAAAAAA&#10;AAAAAAAAABQACCAEAAAwAAAAAAAAAAAAAAAAAAAAAAAAAJbYNeZG2HzLJHo1KRefsM9OVKggD6gS&#10;Ea9m7aJBt9M8XcTOVIxhhe3eCYAAAAAAAAAAAAAAAAAAAAAAAAAAAAAAAAAAAAAAAAAAAAAAAAAA&#10;AQABgDCAEAMMABIqG+F6JcLW3rogAAAAAAAAAAAAAQABgDCAEAMMAMkhgyfTXghaojlw+ujkt8SJ&#10;j3h6ESZnWnCrNUsxJqIJGSlwzn535c6cx1WzsmCTLqJIA4onQmMlhnK5ZR1pxuQ71HarDayWWSKL&#10;gZ9r5s08cUIIKKXtH5cBpFb+cVrTm+VE9Yda7QZF1FBAhldU0pQ4YVMsn/ANysUYeON9tUs59wNY&#10;3rKOthADF7jXHikms4SdbXR2scVRAhuwkQSEABWEe4A70DBpjRR4pWbyXM06rVL7Rn0Wt0t2ZdXb&#10;3W2a01O6stCoQ1rwqmRivSEGKYqwwwRIxHgSkFYJggQXoJeAdXA7A0qxr8ihsKVMUsBQpEqAAQAg&#10;BAAAIIIIAmaaKQMi4qjItsbodkT1b2KjQl/VNoepCH0bhxwwQIIIAgQACBBBCAAAAAgBACAAAQQQ&#10;QAAAAAAAAAAAAAAAAAAAAAAAAAAAAAAAAAAAAAAGAIMAYQAwACCAAAAAAAAAAAAAAAAAAAAAAAAA&#10;AAAAAAAAAAAAAAAAAAAAAAAAAAAAAAAAAAAAAAAAAAAAAAAAAAAAAAAAAAAAAAAAAAAAAAAAAAAA&#10;AAAAAAAAAAAAAAAAAAAAAAAAAAAAAAAAAAAAAAAAAAAAAAAAAAAAAAAAAAAAAAAAAAAAAAAAAAAA&#10;AAAAAAAAAAAAAAAAAAAAAAAAAAAAAAAAAAAAAAAAAAAAAAAAAAAAAIAGAxAIBjAE5BaOvEwqM1tA&#10;AAAAAAAAAAQAMBiAQDGAAAAAAAAAAAAAAAAAAAAAAAAAAAAAAAAAAAAAAAAAAAAAAAAAAAAAAAAA&#10;AAAAAAAAAAAAAAAAAAAAAAAAPlrP68PT142XmZLuY1NZzAt2cvmYTiYjIMjdqQj3Gce9Q/+9bJ+R&#10;Eu7EBfBvn6kBAGDIEDMB0sp53C/0AAAAAAAAAAAAAACjt0nNtd2YfAT1cDBDyIIqmYIE7XEaUuZy&#10;H03TzkoDOcQvW/HHtHCkUu6nLGQJlbVlOLCZB6oCABFAe+jKVFeRQP4T0jMlWyAJ3Bbt7zcRNfPK&#10;InmPOX86MOEE60dsQ3tAilf0zdaEpJilq3A0+tViSJkIK3aGoKxJRPOfhO4CxBHJxG6R6D0TWmXW&#10;wVPsusA9ZUmvKIgjEEAhCAQhBWlY/DE0FEV1rKQwICqQwJx4wI5AwBimOPUO1DBx161BAAEEAAQQ&#10;QQQAAAAAAAAAAAAAAAAAAAAAAAAAAAAAAAAAAAAAAAAAAAAAAAAAAAAGCCGGEAIIEEEAIAAAAAAA&#10;AAAAAAAAAAAAAAAAAAAAAAAAAAAAAAAAAAAAAAAAAAAAAAAAAAAAAAAAAAAAAAAAAAAAAAAAAAAA&#10;AAAAAFBLAwQKAAAAAAAAACEAoFA7Wl4SAABeEgAAFAAAAGRycy9tZWRpYS9pbWFnZTUucG5niVBO&#10;Rw0KGgoAAAANSUhEUgAAAMgAAADICAYAAACtWK6eAAAAAXNSR0IArs4c6QAAAIRlWElmTU0AKgAA&#10;AAgABQESAAMAAAABAAEAAAEaAAUAAAABAAAASgEbAAUAAAABAAAAUgEoAAMAAAABAAIAAIdpAAQA&#10;AAABAAAAWgAAAAAAAACQAAAAAQAAAJAAAAABAAOgAQADAAAAAQABAACgAgAEAAAAAQAAAMigAwAE&#10;AAAAAQAAAMgAAAAAiWPcAAAAAAlwSFlzAAAWJQAAFiUBSVIk8AAAEXNJREFUeAHtnQuwH9Mdx+/1&#10;KIN4BCFpxU0l6llKqDKoekwNiRhDqSriMX2Z1tSj1SkdpTNVj1ZVG21HR1XfQ9Kio4g3TTIiRQQh&#10;lSChokE84pHbz+9m92bv/v/7/+/u/7G753x/M9+7u2fPnj2/z/mdu6+z++/pkYmACIiACIiACIiA&#10;CIiACIiACIiACIiACIiACIiACIiACIiACIiACIiACIiACIiACIiACIiACIiACIiACIiACIiACIiA&#10;CIiACIiACIiACIiACIiACIiACIiACIiACIiACIiACIiACIiACIiACIiACIiACIiACIiACIiACIiA&#10;CIiACIiACIiACIiACIiACIiACIiACIiACIiACIiACIiACIiACIiACLhAoNcFJ6rgQ39/fx/13CnQ&#10;OKYjA23OdD20TiAmPSsCvcX0ZbQELUZPocfRo729vc8xlXWYgDpIhwDTITah6EnoQHQAGoXaaS9Q&#10;2HR0B5pKh/lfOwtXWSLQdgJ0il40EU1DK1C3zPY1FU1A+qfX9pZVgS0RICjXQCejeahom0sFTkRr&#10;tOSUNhaBdhAgEPdFs1HZ7GEqtG87fFQZIpCZAMG3DvoJWonKala3K5DdAJDlIKDz1RzQCLg+NrsJ&#10;7ZJj8yI2mcNOj9Cdr+zo1UEyMqNz7Mkm09AWGTctOvtLVGACnWRm0RWp0v7VQTK0Fp1jP7Lfiuy5&#10;RRXtTSp9KJ3k3ipWvog6q4OkpE7n+BRZb0MbpNykrNneoGKH0EkeKmsFy1QvdZAUrUHnGEu2f6Hh&#10;KbJXIctSKrknneTZKlS2yDrqXnkT+nSOjcjyN+RK5zCPNzWf8G1DW5AlE1AHSWYTrvklM9uFCw5N&#10;d8CXKQ750xFX1EEaYOU/7GRWH90gS9VXHYuPJ1XdiU7WX9cgCXQJnNGsspGzVb8oT/BwMHk5cztw&#10;PbJoMEUzgwR0BBlEUTPzM1Jc7xzmtPl4tc3Iagmog9Qy6eHocRTJh9dZ5WrS4YHPrvqX2y+dYsXQ&#10;ESg2bmke6outcn1xAQ5uz6mWvawlCwjoCFIbCmeS1Feb7HzKGDw032URAjqCRGBw9LC3AO0/qT37&#10;8NFew+kxHEX0dmLQ+jqCDO0GZ7Hoa+cwEub72TYjW0VAR5AgEjh6bMasHT18uHMVeF138iapfRxF&#10;Xqm71rNEHUFWN/jXmfW9cxiN9dE3bEbW06MjCFHA0WMYk4VoYwXFAIFl/B3NUcRG/nptOoKsav7T&#10;mKhzrO4KxuL01Yv+znl/BOHoYQzsg2w2pF22msB8ZrflKNK/Osm/OR1BenoOotnVOWpj35gYG69N&#10;HaSn50teR0Bj571n4/UpFqdXI4kPuzhfq3GceLv2fTy3i3X7LrCX5vsR5FRaXZ0jOfSNzSnJq91f&#10;4/sR5Ama2MW3BdsZuXM5guzYzgKrVJa3HYTTq21pqCer1FgF1nUsneSZAvdf2K59PsWaWBj16u3Y&#10;W1bqINUL1iJq7G0H8fIUi9MrG5i4BK1ZRLRVcJ92N2sEp1neDYP39QhygDpHpm5qd7Pss6vema8d&#10;ZA/vWrp1h8e3XkT1SvC1g7TS2PfRzPb7gFUz+7p7K192b4VZ1VgN1te7DhIMTtxtkEC2GRu490W0&#10;NToM/QHZC0Zltbep2F/RJLQVOhHltd3zbqjtKkSADjIO5bV74q5S0HroSHQtWoyKtpeowG/RMajm&#10;BTDSZqC8Zv8YvDIfh1l8rIUWviG+LXd27LfMbwxkL1/txPz+aG9k1zpjUSfvFtoX2megB9DdyH5D&#10;vZ9pkv2eFXmvwbZh2+eSCnYxvZMNV0peBLC9HHVNjsqtZJuRBN/LWbZlf/a2og3VsI5pnWU0+jAa&#10;gewrKrbefpBnbRQ1u7Vqp0j2Vp/dXrX9vogsQO2pto0CeIz62JdIUhv1sVOthak3GJrxBPZ3/dAk&#10;t5d8PIKMytmkD2btHLYftrEAfyiQJRVq1GcRnWQWlchz0Z2XXaE+t7Jz7y7SgWVD3PPYzXk2Kuk2&#10;t+SslzpITnBV2mzznJW13yZ0xfL6sqkrANL64eMRJI/PSwE6Jy3UCuSzUyw79ZM1IZAnWJoU6eTq&#10;ezl3b3RnqFJO44vdALgvR6WdYZDWdx87SJ5Gtots1+zBHA7lYZdjN+XZxMcOYv89s5r9wq1rlsen&#10;91yD0MwfHzuIjUnKao9k3aAC+fP4tLgCfrW1ij52kOczElzEOfuyjNuUPjs+2YPHrAGflV3pOTSr&#10;oI8dJOtIXJffW8/qW1Z2zeKv9Ot97CA2dimLPZ0lc8XyZvVtfsX8a7m6PnaQ2VDLcqG+sGXK5S0g&#10;i292mpn1iFNez1PWzLsOwrm3DQB8NCUfy2YDBF21LNcgs2Cn27yuRkLMryzPNfLc9YrtrrSLSzLU&#10;LM9zkwzFlzOrd0eQoBmyjEV6vZxN15ZaZfHt723ZY8UK8bWD3EY7LU/ZVi6PWUrr2yJYtfI+e0rU&#10;5cvmZQfhXHoFTZF2+PoH5Wu2ttUo7c2KG328/jDKXnaQILx+3bYwc7+ga9x3sb6HPneQ20Eyrz6W&#10;Iakuv3WZ5suSd3D0eHwIEY8WvO0gwSnDlSnaeqMUeaqaZeMUFb88RR5ns3jbQYIWtdOsZl/pSBNE&#10;VQ2QZp3/fv6R5H09t6pMhtTb6w5C478LjfOHEKldcPk9bPu6SiM7t9FKH9Z53UGCBr6eaaMHh30O&#10;B8KYBr5dxz+Q+xus92KV9x2EILDvXZ2K7GhSz8bWS3QkzT4EV89sKPyZ9VYozVMCfCvqXFTPnB3B&#10;irML6ji8krTDPQ0DuZ1EgKDoRTfXCRhLcu5CHZ+GJ/h6SRIjpXtOgIDZBM2rEzjO/QQZPtoHt+M2&#10;jYQ0z0Y8jxSP3SdAPopejEXO1a4hwb8pMR/vZ3l91/yUPx0gQKBsj6I/ZbCQZWeeqJsv6HkU2gPM&#10;bNgBlCrSVQIEzFj0dBhBTCe74iu+nBLx61bmdeRwpXG76QeBY0eS94Jgsq+ir9fN/XdiX+YDCo8e&#10;bzCf91vFnaieyqwaAQLoKhTahVWrf7y+OHJR6AzT78XXa1kEMhEgiDZG9rNmZivQDpkKKFFm6r4j&#10;eheZ2XVV5Y+IJcLrb1UIpKMtogKbxTT+a1Clh2N1Rg8HPtjEuVvXpW8EVytIMMWfGVxWNV/x4XLr&#10;FYHV/NZi1fxRfUtCgIAahsKL2jDAbHpMSarYtBrU9bhIxZ9j3n4bUSYCrRMgmK6IBFd09i0W9mp9&#10;D50tgTrujd4OKm7XUHt2do8q3RsCBNPO6P0guOpNlpJov2BbSqNuVv9XIxU/uZQVVaWqSYDAuicS&#10;XEmzdofLfhu9VEadrHP8N1Lpi0pVQVWm2gQIrOh5eyTO6s7akWTvsnhMXfZF0SPHz8tSN9XDAQIE&#10;lz1ttifnWczO848v2n3qcBKya43QfsFMb9H10v4dIkBAfTeMrhxTe/L+oW7jYJ/roimx+l7c7Xpo&#10;f44TIMC2QDZGqRX7Nxvv2i1U7Gs8mhupsB1BTunW/rUfjwgQWFdHAq2VWRvkeBnq2DByyrYXvK5E&#10;0Ttt9pyj9LefPQopd1wlsOxlqXCsErOZ7QK2iA7nsAJeRmegddpFirLsGuksZDcHovZHFvQQsF2g&#10;Vc5QAgTXtdFoyzE/kW1szNP56J3Y9i+w/G202dC9pl9i2y3RBSgcPMnsgNnAwyPTl6ScIpCRAAE2&#10;BoXvfgxEXY4/+4W7Zdtt0J+RfSUkanY6NB2dg/ZCiRf0rLML70+is9F0FD2VYrF/OboQ6YWnELym&#10;nSFAkP0UtWrbx2tHgbugGxoUbEeaJ9EMdGcgm1+A4h2CpEG7lLkt4vvTcnsJ6P44PAk0+6zP86jV&#10;/8Qb8iG6uj9KY2EdNJ39Jodxz/r1EPudkrfQMNTDftR2BqLD5syHCFrk9AW2b7VzLI12DvqDfbVy&#10;PDoEHYxCs1+K3QfZk/fdkH3d0L6ROxxFg946xEL0GJqB7DcCf4xORNap72Hyz0Az2bfll4lA+wkQ&#10;bA+hVs0+mzManYr+hOJ3mEgasOl5PWDrHwVlxCfLSLgRfQVtm7d8bScCNQQIqBEofiFNUmZrdnvY&#10;Hh7ac5G+mkqkTGDbYeg8dBeyh4FJZs9CfoWORbnvmqWslrK5TIAAsluzee0DNvwE+madAuwlq9+g&#10;41HbL6Ypc310KLJONwcldXJLn40uQQejdV1uT/nWZgIEjD1wy2sPW3XY+HNBAc8yPQPV3M1qc7Vr&#10;imOfdiQ8Ds1EjcwGVd6OzkW7o+h1T025SvCcAAGS9MYgq5raOYaPXHakMHu2aJzU4c6BmqT/8wpZ&#10;7Qn8ZKRvZBXdgGXbP0FxHcpjS9nIPgm0EYoObrS7UoUY9bCHk0mnWqxqavbcxT5gvX8hDmin5SNA&#10;MPwF2Tl8NMhZbGoD736Qy55kR62wl5OoRN7OHq1/OP8PZsaWr8VUo64QoPHXQN9HdsenF52O0tql&#10;Vkky74TsSXjU7L/w7l1xIrIT9nkAauXoEfUhnH+TmcmR3WjWBwI0uo1xuimIgmfMZ+aPCZYbTSwA&#10;zw/yb878UwmZbWDi6G6xZF9bIttnp8zulOlivlsNWuR+aOi10S2RSHohCPgjImlJs+cFeT9ChseS&#10;MgXpTzAd0Wlf2cdw9Eiwz05O0vymfKfdVfmdJkAETYlF0Wu2T9IOjKXHF+8mwU7FtkL1PiQXz2/L&#10;NgixYxftlL01atZRydI2O7PT7aPyCyRAmNhzgnq2Fon2wK+RDbylR4a7GmWqs86+LjKp3W5T5gRk&#10;t2i7afY6gD481+7GLEN5NKzdkk0KqFGsMyXZLPOBlYckZUiRfj15RrXKgjLsesPKKspsyEzWkcit&#10;uq3tO02ARv1hg4gab42Okl6YOsvqx3p7oNaK2V2hi5GN3M1ktg26CGW9Hc0mbbfTMlVemctNgPCI&#10;P8yLR8zR5gGJ8+MrguVdmdpp2GsJ67Mmv84GFuxbNSNHHtv3VWg5KosZJy/uatk7Cz7Y53FygwaO&#10;hkPE59XJ8zZpj6KdUbu+UGIvPX0H/YdAs7cHbYTu4Dd+md8OfQvZWK/Z6Kuo1fdVKKJtZjceDmxb&#10;aSUuyJcXpgaOEA3aIfy27hzyHBbL96S9jESwfjyW3o5F+we1RyA79VrI/ErUh8puR1HB28teyVbr&#10;53wHIejsczv7NAEVPvmeWSffgiCtY7drI/vs2sPFyD7zzh6Ud8MqbefDKZb950/8ckjQWOPoSPZi&#10;0b2oP0gLJ0uCmZFhgqYDBMbCzN7ld9p86CDjUrbgZziVWkpeO++P2rJgYZNoouYHCHTjqFooah86&#10;SNp3HD4btMTUWIvYl0TMynSRvKpGxf9Ny7b4muasgQ8dJO0rppM4ZVgbjjeg6GmWfabHzPnrtVVu&#10;Zvrr/M9I+9BB0t6vt1OoCZxm2ehe+5xOaGHHsLtLsqEEnI8f5x0c2p5Nl84IcvwgkjM8Ar0TSdOs&#10;JwTUQYY29Kc5zdqPo8jdJE8LVtlDPbPXV0301ycC6iC1rX0pnWRNkr+MXkHhuKlXa7MqxXUC6iC1&#10;LWxPts/hKPIi04kovBANn4fUbqEUZwmEF6DOOpjTMXtXfS6dZCrTrwVlLMpZljarMAEdQeo3np1i&#10;2dD2E+gki4Ms8+tnVarLBNRBklvXxnDZZ3R+h7ZmXk/Sk1k5u0anWM2b1obKH9c8m3K4SEAdJF2r&#10;pn3YmK405aoMAZ1iVaapVNEiCKiDFEFd+6wMAR86SHTgYWUapiIVdX58mg8d5BaC7aWKBFyVqvkU&#10;lb2vShVWXUVABERABERABERABERABERABERABERABERABERABERABERABERABERABERABERABERA&#10;BERABERABERABERABERABERABERABERABERABERABERABERABERABERABERABERABERABERABERA&#10;BERABERABERABERABERABERABERABERABERABERABERABERABERABERABERABERABERABERABERA&#10;BPwl8H+jTh2ra9gpGgAAAABJRU5ErkJgglBLAwQKAAAAAAAAACEA0vMQ7SgYAAAoGAAAFgAAAGRy&#10;cy9tZWRpYS9oZHBob3RvNC53ZHBJSbwBIAAAACTD3W8DTv5LsYU9d3aNyQ+w////AIAAAAoAAbwB&#10;ABAAAAAIAAAAArwEAAEAAAAAAAAAgLwEAAEAAADIAAAAgbwEAAEAAADIAAAAgrwLAAEAAAAAAJBC&#10;g7wLAAEAAAAAAJBCwLwEAAEAAACeAAAAwbwEAAEAAADYAAAAwrwEAAEAAAB2AQAAw7wEAAEAAACy&#10;FgAAAAAAAFdNUEhPVE8AEUXAcQDHAMdwAMHjIyweRkbC5QUAAAEAAAA/AJH/AARCgAABAAABAddo&#10;AAQAAAIAAAgAAQABAAgCBEqqqqqqqqqqqqqqqqqqqqqqqqqqqqqqqqqqqqqqqqqqqqqqqqqqqqqA&#10;AAABAgAAAAAAAAAAAAAAAAAAAAAAAAAAAAAAAAAAAAAAAAAAAAAAAAAAAAAAAAAAAAAAAAAAAAAA&#10;AAAAAAAAAAAAAAAAAAAAAAAAAAAAAAAAAAAAAQNHJ///////////////////////////+FdNUEhP&#10;VE8AEUTAAQDHAMcAgCAIAAABAAAAtQW2FXgABEKAAAEAAAEBnAIAAAAAAAAAAABCl8hcLSE3pCiu&#10;4Ti2AABC6QkLHChQVoUNRCXewj/4AAAhUZoVGaFC3hH2hFwwh4IRPOAAAAIThoVWPCqv4QjaQofg&#10;AACFXHhQMQovYhIyhS4sI+kAAIQPCxjIPhLpwZQjUIAAAQqO0KvZCXzCdzwoklCAWhHXoAAAAhZG&#10;kKHZCnloTtpCEOhCpoQ1WAAAAAIVX/CdMwm+UAR3CO7AACFNXCn7AAAAAAABAgAAAAAAAAAAAAAA&#10;AAAAAAAAAAAAAAAPCnCMKbIgqLxBQIEE+IwoPjCgQMJQjCRQgjwQR8IInEES8EW4Rn4V7gwodDCZ&#10;EYVlQwkKIKMowhAgkKMIpEEhhBSIGiCMeCCTwSSEEUCCCDCbwYQMYRaMcYT3CIIIGMI5gghH3i5N&#10;2EE2owk+IKBIwhwwlGIJGiCY8QQYYRUII0GOMIh4IPhFW7a6H+gmeTBkE+6AAAAAAAAAAAAAAAAA&#10;AAAAAPCozoVGdCoRoRRQq0YEgJqEhaETwKBlCEwJ04ES8E9MEPPJCwS++GpbpXylXo8Ki2BYMaFQ&#10;rQiOBTjoTDzUJAwJO0KA1CN4E8NCI/CdPCIdBQVSCAEAIfwAAAAB4T8YVW8FFfCKIKjKCOMKDWEL&#10;wov4RRBDIJlMbggUNwUxoLP1hUW4TlQTZwTywURIIkgn4wkTnwlPhF3jQRNwU78JSwS5wo8YQDCQ&#10;cNBO9jQKCA2wgXC4qVM8JDQHCBQRZlgcJhBZy59qLBr/mnBFOEAghmeCK8IfhF+bCDx4IJBA43OL&#10;4YnvPd/fAwSajbhECgY5MwgfZ62zpXTeEYewAAAAAAAAAAAAAAAAAAAAAAAAAAAAAAAAAAAAAAwT&#10;S4T4YTyYR1BOFBJGCbqCCYS5wjrCDYSjheCFYmCZCCxBYSLgiSCSGEFwmigOFSrhEfQTmZOCLIgA&#10;AMEyWFBHCcuCJIJ3cIygmlgeExMESYQDCTEbwgGTBBYLLhhJjCUGFXJBEmE394J/YI6yQT3YnhIi&#10;FAAADBB4K5DCIYIHhVw4QmCFw0FMyCB4LBQniZMFMuCo5grPIIJhVJQRGQT2xhOkIKBI8MKl4YRB&#10;wUH44AAOE+uE2EFESCLIJcYRjhPZhAsI/gENBKuF4mbBVs4UqYKqSNBYDsJc1BCMKEeFCbHwntz+&#10;E7EEQAAABOCD0wgZCAcKqfC1uYTz4SpgmhgnlgnewlnBOzBMvBEEFJvCTPBLnCTnCt7gpvQRJhI2&#10;ChzhVsYS+gkRBRKgjOCezCfXCh3wTW4T78TCQUEZwUYIIjghmEEwnKwWES4RqoIu4IPhCfZNgjyC&#10;LcJFYR/hGWEu8JRwQqCHbBFkETwSa4JAwR7ma/QgAAAAAAAAAAAAAAAAcKh3CpogqdIJnoKKOExW&#10;FDOCG4S7wjHCUEEXwTK8EpsJV4KC0Fg/gjaCVcEzmE6WEisI/wopwT04RZBQ1wi7wmkwifhQVgqI&#10;VBQ/y4TIQR1BGsEWYTpwSwgiDCSnBGGEt3l9wknhLeCNoJeQR5hLj+EQYQGCMYfB3/4g03f9/CTW&#10;EAggWENwiiCROEGxcIHBB4IxywQPgEM1A91ZYCuEi4I0wWLgcIhggvo3smfBdqSUTRcOOW/YsESJ&#10;chNMkAAAAAAAAAAAAAAAAAAAAAAAAAAAAAAAAAAAAAAAAAAAAAAAAHCGYWCCBYQbCbCAwRDgYKpy&#10;CDxMIqhvCG4HhNThKTCbmCbCCm9OE32EtsKSGFCnCAYTsQS08JxII2nhUQ0ikMIsERHd02b6GqFU&#10;AAHCHQT5QRXhBsJw4IgwiHAwS5wg0CggGLw0QAAAMFSFBY58Kj+CmrhLfCnJBG0FCPCkrBE2E/UE&#10;2MEB4JjIJA2Cx0pBX9EIKnuwWOlIK/ohBU9nCO4I6gknhF+EXwSBwkFhDYIbhF8ERQRFhBuCCw4C&#10;cFKGmETEMJiAAAAAAAABA0n////3D4UHhhOiIJaiCJBkEEmxBI4ZBhBRhJAYRMLDB+EHgj/hPWMK&#10;DIgk8MgjCCUggluMISMIKMJFChijCG+EVQR/4cPDRo4cNGjRw61DbXCT4wkaIJVCCRoghgwkuMIm&#10;GEX0QQsgi2MfNwoTDCTogYwigcIJVCCEiCVwxxYYRYMgwjTiQmCT4wjkYRoMJ6h8XFxhNGMoghIg&#10;hI4QQftWCbgYQwYROIJWjhhEA8IIsHxwwgA+N97hIgYSAGEmRhHQwiIYSIGEYjCIxgBhEQwiYYMY&#10;LzZKCRCQR0QAiMjfBjMMUYCjPRnG0ZBuRjSG0R/E0XEw4ScEEMEETjCRA4QQ8eGEXC44QMXG9p4T&#10;biCORBGowlYPj4iDCKxFEEKGEKFCCEfeBdC4UhxBJ0YMQRGPDCVQghIgj0Q4sIIrFhhGnkxeEnhB&#10;IwYSpEEjBBDBBJYYRMMIuEiCFjCLaMfXhIoQSAEEmRhHQwiIQSIGEXjCJBABhEQgiUQEYPjxOFB0&#10;QTojCW4giQZRhJsQSOGQQQUYSREETDwwPBCcI/+FhcaNFh4bBsg3HhPUIKDAwk8MgjjCUQgluMIU&#10;IIGMJFjwhBhDOCKcJA/8MOEwmZoToQJoYCgSfhKEV0tCB0I5pqEHgQngjfCB5KSFnnvvuunlK3xh&#10;MfQngoTK0tCV0CAUIioChD4Ee2gQiA+COIDhCKEIoRHQgdCB0IXQhdAUBQgdB0HRPEyYTAUKHsCU&#10;NYEt4EIgR1QVNQjKDUJO0DwRFA8JWUKAhhK3QmUgQCgqAoR1AjKmgQuE4Iria3CEwITAiShBKEEg&#10;QyhDKAgChBICgKi8JEKEfCZqBOdQmjgOBJ++hFdLAgdCOIaBBoEJ8I2ggmEx8CeCBMtS0JXUFQiG&#10;gIENgR7KhCYC8I3wWSalnnhL7oz3XWm4TAQKHlCUFYEuKEIgR1QUNQjKjwJOUD4RHhAcJWQKARBK&#10;zQmUoQGgqAgR1AjKehDZ/CK8n8458JwoJkIJbYSbwklhI2A/gh2N+JhBuCA3wnLwlvDYSMgmngkx&#10;BBNwhueL6vCKbQSIwnbwiXCNcJqYIhIuCM8v/wQDgeSCZiCNcIiwhOmEMcF2nZpsA3dbbbbbYIBB&#10;AMIRgcDBA4IHHj4HFxovF/BSIwkNAcItggsEkMINhIGsIJhE3QRd5YsEkYKFWEiJwmtweBhIJDwR&#10;LiQRZF8IdlPBcE0uEj4JV4TBbhJNQSOz1BFEbqOE0qQTBEGEjoJo8I6wkjBMJuEg+gkjl3CI8z+9&#10;BNvhE+EEgi3YIs3CD/mCN9nogjrCCY2EuNghG4TTdUEOdch7cFLL/X2K8JtnUV0FbL3+tSZNOEHg&#10;gkNBGW4QdwSFmTCHarhHMEUQQSCXO4RY4Jp70YRzr3jwwYJoIJG4Srwl/0Ek6gkbHWEU9n52CaaC&#10;O4JJwTDbBIPoJJRdIIixepIIRgQUh4JBYLCNYIPhIzCDYR7/CDQRTBF9uLiQLBQQXHx8IBBAI2fH&#10;jxI/kqCSOFCOCRdYTWQQDPCYSLgiaNEwifgh9wjkIjnU0ONGqJBgnBgmQwlrhJuCSeEjsB/CIcW2&#10;bCC+DtBOZhLTHwkZhNTBJfCB9BEObPVcEUVhITCduCI8I1gmkgiYycI3y1eBeA/hMhBFMES4QmAG&#10;ENYEdKP8458JRYSOHMIxsccdwjLCKYIlghOEIghzgTJy3CZ/CRUEWQRthAMIHCYRS4t7wQfggt8J&#10;HQT74QSCTMEzuEpYIPBHXofGvbwi3IcQkFJKCLYIDBH2EnMJD4+EYVFhcm8EI7CVcE0UEWQRXBOh&#10;b+Cm/pwgnhAfYTQYSkgiWCFYRdBDZgUlaJnCRWEexb4RNEvVTKrozjngj/CkngpgiWA4SIiwSe2/&#10;QRR4QzGgi7ChRhFUwToRNvhLDCCG4IFwQIghOExWESTBLBwQ2sJDT6cHdvhHea0EYfIvCG2N+9Ti&#10;EgljhJpqCN0hihBG2EWYRLBCYIXBD0YQDPgYJm8I0wieCNv4RFlII2xcn4IF4K8EdwUCIIdBJrCY&#10;PCU2EBwkjD/9GvwRLl/rYJG4SkwlVBCYJIYREQSX4RjBCJ7CLdGEhAQoIzwjmCRGEOwi3CKoI5gO&#10;ENwh0DhIId4GJBNthRQwizLBAoJBYTNQQXBYQtxoIT4SIwiDCBQSWwhVQSFthBPQRTX9x+XCLoJ8&#10;MI8tBN6sIq/BLP3VhAv5bJlvf8SfX8vfbBP5hP/BKPBYOCU2EpYIVhC4JMZ4IVieELgkLD42EAhY&#10;XAQCJlhc98/7sJOwUgsIBDwRlhA4JVYLCMMeLGgi3ginCAQRfhJmCg7hGOE3kEY4RdCwQKCI/4CC&#10;B8Ed4QrCQkEi8JPQRRBHUEbYSIwgMERwRLhA8XCJeCA5M44eECwkzBCagkR2EE9hFlW2F9nCLsJ8&#10;4I7tBN/uEUewln9VA+L2EncKQcEAh4IwggkEqcFBGWNnjYRZ4RTA8JCYSLgk9BFEEd4RvhIrCAYR&#10;HBEsECxIIl8HFgi+CU2FBjCLcJwcI3wjaHwgUETrEwPhH0EFDPAIJBQSNwk5hEGEewRbBIqFgibC&#10;IMaJhFHA/QTcQUQ4JE5YImwkLhMBBBY+EYzBAMIr4ItgjKCQMEjoJNwQuCQEESwSKtBE8ELKwRNw&#10;5BQEgoD4RxjY2EtMJbwQ2CHQRzGgiiNwRThHCJJISKKRIkeJEixaqJU1yf4Z0BgMBBAYaGwOBzZo&#10;aN+N/rCZjCi3BGzgj6CLoJgzCA8IV7LhIPwi2CJMJlcJ08JncfCUsJhFGPhCII7UEEggvBG8EBwn&#10;TgoCwTHbhFeEg4I8wgd4JNvA4RT4kEaYRphHUEiIIdBF+EVYR3j4QyCHQDPBDfA3wkrhKnCWmEPw&#10;khhFWEmfYRfhCdvhFnizhLPCj3BCPQRnBDoJgMeCHTkthHvhHUCBCEceAYQGFhYDgcsSFz/z8TsK&#10;BEE8cEwmEHeElYJI48EFgk/hBsd8EEgkDhFsEWYR9BEsERQRlhF+EGggcERYQrB4QfgWJBISCTmE&#10;n8bCRUDgkfg4ItxoIHhAMIp4kbCLIIRBQfwmzwkFgYIVf8LBFUEPwfhAcIhghUFBjCINMJ28EBqC&#10;YWLvZPJUEWYSIwjaCQEEW4SSghcEFwgkEW4QeEzeB7ChhBMJhKaCXUTCMYIHhAYFhHUElIIrxeEw&#10;GSJmveLl6r+33OwSTwnngknBMvhFsEzl8Ipgi2GwgsEV4Q3wi2CPYI6gktBILCfaCO4JR4SSghME&#10;TwR5BCcIbhEXBDMAexwl3MEAMJiuEBi4QxezNV7LgSsCjHviF9HuvVe9u1LlwmVwkBBGMEcVBCoX&#10;JmwheEVQQO/+LBNJhEGEWxoILhFOEPgjDAQQjB48N4tyglzwiOCdHCDGEkeEMwg9rQQSAcEJwhIY&#10;YAGXLHiRMuX3oltt6YQbCDQQ+CBQQDCE4QfHxYIBAM0N5rYSwwk7hJzCFYKCPII8rYIepxfsIkwk&#10;fhKfCVOECwimCOYI4UJBCsAr8BwhsEioJNwSQgMEVRiCE4TCB58IBm8INgIJXwS0gkZCQHCFYQiJ&#10;bCLszx/0EFzfwmUwk7hDqupgWCiQvUEDglXBJeCSkESQ0fyrCIMIHhC8nj5oaCFwOCDwQOCHwsSG&#10;ggcW1+OJP53RhE+ETwRtBEEEPwizCK8IHhAoIfBBsDBBfAx8IVhCoIkggsEFwhmEMwOBggsCxYF4&#10;sTCczCdfCaTCJcIyggENgMaCS0Dgh0EJ4InMJe4Uc4IizwRxBEkEwOCghC9OEhfCOYIAJDkRhHWE&#10;/uEgs+E3PYQvLhKiCAbH3ggMeCVGEscIBhIyCI1hNhBEHQSexMIkwj/gg+SAwLCB4uNAoHFjYue+&#10;JxPQTNwUKsJA4mEhsI3wlxAIIHBJKEtBIb9hFJYRvMILgpRWwhDgklR2G3JBIAwjrBSRhYI5WEhc&#10;IBzginjWgmfgnjwmjeEncILBCo0JBIGcaCJ/COIuE6+E7+EOgMEBgmMgmkWECglbBEOECghvhAcI&#10;8zwS6gmLcFEmCEYTB7hIDCK484SO4TMLCqgk5hJqCgbhJ/CSsEiv4SYgjLCNsHhCsITwQCCDQTkw&#10;HCZLCfrHwjbCGQRpFggeLhEX7OEwWE4eEvuwmIgiDCRuCwjaCJLQmTgiiAYSqgmLwmFghkEn4Ibh&#10;JXNBGNthsIg80eCknBIW5C8JH4QTCT5H4CCKe/RII8gkFBJWCJoI2gjWCQsEAgiCCJoIHDwRHwQG&#10;NhNxBN5BNdhF2EcQQLCES4I3whkEW4Q7wjHCF4Skgk5hLeCQsEXwSRwjnCJIDBDcIizGAnCUcEk4&#10;JYYSLwiOCS+EX4RbEwh0EVYCzhR2gl7hBIIyiYTGwQ6BQ+WCNsI9j/YQcABXBBMILhDYFBAcIHBB&#10;42NAsSJj+X0E5GERZCA4InxMIsPYFBAVz/CNoIiwjCCLLQRNkwhU2wgmhuEbYRFBGEEWRMIny4Qv&#10;YkED4RhGGEWQRzBEMEGwifCF4QHLAoIB8ImE3mEcx4IJUEgoDAMvYQXCG/6hMIwwinCOMIkwgOEV&#10;4QfCC9gsIJk0MEsErs0Eg8JdZYIjwMEG9Cdg6+MJn4IVBEOEmsmERQxhA9YRBCkW2Eb4SHgkJAYI&#10;uwOEUdhBm40A4uXExMBmzYuL/+bJ2T9uE4UEQ4EgifhE1QQ4tgigyfdwk5BEWEXQSJIIjrCLLYQH&#10;Z6OEnMJQYSXwgubCF4iUAghcEEgfBCIcVYC4SKgiOCMsI7gih7hEloIIPfkwm3gkJ++EivwQS8aN&#10;WETb8YGA4QOGgcNgs0XPDZM/E7CVcEsoJGYHCB4QSCA4kbJBGEbH8eFzRsWLHi5/W/F7/W4R7BNn&#10;hCv4OCJ4I3zGNyOCLOB4384kwoJ4TjYRvhGmErcAo+XK48EE4IJCQSogj33QQb28917rclChZDkx&#10;oKKGEg4bCGQR7BLnLhMla6whHBDssBwcEExsIBjQQCLmj40SP5KwlHBPhBK2JhBcJm8Inx4JFxII&#10;si+8IjzQSswoTwSdzQ2EyeELgOEVR4IznCQnBF5uE15BF+NBQZgjpwTC1HrCC/lcJ9z+JBOGfwTU&#10;MiOuEGgkfhQmgivCMYJpIJVYQeoIBhMJhE0Ei8CA4RlBGMEhsIogjbCJcIzwhMEGghmES4QCCE8E&#10;AjwR1hO3BEeEVYRtBPzDwQaCUUEIwiWBQRv4QWFwoK4S0wmGwjLCOoJgIJZwRzhAsmELwkPhBfA4&#10;9AzwkPlhcuJ+18vX7TiYmAzYubF//Jm9k/bOPYKGuE5MEVYRrBKKCBvCKMuaXBCNCD4SdghcT0f9&#10;S9F3l+Uhv9ZBDMJv4Iiwg2ELwmSggEBwkvAceLanrYIbBPVhD8INBCMJr48AglNgPzb9P////4AA&#10;AAEEAAAAAAAAAAAAAAAAAAAAAAAAAEnsLe0wTewGxnY+hAAAZTy2rsh1DrQ5+uoAAEUdkTyOEAAA&#10;AAAAAAAAAAAAAAAAAAAAAAAAAAAAAAAAAAAAAAAAAAAAAAAAAAAAAAAAAAAAAAAAAAAAAAAAAAAA&#10;AAAAAAAAAAAAAAAAAAAAAAAAAAAAAAAAAAAAAAAAAAAAAAAAAAAAAAAAAAAAAAAGpYqXAAAAAAAA&#10;AAKfdz0wAAZE/M5PUdWVXttFugIXdzcAgwAAAAAC+AAAAAAAAAAAAAAAAABbcjAAB4lM9IAAAAAU&#10;94AAAAAAAAAAAAAIJ8GAAFYRAAAAAAAAAAAAAAAAAAAAAAAAAAAAAAAAAAAAAAAAUEsDBAoAAAAA&#10;AAAAIQAK6VxhPjwAAD48AAAUAAAAZHJzL21lZGlhL2ltYWdlNi5wbmeJUE5HDQoaCgAAAA1JSERS&#10;AAAAjQAAAI0IBgAAAIpe+aUAAAABc1JHQgCuzhzpAAAAhGVYSWZNTQAqAAAACAAFARIAAwAAAAEA&#10;AQAAARoABQAAAAEAAABKARsABQAAAAEAAABSASgAAwAAAAEAAgAAh2kABAAAAAEAAABaAAAAAAAA&#10;AJAAAAABAAAAkAAAAAEAA6ABAAMAAAABAAEAAKACAAQAAAABAAAAjaADAAQAAAABAAAAjQAAAACw&#10;mIJBAAAACXBIWXMAABYlAAAWJQFJUiTwAAA7U0lEQVR4Ae2dCfznU73/b8Qwce27ZuyMEHUVITNZ&#10;oiyVkKyliNwr1b2WSmkhbdJCl7IUSbnaJIb5/dDNUqIiNIzJbhj7Psj/+fzM5/2Z8znfz+f7+/6W&#10;Wbj/9+Px+p1z3ud93ud9znmf9fMdXvUvryB66aWXXgW91NYk8hcnbymwLFgdrAVWAcuXWJpwNBgF&#10;FgT/BDPA4+AR8AC4B9wJpoC/g/uBeQ+11T2QXZR9WdGrXlbWDsJYBkoHWAm8HmwIXgeWAzqIefMD&#10;SceIfoiwyEj+5I4YcvIfAtNK3ET4N3A9mAp0pBcJX1EUjX/ZNSqfvaRfQyPGgS3AZmBdsAZYALRR&#10;OIP9EPE22Zzfre90lH+Am8E14DLwVxzIFaug3P7gvxzCbg2f5+zPO5r0Ihj5JvA2sBVwVVkYpJQ6&#10;Qy/tVT6gHsvMZ2QA6laPW9yt4FIwEVyNAz1MWFDeruDPq2EvnThP2U4Hu63oKDuBHYGriWeQoBi8&#10;trY9jeC9wG3FgXNrMe655AngAD8PXgA6iyuV+nVQz0TLgGXBksBtzu1uUdBETbao+y5wAfg5uAoH&#10;eo7wZUNtHTvPNQBncXDeAfYEbwZuRwORB1cHyG3iz2Ay8ACrgzwFnmTAPNMMmspVTmcRq4N1wAbA&#10;s9MY4PlpIHoWAe06G/wSW7R1nqd53mkYHAdkb7AH8LaTkjM5bcNjpN0G/hdcCW4AdzEYOkiN0Au7&#10;ftOSF0Lm5enI6xZSZjT5rwWeqbYAWwLbsBgIalqBppL5P+B06r4pBP9/OEAPpINEfE3wDXAfCPon&#10;EZHSoyQuBR8D/wbSraqqEb5eUDlFlUEk8noJLZfriXKpzoiTtxB4IzgU9AHtTSlv00Nkfg+sn+ho&#10;tDvy/8+HdNZY8DUwDQTlHfs8GdeCj4MNwavTjiNdOIhh8IMX6bawlJuPcH7QywG4crrQGXUZBs+w&#10;1LkB4SfAH4HtCMrb+AgZ3wVrpzrmhXitUXPTIDrHs8G+4BNgFSDly7gH1d+CH4M+lnHTBVGe5Mzt&#10;xrjMSM+UqFYID7aej1YAHmSXKtMecrVhIaDM/MDDsAdXD6pel6eDh8CDJTxE+7j3QktdlQ2pfcjr&#10;QB6svfW59W4P4oyWt/k+8r4JTqGORwnnOs0TTkMHbk1PfB5sWvaIHZfa5m3Hm4Yd99dSphbkg2Im&#10;PLeq1YCzdUPgOWMc8Abk2WNhUFulSPdCOpK3MA+yDqoH7VvA9cAz1RTsVKaiJvvMlE+gbfuDXYAO&#10;HZT2w3UwP4feX0fm/8mQDlsenASeAU3keeYrYI3oIOKFM0UY/AjhjwU7gxOAW8D9YE6SNv8BfB3s&#10;CDwUdxD8dFIU+fA8x1nuAZCSW5f0HPg+WKlD4SuVQWOrjiLuwN4MUorOeRKmh8H8ttTYNcitBPYG&#10;54J/gG4UdXSTGWxeN51TUHY22B24JQ5IyI0Dp4CngJTrvw2e+qr+HFDpCArM8Upp6OLYfwz4CFgQ&#10;5Hv4r+B9mWX4KsJi+SYeMrIKQo9by+Zgd7AN8G0kpSiTt/FFhNxahNueZ5IHgOcFzy3PAB/4PM94&#10;ttFG6/LKrO2eg1YGywG3OJEfmKNusmrb7FTSF4Fzga/CnpVaiTZ6ZT8KbFcKhV7bpH2ngk+h55Ey&#10;/5UX0AnrgkkgKJ1BU2EeBByowlmIFwMeYclfjPSewGv2DBCkrkDwDJ8FzsxfgOOAZTcBK4AFwauB&#10;h94BCTlvVcqPAiuCt4B9wfHg18B63EJSCpvStipzIXgv8PBdI3jV8wBxbfx3cDdoot/B9FExzkc1&#10;XS/rBA17D7inqdXwfgxWiQYSb3KWJeB/FNwAgmJAIh3hXUR0Eq/kvt0sDhodA351Pe8lHjbmIWUX&#10;ANajQx4OLgD3gpRye01fD/YH/xo6iTe1fy3454GUwhE9R703yr/sQxrje4ed+AzIyUPqB0HjgNp4&#10;8hYBB4K/gm6kQ+p87wNuHzWCV83eWkaZ6JbfLc/iTfnwbPcY4FnrZ2CgA7nOY1+4FTYSea5yHwHT&#10;QU6uqEeDodwGG+ubK0wa4Ow7ETSR21SxrKbGwatmGfF3gt+DNnJ7ugq4Aq3epCflzck49hTtiDpJ&#10;u1LEo96LxNuonwzPaK1Evqvn5aCJToXpG9Bso1rDRqoWjOZs5sR+aTN0/g5Yj4e4CL9D/NPIePDs&#10;IMr5tvIZsBdw5qQHQJLFx8aLCU8Bl6PH95KCou5IN4WpDHEPscsCb2q+53jD8dDr2cq3Fr9n+Rbz&#10;d+AHzweor/jImeqB30i5DGkf8bYCHwI6x0Ig2ke06CMP4meAL1LXXYQdhJ4lYH4V7N+R+S//4mXi&#10;w5T1gP/yIhrm/p7OqsdJe2sqiHjNaUl70DwA3AGC3Ldj73YJ/gnYFFRl03joHiikjAfqfcEvgWeg&#10;tB6SNYq8O+Eqvy/QsQZFlElttq1bAs8pcXiOemAV5MF6P1CVs8JIE6rjUBBXc6JVX/UR79imB2Xw&#10;3BDG6AWBNwsPan8BO+Z2wCs6hPC14EwQlHfgZWRsC4rrLWGtI3O93dKUfTe4FlhHSlFnU5jL/QnG&#10;e7rV00seOjz75Ntw1B91/jcRV8BGIs83mwdL4bRN/fBayzUqm5NMjGscRPkaDlpnJnlbgZtAE02G&#10;uTdwGS+IeGNdkd8WUi6c+AXiQWknB69bmMq7in4ZuJUNmihn38SkGU18fzAFNJGT7q1tlZA3Hvyj&#10;oWAfvFfGCzINic46mPgTDY11K/oWWLGtowbLR9eRDfUEy63HQ/ePgD/J0BkMzwLyzW+jwwdrSyqP&#10;0moSEB8DXFk85Eupkz5C2ttTJZ/p2Yi8v4Oc+mF4bpt3CIO8Cm4B3gJ6nnXIut00XcVvhr/TSLYQ&#10;fa8HjwIpBuI54ucDH9lWA43XVfllvnI/B5aTQo96O26Cw7EffbuCplXHOnVmX6LT801MwvXIuxHk&#10;9CsYHQ+Jw7FxyGUxxD35RGBjXPY9w8hrnA3RUPK9jv8UpKQOZ/aIH+DQeXhZUQx064MYcsW2YdjU&#10;MfAd0PuBFPr+s0l2ODx0rwryPrJOyQO0X+srIp06TtOK43V8/qrA3IpgxBEgpQdIpJ/3G01DZlHg&#10;Pp3SMY3CI8CkkhPSioifORy1lP9hpu+E4ejLy6I7HMDJpcM/ndVn8gow1rKEhXzoIf0GMBUEhXN/&#10;OmTmSog17wFPllaFUX8lXT2JtxmGzGhwZVk2Ar/H+EFwxAm9PqxJYed04vuCQc085cF+4CEghb5P&#10;DNVodNQGvEkPMruBaSAo6r0aRuE4eTn4E4DtlEJe59s1l50jaSpeB9wLUnqcxA4DGYBMLP9fKAtH&#10;g0xOBCN+TUSne/3DQIr63E4vBvuCrgdu80s55eP2FXrUu+5A7U7zkW91lLY8+G8Bse1E3bBeug6s&#10;kuqPOHydTUdJya15/ZCZIyEVLgEuTa0g7vWzerjrxRDkVwA2OKd+GLPDcWK1yeszfQMY12Q3/HXL&#10;fIJGOqyp3EA8NC0P3gpcsbcGawN/itFB8GO7Wov4tUBKHecq0mM6CsKA/x+ZLMniM4Q/dZ0zRIXf&#10;staM5NVmj+mUl8bDUnh21F9BTpNgdJ39oaPXEH3egj4PZoAgOz46/xh1kY4BijBdEUPW8ur5HGi8&#10;dbXZhbxb3KHgFpCSD3SXgUOAv9dpJPLGAuVy8oxTOxyrAJ71/SAXJn1SYwUjxaSC6MCdiT+bGeAA&#10;N55j4DtQHnrjh9MdJpHn7GlynD74I+o4Vo7OdwDPU/k2c1SZH22N8ChkpXAYy/l2846OxnRhIB/6&#10;PkN8INKhPgwanzDgLwcuBzn9D4yOD5bw3B10qiDbotMX5xvCwrYu5g8tC8XLA99QUvLq+Xo1EtYq&#10;Jr0t+AnwluQgOWNr2w7p6MhxxG8COXmGGLGHKXRFfSsRd2BS2jltBxkh+65UiLh9UDhzyPTao8hv&#10;BB4DbeRghnMqoxOs0qQf/ljQtFV5U6x+TUg82rEx8ekgpSkkRvyJo3AGFLvVnJzWRvxF8IGWjj6Y&#10;vOcyeZOeYfya3EHwPVw3Oc5E+CO64qBvdRDfa4i+9Dh4XYdRMOCvB9JX6wdIr94kOxCPckcDKRzD&#10;h0FXAB/knPlBkW/aPnlzk274rtJNh+MDlCcvHCbCg+Clukm+dBpwCytkmuoZEg+F2wBP4WmF55Du&#10;uLLCexuI2ZTKR9ytyJ8idBB8D51NW9Vl8GurVEfhHhjoiM7z4JmSq0fjOQK+K2y6KtmOra2OsKeO&#10;DjnCM4EUfeGqsBBYBowHZ4NngBQyxu8GE9Imko62bEo8nQAkiycBf2NcI/geF1y9gqxDZ31nTXC4&#10;CRR6JrkapHQHiY7TOjyXfQdgIHLLapvZzp4mx+mDP6QVh3K1wSX97yAlb4Nt54cFyPPcltIhab+S&#10;UdOf5qVx5E4rlYRDHJvmGyf/7eDPpVwa3EWibcXZjTwndUreCDu2dnhrgntTQeLuAP5wfniEkvBk&#10;T/rRSKLFtnRwrh2+nZvPJOU/By4wkpHLbts1N71VpXU7eEN1nKUpux04DkwGUuj+bt6eNI3cSYX0&#10;LHnLfxl4qO64saRl0ziyR4GULifRcfuC5+p2fipYxp2QbY95hzfIfw9ek/6ma/gR2op8TxMgbVct&#10;joJVgKtKSr8iMQrUlJP+MIhBIFrQ2aUhDpiH2pzshMJxCHN9zohYcVK9/fBbHSfVQ3w0eCc4HdwG&#10;PIelFHqLlYOMmg3RGfBjZQr50KG+24GTZSdQ3RKJd+iCtzl4CgS5Orw16in7qigHX9sd9Jx+BmNU&#10;WqYstyD8n2bC2rdvg+zC8C/KZO8hvUYuO+g0Sr5SKo7OepL0JrkieB4s78xkXUmq33IQXxG4UuTk&#10;Mlo745COjluHuHpyugRGbeklXQ0S8aWATnwVmAFSsi3RHvl27OZ5m9I0+VuAtEzoSHnWcw34CGj8&#10;HALfG8zDIKXTSFS3HeslHe13cGPFiTq1d//UvojDd5I7OaSw7XbiHasTPB1Yp5VC9sTQNaQQRTrC&#10;NDUmdIrKSKcD5OHqtFImKn+GdO0KW5ZbAf6lpaxByLuitN2qxpHXtMdPhF87HJNeDPg45gqWUtST&#10;8ozr6G4zHUt42mnmg+NBTAyiNcr130Ku23pxTiCcDxwA7gdBUeZCGE0XinAcz4mx4kZZ9TdOGvi7&#10;gmdLwajjZNK1Oki/CvyglItAhx7UJ5G0n3SMr5WaomIb3DGw8Fz+n89kv0NaoyrnCuXwdJw+kFM3&#10;x2k7HPejpPiqTuj28EcQFHZH2vA+8FtwBBgPOg7zYWdTqHxZzvLqyQ+UsKqJYPwP4H3gdBCU2uUg&#10;bd9UV8pTBoQjhJ7isw2JWh+T1kFPKYWiLstuneo0Du914MFM9iTSNZ15ucY0hVxlYlZExV8rK6oU&#10;IrMIcAuQQu7vxLs+GJGv41wMcvJW1ejp8NcG+YyzvCvX98BzJiDtCFtMPwP6wUGgw+kbO6BHJvp0&#10;5gPBJBBLPdFa/aaDUrt+D7Njq2+qGjkd4celktDRR7r6GWxaDv6qYEopH8EVREaHHPFiHAlPLAVC&#10;73TS64TcgGGi6JhMkQ60ZihI5Dw3WFmKvUOuW0iZZUGT49wEv+1wnK440UjEG8lBtKO3BLXth3Tl&#10;+N1sbMvLy5OeH2wBfgTSg26TjZ593Ooar7jwa7ZFmvBtIFZ0osV/XaIak9xW8vcHUb/hi2A/5Qir&#10;Oog7GacBKeS/kuvrmqbgcmCyGhLy3yrViLzFQZw1orLL4S1cE+ySQHYF0A9yckWpdQjpmBnrEr85&#10;L5Ck7dhLgJ2cdk4V72LSoLPSOixM2m3vIhB9EiGs4pFwwH/FgNwCoGYv6WVA2m71btlmMHkLg3wX&#10;+BO8jp99wjsZpDSVRNfdolYvwh9MSxN/HGxYdkjVEHgfKeWiU9w3t60p6yFBmRXBpFKXQejTcdpu&#10;VePIc0WSQt74C+BjoLKzBxNGXIT6HfQ9wW1A0sYzwYADgcwuwBVY+QmgWCUJFwJuaSntoPEwGtsL&#10;fwfgyiZFP30gGgyvKEe4EXgCpNT1GSJ0WLmNjQGMSs6FNx+oDCP+r8DzhxRyPyHuMl3JVYoHiFDG&#10;FcezSU46TuM5BL4rTtgQ5VyCLwDF4XiAamd7NnaMAU7C7UHtWt1UOTJbgEdB0DNE/hd8FXwXpAPr&#10;BGk9E5H3KuB4/hykdD2JRaJ+4so5vj8DUoznlcRHhVxriNAmwLcYycIu9R3fJeC9v8yPCizzllbF&#10;PWRQXsfpAznpOL18cghbLN8PatfxHkyYqyLYuyRw+5DStszkzPobeTfCanwPShuCjNul5zvLBd6b&#10;yhgnz1XJ8Q79Omzr9lctbwgdB6Qo+Efi1Stnqdxlsk8hKOT05tpqlBvVSxodOo5Lc07V4TjXg2Db&#10;4dgVs/XlONczu9LY4EzuuvqWMicQtpH9HAiZA7WZRKtu84BvTL8BUoyXfVy7eZH2Jpw77Te71kGB&#10;RcHfQEodP5gmc2vgPhkGeJbZbqQ6HV0e+CaCnCrHIaPWUaTXBK5IOfXBmOuOM1DfYOPuIM4e0YYH&#10;iMSqHzxD33b+C9Qe67rVgezOIPQ7bo5Z7fNF6RyfgJ+SZzL/YwPNROYE8FxZQsWPgdoPkEnrud8H&#10;UjiNJ/Tq/t+sfXBc9K0IHPCcboDRy+E4LacD1l5PB2dNuzR6B1xF2kvPzEHHWODgSNGndxJ/PXgL&#10;OBz8N7DfjwDrDaQzz6eMq4i7hhR1NN2INyD/8VJGOR2tfUEg81gghdJLide8mfRKwAaldJBGwqjN&#10;/tzwwabRtzxwwIPCLh2n7XC8DnmuSDldAmO2rjjoH3T7KTMKnAOkaJ8Dtd9g+6tNHl2FXYQfB1LU&#10;M5V47cJA2otMP0jpGyQ6JwfM0eCaVJL4xzSEsCpAfO9SJiq+l/RqbQYPl4/uk7P6ymSxFdVWnKgL&#10;gdeB/FZluX4wrMMx5VcEB4IzwW+BN0uX9N5fUMs+1V7K7QSiL4kWZJs7bqHwBu2U0SdlXZ79phU1&#10;zKpztzIvHWOfLFJy25/1tkMivHBj4s8kkm5Nb8wq9aD701ImGvpj0gNeJVM9A8XRFzbZoe69bWRj&#10;2j452EHm59QHY0grDuXeB2IbyfXeD+OToPby3NZW5KKNOqD04syg+DtbfuyNZscvrtVR3VlEas5I&#10;+g3A8Q/yyLK5bSGcJUvi4yFRhu5/+el6DLx8a9q9Q1lbTw2CTz2LgXwP9jqYk1tR4yyHP2KOg659&#10;QTqpnDQpSBZ0LH9ndewAbUZ2LJgCJPVJfwCNnxgGUNeajb5w0n2sAIq6phKvfr6iAtILg7hFES3o&#10;qJpyWC6F583Mq/5+o1SQLlvvrnJnRu4iqFVYUzyEBPqicQdldb1A2mXz1xnf5M2gWHEIawNGeg0Q&#10;W1V0FKxiq+rJdmTXB9Mt1AM5K98VfddLFyC/J0hXGqvp7TW2lwoSGfSOAfdaQUn2SfEOR5iOtecY&#10;KfrMfl+gUkViKWDHp1QtkTBjIE8sBULRL0j3tBxXlfUQQecSwIcrKeryUO57g2eKSSAo8t2Kamcc&#10;0mG3h+P8KcHy6my9VZEX5fMOdMX7MTgYfBs8AaSw5WLiHWeStqYj62HYg7oUOlxBl2wrM1Q+On0h&#10;/g1Iqfg4CSN1mnyBuJX8WT9rJbEhcIYEPUCkdjsh7YPetaWADRND+ueoAzUYvR9K6jH6FHhblCO+&#10;Akgdh2RBHY6TlBmHRKw4pXgRTORv6+GYPK+q1xeSswa0WIUT3a6KroRB9t/qkd9LiPx4EG8y4TgH&#10;9FJ2sDLUcziIOogW/2hgwVQPPLf2aWaW5ER5UyVDYp8yIxTpHNW3CQVJrwvsjCAPqP9WKRmhCDpH&#10;g6vLSsIeZ3U1C0p7dJy+Ui4NujlO2wNgPwoaD8fwx4I7QJCdt1FpQ6xErox3lwLa7OAXB8deugXZ&#10;om2EZwEp2v0H4iP6/lXavQl600XiPtL5Kv0aeNYvhT2znBjm14usWZk/yhtLvstVuu9OJr1YLjfc&#10;NDrfCRyYMPRp4uOb9MLXcVwpcnJFKX6Pk5eD7wyKFSfqsHwf6HAceIuDP4MgLwLVMk3cAXfJvwQE&#10;OUNrg5Db0ZSmzJbA9kraZj/s2CQ7HB46dfLbQZCrZNP3xdNKAW2Rvl3US8RGXyQHiszi0wHpYgYo&#10;SPzzCiTkeabrvk3+usBb2dfKsPF6XOqP2ZYbehlla0tnYXj5h7xlQTpgJAvyTFDcqgiLFSHKkdZx&#10;XJFy6oPR5DhuHVeAq8C7Q08awt8I6MDeOvZK83qNU07n04aUziBRjUOTLvJ9OT4KnAyOBrWnkrQM&#10;eeqyngtASkcrB6Oqi/hhpcA/y9AjwfwKOZNi5pV5M/8bMyRiIA1/GplleFxqTBonX2eywumlbAQP&#10;EfkkaDw8w18aTAEpDfjajPCKoD8tVMZ1jLYfcnnG0bFyuhhGx+EYnofVUWk78zj5DkbtmSKXaUtT&#10;Lra6A4lLMVC3E69WtrQ8fOvzfPIISMmD+TGg1V7yjk8LEK+OAMTDlndkMl4mltJpVgfuaUEeOoul&#10;nTAK22E3lAI2xuVsz7QBxuGFvAYHReMjlP/FvGxZfjvy0i3wftK1QW8qV5bVcZwJQVFftzPOOgjb&#10;ETm5YnSsOGU9RRvb7Bgun3rXBLY7yHZs31Q3/C+FEKFygWB/k8h8oMNmePuBtK+vI11cqUOe0P6J&#10;myHR4ky7hgO9KXDvDLqVSO02QXoMSE/SKmr88Q/8HYCHZMlGpBTp52B27NXwji2FQ+63pHt+bUZW&#10;x+krdaRBN8dxxclXWsteBmr9MFyH6KU8dTrItjuljlWdTPvZfpSiv2amZv3VKYrPBHnd8DcDHtiD&#10;dNTXpnKkVwD6Q5CLxeY6zV7BKcOrCWv/rRnSnrYfL/MNrKD2ocvK4C0CrgEpuUV5K3BrSkk5jVoV&#10;jAcHg8lAik44otTbMVPSxqVxyqqzH+SkY/TyQ660nA7YuOKkdY5UnLpipT6iNCL6YQrp/wReEjyP&#10;rQyuAinZv98H96ZM4ra743UZnhPsARD0KJHabZj0oiCv54MO9BeAFAZ2zG7yNFYvC3Ip6zicwntf&#10;CJThDMJiGyPUOU0HOQs8U+iATaQ97b8a6zJSlLNDJjYotb62W9Xa5LkiSdEXxieBOeY4Nov6nESp&#10;DSQrcnBvA/ZfkDtF8S9ACHcGT0dGGe6fdxf89MihmGOzXSpH2lUvDsxhz7Ea+EMgI5inpwWNk7cP&#10;SOk3JF4NYmZ4UDb9MyCFLh2wkCP0cBzLbuTDqkheQKYzZlD/kC21m7LLgibHuRl+7cwW5eB7nmhy&#10;nH74c8xxqOu14B4gRZ+09ZkytjP62bE4TyYUZRz4BUA+XhcqlNA+0RcRknd6mR92/MjzQr7NPJQU&#10;iG0hl3kQmX+GHP+LmJeI++uuuOpFubPIe0E5whcJ0vcfy6RkmYC6zwZ3pwKDiZf/25r9KNOflfMa&#10;fi4dsVZpd5FNmuSrbiXhGeBmEG0wfzw4A5mOW5WZs4Fst5P3eRB9ktpjlWn/pf0s/yxgf0cZHyOX&#10;TttLWrnpIKWmzxYPpALEV25ymkcyIZP5nvgoBhROY2eX8qsRjinjBveBa4wkxk4i+WdZJQiK/wGp&#10;g3U5OAUcBrYBR0UdxAck7QhbIk75eyno9tiXKLCz1gfOxuoBLmwkvIW8XcBfQEradBZlZvvhuLTl&#10;c9T3VnAAOAFcBG4EMT7Rh9o5EaT9fB3Je+SVpM211ZU6dKpHQ6AMlzaMfix5ucyyryYjfwN4oqHg&#10;oqWCCAqZSJShM3h+4KDYIGeLqAhDp2HQHjDeD5xFN4HJwNXtQfLlDYnKji7KZvH7qNPHNleuCUDb&#10;pHCc9yKvDRWRdgtzxTkPKBek4/yYvPcj46SYbYR+V+irSxT1UK9j5WqwKvChdGFwHrL3E6bkZLkD&#10;OIkdD8kJkk4eeY/5J6HqhZ+6UFvsIE8l+fbdkjqNFQdZwYxIGFqYIJWRnSoyLeUz8A4qfXZm1qy/&#10;8JzJR8/iDD+GjUuhxVm5IfBbjQN6JbiW+l4AOo4rzhlgWxCkQ3gO2wMZHbgi0pPhvxdG7jjj4Z1N&#10;3l7IODhzjKjPY4H4O3DlaSTkvLRMJXOLUsAxLMaHPLKq3SEfnwUbFCrzT6AOaVG3p4VAMHSafLab&#10;p3OlVMloRJlReWmZnpYWSOMaHUj5Q4mjx1XrCnA+0Bk/Cb4O5LkFFdds7NSR9gaXgJQ2IKGcK2WN&#10;KOMKpOPcUMuYuWLNka0qq7dIRt8Z5vkJLz+L5ONj0eey8gtSXp9ItzrHOsbYrFEKpN5lZhxcQ1DD&#10;3HZSKmRSBvFGx0oaUYnraIGKOYQIuv+TYj8ELtWSNgcWIL4z+AVyrye0I+zI/cBlIKVxJPxMsmbK&#10;1HZIx/HXia6QKU0g4eF4uZQ5J+LRd4Zd6qsmdiljf+SUyziGuSO6yqQ0v06TMwtPS6Q0LHeS3EEU&#10;z2UKI5sa5mAEknoGFaX89hT4Ikgd2gYHQt8aRL6HfPFgiT1uKa5OfSFQhm5V5yO3VvDDdkJvU+8C&#10;tS2M9LbAFWdZwjlG1NdL/y2YGTQjS5vMx9HDce6IuT+8KCNdouzwQpGGEZeanKYyKJF7fKZ49be1&#10;Ix2MQCU9iAh1uqW6DVV2ELdTfgVOAvl2sgm8XUBB1B1bVe446yHgVrV2KVoFlPEc4VaV36q2hjdH&#10;t6roO8PKwDKS8PIVML8FWSJffaqtKBlXZcIXLPOcTvOEsZJM1w69pRH5gek1USAJ703iRsdS8aiM&#10;58F6LXA0OBzsBNYFy4F0xciL5enVYGycMF3ljsTWncFHiTuQF5f50bHW9WpQdABy2rsXuKyUiyAO&#10;x8VZKJiGlHHF2Q3kTrkNPA/HKxDOFkK3L7grAX8GsRv4LPgyKLbetFJ4TvxVE5594ESJi01k5eP4&#10;LG2M/goZJ6h+EfSEyh8G6apQKLIwFB6WX82KpT60lKF7v1tdVPBa4iuDKaAg9FnPOeANMznFX1eo&#10;ewT5nhuEs/lqbKhtedpTNsoOWRQEWfcZkUDGbyrfJb0VsI3SGmCBVCdxb1Xvh38mcOCDwnF2QUZH&#10;qYh0fquyk+2nCcAVx1tVMUBVoSFE0OMq+lagU3jmWhOsCOxTBzLoXchuRZ32YZAyY8uEtjku9mtO&#10;aR+aVy0g6AvnWSQpJO9hPe8yEE/ERF86PoSIW6EynzAjIT89+F2iyC9lfLafCoLU6YBU3k06vk2l&#10;9YV8GnpldBaFA6qmIvhbpMLELwLhHIUc6fWB32mCribSsfIpDL/tk8NN5BW3KsKqrWUZV8z45EC0&#10;oj5iDu6QifL27deB/dRGaR/ub2UIxnjtSjz9NnUn6eXDIOWAdZwJUnLLr/SU8eNLgaivz0G5WzkF&#10;SlomIom3TQteGbpiVAOKUo11xfpTma8+eXuSV2w7hMrvVeYb1AaBtGUCltkHOGOayHpOBk+B28BX&#10;sfUFwpRuJOFq4yp5BzgeGX9KkNeb3qr6kUvJGV7cqpK+KDqV9GTydge1lYj0BHAG9aSrN6xBke3e&#10;A2hr9IlhSmk79qY+VyZts599WjCMMtcR9yt4Wsb8aqyJS8U1PW0rvLwd91rJcUAKr/bjVqE8Cd9O&#10;fAYIcoZ1zFp47w+BMnSQ3qc1ZZ7pIOtzqZ8ejCw0f7xlm4g8zyergrzhlTh5zqYxYLmK2SWC3Ipg&#10;EgiKPrG9azcVhT8OuCLldAmMIa04lBsPou5cr1uqP4iLlUQ54x/WPsLdQdrPJGd+AU/th+ebzPVm&#10;lvQ84TsyGfvPj9NS2FN85d5/Jq/6eyWxdB/TkI3BY5XEzN9hdKwC5Pv7iz8mckY9X5wOcudQbmXg&#10;Lwe3BR8DtwEpDDy87Ih0hqTt6hpHz6DLUUbH6QM56ThrNVUI/3Wg6Ydc/fB7PhwjG5P1SOJS9IOT&#10;6yNgC7AKcDu9AqTkVvwTYH+n9CcSHWdQeCsAP+sEPU7kTWn7SDueV4VAGRa/p9GQ8Fr5Gljtfyoh&#10;bUfq4UH+4stDWgfB95YSnh6NjnIR6tW+e9QI3nEhUIYXErqMzlGiTjvUc1JOOk48JNZsgj8iZxz0&#10;OLt/C6Tov2NrlZEgz4n2lEJQyM1MzUo7Dh39rC74m4L0p5z3k/byUhFp++FWEORZs/jl3ppEHgwu&#10;oR5XW4pJuxVcC4J0sv0q7WUEXsyUL4YgYTQoQrM8XHWsAvC2B6mcjuqtYY4T9TqbJ4Kc3Io863QQ&#10;/NRx0nZMIq+nrarUka4A9vV2HZXBgH8UCIr6IpT/RcsRNvX1XvB1giAnRJyLYhzXgZc6lqtY8Rvh&#10;pYj8DaS0fVQG05O28DqZ0gkhY5gSQjrZf4H8V/KmjwSFcWkZ4/CXAbcDKRp/YJnX0fC8/EinsUHH&#10;uVhjMrqZdOE4hDW7SDsJHYCc+mG0Og55MVAHZwXdspduaptlgPLpLkCyOAp8nLB2o0x1kPdlBRM6&#10;l3iMddjyziTfqH5S/GsEf1HXJweKgTrMCkgXSsr44YXErD8XEl1AmdSYNE7eBsBy3wE6ywZpfhon&#10;Lww+k3hK2rZAKjsn49Tt1hz9k9qlY9TOOKSjs52hrkg5eTjObyNVc8hbEFxWFoqxOI10NQ6VcBIh&#10;X0c9BLiCHwoat1CLkKcuJ/UvQUqfTfKjHTqeFLZcSry4Davo2+ZAkXl6YlMRJW87kC5nd5BeKpcb&#10;bhqdOwDPPGHL08Qbz0/DravX8tSv49hhOek4ta08dMIfB5oOx255jYdj+BPAM0Cy/TNA7UYT+ocT&#10;onNxkJ5V3AJ3znXCOx1IMRbfqmRgHlBkzcr8A+naEzNpbzn3lnIGNmjLSskIRdA5Gli/FMa6NXad&#10;bSNUfasa6vdQ2Ady6lhxQgmC3baqynGQs20egM8BUrT7KuKjQ99Iheh8E3gOBHmGKh4xow7SrwH5&#10;OBTX+kKGTJWkq4hK8qXXJS2ueTZKHBWVjGSI3tyJva2NH8k6hqILG3QcV4qcXFGGdTim/NtAfhsq&#10;XnqHYmu3MtTjthNjSLRwjlFpGXhrA/0gyNV/40qGxLLgtsgtw3crQLya4cSPLfNiJtiBtcoqpcOI&#10;oHNJcFNWl+eBEa9rsGZig33V5Dja28vhOPoO8WLlWpHQCekNS4r8G4kvPlj7usmjz7FMzzNRV3Wp&#10;UUYdhO8BKbmdzXpIJeGB9oJSIhR9vSycOs02yOhxQQ8QWa2boYPNQ18Y7cEuJffdPQerb3bIY4cD&#10;3Q9y6tiqEIj2tB2O7XcfNtOVXr0HaTthUX6k2oG+lcHdIKXiLQdGOtYnlALhD78mXb+QwDiqFIrA&#10;l8T0a6oNWA5MLgVC2YdmU+M8rOV76hR4q4xUBw5HD3a4VcXqQLRaITocJ+pBps1xYiJGn/4R2cWi&#10;3EiE6AvnjY/GsAq6k7/5o97C8K6bmV39PbKyA1Yo25x4ejh6jHT6E4aiDLzTgRQN1ANnXsMqrcOL&#10;oC9s2sWKSnKlkWbLDByKxdjiitOnURl1c5xxyP45k0+T3p520h7CkV5lmg7bP83rIf0G4PgH6Reb&#10;ddgE81/BDSFVhoeGIOkYSD8ThMMoNh20vgtYfiCifEfnwLOB3wJB1imqs9ZAeudEPva44vSDnDwc&#10;d/yQS5vgrwV0LCn6MsKTZ5fd1LUaiIfAqG+v0qZ0azpMwxLS1vpvb2AUBQhjHwv5PiK1VYT00iC2&#10;qJD7VFQ8Ug1G8R4gVr5o4Pnw5vphOG8jNuk4E0FON8PodqvSsXK6FEZ1Hc/rGkoafTHhP5pV5tZU&#10;e6Um7WNvP5Ci379BvHKqmg1kbA9mgCCXqPVrQiTgqUQKpS63g96DKbMeOAqcAU4DnwbjgfypIKWp&#10;JFbPbZlX0tg2lFvVGpSLFYdoRf3EaoM53Haiz3eXq4EU43Yq8doqT3oD8Hgioz+8vbV+MpcEU0BK&#10;n8gLkPlm8DSIyl8g7o+ueyJk9eZPgodBTr5VuOWl5EFx756Uz0UhbFwR9KWGl3G3/fzdK2a/h2O/&#10;6eR0CYzWTw6DbSa6XBCeLStx3FzF35brgee4pHQbiSVyuSJNRjTixLJEOIS3qPz3NQvC+2UmZyO9&#10;utc8N60s8gg/CEK/YQqSHfRdOF1/IkF+8/KZGjAH4tjhVjUJBEU7XVHWbjIBftutyj4d1lZFefvF&#10;SZqPlzbmt2N/P+N4S2H3N7WZdOu4mun24AlesqCzfIe8sfB2Ai+CGHA9t30ZKxUg42oWt4cwDFYH&#10;Rd5fyJn1qJQbMg+msVfH6eto0cytqLbihPnIrgtsa079MIbrOJuhI31ttm/3iLojhLcjcNeIvtcP&#10;Bv5UhNAocCWQovDPiHubqbyN+GhwDZBC7jfEFwwjmkLy3whimSRaNOY7hL4294MnQZB764QmPSkP&#10;GW3bDriCjUnz5lYcO5YHFwAnVko6RuNtE356q0rL9JEY9BmHMq4yvgCfC6QYJ22obkPElbMPHWcp&#10;5PSD7hcPBAqnIDwEpPQEiY0cAMLUcfYiHRUobwft0m2gyN9KwYR8wCu2P0INd1acCi4EA56TkFkJ&#10;nA5icNyDtat6vSRe2dzNtpHIi7oMwWHgBRAUfdXtk8NIO87bqTwmadR/YLSVvBjzNxBPJ6w2f1S5&#10;kIkyjSFCK4N/gJQ63g/IXATkq41O0PpllrxNwPMgaAqR2s9LS0OrQW80EibldgYOQFB0iumJYEJa&#10;lvRscZ5Ur3HgxLD+tJ0ka+R1vFhxCGt2kfZW1bRVXQZ/pbRN3eLILgyuAFL0zfXEO2668L6nUEJT&#10;ifdcV2EHBb5aKojKppGuDnLEw0P3JJ7PpuLVtqlByK4C0m8f6n+nsoSh046vdWSqi7zFwHHAc1RO&#10;Ya98b3g/AluA/L2pVX9aV1scfbXypL0EjAfnAOvtRmGjh+PaGYd09MHaxJtuVZfC7+lWhdw+IOoy&#10;FB2ffeBZl+MrhfxX2treyqewJ/q4+oaiEy0Av+ow4guBSSClO0g0vqnAd4+9sBQOvb+Q32pMkoGc&#10;1/3fleUNQkfCKqIp30HUxgNB5fihFl7VnuD1GlLWfjoYXAbiAkG0sCts0LmdyQ54TjpOh03WD38c&#10;aFpxXMW6nnHIfy2YDFK6ikR1EyYeDnpiKRT2Ou6139f01B8qBCdnyh4k3fE0Dm9LELMrKv4BvNo1&#10;mXQYuQ9xKWRnEO96Fio7cVvkwpEtn9KZJN4H3B6DQn+kDe8DvwVHAFeGsaBnp0F2DJgAjgQXgftB&#10;N/ojmTuW9i9PvL9BuGPFiUFCdk3Q5Djq6XAceI6b8HIhRR/Yx8WKHrpLm14H33GVQvYk4j33SapP&#10;T18X5A9wOkNNoWmQG+nsKq51DfJLwMuv3TfDG1szoExYHswPzgdSNM64g/YRUGw/hIuDQ8EtIKW0&#10;TMq/k8Q3waimuoNHvvV/EdwBmijX79ZyCKidH0ivAC4BOdkfvXxySOvpo0zlOMRjUvocEqteyJ8G&#10;r2M1h+d4puR4N97uoi8GDFGQL12uKJvnBeGNAbcBKQydQnzVXNY0/N1BnIVC3plb/MMuwsoxjQNv&#10;Vs6AlB4jsWmL/qXIczu6BjjLgqKuCIO/bYueGIiNEUwPtpbPdThRvKZ+CCwZ+ohXbZFHelkwEeR0&#10;E4xiWyDMy7jiuCLl1A8jdZzXklaPFPY5MTqOC/C2AE8DKWSLI0jYPqQQZWuAe9SakINbe00sO2MP&#10;+OEIIe7q0DGL4XlwPLMUSgfgh/A6HKfU/2byvP4HOZu2yRsGr+pw4qPBDuAMcDt4EaQUnfVfuZ40&#10;TQEdQQr5mamZ+pwsp4F3gtdEOeKVHcGLkLwVQT8ICr06xpohZ0i60EPo+SkcgmhFOmDxAEp4dskN&#10;fYYfTvWVOheG7zim5Dh3OFdetmsaBWHsEalm4hpS/GwiVQDPJfxkkFPjgCDkUh3bVFrmtySqRzri&#10;YYcrzsWlYHTKF1IbusUptwzYHnwZ3AKk0NPxLzBSXch9rZCeJT+F9LFgO9D475LS8k1xyuk4k0BQ&#10;2NLtcNzmOBei5LOhKAmdLB3PF/DcwqO+EB/WP4OutRGNnhOuC81leC/hGjVBEvAcmPzg5hLY8Wxt&#10;WfgbgdtBTjfD6PgnpfCOLgWjwWfnNjSlKVOb9aT3z/T8jvTCLWXdGh0UKer9ZCoLv6Y/zesWp5yO&#10;0wdy6nY4brtV5Trsw463FnhrAscvJb85jehvkh1cl1737Og0osV/Tr3Jizcn7yEFEppGfL2mDoS/&#10;Kbg9kY06ZsA7D7wdLA9eA44HKf1EnTB6GrSQI9wMpFuVK0dHB5e6PR/l54niexz8nuptanfw0OGK&#10;exnIyTobD6XwHfiYnNFflo/448S3ijoihLcA+B8QpLzj+o6QGZEQhW4Lbj0/AClZYfGQR1h0XhIe&#10;QDwaEOHRbQYh64rTtFXBLgZ3MqHvDI/KgELnl9p0duNTfgy4W0UlPUvY8fNWdcBfC6STQBsa31a6&#10;1dktD32uOE23Ks8wjW8m8LUr3wFgFU5wcGl7Pi4HkR99p6zkuLqaDnsCdLQRpSsDD30pTSdR/HsY&#10;wspA4yDOAUQL2jNtSF4BEnacB+EgG5c3MPIMPRS/KdfTS5pyy4FYPaKO2hMB+dEeV7qUXJWK5wHC&#10;EetodC0LJoKcdJziOk5Yq4+0q9Tnwe+BK885YJu0D0hHO7wBOl4p2ZaO/2xMWn7IcRRHxbsSn5HW&#10;StzzQMcPdeB5c/HQ2Qc+CzpuUblByLii7QViQIm20jHk6Jy1jsx15mnktwf/C14AUjjN55UlHW2N&#10;8OOF1Cw5y10L3p3rHm4anU4c+ysn+6P2ySGtizy37kVB8RZDWOsT0ksAxyklx3FX9RDW5FPdIxKn&#10;gpPSmsu4S9z8TRXA77iehxx5jcbCXxJ4zb0U3A9S8uZzGOh4rAq9TSHyOuTRIHV6HSac5iuWIx3O&#10;EuGR8KRU1rTO42ra9ecgTbZ046Gvm+N0bIvIV31oPE2X7bHdjk9OJ3WzY0TzqNmD4eW5BaQ7ruGl&#10;0VWjBmsIOl8NPPSNB+8CW4COr+K96KXcIaCNbiSj7aC+BnmuLG30meG2M7efinSc/oYKPcOskMt3&#10;SyPv9Tonx2/E/wMO3exwNq4H7ssseZr0bl0LlpnIjQJ7AWd+x4/XFYPf6mzd8prqR35t8CCQYmVx&#10;pbgY7AOqV9WW8p433gd+CdKVimTxQ+yNmsoNh4dezysTraCksNszTMeK0lQXcrsBxyUlx61xgjTp&#10;GFEeFb8XhEHRoOnwJnSriHwbfDQIshHFf9BxoHLd8rvloT9WmbDT29AHQeOW2qYLeW3fHfiEIIW+&#10;1pthm65e+OhfGlxoRQldSXz0QOWReRtwPKSw8yniA/64bSDdw8rHgE9rERRGGZ8K2q6vdvpCIA5l&#10;Ue4ZeIeD4nxA2LrKDMVg9H0JpHTuUPREGRR9L1VG/JTIG+kQ3cdkdXlLqn6u2VQf+W8AU0FQ9POn&#10;m+TnKA+LPGSdEpYl4WTixRJIWHMA0+A40EQ+PK020o1A57+XlUXnuVXtDWo/37BeeNpXoMkO8lxh&#10;7wVS6BvxlQbdK4OzkjqIFvRT/vpI19Gvpf0eHf5eSNb/OE6DWlmb2j8iPAxZBPyqbl+R+ht/2xzH&#10;K+LXwIuFZP3PFJKNnx2GajD6PNM8UFYTA/08aZf+PYEPZY1PAvAdoNWBzw0/B88BKfQ8TvyNQ7Wt&#10;qRz6dgY3g5xckWvvMJaHVzgQoQ7joT4nz2JdV6cmO2YrD4OWBX25paRdcRo7FL6z+UDwCAiKgfCQ&#10;+gOw6kgZjq5DopKG0JXjGnAu+BbQoQ3PAVeBu0AbFbenkbCTClYC3wa+UOf0JIzaC3xaJ3kbgaYV&#10;ph/+sqnsPBPHMBvc5Dj/gD+hzVDyNgdNz+Gwix89HURY/eSgTc9AfHS4lR4NZoCgcNJIDxSm8q6S&#10;OlfjCtWDPdX2gg7PefsAJ1kT3QRz6zad5E0A9nNOfTAav6m16ZrjfAz0mjgpsTw6eTq8jhsSvFhW&#10;lyPu4dKBCIqypl0F3gMaXzwH01B0vAP8HqR1kSy2G+tsgvlB5v8JvGcw9aaylI12z0d8W3A5CIr6&#10;I30GkeK/IUNYOVrog+dTgP0rWTaon8ig3nRC5xwPMTRdcdJGeN37GCgOY4S1DjAN3g9uBUFpB7pl&#10;/RpsA6rXYOI1Pb00mDKeqezsn4HbgbpTW0lWJF8HuwP8AuwLBv0zAspUdhoHbwE/AbEVpW2FXdR3&#10;AGHtsE660EPoyml/Pg2Cog19MGbPN6VeOngoMhi8DPDQ2ETfh1n9HDLXT17s6zpZUHSGaQ+iFwNv&#10;MflvcKuByfW2pdGhrZuAfcFR4HhwAvgK+BTwPWcz4GpYDSDxAevKZUgvDN4Ozgd5+6KNM8g7HbTe&#10;IslbApwKmkjHnjfPMG2DEHwMdzaf0tQqeL8DxdfxkM9D8ieAiaAb/ZlMB3ZIL5yUG3DgU7sGKx9l&#10;Kbc68Np/NdAp2uhKMqp/NUC8wz54bwL2XxPpSMM+/4XdcyWkAX47+jSIJZhoRe7DHwXVVpMbSd6C&#10;4P3AM003ephMt64PgdVA7cdhpDs6v6Eut4yanOmcN4hyK1PWLdAb2D2gG/2VTLei1msxefblwSDO&#10;L0Qrsn8/A4Z95svbN9fSNKbpQSxa7IPeQF9vXbX2As7UF0BQLOmRNvQ9xhXKFWg88ANrzYnSjiCv&#10;cIxewrRcGqes54vFwcbg48At4i6QkrYGgu/r7kGgOiMRLxw3QushvhY4D6QUbb8P5tz9NJB2xkjE&#10;aVB0wvrEL09bncSdiYeC6jMC8ShXzX54o8EOwPNSfgDMBwSRYiu4g/BC4DnlA+CtwFVgFHD29vRK&#10;ipw3HeUt5y1xU6AjHwd8PLsV5Ctq2BQDjEhh0yWErqDFv7xI+xle4cTyiFvXf4C2lcr+LD74Elb9&#10;lOob6fgcqSQ1mob5Y60vggOAS+lLQApbLiL+Zf6XeJcX3JY/6HHl8PvW7sDft+YrVa4XkYLkPw2e&#10;AfeDe8E08Ch4HDwFZoDngfb5BuPHQbcNVwMPmF5j/Sq+MDAvd7q2uu9E9hLg75p/Txu1oUYOfPzv&#10;AIm/lcwjwXalUKr3BXingk8h/0iZ/8oL7JBoFfFdgTMzpZiNriCngnVDvluInLefHcEPwC2gjWLW&#10;t+UPhR82t5X9Bxle6/cBPT2yIbcusP1xu8rruI283UDRnxF266NXTB6NXQnYOV6hm8izyTfBWm2N&#10;Jq9yRGVILw+2Al8CLt13gzlJ06jsWqDd7wZjm2yHX7O7tH1N+F8HtjulcBr76ftgrr6/dBje1MDZ&#10;zaMTdqCOz4H4RuUynNrmNvIL4M8P/sJy/E/CGqGjWtbTDPirk14TvB64968D3FrcVtxeijMU4WDI&#10;rSG2uAeJ31TiL4STwRSMeY6woi722U5t+zDwhbntV4nXkfc59P6acK5SOjBz1RA61fPCh8BhwEGV&#10;0j3ctOeNi8GPwCQ68AnCgvJBydMKySPw/LEMcKtYqox7TvGx0UPpQsDzkucZnUM8CzzveO7RgR8q&#10;Eeeh57ElbCWrqsv/fXPBz+0hvQhiE4D/1dLtgGcmKfTE2NwH75vgVHS9cs8utnyoRGeuAfzK67tL&#10;kMtzLNHyngd/Ap8EGwIHuCLS1e0jmE28yEvDUs5bkldowxi8VKwWL8tUcpHOy5JW5wbgE+APwHYE&#10;5W18hIzvgtatuWbE/9UEHZR2/HqkTwbTQVDesfIfBf3At5F/A64UHQS/0ZEUjLxewpBPK4hyKS/i&#10;5Pn1Wrt8TugD2ptS3ibb+9/ArbQg4lW/BG9uhvOUMU0dQYeNg/8BsAvIv8W4lKdteIz07eBycAW4&#10;GdzFsu62NiClg+O2kqcHVIAAZTwnjQXe/DYHWwLPVYuBoNxu+VPBeeAM6vaMNM9S2uHzrJEaxmCs&#10;TLAz2BNsBBpXFPgpPUDiLnBDiVsIpwDPJ08yONWZiPSgCHs8g3gu8RykU6wDXB10llWA56SByLPS&#10;9eBs8Cvs0dZ5nl42ThM9yWD52LYpeBfw1jUGeHANchZLbW17krz7gbeeh8tQ53KVMs+BfB54Q5sP&#10;qFsH1UFcLXQGD9IeopcGywPzmqjJFnXrHL8GPwdX4yy1mxa8eZraOnaeNBqHoX9n3VJIL4Ghbwbb&#10;gK2Br8I6VUoxcPJ6aa/OkpfReQaivEwqP4PEreCSEtfQjodCIG9X8OfVsJdOnCdtzzuatNuE28MW&#10;YDPgdrEqmB+0UTrQbTJt/G599yKFpgK3w6vB5eCvOIrbYkG5/cF/OYTdGv5ysL/RRgbElcGtw61r&#10;Q/B64FljOeD24tYSq0fqON36o0nOVckVw+3NLc8D7I3gL0CnmY6jKPOKom6d9LJraLfZax4N8gFP&#10;6Dy+f6wBdCwfE+WZtyhwi4vHPc8bHpg9/0wDPujdCW4Dvv7KM+/hdOskXVE3uyqhl1Hk/wFM7nJd&#10;Bn3hdAAAAABJRU5ErkJgglBLAwQKAAAAAAAAACEA+SWUCVxHAABcRwAAFgAAAGRycy9tZWRpYS9o&#10;ZHBob3RvNS53ZHBJSbwBIAAAACTD3W8DTv5LsYU9d3aNyQ+w////AIAAAAoAAbwBABAAAAAIAAAA&#10;ArwEAAEAAAAAAAAAgLwEAAEAAACNAAAAgbwEAAEAAACNAAAAgrwLAAEAAAAAAJBCg7wLAAEAAAAA&#10;AJBCwLwEAAEAAACeAAAAwbwEAAEAAACsAAAAwrwEAAEAAABKAQAAw7wEAAEAAAASRgAAAAAAAFdN&#10;UEhPVE8AEUXAcQCMAIxwAMHjIyweRkbC5QUAAAEAAAApAHD/AARCgAABAAABAddoAAQAAAIAAAgA&#10;AQABAAgCBEqqqqqqqqqqqqqqqqqqqqqqqoAAAAECAAAAAAAAAAAAAAAAAAAAAAAAAAAAAAAAAAAA&#10;AAAAAAAAAAAAAAAAAAAAAAAAAAAAAAAAAAAAAAAAAAAAAAAAAAAAAAAAAQNHJ/////////////hX&#10;TVBIT1RPABFEwAEAjACMAIAgCAAAAQAAAIAGzBwWAARCgAABAAABAZwCZ7zJZGB4KDx/xNg0me2w&#10;eN4HvpVJJqxi7jxoZh4wu1cZq2vgUI9Pu5ZGoES5w5Az+D5LEf6eHabY0tKBY9RpELSx24KTIPam&#10;FeeSqpNg2aBLBeOtSg0JplCht7wjva24nVMHyo7ki+s7Fyd+kGnZm+05juIw3XO/OAAAAAECAAAA&#10;AAAAAAeENGELEETiCDiCBDCHjCEjAjEEECEDEMM/ltpshXxLJPCBD4whAwisXEEKGUQAcIIMIIQJ&#10;GEPmRfDQ7KmyHyHgA0ZRBDho+JGEBo+YQd1EGiL3MGYWjKKa0ZzSCDOu3YYJsFyjwALQpAEM84mD&#10;9EWGELjiNKfWpc55IIcqpETBgBvRR6MkI2aciCFe6POuMWaGooRV0j+ukkFMOg8BZyCe0R7QaoCe&#10;ZD6CaUIAAAAAAAAAAAAAD608ZWubjolujV+LfkMIg8/GmSI/ZBw4UK/S6jTryyczo5x3knaGYJpN&#10;SaPjfGjRWn6XTPkiBTQpAoqFdMfWO5RIGAiIyvbEOlRKi0q/6i0hNVrHGhxmgwrufp7lvaEyhS8u&#10;zvQwMxhTVIKcb+TMpLPcI0Vx4CU5RFnBEviw4tYa6H3GHtUGu2yXzLMiZ7EsiRtgi+bUj2CXuD86&#10;wNVIstGgvSIXM13DQkjoQiodioKhoQhQGx2dPyqKZbruyYYiLxYME4WQYVpLB7IyVU/ddr1L+hhf&#10;qRG5LoAi+nUies5c7tyBRgBAXjgNLGQGPAMCJYCoaytU0AkoXvvES7+x1C2QqUHWyXlU6S0HUwtX&#10;j4LHtpzbJL1te4UqQ1H50kmxpvljB0Cc7e/KUwANRyU61iO91edx6vsZNG8qhq7uEbYAbrx+K0af&#10;dJm3kbZNo5SyM6k9ozmBkXKayFSJLxMxhKFSZ17TeGM7PrcfUzm1bUsZscj0GTcL2qQLAVtoKXcy&#10;YMBjbUWJuierwO1RrSDw5LiodSR91Tp2qaETDqhpKpe1WZfgkGu/1x5IqZy5HqxAQwAwDjgCYMAI&#10;eAYAmAOhzt3FlWgqQhYJinvLWqSsp6ITj2kJ+hpEbQR7eT+TwmALcfDK8biNmk2umkYOmTfE4EyK&#10;yrt5T8uhAY56uyishlpRujsmFpMuL16WvZOJ8hZKvIqNOiIeeMJE+Mgq8QRnZaOzgqFhEIAgaBys&#10;4IMHOwGgIAA2Y3QdmiapIxv5ttSrF6VS/DnM5Et/KwPSLJcOb+ZTeVeBGSrwdTlYqWLLBmLOnBzV&#10;r0+e7gzRapcCnPKMZ/VtzlzpLEAGgAB8sBpoyADQHAaaA6H2ISiOFQm/BtOo0Of72CnOOvSoZc60&#10;WHrzS91BhtbyDIY9aC6OG6OnVYNyMDXGFseN3vE7QLjHIa8SXpSEbwnoaNXzOgn+3rXg4KVK6AtD&#10;JPJ0A8ijfDJPOFzG1jdrKtBvM9zsdM+IWedBOnDdECRguMLI6yivY1VLO/Vm/I7+0bAKWTy5rltQ&#10;ooVWAAEAwABgADAQAAgAAAYAAdrrLG0nBMMUVH43ODjb9qVD2xPOXOksQAaAADkgCaNAIgAYAmgE&#10;9GfL74G2KhrXqHZIXJxpzrD3p04XHZZF0I820geixVXXSIKGwEaksBh2t7iJ6BGBRcBj0OfkwMgN&#10;dY5NhrejzZEJXSLQgXPTYpih3FGkveagntpEkX4ck0I9oQAlKqBsNeDnX7jSEfW79cLDcQ7xe551&#10;/uti5bMhAzhaaW3pyDh0TJSsVlBtMTOYKSJ6objhvPcQhtRFe/CGASFrB5MXqbOtkZp8vvgreOPt&#10;dUxvWLu3M6UYkLtBly8qSxAYyAgHxQBLGQAfAAEmAKdyR56SLCK9hlDnMWmzXtSecLFwG69CX+/6&#10;tUEWFnOMwR/gyHCR1eRMQQviCgDQPphZo8nniQNAyCieNQ/CUBIqmKeUFjcGGHg2SGB1VrbIgH7V&#10;Hm4kUzfTa2AqFCHM9nV2RGIO5W97LU2KjUrXsQKJ6QyXvafxqVRQo9mvj7lhgU+qgevzA21YNTsZ&#10;HtstERBcPA3KBsJKTxl2eriXMRgMG9PtbOlFmIqIp72rl7jUkGDE7mdOi16zgQUjUSK4RCuAyhcx&#10;6jFwejYAAAAAAAAAAAAAAAAAAAAAAACCAAADSAAAEIAAASCGSox8ku0LZ0qKEoSo3ghHreMXAQS6&#10;JRoCAN/1C39bXEln6HnaujJdGMSoHMJHePg7SfSSDgsurrKK/J7MKXWAgXg29K48/VecXdKExwPk&#10;RUysiFW9/GcIYDkR6ZJ0MOQ0a4kp6jzZ46v472s4zyhahiRYFChAAAAAAAAAAAAAAAAAAAAAAAAA&#10;AAAAAAAAAAAAAAABA0jh8oyiFEQRBmGYeHhEFhYd8cJRjCTYglqIJBCCLhhIsYRsMIhGBEEJEEME&#10;IP9f4UAhhNqMJixhIkY4giAQRIMCMIAIJICCLoIIf1hARYiJizauEajCLhBIEQRUIIQMI1GERDCE&#10;jOIIQIIUIQY3+xizavh4XEihw6jRYSJG+nChwMJaiCIRAaIJaiCFCCMBgBiGEdxhEcjYJqRhJ4YS&#10;vGE4AzDCOoMJNDGEECGAGcQQLquFEcYTRCCRggkAOEErRBF44YQQYRWMI+FxhA/Fgh2CdoYSRGEv&#10;RhMwMIiGEhhhCRhEg4YQIYRMM4njVgnCEEx4wmbGEnhgRBGdEEJEUQRUIALjCKvCAw+CKRBMUIJi&#10;xBOeIgggIwYkQgwjcYRIKGEXeXsFJcQS6GEpRhEIsMIgGEHEEdiAiCLxBIYZxhDesvAiCVYglEIK&#10;Aw0YwwgAggIhBhE4wjYWGEQdVwoKDCIRBFwwkgIIKMImGENGEXDFEEFEEDEOMXy24UPBhLYQRkII&#10;4gglQIIQIISMIAMIIMJHChg7D+E5owkgIJPiCZARBhGcGEjRiDACHEQQDnuE3gwj4QMYSdggkOIw&#10;gmYGajCKRIwPbJgmCEEgxhKEYSnGUQSDFCCOi0YREMg98YJ8RBH4whpkjCQoyjCSQhRQgkHRC/tw&#10;ROMIrGEKGE5Y0QRKJGEoB8QogjQcIS7gmFGETjCMRgaMIYKGEjR8QgxB4RobiCLRBBBBO+LDCNaM&#10;gsOGEc0V7PCVggiEQRIIJFihHFhBMGIkGUW7gQgIggYhxCiCACBCKIghhHEUX7VwmbGEfCCSYglE&#10;LjCQIyDCRQyiRBDxZcJ7xhJ0YSiGEyg+MIYIowkKM4ghghx4QQnHBQxEETDCSAgkeMGIIshBKiME&#10;MIjGJffcJ1xhGYgiAQQ4fEEVCMII3GUZRhHYsKpwjAYRIMgwmkHhBFQkQSzHxYgMbzuCf0QRuMIs&#10;GEqhcYQcZxBDBEEKIIsHhm53BJMQRWM5BMxGEYjIMJoiJIIFEJ93hEQxhgjCFTHjCAeZfcEPo4QQ&#10;ajRAfoXBI8RhDCCQMEIIIoyDcIHIMHIYiuEAEcQ4xqIQZrKXw4R+IIAIIOMIzoggYwhw0TRCEzDD&#10;IMwjwZReWDrnBFgwIwYghsGQQGU3bXhN2M48MI7ohBC2wh4kx/GD8YQb5ucE34hBBGAtBijCDyUx&#10;vbNIIFlEEH218oiiEFqMogHwYgHgRARBFJaMGQRVkMQdxlGMOgjGC+I/OHGECGEYWCCCjCIh6jRJ&#10;FHhI8QowisjR4wcTBmJ14QEQEQRPowYgiUnBp+4JLjFEESjKQkibRAK8IMEMIxFCCAGEGm6M5e4I&#10;UIIEIIsGEBphEsUMokRxd4I/EQYRCMwiiHFDwqDw18IsGECGEHEEGGOQRJGiw0UOA8JGCBCAiCDi&#10;BjCHDw46R64SdEKIISPjHI5CAznBFQgQhBhAxDGEMwcPCRTwSWGMMIkEUQpdGAj4RoMCIUQQMYIQ&#10;thG+sEXwYREOEiCBCRthN4IyGEHEENGEKGAEDJjRo+P2TwkSIIEOEEHEDGEQDaIgmCZXhGgghQgh&#10;1GEOIIPEUToRwgteEWiAD4kYEqKH9D8ELEMIIAMCIQYgkaecaBzGQEwRWMCM4uIAbHDONElcbCKs&#10;IaTHy8/FHGEcRxjj4hB4UegcEMEjHGCEKMQUKHf8OEVCwggIqjCAESOEiTNxwRGIwiDONEUfHhaC&#10;w00wQAYQMYQMQAfEYfM0aIxvKwjWICIIAPiOPQekK+624QcRxBAhhAqVFFRlESTrlwgsFoQeBDLU&#10;BGhAYDpiJhaqnFtNPQYRXahH9CIbiPhqEBtAgSgv6MaUjk08MTtSQp7GTni5I38pSU2shlhDsIBh&#10;DcIj/gtxsAcz9okEjOgjHFiYRFbCBTEjOAeS8EYwRJeLBBLzhAzBTF2h+34u5KyW221NwhuAwh2E&#10;R9jPA4QE/nr2vEwUEZEaYQPPAiSBBDGk+gjGYJGYsTCAvCIuiRr28kA/b8Xv1+3W2ptZcI1PyEyg&#10;RRQg5/zCNYIor2EHpwhln4DrPpsrI2nclVV5tNqVSIwiOPhAiHw9MX1M1dOERZMINjbDXjPiPr/Y&#10;IDiwLCAWjuj2J3ncHjY+CyZ+3h9hBEGCgOApxDqhB6CIIeCAQGeynY0w+UTCqNNV0koQndWGgI5A&#10;bh5iMVBDXhDoWGK0d2h5QnzhBvwQYggRWP4Yt/dmvGxYvZeiVZi4jAggMaJbhTzUMpTKQGrZ1pig&#10;yTljGt89c44n82fxtm1HEvCCMX4fLx/eGiZFzyySEre1S0hrA9xopbebnNJa4QGF4qemw4QUikJg&#10;Ge/5uN0MEEDPhA4SXpsT+1ftr1AQQDF4qWh30xZbrjiftb9tegLsMiip2L6tnW0gM0XCA5C9VdVZ&#10;K6YQZe3xKSF9CYhKmTqvQIgXcbAFENKR5l6wGPkyMt02GCB5Mti+/1wlkEGOtIjaY1Ro5TMWr64P&#10;cDeKyJrV1qMO+USR5VNI4QTBGZ5Rj0LEy5/Eq9ggP8QjtTpaNVLSdWsWCATjfiLxO55uP+EhEO5f&#10;IOa0XPZnJVcwJilS9DhBWRZmrkcwQHR3DxPrcu/9eNT5caT1V+n2zIlgKwOS6P1e1+OJT3KJVNI5&#10;sLcbJTQxF8+ddCmuw6aNI5cLapM0b9XPl+oN1kPk8sG7NkOzQPK3kNJIT3KfriP8Kfakgxiaa5Vr&#10;hR51ZGxrbVXI2S5SedNufahEDCBWsYmIV8yesNkzx0UGfWHz5f756agzDxiNQ5qd2wgKnLUUU4NY&#10;TGy5PnAFIIPuSLWsslQcH+d7WhQCgWJEFZ01DcIFVZVER+xwT+ZEpUoUSA43CAZLRNsOPN5xOEAi&#10;Ta3DJ4jbHzqx8ibpRxeqiabHBYDfIRNhxXKiliixLEoENuMQjpZevHI82Z+MicgsfA4rcTyE9qxc&#10;Dyj5ipLWtvV/qmU2DDKMZc0dJGZYxPipIwNyRLjWSCdnUmgIuUnR0kZkiXGskExMlxrJBmWKT4qS&#10;MndTSAiZLjZGRwNiyZtcSIZpIvqJEA4QRbrUrVIOKvTQjYa+4kqXTGg/7eNINtq4kiUEaOkBF9c5&#10;JJgRZMuuJEMl4g2RoljVRaNQ4O7KSYA2RIyOZ9JgRLR9NmkCKYxMSE9MIhusaDbxkpoqDEl+GQSJ&#10;yvh9paIhoDi6Z6IgT8mdDcrRabkN3xyb5DoG+9YZBMJ6dpiMNEjpgwhd8aYSJFbYBeBFri5WkJj/&#10;pyyTGDhdjosI/e7FQ0S7PJagImcnPCDT0cm5RoBvnNaJNQO9ZM2TB3ebbGAKPhUiY0ExMHUtEQNr&#10;eaFNElwUXOPJ6MVfXsOzQt85VayQGKtSaAviE1zEDp+EFdmIGTupyJHBIjICe5OSVgo6HWjQOued&#10;KQKMVR4R6EJZOINNPvxydPRJoTtMmasD0U8VDiQaMV8hEgejkxeEhqbpKSsEnKH0aBtuNlEgSQDJ&#10;at0G3dKJh+drMTCxWNTYnL7tDfVO7oEedVIFDJdkAovLC2tjelILOS0kGNyGgX48gTYW8INAVR5H&#10;LejSKB3U5RvgEIff82aADikWFFTGgibPdLQGSNRN1j/AG5prUzoofYqKxxVCbU0DLFkpsSMtFPJs&#10;lQYmQvfklB3/acAbiHqjNF/1S2yccQ1GKln0wzupJgQ2Nlk5kSMyxpKbEjA3JEL35JYNnWkgIuaT&#10;mRIzJEL35JYImQvbJNBzRZKYnDJ3UkgYmQvbJNBDYuaTmJQjNFkqTOEBokl+7LSQAVMU0psPS9os&#10;3csH4hZVgXyES496DdlpICY2U6TKEXyES4/yDo2XTtiTzaryUBA3ZaSAKd7noVlhC1vIeo3fQkkv&#10;if3M1NkyYLRIw7rX/AMeNvs65DxQStgh4vA20U8WjfQkzwkbZjKXIlEIkBN2Rf8KOkb8E4qZ4hu2&#10;7Si8Tli2mdCc2VqrE++DCLT3SSXhOX7YJzkz5MOfpTLCuSx5kuWC1vJ6EnZ1NvCBaNXGJ719KMCM&#10;zy5IaBf12dJJglYmniG64VFiEy8VliEu4NEkkFYQU+TApDUaTCn9RYxqxhTIYpaTNMBPQgePOTR6&#10;7lkDIlKDih0MUs3ZFA/dqQEiWGrMisujfRzS5xS5hZi6jxgTxaCOFodO7JJVsRsPAApiMucax0fA&#10;BTdkkq0dahsZPW4z5pas/usSVrvf+iLfYbMo6GnwEiPErTppvutOoa8YRTmByWPYKnXCdKZpXisS&#10;fDICpjOIFbj2CTSwoWd1JDrNxqed+CSE2yXHNkmPARiYqDiXhVZioi8hVUfJcc9JMd4Q6NEm7iln&#10;wSdJcSZpKZE5FbSbAykJH4cyut1KWBaiyJJLI/M4wsNi5SZ0USMyxSZUcSMDckQvvkmrZ1pICLmk&#10;5FEjMkQvvkmqJkL75JjzRSZUcSMndSTAiZLj+SYw2LmJnRJQzNFJlRJwwNBJds60kBkiF9pJ1bOt&#10;JARssnIkoRkiF9pJ1bOtJACd1RMh/vLBCjI9w2IxJ8gXusmTNtTGjSTgHGGROEicYZHZgItz+3eB&#10;G/aTS76XS0axTe1yY2mnGeNlASkMkmFPJlgBmFQ58lAC396jSWMNJIDFyFyxdfd7dGuGFG8jafpY&#10;wsaqKb2vM0RDDDTEAv4JUD3BoCkDrRWAJTIABi4QLF9MsPBBI61yE+hIQmZAc42QyiI5rCCxVT4J&#10;ggmddMhsLOW36BwFT1/BYsLnuZSvrFyR/xDSUCzUtTBwgNZrRLFuGzBHhAHmvEsBDRbZMppV48aI&#10;QsY0yFCF/GgBhI4kyAP1DUIEF+MSHnaRo0eqIpF29gWTIQ6eTjggeW2Qjz6Zhg8DEcXdIT448B1x&#10;1WoT1/qJ+mNHBwgsVMxkuULC/yxjL5FrggWe3iEin0ZYYDZIbBGMzL+Txu2mKQS/myoUYgzFFG52&#10;7ZaKmJJjjjSrggRBUx0ZbAFNOb1vzUzzQxxoaENiI5UUdgWBI4hCKMSfPPrfqprmhrjQ0IbERyoo&#10;7636qa5oay7swXBQEjjEIohLt0wHBEcQhFGJPnku7FDY0IbERyo4rb356apMa4KAkcYhFEJdumGx&#10;oQ8RHKjiuNDQmkU0qKOwHBEcREJGJPnn1v1NTzQ1xoaE0inKijpdm4uuBgRHERiRCfLpgWBI4iIS&#10;MTbPJdmpwFFs/1myd/J4PgYkmHijEISWPKwQVxIqyikw4BHteSEfepzPPULrgM4ZSwIFlBogKIQc&#10;RDIWiR/+uA6IBGIRxCEWwk/isw0QTxEOdttS933Uk/QEpw5BSE54uOIIOWbzygPgY0pissXR5QVF&#10;tUZNvQc4o0TA4RyTG7rXwplnrqbYBQsWnvJJ2OR9YTE5CvKpqgq5dJig/Njpho40aO6vJlOa/abU&#10;AVfFZTbkGLat6QYXTqkN2ZfSwXFIrrCxdo3DbHQYqLJ7kbb/3S1hMeRaptAcBk5ifhORlpa0MgX9&#10;xU1yFxZdPcRsW39JAwuZMhjnFlJ7iEPkvfRBBH3ItKmnH3qJxQWPMiW10C6kkwLKPzW8JAvgWL1F&#10;ymJRJQq3pYAR/1sk+8O9ZDxNIec0apg3ebemn397j7ygxM5OKOBzZ5JaIT6EJtSNFqm8KkS9eS0R&#10;BMTDa3mKho97Po6Rz3Gw3biuRt4QfzwAPpKonC1SMb+JPlOYPAmKUS3knOImaA27dhkJCopQAfbH&#10;NSklDlq07I00mbK1ZFJrwhHEyHyXvQd1p1D+DTGKpLoIRo+ehu14ZCcYeOLQxb/NXkGMPXETBG/c&#10;dG/7Q0pshlqUt6O3xzY18NQpx6UU40h0XKTK2JGUpSjDJm3Jtxz8kEzFKZsiTyyPENRtNIAyQZ3U&#10;kwIbFzEtpEjM0UllYkYG5Ilx/JBmzqaQEXMTOyJGZIlx/JBkTJcfyQTmiksrEjJ3UkwImS7GkgkN&#10;jZSW0iRmWMSysSMDVAek9Ds6mkB8xEtwBvf9xpBtHoou1DaN44iVByWLtQIu1D98MLrHlnomJYux&#10;XE1a0yhQfxEi3Ew+/aWLyAuTf98JkvYk0S9G1F7wlZD2T3DV0FoSaNfG2i+OLdDaJaReYQnvk+V5&#10;gMAMUp453K/E+LDm4uYynjlGqra9YuV/Lcr15L/FuPy3vCyOLlMo55RpSj+fis0QyjyHDMX5nPKC&#10;NdYceBqOrnufYKaVf1mj+Jz3Jijw7wF6u6UXSvtNaSQMIjP9InpiSR7Ib5puyhaX1rS0exOFkumQ&#10;m/uJI5UIuNISGiGJ052RO116z0tW8YkTvfRxY50eLukpC9Z3v+s8yZn139xJHKcNmI5BztEZ6GQ8&#10;jWsT+8Fw0Xp/pwySBX94mclFuYhWe3DelIH3e1nJwwyKQbBUJOIkQArkkgDhhT+wONVEtvBc0iAH&#10;maIQAVNCXEF/RKvCSzzS9Yw4uKrF1+EQKtIHE5USQevdGVcauMikxQFndTSAMbxDNIuDu2QjR1sK&#10;xxOIVou1D33aIRos4n/e45uNbxpC4uPaiSpywm1WmUJX/Wli8FifSIu8stT/vtgfzepNB+2lqB//&#10;4/46e95vRhIkcs8ZcUIsYc2Nx2Pve1sZqNFHNjcZmPELMo/OAJCeGxMBGxLxK8RdU6mgkbhE0EDw&#10;gEEHeLD4IsW+cNhBYIBBDMIFBAM+XLCZxQ4I4wh2EQQQzKuxokd4q9MJNwQ30bCIFG2MRRh7xfCB&#10;QHCBwKB3yXz4jPIJGYQuCCYQ0g8ZiCDBARHDP6Z4sEFwUbN2aE/QxBD8IFhCIIRhApLGOIBH/YnB&#10;AcBhAYFgavWaO0DBJbCAY0EQw73oIDO7tcJKwQOHwh+CVWwgWpFuEmIHnghxgODRAgEsBgk9j3wg&#10;kBbWOYaKOQSDxITCLtYtECD+8IohsFBD4ZDjMwQLVkr1iJPCwSewgeSBkCCxogCjCkc7BI7BQ2EU&#10;xRxhxIgE+xghWJD4QXFlxGQCvGtCY1iyKMSI8SZEAM8EQTJAG3lIIFtYI7ABHNIjDpbomqGr2YpA&#10;JWkDhAJrAlYEdzTSDPCw9ZsLp7I+uE3o2kazh4epgQAR1H93givsIBkEgFjTMEJz5RzFwH+Aiw3z&#10;Fgc2EHiR6RiNqj4QqGvGgJLY+wgtsbsRbMjrEy9hDIWGIbtDzwQ7H7PjfBqN/LVtH64sEHzYBRCp&#10;bYQIMIQDECBjCmCBJ8AULhA4IDD3IDaNgaOpgcIngEeOzCRIyuXBYQbHweUz+IqRYQ8EKwWAtEFo&#10;igSgUETQ8KY8wkaMxflggEEKx8IBVWbioxLBAIINCwQGJWljOGf/RKRMiBIAAAEECe8PLkAlVTcl&#10;/oGFXgT3jU0wmLqORRUE8pr0SoZvO+tGOVgybvIlJp9oqoLGlnEiGpYSijtdMlTWS8vdCFC46OQ7&#10;2nnNi4jpm8MrH6Ky3HLXntKrmoeYHtKEY+uGPEn5ACg+Zx0yAAAAAIAjAAAAAABqNjc84p5gHm7A&#10;eU8AAAAAAAAAAAAAAAlgAAAAQBGAAAAAAEkeSK6QBnHkzJQhI27E9qfDqTWlMjWla7hlkTIggD9h&#10;AQDp7sZQZvPz5vPYeNResAAAAAAAAAAAAAAAAAAAAAAAAAAAAAAAAAAAAAAAAAAAAAAAAAAAAAAA&#10;AAAAAAAAAAAAAAAAAAAB6e9ME4zgAAAAAAAAAAAAAAAAAAAAAAAAAAAAAAAAAAAAAAAAAAAAAAAA&#10;AAAAAAAAAAAAAAAAAAAAAAAAAAAAAAAAAAAAAAAAAAAAAAAAAAAAAAAAAAAAAAAAAAAAAAAAAAAA&#10;AAAAAAAAAAAAAAAAAAAAAAAAAAAAAAAAAAAAAAAAAAAAAAAAAAAAAAAAAAAAAAAAAAAAAAAAAAAA&#10;AAAAAAAAAAAAAAAAAAAAAA8jFz54/L+HW4wScwAAAABZc23lWM9zQ0YE+MPj+M5+UuW1GI9P6PrC&#10;awSYRrgP181BdOIyH9QhUl7agAAAAAFTDzK61We1PGIJIhBkNCgA+Xn99utQtB9C5oTBCP9JUF0P&#10;o6ZAvz5c7Bx6x4E79LLm4lRM0OIgCABEREQ9KmclHtyBBijyx/JMhR+gIRbf96Dq3hngAAAAAAAA&#10;AAAAAAPBhIRwyWAAAAAAAPym4NFsGwwZEw+sz8noKQIAAAAAAAAAAAAAAAAAAAAAEAxjGAAAAAFg&#10;hZklrWtnmeGwOjAwxQimOADg9rQNrYwAAAAAAAAAAAAAAAAAAAAAAAAAAAAAAAAAAAAAAAAtUsiS&#10;lCZKxgeKAuKvndFhMBSZOjNG3Y2qb2D0Jwf2ZBe+JFHw4WQYtQFmc9ZlLGAhz5hlpgDhCcI+cnHf&#10;Ry3yAYA9f3htbHLBqEy+fNOUA8YJCk/pJdv6a9BC3qGrmQikIHL88rlxbzWNEUBCAYDAYDGMAi/6&#10;yaczDfZDjAYwGAAADEIG8x5TKCm1iRT5Il4zFOukU2Bk6M73AJonKJN2c0af8RAQgAAAYDAACkFV&#10;3VrKOMdJzo5ewdspSqgwgAAAAAAAAASwEqsx49NYhaT5DWRuQRRwAAAAAAAAAAAAGACEAAAAAagb&#10;4BE0tbKQAAAAAAAAACzCpozRSI4TAAAAAAAAAAAAAAAAAAAAGIBgMAAAEAAMBDAAEMAAABTF5bn8&#10;mPUaOS3wHs+c6ngOGkU+Wr14dkxncFsnSeqAa95WXlOM1kBY2u5YHITfhWfmomeiiZ8TnQIDLdVm&#10;lhKZq745yZgdCOYAAAAAIQAADlJV/3bC0kLWs4WXvGSKPAg0pb/VqYzvmws+jwGC8kSOSEl1POZ3&#10;ACrHVYH1DwqRfI7N12TK0NIWQFjECG3LmAoAgqw4hcPiG65RGTajFKP6hwx/RDSpTe8M+aD42lIq&#10;ITowGAAAAAAAAAAAAAAAAAAAAAAAAAPWp596EVbNwOQVAAAAAAAAAAAAENIuP9NflqSqlXYakMyM&#10;GnuiRwU04j70x8NJBUARwoRN75CieS+SFAw0AZzidZbuiLwFc5QuMlpwxluFHaWdiaIqkWJIxVyC&#10;BzVYdySy0secHpgAAAAAAAAAAAAAAAAAAAAAAAAAAAAAAAAAAAAAAAAAAAAAAAAAAAAAAAAAAAAA&#10;AAAAAAAAAAAAAAAAAAAAAAAAAAAAAAAAAAAAAAAAAAAAAAAAAAAAAAAAAAAAAAAXSmGNETQ4GMU4&#10;QAAAAAAAAAAAAAAAAAAAAAAAAAAAAAAAAAAAAAAAAAAAAAAAAAAAAAAAAAAAAAAAAAAAAAAAAAIY&#10;AACAQDAAAAAAAAAAAACqsR2tabeZQZUjiMPbVIMIfUujYKamWrxEW+qMycmkhtdq6IhDLyMJwAAA&#10;AAAAAAHH3DwBaoi1pLMVakkMlBykOIG50RTLVRn1NqPRExMxVz/E3uvdg3eIJdHCp8wRO6IrmSQE&#10;Fs1yw7EvbPMzxoIt47OeLsJB7zsoEHEvXrvv5rPGgUPXEU/nOdDxA2UTExwThM61ePOJvjP1Y947&#10;q0KaEIQJec7jjxIbYN8zPlZZcSgdpysEd1lwQLUy02kJ4hNRArLAQhCEIQAIAEAAAAAAAAAABhJx&#10;mdR6isrAAAAAAAAAAAAAAAAAAAABUGAYIagVABCA0CeHvGTRGnjE/uvT9QeKimhXOSPVgTBgAE/M&#10;CgAT4Z54okMJi8MpErRIlhmXXN4cGvhusX9e73CoqmV56fvUzDUHFziKQSGYzSuSOYF8QiiTxIf1&#10;Xn/DmskVvknxYj8C55q/omMdWS0QOOcPNgpBl5iLBMAAQQ0AmAG+A3afAPEPXMzbFHmwV89+MiqN&#10;fPB+lQ7ABkDhqBUAEIDQAAAAAAAAAAAAAAAAAAAAAAAAPDM3I2yYvew6MAgFkywM09Y5xCZjShzU&#10;jRijTBxxhwhhkNlL/6oeWdEyWxdiGltViBk0woKRamEoog4CiwhbM5OQQGTlNC76ZaAPA/oIj0cV&#10;AIhfV2/w56p09am91TJUZQZtCOVSsR82uek2RjLDqFChsKFMQNHKOLFHHECFhmbXd4cGvhuwWAAA&#10;AAAAAAAAAIBGfMOPWU4cwzRgAAAAAAAAAAAA1FxQ/4bNvwr/5oAQAAAAIAQAAACARE0SBy1DF1Yi&#10;Q6CK4/0T6gvNGgyXj9sgq3GhpC8PJTH4TmAW8yqYISAAAAAAAAAAAAAAAAAAAAAAAAAAAAAAAAAA&#10;AAAAAAAAAAAAAAAAAAAAAAAAAAAAAAAAAQAACAAAAwAAAAAAAAAAAAAAAAAAAAAAAAPbnch9QtSt&#10;HlFiCgAAAAAAAAAAAC8VYBxFasoYzABqhm5Af8kKl3hxVgAAAAQAACAAAAwowMExDgJKBAEQJmWk&#10;AXy1goQ/lXdQZaLKFk7bCxEtAJ6PpWjoZWzUDnsCupaRlpitKR0AAAAAAAAAAAAAAAAAAAAAAAAA&#10;OCqLWhcCwQKLnErQs9J5ccrI5APLemBaBwwbxRlmkigAAAAAAAAAAAAlV2Iq7P1PU/5KbNm1m7y2&#10;wgvSlIXs5YEFAYcaatpEYQQkkcUQYQQMUUWHmUDDDPVqFHSXzhTdfJ+IAb9+sHBzCE4IT8vdDelG&#10;G5/TADfrixID0icSiwmUcmcMSUMIKoP7GJuXNhR9Ye7EVOYHFgUwZIIxMZOdtPvFL9KqWE4fEn3w&#10;OUUCxTw3Ty/KCvA6WPsQHdTBXNk1k0gaSaKbF1akXa6rHYsEQQtD46HAV2XLUTzKe3+ysL+cSLnv&#10;EECFFDFEGCEFDAHcO48LkfiZpHAhZjjsZtK7AX05eNgZcg3CH9Y0jA5TBVzlUJTAGrJnoIKzdLT2&#10;XgYglxcxx8hNFdqSDx8MPJUEzaap9BZxDkTJCXbMCTXKAYYIAAIAAwBhACAGGADHBWjfQl7Rc3Fm&#10;ZYZ2wImQfWJq/qeIcsAQCEDi1BdHwCPQbxD84FJwZAQWv13jLFdNAagwwgAAAAAAAAIAFGG7fs6J&#10;+UUJHDGUydL5Of5IIwWYAAAAAAAAAAAAAAAAAAAAAAAAAAAAAAAAAAAAAAAAAAAAAAAAAB8h6cog&#10;hITHiBdW4buszndooOZ2J3bCo07LASgJBFRegho620AYhaUkkBhAAAAAAAAAQAAAAAAAAAAAAACS&#10;SJ1pHoeEF844AAAAAAAAAAAABMxV4gjJ2hEe1EOY8ogiC0nAP0hIYAkfQIACgBGlvjiCUp+iKWUg&#10;mplBWljnKHDmnmCDkChvFqwIcXb3wY7HAQBj+XLKIMAGhEAiEE5DKyc+OkgCXBlo7CFWhQALoBxI&#10;KIsDDBgcM3ZAigzUTEJh7SCemkEIgpxCBnKCAMeGHUkvIThvmFh84IFkw4DVTW5rCfNPFMSXE0QB&#10;mECTcFHaAySZoNUAOWhQcwjH2tmLeIPheIgAAAAAAAAAAAA8eMImYzwLhE0iAgAAAAAAAAAAAAAA&#10;AAAAAAAAAAAAAAAAAAAAAAAAAAAAAAAAAAAAAAAAAAAAAAAADAEAAAggwAAAAIuQP1AphQGaGsj3&#10;Qr+fVTQFB8cCZBCNlxmPruFnYopD0f8rvB3VRyUSEGXyckk28G4dgpaRJOC90aoNAvl7OCmD98+J&#10;CJtikMQAAAAAAAAAAAAGkY7jDYh2GKvWAAAAAAAAAAAAAIJnHIwg72kqEDQcpfCGH2oKT5GmN8rr&#10;/pz1Tq52P4r8RY/+xf5DRgFEIjVklEniGYCeZSzSBTUjRijyhRxhQvNsziifwSxQ64DABcVWhxpS&#10;TN14zYpAaCFpGOEIgBXmKSQ2U0tYbJnDLDIuubw6NrPdcthIxiBYpRpQg4wgIAAAAAAAAAAAAAsD&#10;AQENQKgAhAaFfLvjHqkZ12brTqvYPFPXMzXJHqwJgAACGgEwAPgNRE8pxM2BEIVmI0sMy67vDg18&#10;t2C+p9A4g1kiusUealemUwl7xSDOzGeVhSDhZxEII/MhoV8e8IiqZfvB+lSwwLrm8ODWz3XLLA4p&#10;g83CFIreM8EgAAA7IFMADoDeH5A8Q9M6esUeahTz54yZpE73H+VBUGAYIagVABCA0AAAAAAAAAAA&#10;AAAAAAAAAAAAAAkNR45y7Q28NWCwwBBgAAIMAAAADex3c3sFnti7sC5igICZNFtRTapgohu61QgU&#10;qr4wULteAcwJ1znav3Zi0SvPKcTGAoxnYjRG7EeNaw4NnLlgsCeXvHRRIjrE/up4okMJi8MpErRI&#10;qNYkXUvu9J/GXyB6tGOw61W78D5ZYZl1zeHBr4brFgCAAAABACAAAAPNav8e8zAkcfYZFCDCFCDC&#10;DCDCDABiLCXQpGQcYquEpebV8i/oXbdMTKQAAAAAAAAAAAAGAAYAADCAAIAAAAAAAAAAAAAAAAAA&#10;AAAAAAAAASYQ4IUbJuuWB78oEMXpI4gQIxQuAAAAAAAAAAAAAAAAAAAAAAAAAAAAAAAAAAAAAAAA&#10;AAAAAAAAAAAAAAAAAAAAAAAAAAAAAAAAAAAGYMXE3M3g4NYCf8Ed7c+FguJBqiHjJhvVETuUEK2Y&#10;hBc4qdkJe8lqCdFstG81btb5pJIYs06L3DKbSZIgYIIAAAAAAQAAAAAAAAAAAAAAAAABrIxDwm5D&#10;cIQa45AC1EqwZX5e6ySAwBBgAAIMAAAAA5ygYKGMusMi04KRB82CGwcaMIp4gogoogYBAxAxQBgy&#10;lnR8uKlJKE94ZkHwMfiK9c4WOQAAAAAAAAAAAAAAAAAAAAAAAAAAAAAAAAAAAAAAAAAAAAAAAAAA&#10;KgMgSk+zVg6HHDTCGlohjiYgikCEACAGAMAAAAEEADylIGeOHHkJuMQU05k29QTM0nXoXMyMitEk&#10;9HEEGJDezQV2tqYK6XBm5kMjsMKmWfAvMVwAAAAAAAAAAAAaISiugIcZY9OoSesH4kAJxvXnM+rO&#10;CM0QQnk6IkiHC7aJrCgsgWgLGcLchb14CijiKXmQckdUrUS0cbDKcWOUJRRyiR+bAIswegyoc2wi&#10;cLIhvA0MIMAAAAAAAAAD4SYImlN8aG9RUUAAAAAAAAAAAAWJNFUSL7hQjLIDPIOUEkszwwStEDMW&#10;fVBBAFRhDnkjtCBYyij0QBBMpgDQSTGxwm2Fg3gIFnAiAAAAAAAAAA8OFBCBkohwYyDCMYVAAAAB&#10;ADAAAMQEnEKPfcACPgDgECFgIEagIKiQQRIoAnjggSKEAcMAggahggxjCB1iBByij6TFD3UMJZoQ&#10;FQMINIIBaxQTvFFFFCmDFCEEICAggoQwcYQQaBRQUHFCkFEJsOJrQKFGsGBsQXCMYWZ0QNY8QUY5&#10;Q5EjKSGEKoIL0QXohBfOjj/AHFcFAygGCh8YHVIwb4g7B4QesgoQ5gAAOUBAAVxjC7pCJSQPkGiA&#10;8BwkBOC+NLXloawkoI9sBQQSF6VHj7jKJwmlki7GGBs4oK480M44ZhJYekzxZllAhzHbxeWpMgjT&#10;IirpTnIR1lawoWgyQwBAAAIIMAAAAAMAYYABADAEGAAGpmTAsW7ksajAh/KHk0+VUdwOOKYPzBWv&#10;iAhoCVFPCPIJ1qbGKeLXEk7+I8SbztgwExzIjEdPcbw1jbsIQ2gZ10ITjoV0ZhImQLuHbHvjxGIq&#10;w0nbqgeEQQ5xZQpZBYUO8fdQN/LvvGAAAAAAAAAAAAAAAAAAAAAAAAAAAAAAAAAAAAAAAAAAAAAA&#10;AAAAAAAAAAAAAAAABKi+k4EU554OBzck4gnW4IoCZA4pXLqHXYKzL6HIDNqfLs/Wfyho/RYPCJja&#10;eZWrQmalwwwBBgAAIMAAAABeZNggiN45AIKGuGAAQYQAACDAAIMPJnL1HQXAjGokgwwgwBAAAAAA&#10;AAjriY1q/o1teWy2xsn6kcUzpXFUSSrymPB+drFCxCq4uRmOLi8IYzcSHiQAHiHpoV3kj1Xkn4Eg&#10;d2CL7xsONNWYwd8AiiRzIekvwmUHaWrJ9LldrHnTevLLTqU677GWTHkZgLTjRAUhQq03MTQQV5up&#10;rlHt0AZjVDIlqKw+xc+5hwa2O7JptOOXhX65U352RX6GAAABACAAAAAmDAAJ+YFAAPgP+vd7hUVT&#10;K89P3r5Xf/DmsjVzgnxYOYIMAH6A5gAfAaZhqDi5xDIJDMZpoZl33eHRs5btF8V4D4x65WZZn+2K&#10;5E5gXxFKJDMh6YGGQHqwMozcxHhXz34yKo188H6VNDAuubw6NjPdcs8EimFzcGYaNojw6gBjDhoB&#10;QAEIDfK6A2U9VCeMz/agT3/w56Z1d7G9VBYGAgIagVABCA0AAAAAAAAAAAAAAAAAAAAAAAAAj8R3&#10;7vDpG8OWjwAAAAAAAAAAAAAAAAAAAAAAAAAAAAAAAAAAAAAAAAAAAAAAAAAAAAAAAAAAAAAAeCJT&#10;BZvAUiV4jywzLru8ODXy3YLCvl3xj0yM67N1oiJ5TiZsCIQrMRoAAAAAAAAAAAAAAAAAAAAAAAAB&#10;YZl13eHBr5bsFgAAAAAAAAAAAAAAAAAAAAAAAAGk/tY5qklU8Q0VAAAAAAAAAAAAAAAAAAAAAAAA&#10;AFvJ3RaCFpHmjDhQGQjvVlVAxwwyiQAAAAAAAAAAAAGAMMAAgBgCDAAAAAAAAAAAAAAAJEtX00W9&#10;goNOZsMAQYAACDAAAAA8IiLVILhQEOBCSpgHPVOIUGuaGIAobCjQpMlQ4MQBcPiQvB3SAQwwBOv9&#10;Xn2GxloNqKX4zG5poTRK4o5FCEFEkUQDQ0mT2XaIAAAAAAAAAAAAMOCASWHBE8M6iAOnkxKZFxOg&#10;FZ2oaQIYGoYuZAggJhillggMMBxhgBjzwxBg3kkhUIGDUKGA0DTtIXCZTkZm9rqx8gkg3jKjYHjB&#10;RuYUNy8vag3fDNYgkJ/rbiDA+cDzVTlviiHooOgxBr4grKBxFwhAwcGDrLF6CQ+bFDyg1EkC2QEG&#10;ElcCH1g5wCl0AEWsAKLAAGAAAAAGEAAAADHFA4YYUo4oMQBADAAQMMAgYYAAACIYK2BAW6BgnpCB&#10;eVZAAAAAAAAAAEGCaIEH6EICEAQFVQAAAAAAAAAANChZTkC0wChMJhBgCAKAABQBAAEAPwUgRBiR&#10;QBBCFDFTGDbYHAwqMEeUGBkIPaUQWJsQCSIgFqoAAAAAgAAAAKwxc9gLNaGK50IWSLwAAAAAAAAA&#10;GFYpGIxSSxwXwRXCp22imFi0aNRQSqQYVVIie/Li6gIKokCqySFJQL/FEhHgCzXajbRUmFGVixT5&#10;ULQtSkWMhCOBEMRHcO8W6cJqsUQvAvkiEOefFPGIRv/PGUInEiSfVenTk4xsYYLvbsHEJpSlOGQt&#10;TrJcVZJ0n5kP0tJauwS0B+BoEHBIkAABjGIAABjC7eky+B0x8OC7j6CSbbcN0UDAAAAAAAAAA6V6&#10;573OtAFTJmrki5EtEwoAAAAAAAAAAAAAAAAAAABKqJRa/SF1+IAAAAAAAAACkE66pp55WQIwEAAI&#10;QwAAAAAAAAAAAAAAAAAAAAAAABgIYAAhgAAAHzKGx50uZUs6Rxk2N4boPLCKga4HSHclQAAAAAAA&#10;AABp+KBH+ZFLpp+L0TFgAQMiYAAAAAAAAAA5j6qNlzMkhYAAAAAAAAAAAAAAAIQAAD0TBWb8OdiU&#10;WDIAAygpjKMdLTk8geDJlQ5kDVo2GKKfj0Va8NsYRaMIuDHHGCPPqFmYAAAAAAAAAAAAAAAAAAAA&#10;AAAAAAAAAAAAAAAAAAAAAAAAAAAAAAAAAAAAAAAAAAAAAAAAAAAAAAAAAAAAAAAAAAAAAAAAAAAA&#10;AAAAAAAAAAAAAAYxDAQAAAAAAAAAAAAAAAAAAAAAAAAAAAAAAAAAAAAAAAAAAAAAAAAAAAAAAAAA&#10;AAAAAAAAB/BtefqarNvAAAAAAAAAAAAAAAAAAAAX6MwMAKUYR+TweV92ypjrKErWWGnqbutcVDkk&#10;SIT5RoAAAAAAAAAAAAAAAAAAAAAAAAAAAAAAAAAAAAAAAAAAAAAAAAACBC1lhp2m7rAAAAAAAAAA&#10;AAAAAAAAAAAxgIAgGAfBu3wMhuUrJnrBl9xI1Wsx9qMwAA+YIMPg9vizCcCocIJ6BRxmdR7isLx8&#10;jyvjFbMeZferkjymbJN7jBXHHAp1c4jOc9otSbdvKnOkVQaeKza19zOWPEZthHgowMAUFAABozre&#10;h7znIbqa+g5YzismOsBDABdIDAXRtX0X1JFANviJBq2NeucEi0YJupri9/ESRsSukdtbwEY60OGF&#10;ScJuR8ZhtxMkv995I7MxhChAmMYWiIAADAAeAAgAAxjsADBCExBDVUa1A45ekh/vW60dpW1PHfG8&#10;45MqFEk0ABIABwABgAAAAAAAAAAAMEre2Gnmb0sAAAAAAAAAD+4yCRJDGIi6pVTRQqiypCZjmiso&#10;AABAAAEAALAAAAAKAABAABOAAABAAAAAAAAAAAoIeOoYL1xxo3JFDAEGAAAgwAAAAEDJ+MMJJ1QE&#10;3EBgAAAAAAAAAAAAAAAAAAAAAAAAAAAAAAAAAAAAAAAAAAAAAAAAAFmNZPEoapB77ExJUgx5NXWa&#10;xjKHJ0Q/HmAPC3F0orFIlTq2yfDsDnIwcAzG6gFhEYVLwYihDcaJKC8QX2AYQgkLLExwOAP3dBAg&#10;GtkYIfyEZKzg+iIxXDI+8RELWETRwAAAAAAAAAAHQyl9NJudENaZ8cAAAAAAAAAAAAPISEgQpJ1R&#10;9eKjyCX7q0HPgCBitDzgP4StIXMBdHjxmLjnYeLe0kw6RgRFM2LKB3SBfkDFCDDAAAAAAAAAA2El&#10;BKZGo6kwOvHAAAAAAAAAAAAAAADAAIIAAAAAECWNVaCt2gPstpwAACAAAYAAAAABUGR7SB1AlYDO&#10;M2FGl/4FymDfTxEnYj5BlqfUKxB4YbhEkBkwBoIGBpM2RiXIOyI7HeWUgAAAAAAAAAAAAAAEAAEA&#10;AAVAAAAAAAAAAAAAAAAAAQAADAAAAAB4WQOEhSWiGP1BIoe+VXmR+dFAJ+KBeOhs6NASrBCf8yQK&#10;gJPOxatbKcTiWPbqQdhdbxTuSL2ecGwXsjUQOBFgBTMODKpRsQmTjs9l6DChhkqJUAAAAAAAAAAA&#10;ADUYQXJQwgFFmaQOugWk+sWkukWUaQP5lyxQS51NCyM6W0ua3TvDl1ck7KqaWtiYUC6berj5kyQr&#10;duxjseVuguju0URKgGIEt5domsJTm2QqXJ8SGdjsSLS30u0Fjn1036BFWDRZE5VKFtAAAAAAAAQA&#10;AACczPJ//VN0U6/prQIrkuQYKvKAxps1Ly50gEY4SfIiLIHKNKHGJGDEHGDoiUo4sYisiQUYQILA&#10;dVtqa8ppcED/L2NSBGEN7nBrGuAA6RFW4Sa8YorZKVJXDzqQ1501spfjq+bUeFuQwZLfjzGA/YmK&#10;aTxx3ezEh3SXMvAHwWYzFawi5CQVhnlgJJvYmanjaZJChuAP4XZ9B8o0csNzdAUkncrndz9Lx8CL&#10;ryymx+DgaN68PoMsmUKNEMQRw04g6SbTCsQ/MJuRBNXwN7ivSMTJ0IsvCPIeTJRow5rjDAGAAAAC&#10;AAFBpKNS/1fxx2CRnlkNCzUGmDljhhiOlkhWSUz4tKzxSPFAAAAAAAAAAPmG0HQR9qAecKAfOOAA&#10;AAAAAAABNwpMcUgY0880YRxSSFKCP3ga3OkChBihBgCDCDDAGAgQpirrr8cxY1iAAAAAAAAAAAAA&#10;AAAAAAAAAAAA6vgtToJQMsAp98AAAAAAAAAAAAAAAAAAAAAAAAAMIAYAwAAAAQAAcsPiYnyxJAcI&#10;i4uLBmjwEgpVQiiXBF2AOEXxARLjQwAAAAAAAAAAAANMPjWA7CNE68EGGAMMAYAAAAMIIDRCySEB&#10;8mGNNyIgun2HRAf4ALzwulXDW6GRJSwYyCJ4/cggAyMWIb1MNcStfF7DlLx6Kho2XfVXcR40z3Xv&#10;4HRyDVkTLEOLLKCtmjHMujV3JUJPIb6kMMAAwwggwwA67n7pE2yK50T4vgrJmIHQnpaQ2l+pqZAu&#10;rAyjNzEeTULjWMErjewgGGC7iCiAhiBhAghANJezkdxODDRi8q0lwAAAAAAAAABI4oAAAAAAAAAB&#10;oYG33eHRsZ7slgAAAAAAAAAAAAAAAAAAAAAAAAAkAAAH5gpgAfAf4/APSnooT5mf7YKOfPHPPGnn&#10;A3qgdQAxhw0AoACEBpoHkONm8UYzMRokdeXPM4+Gvly0X9PYG0GpnT1ub3U0ESGEzcGUiF4jyPQM&#10;cXGAhBn6jRAnv/hz0zq72N6qWGRM95dsbWOrJZXJGMHfAIoj8yHgqDCGFDQCgAIQjRL5c8dFUi/O&#10;Tda8T5D4p6pma5I9WBMGAIH6ATAA+A0AAAAAAAAAAAAd2LgT65sKw+GRUo8MS77vHw2ct2C5EU2M&#10;8Ot1FONMqF60SOfAVckTY7migWFDMq/NSqCkS8a4c+44qxiPZUu/Mi/9C1NDMam0aUTMcx6VDO2u&#10;t7bAf4y/1FYTAsUxGWBFav1D/UwZXNBjsHRp1Cpkk2FsPyUKzMPRJ9IWq5WB3zdsQbvzVxY4kZV/&#10;7zY0FxSuu2HI88VzFjyGnEl/YJWsyIg8pp9jonFqGsmWYhi8OCG+umF4gr/iaaOFQ48Qs+nKOxIy&#10;bcwggBBhgCDDBAAEAAAAAAAAAAAAAAAAAAAAAAAAAAAAAAAAAAAAAATXaLJsVN2V8hSOWSKWeYMS&#10;YUKKMKEpQkPwhvZtt0fdGAAAAAAAAAAAAAAAAAAAAAAAAAAAAAAAAAAAAAAAAAAAAAAAAAAAAAAA&#10;AAAAAAAAAAAAAAAAAAAAAAAAAAAAAAAAAAAAAAAAAAAAAAAAAAAAAAAAAAAAAAAAAAAAAAfZBZAL&#10;P8zq7g9wAAAAAAAAAAAAAAAAAAAAAAAAAAAAAAAAAAAAAAAAAAAAAAAAAAAAAAAAAAAAAAAAAAAA&#10;AAAAAAAAAAAAAAAAAAAAAAAAAAAAAAAAAAAAAAAAAAAAAAAAAAAAAAAAAsA5GCFpJAKJUSDpE3mP&#10;g4eTpLhJQVJiGOVw3Kztx8/Df+NJDLiCI4hwAgAAAAAAAAAARLyA7D8eKDnl9MD0jk72TEeqQiG0&#10;vijN6I/0XNkLCoAAAAAAAAAAAAdigaCbijrOTnN1AAAAAAAAAAAAAAAAAAAAAAAAA5Krhix4ZeCl&#10;KCahVdAStYtNCgYpAyHdIMei9bWUHC2M+Gg3FH1nooMJ/CJe8X7iJ207p6KIKIKMGIGEAIUQN0qJ&#10;euqXICE0eLzANtJuh7JIwISJl3nJfYyTSwxRww8qmLPMmEmlCAgADc1W6wGRcw6BZZAAAAAAAAAA&#10;AAAsziRb9hYCCGVU+x1iuccK3laQjeDPVgnrzusJcY4NvCA0cgFdNpHhCxReaLIPlcWPYWdkFXRl&#10;jjBF8wIGHaMstM60Nv2ySwp8J+OAsFrgxGIG8AAAAAAAAAAAAAAAAAAAAAAAAAAAAAAAAAAAAAAA&#10;AAAAAAAAAAAIbauOceNzGVSz3kGrs15sDbeJ1WBjgXWQyPzKqFANC41oLFyGiFEaG9bVnJgZyE4B&#10;xoYQYAgAAEEGAAAABJxR/UKAkAECWEGWXsENuKc0oSMCCAAAAAAAAAAAADVwzBUbxl+p4Ty0Q22m&#10;TAxA+FAYc3nJOLWQAx5hxIgsZvJGNHOGz5VLIAAAAAAAAAAAAA28Ps1lJw/dAYk8aoHFqrIGnpCB&#10;hhGCcOIT1PMyrVZNJr52zZiJeqsAQymxngChrIKvngIDpxGpSvF+NIBSx6Te/CINRXQoLAICqDSx&#10;jkyxiiwwwgB0CbWZMYcYAxIg7ZpEHIFGHGDDCDAwbWPzImKoUYIOXf+26F2bA8SySSS1XdodOEHC&#10;AKEGCwTIQO6QBdYcMQMYneIPsugMz3Hy4AAAAAAAAAAAALJI5RJMp10OrVAAAAAAAAAAAAAAAAAA&#10;AAAAAAAAAAAAAAAAAAAAAAAAAAAAAAAAAAIMAAACAEAMAAAAAAAAAAAAAAAAAAAAAAAAAAAC9Gdm&#10;LiDEkogGFOYVK/uGQWKZLAK0l5qLumzkTLKFE8ULPA2Iw7TjCDkcxEf5XSnSOBcYl6ExYPIdlZkB&#10;wCgAAAAAAAAAAAA0NDb7vDg2s92S/9IfVCks9sVZcTKspLM7yZHUSyjqoSDtKFDvW9G5U7BLDZZX&#10;9UP1jRLwFY2Q3yT7VggYgrPhi7knf2iTb2qhTkfmDJa3ZsEwQNIHB01OT9yraDFXHigbvyh50I0Y&#10;UpDIe+CFyaOg9FosqthemlhRkb1Ba54Trl6jJbwpXN4rmNtjnkH3/i8Q/acqcMJZaV0OKYN8AAAA&#10;AAAAAAAAdpSCfoOG2D5wJJBzn0TZU9wTTEKPepd022Vtkcuw8z5I8805HYvIyg5QHykSIVw3zVZv&#10;PRHylFEP7cDxZZwggBBBACCCCAAIGkQu7wqTYhIndYVf8nTax6nL+EAed1jxEzJjGGA1SQhAghAA&#10;CCCAIEEA44g5ZAg5A4QggQ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DBkC&#10;BmAdsRCmT8MAAAAAAAAAAAAAAAAAAAAAAAAAAAAAAAAAAAAAAAAAAAAAAAAAAAAAAAAAAAAAAAAA&#10;AAAAAAAAABx1lvNrwZPIYDBIAAG3TjdMkBsQ/KriBZIIL62GzCC0AAAAAAAAAAAAAAAAAAAABgkA&#10;AZuaoBAAAAAAAAAACYd3FeyutMANQHOY8O4Oi/kwzLNKNplm/ymDnKmGCYLppKemiKqsq/AAwEAw&#10;AAAAAMDFLGESDd4ogABAYACAgAi5p5qykqAbd0UKykFAIzMAAAgACRDMwDABA1bVyrKRKDRWYV2M&#10;mllVTABECAAOPVHTTBkZDLgMtDIiEV4RCDEhEYAAwAAAQAADADABABkxUEiIagfW74yMLJmAGCCA&#10;AAAAQAAA4AhXZ4VFxVT/PZBCB3jGpcpLHtKmAT2GegokN/WwG1Uznk5xj4Pp0kkChaLSZa2Be8PN&#10;JfVtQwDFJe+ATyNkw4A4AIAUEAAAAAAAA4C+x1DAl/NF4IrlpcAEADABgAAAAAAAAVFyUGD1YPYz&#10;NpGlht/01il7KVVgmvRWB0tIA1HOqfCzEaYXTDUOw5VWUgAAAAAAARAjMEZiAI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UEsDBAoAAAAAAAAAIQAP67Qt&#10;FSoAABUqAAAUAAAAZHJzL21lZGlhL2ltYWdlNy5wbmeJUE5HDQoaCgAAAA1JSERSAAABBwAAAQcI&#10;BgAAAKOrg6cAAAABc1JHQgCuzhzpAAAAhGVYSWZNTQAqAAAACAAFARIAAwAAAAEAAQAAARoABQAA&#10;AAEAAABKARsABQAAAAEAAABSASgAAwAAAAEAAgAAh2kABAAAAAEAAABaAAAAAAAAAJAAAAABAAAA&#10;kAAAAAEAA6ABAAMAAAABAAEAAKACAAQAAAABAAABB6ADAAQAAAABAAABBwAAAADnYFuHAAAACXBI&#10;WXMAABYlAAAWJQFJUiTwAAApKklEQVR4Ae2dB9hlRZnnQSUIkhFEwJaMOGBaCZKDAgbMggI2II5h&#10;1B3D7I7rro+u4j7juDurIq6iZJQgiKLICEgSRBQM4KAIjUhuMkiStL/f5VR7+n739td977lf3/B/&#10;n+d/q06dOhX+p9636lTVOXeJJSJhIAyEgTAQBsJAGAgDYSAMhIEwEAbCQBgIA2EgDISBMBAGwkAY&#10;CANhIAyEgTAQBsJAGAgDYSAMhIEwEAbCQBgIA2EgDISBMBAGwkAYCANhIAyEgTAQBsJAGAgDYSAM&#10;hIEwEAbCQBgIA2EgDISBMBAGwkAYCANhIAyEgTAQBsJAGAgDYSAMhIEwEAbCQBgIA2EgDISBMBAG&#10;wkAYCANhIAyEgTAQBsJAGAgDYSAMhIEwEAbCQBgIA2EgDISBMBAGwkAYCANhIAyEgTAQBsJAGAgD&#10;YSAMhIEwEAbCQBgIA2EgDISBMBAGwkAYCANhIAyEgTAQBsJAGAgD0zPw5JNPrghmgWdMHzsxwkAY&#10;mAgGMAjLg+PBDWCPiah0KtliID1BGsJ0DOxKhL3B08FK00XO+TAQBiaAAUYKK4DTgXIZWH0Cqp0q&#10;hoEwMB0DGIPtwF+A8hHg6CESBsLAJDOAIVgKHAaUP4P1JpmP1D0MhIGKAYzBxuAmoBwKlgo5YSAM&#10;TDADGIElwdPAJ4FyL9h6gilJ1cNAGCgMYAzWBFcB5VSwfDkXNwyEgQlkACPgqEG8BzwBHgavm0Aq&#10;UuUwEAbaGcAYrAQuBsq5YOX2ODkOA2FgAhnAGLwWPAoeBwdMIAWpchgIA+0MYAyWAccB5fdgrfY4&#10;OQ4DYWACGcAYvBTcBZRPgadNIA2pchgIA3UGMARuevoaUG4Bm9TPxz95DOTFq8m75/NqjAFYjYM1&#10;gO1gFngDUE4G17V8+QkDYWByGMAo+Br2QeASMBfcAx4EihORb54cNlLTMBAGWgyg+BqGrwD3MRTR&#10;MDxWDnDPAY4kImEgDEwCAyj8M8DHQDEM7meYDV4B3gBOA+XcMfifNQm8pI5hYOIZQNl9mco3LJWz&#10;gNuklyzE4Pf7DV8GykNgl3IubhgIA2PKAIruqOGzQHkA7NapqoRvBFytUD7TKU7CJoOBrGNPxn22&#10;lq5MvLWq7oW4l1b+ducmAq6pAtfGQOQDL+0MTchxjMME3GgU3EeHvcBG4DFwxJJLLnkfbidxWfOZ&#10;1YlHcJ/sFClh489AjMP432Nr6Idh9wUaicvBWaCbbM6JsgHqKozIE90iJjwMhIERZaAaMSyB+xrw&#10;CFD+AXTsFAhfGtR3Sb5gRKueYoeBMDAdAyj7s8DJQPkP8Nxu13DO1YwyGfkN/Mt0i5vwMBAGRpwB&#10;FHxL4KfelE+AjhOMhLua8Tmg3A+2G/Gqp/hhIAx0YwAFV+H/D1AW+DIV59cAfzQi4maofBquG7EJ&#10;DwOjzgAKvg6YAxS/IN3xRTvC/TTcB4HyKHBlIxIGwsA4MoCCq/AfAG6Hvhu8vFs9ObcyuBQoF4P8&#10;7V03siYovGNPMkH1H5uqotDey1XBs8GawInHDwCXL28Evly1LEuTD+Nvlx0IeEkVeCRutz0Q7dfl&#10;OAyEgWFlAIVfBbhU+VXwa3AH+Cuoi8fOJxwL3grcLdkS/K5mfA8oVwKNSyQMhIFRZQAlXga8DpwL&#10;yh4GvC3xpak7gd9quK8V8rcfX8320WEf8EywDXB1QvGNzY6rGaPKU8rdOwPz3sjrPYlcOdMMoMCr&#10;kOcnwPtB2eo8B/854BLwB3APeBysCDYGW4GdwQuB8ij4BlgbOAH5Z7Atjx0+gkTCQBgYNQYwDOuC&#10;74Mif8Lzz2AW6LppiXNLA1/RPhBcAdrlEAIyBzVqDSLlDQMygPI6v+AehCJn4NkCLLRSE9f/wVwP&#10;fBsU8TEkm57SzMLAKDKA8trzf75oM+43gasTPQnX+s9W/xe41Pk4+FfQdeTRUya5KAyEgcEzgOLu&#10;Av4ClDPBvBWHXnMnjRWBKxiKS5279ZpWrgsDYWAxMIDS+vk2DYJyI9iiqWKQlnMYVwHlbOAEZiQM&#10;hIFhZgBFba0m4b4KlL0LTj52fOW6l7qYBzgY+HjhMucbe0kn14SBMDDDDKCs7kU4ASjXgXWbLgJp&#10;rgbKCoYTlWV5tOmskt4IMdBYDzRCdR61ov4dBd6zKvTxuDcPoALuiTi9SndL3JUHkEfHJDFE2WvT&#10;kZnFHxjjsPjvQccSqDTAJcr9gPMAd4IT2KTkxqZGpUrzMhL1k3C+k7FeoxlMk1hVV+tbHqN6Mhjt&#10;6ZhtSXOaIuR0BwYWen28w7UJGiADKCzt+skNyOJtVTY/xP3jALP0vzEfAn7HofFHl1Ju6uQf5axf&#10;4Tm4Lp9qlDR61tkP2rYqj1uXVjgBuqJd7OjmGZUqHdN1X4cfyr0BXAtuhluPI9MwEOMwDUGL4zSN&#10;2UYu3g5UIJX2yAE3ah8tinHoef8EaXQU6uQ8xqvBe4Cvj/ta+Dxlxj9o+SsZ3A7OoSxfxr0cPjUe&#10;kS4MxDh0IWZxBlejhjUpwzuqclyM67B/pqRRpUUZV6Dg/ww+BpauKvEXXFEUtN7zt+ffflwlMWUE&#10;UR9RlGtMX7+PZr5H8k6wO/go5ToJrn3HJNKBgRiHDqQs7iAarY35tWBDYOP+Jo34fsM1HBwPQtxU&#10;tVyVcGPfc6DMGoOPgI8D6+Wj0dHgHOA8SjEOnhNlHkx/N/FcOw8eF5Q0vN7HFY/XBW8AewMN72HA&#10;5eHvDJBTsoiEgQYZoMGuCi4EyuWg792Q0xWPPPYF7nXwPYtXTBd/Yc+T1g5Aw6acC9YHdeVd2KT6&#10;jke+vua+PZgDFDd/rdN3wkkgDMwUAzTYt4Cy6enD+OfN5A+iDKSv0nwdKNeANZrIh3Tco1G2Z/v2&#10;6CZNpNtPGpRBLvcGGkHlg/2kl2vDwIwxQGNdHvi2pXI1cGlxoGIeoPSmbrgqjxd95Us6a4LyRet/&#10;wT8UH5KhHL7d+lOgnApcQYm0MbBYhndtZcjh/Az43kR5ffoU/HPnPz2QI1cR1gM+/5/GM/iDDeWi&#10;YVu9Svdi0vX5fxjkAQrxy6og1nupYSjUsJUhxmGI7gg9mJN3+wNn9+8Ax6FQj+EOTMjTr0rNrjL4&#10;Fe7Z/WZGmmUy0eVKRyEahcYmOfstH5z+lTRc1lTk2r0WkTYGYhzaCFnMh88j/9dXZfgR7rUzUJ6d&#10;yGPrKp8jcO+s/E04robZxtpXFppIu980SpksXzFm/aY5VtfHOAzJ7aS39V64zOZQ3GH9MfRwD+MO&#10;TMjTXvNAoBK7g/B08ixKw2HfMsxKV8qmW/x9V3icEohxGJ676bP5PlVxzsH1Q7GDFuc3dq4yOQH3&#10;lgFlOIzKV/ZXqANDMVE6IO57TjbGoWfqGr/wNaS4GfD5/Gh6cHcPDkwYNTgJty9wpv5ucCx5Nj2/&#10;oQI2ORIhucakbhyG0Xg1VtFeE4px6JW5Bq9DUX2X4QDg/XBS8FwwaHk+GdTnN9y52LQMq2GwnsU4&#10;NF3nsUkvxmE4buVWFGPLqign497bb7EwOF17w+rcm8jD+Q3nNY5g1DDQ+Y1+6zOA64fZcA2guoue&#10;ZIzDonPW6BUoqm8r7g+WBTeBU1FUHy16EtLzq9LLT3Ox8xs+UigXgEtbvuZ/uhqo5rPqOUWNRAxF&#10;B/ry4lUHUmY4aGPy26PK81Tc63vNH6OwDtceAVTKUzj+Ae4tdWNDmOd8K/GFQCN0FOcH9VKXSmd+&#10;5tP0fAZJ9iXFIFiuYStbXxVr6uIYh6aY7CEdFFX+9wNuRLoffBtFfRS3V3kOF+4I3Ey1G/BtyJPI&#10;x5WIa0n7IVwnIGcDR42Xg3PAEpwryuJhX2JaiCsA5uGzvXg6YY6ONBYlL/1KOX7qaP7fEsfQut9j&#10;ryvXlnPluLjGW5AYLzskOzBUCO1wKkGDZgBlmUUe5wPd74J3olg9r1KQnkbBvRLvBX5QpTT6ufhP&#10;B44q1gHHAONqPL7YlGEgf42BBmo74ByK2BaogD8HfwIaDY2Fot9zddgmC/DOJ6ZfpH6N/tKW9Su6&#10;JR+v83y5xpHCi8CLgQZTbn4BfLz6D/hwd2okDCweBlQk4AdHFP8lu6wc9F0g0lodvBb4aFH/l+17&#10;OL4FKNcCDUUjQlr+t8YHgS+Ljao8QMEvAb4VO/Fbqou1baSBJJGFZ4DG92xiO6TfHFwA3kiPdRdu&#10;Y0IePkK4d8KVCf+PYkNQet9/xf8J8uznMYYk6I6ffHItnH8DjlqKzMFzNbBOzjnYi9veVDpHDKXt&#10;lZ6eoPnCynnD61KPb3iJVw8vYZ4vowX9iuUoYWVk4WOdPD0fKK7cHAo+Bz93GxAJAzPCAMrkQ7kf&#10;V3kc+IGVdw0yY9J/BpgFfg6UO4BD6r6FdBylnAWKXIrnHeB5wO85+B+fdfjtiGFAvUzLUqZZ4ADw&#10;O1DkG3jcYh4JAzPDgA0O/KhqgX7voLHhfbcakMfawEcJ5dtguW5xFzacNFSqw0CRw/G4d2IkhbJr&#10;tDcG5XsaGu73A0c6kTAweAZobLsB/7hW+TQY6KoR6Tu/4RelbOx+AaksnfZVWdJ5JXgYKK6KrNhX&#10;gkNyMfVYA5RRll+w2mBIipZijDMDNDSH1McAZS54waDrSx5+k/JXQDkPrNRvnqThI8OJQLkObNRv&#10;msN0PfXZHThBqXwE1OcxhqmoKcu4MEAj2xTcDpQjgDskByKk3WrQuPuCMr/hn+b23dBJY11gr6p8&#10;Hgx09DMQghaQKPXxc33l0e+H+Ps2qAvIbihPlZnroSzcuBWKBuazq9uW3b7spqevMRvuOvtAhLTJ&#10;sjXUn00G3uvfgh8Y3kCGDrXd0+CegQtJU3ecxBWLC6sKbYrrys9ESYzDzN7uNclO46D8BFzR8g3g&#10;B6NQRgcvI/ntqyyOx53bT3a1dDVwLkuqRLf1k+YwXouxc/n1pqpszqWsOozlHGSZYhwGye7UtN9M&#10;0Hrgr8A/qvGLTz0JSuoS4kuBX1Kech8dHSBuVz4I6NrQfamrrO1z2JcsVV1ten3vleirJIO7WMOn&#10;WNeJ2xQ1pVG1qMhP4wyoxCS6f5WwW4kv6DUT0vKty8PAeeCH4L2EuVTZ/tzv0L+sTHwP/w2gKZmE&#10;tlMMqaOwpzdF3KikMwk3eFjuxe4U5KXA5/0jwH2gH7HBukFnG/AV8BPwKQzEJmAp4Pm3gDK/4Zes&#10;HbE0JaZfpIk5jJLWMLnFOAxTmVKWcWIARV0RnAmUK0Hfz6+k4WOFIwb/Nu9RUORmPF8CrwfmpZwM&#10;+t705D0hnZZRwHUXpHIvaGS35bDdc+r1BuDeEOvoS2SRMNAsAzSsXUHZ9PQ/8Lspqd7z9pwh6awG&#10;bMTuerwLFHGzk8uXblLas+cM2i4krXbj4MtcL2qLNhaH1Ot1QA41DluNRaUWoRLtz6iLcGmiLgwD&#10;NCr3MRwEdG8FfrOhseEqad1JmqeRz49xNwWvBvsAP+aiOLdxUcvX7E95lNBYNGLomi1eI6mVehW3&#10;kURHJZEYh8Hfqc3IQoVVvg/cOIRON7LXoJWoP6Tnyof/yP1r3NvA14FGyC899Tu/QTITKXXDN3EG&#10;IsZhgG0eRXUJzBWKlcED4GgUddCbhVy2fA1Q3EfhiGKQ4giijCIGmc/iSLtet4kzDlmtGGyTW5vk&#10;31Rl4WqCvfqgxQ1ProwoxwMfOyK9MeDISwMxcYZBumIcZGEAwqhBbv3AyrrA0cLxDv19pMA/ECFt&#10;Rw0HAt2bwSnkOa69OtUbuDxey2HidGXiKly72YP2+qUnHymUy8DZegasrM5v7GE+yGngxpZv8D/j&#10;aoAGZsgHf0v6zyHGoX8Op6RQjQ587i9LfP7V3ECH9+RZ5jd8e9AJSLdnN7npaUo9qwANQ2OrL90y&#10;aSLc+1Ldm4VNzjk5DYR1HFcD2JWLTEh2paavEytwtaMGje81wF580OJ3HH2MUc4Bv2/5Bv/j0Hsm&#10;jFDfNelh1OYXur2HGoiJ60hjHPpuch0TcMNM2TRzMn6XFnsSerp1uPBtQCNzPg383vaEqt7QrdKz&#10;wCPgcOK5tDlIKUPux8ik9eIV5bA9WV63bDuS0XCUkUXpeXWLv13hSnhJm6jzxHOG11HiG6mkVdyS&#10;Rt31/QiPS5nLsSOf4r8V/3XwZ9mtg1LyfOpoQn5jHBq+0SiIm53eCXR9lDiJhmZjXCSpFN5GuT/4&#10;HFABLyb8CNwzwd2kW96GXI3jdwDlQnBRyzczPyqWULYDR4FVgcqm8tbBYd9SlL09oRJe3Pr5ElYM&#10;h2VS+Q0v54qrcXCFyZWlEoZ3Pr/HYy8xDs3f4k1Jcs8q2R/g9jS8R/GxA62O8TzS+CX4T2BHsAMw&#10;zdM5fzTuHLAbeDFQSY8E94NBSyfFcUJ0VpWxhsvyqJDC+FaoXFdcgqZI/ZzX1KV+rh5e/O3xS3jd&#10;rcfRbzkVRwrrgU2AxkEDophnMSytgEn4iXFo8C6jrDauvYE9+cPgWyi5bk9SGYhLuNjJzb3APmBb&#10;8IIKb8d1k5NKaU99Jfh3r8MdtBQl1S3+ku9NhH0U3Ab8DkJ5dvd8UTTLW4wG3paUdMpxcUu6Ja9u&#10;8Yxv3DoMK9cZriFQ6XU9dlTnnMm64Iug/sWn+ohvQXly2fhJjEOz9/Q5JPfWKsmzcVXsvqRS9Lkk&#10;4n8onITr0N08HJ3YoN8FihyD555yMENuUbh6ds6LnEvZLfdICNxuREEfAhqHYgg0ItavGBe8kyMx&#10;Ds3e6zeQ3PrAXulI0OjwHmVzifIMGvK5uObzZvCfgc/414OTiWODnknpZBwMc1QwSqIuFKNQyl5G&#10;F6NUj8bKWkhoLMFJTQiFddPTvlX9fV69oOr1G6eEdB8CvyPhE0AxBo4qbmw8s+kT1BCIuoyiUhXD&#10;YD185Jl4iXHoswlgFEqj2pGknDRUjgKD3vRkA9YYrQ7uBs5v1J+RCZoRqRuGwsWMZDyATEr5NW5K&#10;cZ86mrDfGIc+b7ijA8Tn1NlAhb0OnGY47iDF+Q2Ngw3a+Y0/gJmUev2Kv7iWqSjaTJapn7zqulCM&#10;wiiOgPrhYL5r64TMdyIHi8TAi4m9c3WFw/tbFunqRYyMMfK+uXqxHnCm3e9DOpk2k1IMgW7dbxks&#10;36gZh1IHy1/3e6x0CnvqzJj+xjj0eWNRVJcv9wfLA4f3J8zA8N73J2YD79/PwYVgGGRc2lMxbMXI&#10;aRhiHIahhY1YGey97cUVh/d/bPkG+7MNyb8U2GCda9AoDYMU4zCKylRX/mIcijsM3M54GbKU2SPl&#10;jBhsOCqDG5F8/n8YfANFfQC3JyFN5yyeRhqPdkuAOMtxbjZwxKIhOh1E+megbtA6GYW68eg/txFI&#10;oVj6ESjqcBURBbaxrALcEan8DFza8vXwg9I7qfkvwH/gfitYrUsyWxC+R3XOpUx3IQ6bqFydFGzY&#10;ytmtPMUQFLdbvLEOz8ihx9uL8tr4Xwk2Bc5qH4HB6Gd3ohuZDgAaBXdAXkYex+F+B8wlbT+R7mjB&#10;FYoVwe2gp5e6uC7SmYF2YzDKBq5zDRchNCOHRSCrLWoZ3tuAfgPObDu/qIeOAD4JrgA+XvgnKl8C&#10;54LPYBg0QsJdmIqPE9e0fMP3o5K1K9rwlXJqiYoxaHenxpyAkBiH3m/yzlwqlGNBX5ueGBk8Qhpf&#10;BY5GDgIqv8uTviH4cXAWOBGsAwx3+dJ5jkgzDKgLxSg0k+KIp5LHih5uIL24o4Z3Ad82vBaciKL2&#10;3VNWadxG+keR5knAHZdOePpWpkahyE/w/LIcLCa31LfTKKGcW0xF6ynbTmV2a3qn8J4yGLWLMnLo&#10;7Y79HZftWl36XVyf/xsTjQR4AJxPoh8Cu4HTqgxssH7J+v7qeBidTgZjGMtZL1OnUUPdMHQ6X79+&#10;7PwxDot4S+nVHS3MBn4n8i5wDIrademR830JabsD8mbgdxGUy4CPGItbxk1Z6gatbhTk2bqOW32n&#10;bT8xDtNSNCWCw/vXV6Eq6dVTYjQfsA1J7lwleySuRmmYpF2ZhqlsC1uWcajDwtZ1oeLFOCwUTU9F&#10;YtQgX/uAtYETiI4adAcm1fzG35PBsmAO+D55unQ6zDIuvWzmHIa5lQ1Z2Xw9+h1Vmc7DvaDyD9LZ&#10;jMRfVWXwLdy5g8yswbRHzUCMWnkbvFWdk8rIoTMv3UL35MQLgD23m57+0i1iE+GMGtzvsB9wfsNJ&#10;z8X1zQayniILGoZ7bkHnpyQ2ZAHRC25ISFjIVomiulX6wIqzX+HOxKTguuTzJqD8AFzb8uVn0AyU&#10;UUQxcMUddL5DlX6Mw8LfjpcTdasqutua/YhqT4KhWQqsDMoKxBL4S4Nspcmx98Y/s9FA+Ac1RzNS&#10;ceViWKSUd1wUZ7p6THd+WO5LY+WIcVgIKlFUNz0dDJwU/DP4bq+TgqTlxrOPgYvB8Ry/EfiuRLus&#10;TMC+VeCFuC5hRgbLwMQZgAXRGeOwIHb+du6FeHevDt25eOPfTi2yT87XBM5dvBmcDL4H/h4jsRYo&#10;98Rt1G62csb8KOc3OFd6a4IWuxRFGqYyNU1KvW6lvk3nMbTp2YtFFsAACilHrlDYu7u/wN2JKmxP&#10;4qMBaR7CxbcCl0W3ADtV+BDutzjvfMYBQEPxa3A2WIJrh6mBFsUZpjJJU6/SqR71OnY632teI3Fd&#10;6aVGorCLqZDuaXhjlbeTgr/vtxwouSsPnwcuUboa8UPgdujNwGfBj4EjBxvkUeBOMGxSlKUo0LCV&#10;L+Xpk4GMHBZAID24xlPDMAu42enbKHYjb0KSjsuhc4EjBY3O5sAJyFeDDYFyDfCbDUURW4H5mTEG&#10;Cu8TaQBjHBbczlbn9OwqyiW4ly44em9nUf77uPIijMTPcc3naLAUOAE4yhgVKco0KuVdlHJOnIHI&#10;Y0WX5oGi2hh8h8I5ARv90SjxXVU4hwMRNz35HoWGwTkJv9nwGO6oyLgZB9vAxBmF0thiHAoTU90V&#10;CXIiUo6uAmeAQU8KziKLt5gP8u/g+pYvPzPNwLgZuZ74i3HoTpubnrauTvtOwx3do/Z/hhGJowa/&#10;HbkWcNPTqHzpqa5I49LLljo5L1T8eCdLYhw63G8UdVmC3YCkexNwIrLn5UuuXxjxA7N7VxHPx3X+&#10;YVSkKFBxR6Xc3cpZ6lHcbvHGOjzGofPt3Yjg11Wn3KB0Y+dojYbuQmputrK3Ohr8BYyajMvIodSj&#10;uKN2Hxopb4xDG42MGlzB2R+sBu4BfrNhoO80kOdK5HMg8H5cDs4mz1HptSxnKeu4KFN7Pep1pLqT&#10;ITEOU+/zcwkqk4Jn4r9yapTGQ15GijtUqR6He3fjOcxMgsVIFHdmcm0+l3bjYA6jXqdFZinGYSpl&#10;vu+wHnCz05H04A9MjdJcCKOGZ5LagUD3z2AUvvREMect8alIRZmKApVj40VGlIEYh9qNQ1F9lCiT&#10;gr41KQYtG5JBeanrFPw3DDrDhtIvhqCh5JLMsDEQ4zD/Hdmew62qoBVwX4LB0B2IkLbzG75b8Wxw&#10;LziBkcoobXqiyJFxZSDGYf47a689pwpyn4Mbn05AifcFzwFND5ed33Bvg/Jj8LuWLz9hYAgYiHGY&#10;/yb4evSe4BDgS0/PAr4I5SShk5Mfw0BsAJbG35dUhqbMb7gacvSg5zf6KnD3i+tzDt1jDf+Zpg3/&#10;8Nd4mhLGONQIQjkfB1cT9CmwE/ggcDOSG6BeBD4PzgP/G+XeErjFuldZhQt9pFAuqdA6GOGfzEOM&#10;8M1rL3qMQzsjHGMgHgM3gUM5fC3wVerTwF1gHfAB4LsPR2AgXgfc3bjQQnx7qZ2ABkeFOoq87sSN&#10;hIGhYSDGYZpbgdLeAU4lmtup3w3KzsWV8ftY4LkzUPiDwRrAdySmk+WIcCAwri91/QhEhoeBTiOg&#10;iXvsiHFYyAaJgfBlKB8j3I/gHojjwRXAFQdXOA4H54KPYyCeB5bC3018LXvX6uS3cUfpmw3d6mR4&#10;J6VaUPxhPecWdkXXOmkYYhwgIdKBAZR9dYIdOdjbaxT+EbwKHAycM1A2A58BZ+tyzRZgvslLjv0c&#10;vaMQjcwtwC89DfqlLrJpXDopS1GqxjObgQQ7GbZOYTNQlOHIIiOHtvuA8nZq9MbaErysiv4t3LtQ&#10;6lvBN/EfVYUXZyM8/xWcC75OmtsDjYHyfOA8huIjyfUt3+j+dFKgbhyOSi1L+SdaPya68rZUlPYZ&#10;YCWwAng6yt5q7PhLAzHO8kQ9CNjr/xG4WanVS3LOR42yV+G3+N8JfMSYC5yonA1cBj2WuHvhfgg4&#10;CrkHuD37EdxRl04GYpTrNG716ele+Lw8kYKiWvftwP7AV6Ud2l9J+Cm4l6K0Km+RjfHsVh2chKvi&#10;FzGN7auDY7lOI3Ayx18CbwdOWm5SuX6stjQ8VztGedNT6VisT6kT3pa0H5fwYXbr9SiPR6UeuiVs&#10;mOuQsvXLgIYBvBvcA9rlYQLOA+8Da4LlgfsalLlAQ9IS/MuA44ByI9iwnNPl+GnANPzDmp+CR4Hy&#10;ICgTkvVLht5PuVsjKtz9gHIdWKOq78EGIL8Baw59ZWoFpLybgFuBsk9Vn13w+z8j/qFQ6QBqV423&#10;d1JHDq4WfAH4SOCkoEuJrkZsC9x7sGOF9+GeD+zxlROBm6SKaAz2rA6+g3t9OaFbPXrchtd5B8/v&#10;At4EHDH8FIyb1Hva4h/lOlqHgokbOUyccUBJnTeYDTQMN4P9wMXAm2+YCnww8HFh8wo4LbmVXz8d&#10;5wjAHlRFd15BA3A4xuBR3I7Cubs48R2u+z7uExw/1jHi6AQWZZEHoZSwp45G77fUo27YDPPYx86J&#10;kokzDtzdZ4EXVHf5LNyfoahlUtBdiiejwM4HuDpxAHgVeDZQPgrcNv1N3DngbUBR4a9p+ab5IS/f&#10;oxgnqRuHulKNch1LPerGYtQN3yLfj0k0DpJUbrq9d2kI88hDge/j4GyMwEW4LktqBIT+vYCPEreD&#10;5wJ3TLr9uRgYDidC6spS+CzuqBJQ2kIZJbinZdTr1PO9KDPOPScwghc+QJnLvMEe+F+OEehoJFH4&#10;h8BvifNpsDP4B/BLYHwNQ5FXk8amwEeOSZGiSLah9na0VIewYefF+mgI7DDKFvm6cZg4I9F+U4f9&#10;BvZdPpTdrc/HggfB2uAE8N9R7K6vYnPNo+Am4n0VaFAcRXwPOMLwMeUT4Dzw/0hnR7AC/rEUeChG&#10;obh14yC3inM3zu2Mkrj3xPvmCNDHy8gkMoDyLgU+DFyiKuJS5KFgazCtchsHvAJ8FdwOityP53Sw&#10;K7AHHUuhbm8Gym1gAyuJuw14CDhh21oOHIXKU1aXnD8BlGvAGlV99sL/BPBvEF8yCnVJGRtggJu9&#10;NHglcALyPlDEvQ+nARu/b14uUIjjXgffofgs+B0oYjoHAYemYyfUS+40AhrYl1tBXA3mOUD5Ldhw&#10;2CtOGTUMOwI7B+Vr4OlgSfAuoFwPZg17XVK+hhngpj8TbAW+DG4ARR7HcxH4R7AOWKCSc95G5oan&#10;94KrgeKmmi0aLvJQJEe9NgS3AHvW9wCVSewCNIyKBsINYG4wWhloPFasULaslzDdgmfhbwIlvZKH&#10;eYpVwGrAeaJ/AjcDZQ5wN6uGzs7jMKCcB1YZCuJnsBATN8lS55YbziP0vHcpnGR8Htgb7A/Kcife&#10;1jLlibjOVVzHNVOWI0tauD6Dbw1OAy6BfhIcwjX12X2CRluo50rU4FSwC7gA7EUd7yVcI+qW8UNB&#10;WQK+A/9twMm+0uZ0nbcQJawcEzR1FclApFz31NHffsu1JS3vg9Lp2HPe71WBcw2KS9HvAefaJpAN&#10;8J8DZoHPgU8SXlYxOIxMHAM2bvBc8BHwC/AYKHITHnuTHcDy3cjhnD1VGV6fsKC43dIYhXDqdTBQ&#10;5OiDoDW6wi1D9TPwazCGWZwvOg44imgZElwfFX28UB4A24/C/Wi6jMWqNp3uWKRHo7Bn2RkcBGwg&#10;ZaLSWXk3UB0Dzgd+LcqeqyVctxqeM8CWwNHGezj/EO5YCfV0VeK7YBfgDL89r3/K8yiuQ/PlcDYD&#10;bkk3riMHz9kDl97bHrxlVHDrUvg0bhl1Ga+0Wd3iL9eVa4yv37SXrk6aryjXme794DLwR8rcWmmp&#10;yvwBwg4BXn84+DDnXQKPhIH5GVAJwLbgcODsfBHnJRxdfAxsDHxO9ln2o8AXuBTnLNob8fwZjPAR&#10;dXMy9k9AcZTwcbAW6KTwQ1tTyrss2Ah4j72vyiWgvp9laMs/iIKNbaMdBFk0lGeS7vrAZTqxIShy&#10;Mx57IXvIbYA91lVgT3qd63HHUuDEEYCjKveAlHma3+M/E1wBbgFlU5E9cRkx2LPbe5feXrcODufb&#10;XFVvq8bzuFyrv4wu9AvzKQaqjCTq4ZaljCQ2xu+Ky05gbaBcBN7NvfMeTqRIVmQRGUAhbHRrASfe&#10;DgSbAxtjXWxU7wMX0MBKI66fHys/nGxAhT4N5KS+U1QDoBIqcmSbK+2uGAPPtUvhrMStn/ec4QuK&#10;055Pub6E62o0dIsRMY6PD8eC/8l907BNrEhMpEcGUAj5c9i5HXg9mAV8jv0FOJrG5Qz4xAh8uFt0&#10;K/AmsC14HtBQlHamW/x4p0hRdk8sKF77hfXrOp0zrXoc/aKEuyvSHbDngxPBL7l3D+FOtCzKDZho&#10;oqarPIqhEggn3Xwnwx5zIgUu3BnqBrI1wQrAntm25sihjB7wzlNO/UpR4KK4C9s+69c9ldJTaZXw&#10;9jBHDEIxjobA5VYnlqcsUxMeCQNhIAyEgTAQBsJAGAgDYSAMhIEwEAbCQBgIA2EgDISBMBAGwkAY&#10;CANhIAyEgTAQBsJAGAgDYSAMhIEwEAbCQBgIA2EgDISBMBAGwkAYCANhIAyEgTAQBsJAGAgDYSAM&#10;hIEwEAbCQBgIA2EgDISBMBAGwkAYCANhIAyEgTAQBsJAGAgDYSAMhIEwEAbCQBgIA2EgDISBMBAG&#10;wkAYCANhIAyEgTAQBsJAGAgDYWAKAwv7d2NTLkzA8DNQ/UXfEvzF28OltISVv6R7gvDWX8IR5t/V&#10;edz6+7jq2H8Jf6QWx+ueNE6Vhucf57j8SS6HkXFiIMZhnO5mVReU1/+nfCfwz2y9x6eD7wD/dv79&#10;wL+cfxD8CPhX88bVvRK8rDpeA/fP4OvgWnAgmAv8c+C3g+cD/w/0KnAMRmKi/5EaDsZO7A0iY8QA&#10;hsEe/TPgHeAkcDb4KPCfr1cF+4KrgYr/v8Cm4DVgFngROAxcBzQK61Xuc3GNo+HYCOwEvlthD9xv&#10;kO/quJExYsCeJDJeDGxGdXYH+9Cb/6Z6BPBfr/cDfwD3AUcR9vpvA44QHgR2FI4grgCHcu0jXOuo&#10;4PtgB+A/iPt44r+I3wbOJ86dxLkE//fAfvi/SFjr0YTjyIgzEOMw4jewQ/FfTJh/Jz/HcyjrEyit&#10;Cr8/WA44sng/WBncCn4HVPrlwfrgx1zzCK5yN7gevBR43ms1NMsA5ymU28HPwObAMI1HZAwYiHEY&#10;g5vYVgUV3TmH+r1dkeP7gYr8V6CSO79gj+8oYElwL7gHaDSKmIYGRSPyAHgIaDhMw5GHoqHYAPwW&#10;PAEiY8KAQ8nIeDFwHtVRSf8LI4bVwCr4HTVcDnx8cNj/BUYHXwKOChwJPBuo+GeBt3LNJkADsj14&#10;DjgDaAxcmXBkYJorEEcjNBs44jjeUQpuZEwYqPcuY1Klya4GCnorSvvfYOELwMcBlVrFPxSovB47&#10;GqiL55VTgJOOR4Crwcbg34BGxFGHIwzjahS+AkzPx41/It+rcCNjxIA3OzKGDGAg7PE3AT5mXIXy&#10;3keYnYGrDddxbHhLCLfnv6OKUx4THE1oFK4nnChProPfUYOPJ2uDMtqYw3kfRyJhIAyEgTAQBsJA&#10;GAgDYSAMhIEwEAbCQBgIA2EgDISBMBAGwkAYCANhIAyEgTAQBsJAGAgDYSAMhIEwEAbCQBgIA2Eg&#10;DISBMBAGwkAYCANhIAyEgTAQBsJAGAgDYSAMhIEwEAbCQBgIA2EgDISBMBAGwkAYCANhIAyEgTAQ&#10;BsJAGAgDYSAMhIEwEAbCQBgIA2EgDISBMBAGwkAYCANhIAyEgTAQBsJAGAgDYSAMhIEwEAbCQBgI&#10;A2EgDISBMBAGwkAYCANhIAyEgTAQBsJAGAgDYSAMhIEwEAbCQBgIA2EgDISBMBAGwkAYCANhIAyE&#10;gTAQBsJAGBg/Bv4/zRsNvW+1irUAAAAASUVORK5CYIJQSwMECgAAAAAAAAAhAJ9GUfs+SQAAPkkA&#10;ABYAAABkcnMvbWVkaWEvaGRwaG90bzYud2RwSUm8ASAAAAAkw91vA07+S7GFPXd2jckPsAAAAAAA&#10;AAAKAAG8AQAQAAAACAAAAAK8BAABAAAAAAAAAIC8BAABAAAABwEAAIG8BAABAAAABwEAAIK8CwAB&#10;AAAAAACQQoO8CwABAAAAAACQQsC8BAABAAAAngAAAMG8BAABAAAAGCIAAMK8BAABAAAAtiIAAMO8&#10;BAABAAAAiCYAAAAAAABXTVBIT1RPABFFwHEBBgEGcADB4yMsHkZGwuUFAAABAAAA3AX1HakABEKA&#10;AAEAAAEB12gABAAAAgAACAABAAEACAIESqqqqqqqqqqsJAsJA5VVVVYSEYQthBuJVVVWEesIY5ri&#10;G/RhwiVV/hFDCJnHGInR0qN6zAQIIRKwkUwijhHxhBjgK9yV5uvwECCES1hDWP4K5T2fHwSgghEq&#10;sIkZeER2EHcvDLcGdoIRKrCQDCQHCD3vROVVVYBhHLCBmEFPLChEqqrAMILzeIYas7dSF2HIwECC&#10;ETCE8JCe+aM3hF/tjOWlVVmWEqmEYsI/8xhaVVVWEj+ES8IEzlVVVWEK4QrdVVVVVVVQAAABAgAA&#10;AAAAAAAAAAAAAAAAAAAAAAAAAAAAAAAAAAAAAAAAAAAAAAAAAAAAAAAAAAAAAAAAAAAAAAAAAAAA&#10;AAACcIiGNBhChhI0QogjcYIQQYQQYQQsQIQnhFuEUygiJIIUQAQABOETUJCQIqoQWAoEGmlAgtJB&#10;aEOoRNIIpmJAkJAEqEKgMhowjkQMYQcZBhBLAwAAAAThEuEdQRBgYBBCIF0Bwg8LhEGEM4eCIJgj&#10;mLBBsIvyQRfhGmEPj4SHwULD8B2JBFNQKFgFfy5jsvA2NTyEGapWOePnU4sTNGqL76rmCl9uZWvp&#10;sLbwOaAFdVIQoUAAAAAAAAAAAAAAAAAAAAAAJvfL/0SJVf908s7BKzCIImEkYbCP+wjTCCQRJAoI&#10;b4QLBzjZoeNFymLoQGEtAg0fBROAcmLA3iRf5Dsa0ke1GnhrlZt2R5mWkZ/qYbmWv8kAErOISU4h&#10;iiCIIAGMJijrK/QiE91C1p6LcmJzU3LbAb/bUfkfTe3ngi+YAAAAAAAAAAAAAAAAAAAAAAAAEwgu&#10;EloILEgjn8T+EJxYXCA4LgUPLR4JFQGCOMIl3EqCBwQKCKsH4QONImEDwg8EGwg0EWT+GweLMP4Q&#10;PABcyF0vnI2f1GbKSrGT0UgVYn40/wgQs9PN5UsgN1rGAPIZsyREQAAAEVS2hrBFsOCz3Oppi3sz&#10;NhYScrddemZf6DAOuAAAAAAAAAAAAAAAAAAAAAAAAAAIkElTCL9CYa+1ZoEb0ItgRND8JBEkwivC&#10;IoIsxH7oIjjwuAwOEG40CkWCNv5YINgc0bAKJAbcECuHEoe0kggYCBATAEKuaEgCtbiE+Wqk5Jth&#10;HIRqIzPAAAAAAGcABTIGDBTNfMYQYoWBAYwkq8/inG9lgAAAAAAAAAAAAAAACYQnCKoIhgiDPA8I&#10;JhAMIFhBIIBH9wJkENgkHBCIIjjdgoIBHwiCB4Q6J4RFsz4QuJAMIdhByBc0B9hAMDw+OTFEteLZ&#10;TF6p9bYygmVOQ3AAEABAGgCHFzxhgQYwMUAMAAAAAAAAAhwRRmEniRBIiJgARYmEojCL+ELgkRME&#10;RwQSCHQQbCAeTCFzCHwQSCCYRb/JBDcIDhAvQPCDYQD6LIIjrCAYmxMf/ZI8ELrwWCjHMfzwA4AA&#10;wICOyQAgYCAgAAAQxAMgAJhAIIBhAIIVBAMIThCcfHgg0EAgeA8BHkDgkLhFcERw8ER4SAxMIFgI&#10;ygiHmCLJjwPCHryhsDlevCIMPa+0hIsWM+va37JbivnUsoAAAAAAAAAAAYAeMAimojHU0ATAR4IL&#10;hDr+ghPj2NgMTmLI34I6gi3Ax8BUPBFOENgjPH4SFkESYmC9hAYaGVQQLJF/4OHiGsxDKAPAYGBA&#10;AAAAAJ0zvokvfU95H91MIC8SBP8aCAe6+5/+AOYb0lh4rJIMhMAMwAAADBycYZAwYSQQQx+XP2EA&#10;idE9chYB8rkgmgAAAAAAAAAAAAAAAJBDjCEgCBxggQQxI5ObNlMuj3ivQSCAGAMI8wiGCBYQKEwU&#10;aCOIuJe1q6IeZmUg9AjmbLBAsWBZ/YkJl//vtAEYgA5MIvwgOEpYIzjRMIvh4I2j4RRBGufwgzMI&#10;JDYRdBDM2EDj4KCMY8R9/ZA4DBHeEDiwkJhAMI2i9iPJV34cVnEA6AAAAAAAAAAAAAEgiONBDsHB&#10;CMBBGWCgWLlt/oiuCQGwRpt9giBuI+0xEpQoqQFUqQAAAAAAAkMQphwAAAAAAAABA0cn//////xL&#10;EIS2SV9EXxngiiOIo8M4zCujDi4+O0aNLxJ6G27ZsdCRhBBhDxBCBCDCGDCCjONEBGBEB48P4cPC&#10;RmFhooZhctFdic03dj5DCIo0QwxhBCRBABFGcQAYRGN9OQQLRgYIeiEEjRgB3NDBGcfEQZBFGEQC&#10;KNFh4YRSI0lRhF44RRlGcQQ0ZRIofGETjKYQZxFozjTJMmjEJnEIIgjRCiGGEJGEAGUYggAwiITy&#10;Rkuy6//+AIsStJMOLZXwk18pX2un636UPDT0BR1SygGCU3iRseBAqEIoKDUBQFqPSwWgoEO80JvN&#10;fc5lF1ev8FVJRYaHlDXUlEWXEoQ2hALUSBAYEHoAgOa6fwg070IkoGVCEqGgQOD0BAgFNHwgFfwI&#10;uWwtCFwRwt9CJof62LAi6aeBA4ahDqWlpJqEURsQRECI4QyBBISjU8NdNR6LdAgNCA8ED7hFsCEQ&#10;S1FgQGNHoQCVa0XgETBFNCFTOD0SAoEOmhrpU9hcERUI1gQesBUIBQhM0YNAhNHhu2C5KMpUa6lp&#10;L63XVmT0M7QWEurCU8qa7bglSwIBDwIhlAgNHmtaBCv8CwRDAkRQgdPDFtqENdo0v7NwiCBDoPfQ&#10;gEYyoCjuDUIBwQHeEd0IJANqEFgKajUaEuvpuGj4IfAg9CB0WAaELhZ6EDlKaF7X4Q6hEJuhCL6W&#10;kvd9x2T//ADlivfzF19M230jx8Vu1uOmbF4ubNGwiTCAYGCGZMSFggEAhMIHw+EGiVkyIibb50l7&#10;Hqs2EAydFgUB7xiPhCcIXFwEJBDsDWLCRYH4Q7JhAcITmx80EJghs+tibhCPHgfoINBBMSCFewWI&#10;s2a+TQgMaCKIFeCFq0LFj4QExPhA9EQhBcIDiQQOBVhDexLEEF/XfY+EQ42eA3gh0C7BRcIT3iw2&#10;X8ENgiaNK2YIkgUeexj7AsJB640EJzaf2/2XCMYkAi4QGCAYQzHgcXCDYLzxoILFy4QrCBYQL8EK&#10;x7ZjJ8hgfQQaCJKwgbwiOYIVOf/fYJE5I+eLBEGWCAY0EOx53+wQS8EHgf4IhazwOsSf5hDasYQC&#10;TTROZKJJIAaCmzidC5MWoXLb2MENwMEGggUeCJs8DiwJwKCDdYQPoFFjY2TEmK+jPiSpMWGzZcIF&#10;iNGa4WuJbJHxImBydbE9lID7WRwtyBWrRI8PXVrR4TY7ggHRemAU89OndRsBccz4SOYzGy7D+QVe&#10;VWzer0fJGbQQCM8b175ahKhcSgWcvsl/Y3VeJJcGZNJtpS2Z3IPMQX2rI8EHCAT0ECqv4Fu4u307&#10;eqLv9zRs/eIekQSekQSeCCrKye+2r13040TFhth80vPq2Hp+rkbmrLF/f96wvVvJy0+T/3LVpJgp&#10;APxMX5CYr9mic6IhCCWf7tW8ietwhuJhAMSAwQeCA97HJ28INeLiL8ePG/iFfZOiCRsIvYLCGRZw&#10;iaPaJ6x8Ihwgme8eARNx4IBOJBAfCAmAxf7lxLxDNb9/2CSMEUWj4LCGQl8IoyxMpcgMMlFSAwji&#10;CF2M+CGYl8Ioi3zBdwk82UENxImETGPj5e+WCSOETZ/4LH/uBwgE4kEB4IEwSV9m9hBsHkwgOEBW&#10;eLAcEwjnCGIvxc+TGN9k+VBhSPURpNAAFghz3SGgoR99ybL2pdmLFxMn4SPasmJkicX+ER3xoIhR&#10;BAeEGi4H2LC9s/8HAvwK+EMhcXFcEGeeCC3ePEz5L7CO3dSVcIXbCJOhiA7YCCK2qg8IJvOeSCJC&#10;F2o+ANQwbBCZjcIhwgl8IN5TFj8WNBCbYDAzjZMIXeomWF99j7HgiiCFFvVEggEESW5IFFUEAggU&#10;wRFAPfmCFry/y9OERYQaPiLCBXx4In92chkTIzNTU8iJholsTF2Gi5YvsxfsIXX4IW4T2ED6+NeP&#10;5LXxMIDgsIdBCfQmaCBQsNCeEAwgcxYIoqCAqLUCggsLEvgmBwOAghcDggEPiPseNBAco0EGgOSC&#10;DQQq2LDQQKN9zJgh4IET0wawMeJsEH8uMIKq43E1YQuzywQee2JJivTeqmOgM5XCD5FUEDaYbiwQ&#10;D/JpBoaySCzyAAMB0XVFdiWRZOeaP6AMhMQACjTTBKgS5iCBKMqyWiZYIAL4xKQeP6QZD+kGQuwQ&#10;Och4txk50TGM+CAxPVxExp4foxLiZtd42R/4n+gg0mWuyQ/+gHeTzGmkCxppAmSB03/XsdS6qTGN&#10;MGz3Iy0jEFE+uPFPvRG6/eyKBSW1sBmoDPvjgDM6GDOAMzIYH/gA8FUh2wMInghkBy5j22JiR3hA&#10;MCBQ3Od3Jaa2arBHuEisFATNwgGLBCVsf3DRKX4huJkmx66YQmCBwQD+PhELUELtkPImEDgksQQm&#10;QPscgifFkIIBfCK8bYIRAYIPsEAwgbfvCCRsIDhJXFxIAoIPkgg0zH3x/ggoBrPhCoIVeCBxtggO&#10;fLUEBz1LmNCRKgcBiwCG6MeAQPCG42EEj4QLJj4kEOjex8mTlkyeJv0pv6BwPoIBiQ8EQTiQQmt2&#10;3xNiPZmtlSVTTEg2yftNrxPz747FFwnGYyUDNGrCGYRVH3AdHlwQz0SW7GgFskTFp5h+L78BnsTP&#10;uS3s1f4yPR2lJ1hLSsuWvXjZ+3CwExvRIXoTFiqPPDakxIIEoe0Vxqh9hLWCh7mIzu/4sYu4QDFn&#10;LEiRY/+zwv4v7iiLRPdfxbNq1/RBBvbUBW9WwQFnnA7nnJjQPJAIl8Z8moggekROB6sIBvebTBCI&#10;W0+3ATxhAspKwg79xkwLaMIF2ncmQ9fsnPIGh3wtxoxzejdOBHtQ7NdB3utNl2RbbeWy8fm42j2A&#10;PiIKBnL85F0VjmtufTmZPLJKRe86k2rSMn2svk1Ptbk8t4v7tMbcrrmhyljmIjhnjnjDPHPGGZH2&#10;RZOXtqKJd8Pwo4BXTxBlLZCGcwzRzxhmDJcggRhASDBwQAzEGDyRYf2aOROozSaMXoIHhAb4l4SC&#10;CYQHEWDMF7QmEKgULFeXFgCwgt8BfAgsEHMIZhIDhBIDnx8uEAjTwDNUNd5pwjbAQlqvhB8CBxvZ&#10;v+mPpelPu4LEgiSLli4QHARcfJBBcID4PGUllsawH2IZMxLZNdkJhAcIeYPGyQQnE/HjGWN/cxBA&#10;arCAF6yDJi4RNhE03xIIjyZHGr6JrwXPdKmwCOPhBEpggJKCWKmkE/79U0OKCI4IIKTCd2DyzAMk&#10;VQHxubf3at5SbbhEWfCAYkDghMD3LgGr+EGiQQ2CEwQHpwgPGJymbi+EA9BEsEKh4kQnbFhYR4QD&#10;wgJhIHCL814sPZ4KCA4swQHwgRhGeES/ePiXiZm995Nj4y/CQkX+LR7k7TBJS79gsIdFWETxr8Wh&#10;MIygin04QKCB4OA4QvPZ5+PFwlVBAY388DeXCGWeBy8eLBI+CJbR8IBhC4W+ET588S5AYZKKkBhG&#10;uEOVvZM2XK+4/kUEg8RJCigGFFbHARNDjgZs2qLkTjxfR62hXJk9sRJjo2Ta1Cg4G+ECgeeCDThC&#10;Mb0eBZO/s2WNlhYb+LaLixYvlvDYQOAQCcIJhBIIA4BjavBzhC9vhBcIDFgg5Fw8AyrzR4Ijghcw&#10;GCBVHgeeCFd6L4sbCC4Q13x40POEDcEDggGTwgsnXQMv/Ad6Fh4GWedwgPXIDxr5o9pzzl0wAwgO&#10;IZfRM2WOr+EwgKiWv25Nj5W28DpZsfuuYP1Nk1aJMR1Fsu424QCHWPky5M8aL2CfiYGEyYlvYnsp&#10;APa+3hzFx+zfdoC9qccj4T0EAiemAPHjr7jaNgKs+oWIsyzpCGGBFxYY5x5FBsDQNAobTtuEFmz9&#10;7mo+LInN7dkQKKnyDCBEcfAtbApeyvWjOQesZyD0NAcuw0koEIQ6EKmoGxnQ9HIZCEHGvRjUEEDj&#10;mEAQxA8EBIIMhBApGhyoVCIEaCiTxGQBDGjGxmDF3BOAxNzNnmB4FmEGQggR4zOhJ4FmEGhBAyxk&#10;5CYHg4Xsd5Oc2kamPBAI2PhEM4840yRLw8CyY8NBAI8M42s7dHFwhrGgFgUwg0IIEWMnQksCmEGh&#10;BAyxk6EpP5ywZiQAxcX/4R5uvy418IlghOfAQ09G3CBEEB5vInt+PVTvpdxsIiIHwg2eNHgibPNy&#10;ZFgoIDWBggW4RH+CFy+J5I8WCJ3MEKOxYImgZoGDBCghrhCcH7HzYPPkggEEDpboIgwcCxcBhAsI&#10;abqCDfiNi4QKCHR8sEBiQDNDZIIBxWaVolo8eBxYDAobsZPnfT8yelpW6wijO8IXyx4Iqzvi/z7n&#10;anPqZUC/4HA8WGgX8WCGkEHzvEEEEGzv51kSvo7Z/8+iN3kdxcXCGbMCmAVBBsIRlnwMCkwgfJHg&#10;cEHxMIDBCNebwgdQjI19iJSTB5Z8IaReEQ2qCCQRZlXmyYQeCEi4QbfQQHB4GBQQPCB+eEXJAvwQ&#10;yLAMfFxoDlwf9ggcAx9j/wguLFjrLC+NCYQHCKoSHzOF3CCwQjnfwGdEOKxwMFnhrfmPF/As/Tyx&#10;4IdOaFwh2xMIE88LC+PpYvCFQDCA4KG9jQuLAsIFBZgikj/ETOEPwiDGydMa0EXZYIFWWPlwhuEU&#10;F/MUPzLPsTBmLi10ECydi74XRRUkL+BOBKGMu9/71S0Zf94n/z1VZ5KEUPpRD4g4YRLhCDCHIQRC&#10;GWDPQoIsNR/FxgggKIMIaKDgcIMEEDxuCRwBQQ6T+KwQQWu/ImJkm3h6aLCewWRQ/4kBXjdgMIPC&#10;4noFBBugWEDfn4QOLhA8IpgWczYIPmggUlY3j/gjGCNM0D7CBbie//ALwgWwRxBIPFhbtXwEPDGD&#10;+EBkmk002BhFbgg+a0ECnBYQXYsCxPOQHHjrJDS8fa2p0Em9wg27hDo0TCJ4WKf/RsJHYRrAJzwQ&#10;PPAcIfG6Pl80bCNcIjxFfEaxKn//WCSMETYQZRcIUQ3CJcDlhnKggELZCzLQASAVrfE3XMSXNKSi&#10;FQqAS98vur14ntLdhB8HMENhsTFggOBwVRoB9hACvqJ6a9/9tLUmEL9AKgh0eCGzhCLwsXgcDzuP&#10;Ox2t4aXVzvtN2md9Hq/bwUSKQLjZP19OEGjWvuJAnhAyKepacT34SA29m42NBEmA2EjcW71RInaI&#10;4QZc/gNYQLLfpu5D/0+/xkvgYIqfsXdz5zE1GvuiF4VhBYIJnfskasxkYnt8IVBAMSNEvJsifxbU&#10;EJwh8JizkpwQGPf0/MDwh8UwPcqggfke/VhAqh7K0ZRZqKRD2v3h2AkVZZIRQ+lENnDCJsIRhDgg&#10;iFGBg/BRrHFAxGMaYmMEEBZhhDcDhBgggeNwSDUANCUn7gqh0KwYUxsdeikLz5vT2NiRq+p/Xvbb&#10;pghMSO8IDhDs+AxsIRUCggsiCCCCCWThC8hBC+EDhHGnFi+a8AwgOEItBCcIDjwkMsWVYqQihq97&#10;ARcBkhP8boIbmjYQbCBQmw2eGzQz48fCJYIQ8IFGlYQ3CDwQPHy5uLGh8a8Y/3GjQ9ZXmcIblxOt&#10;hBsHBEOJi34ZgjKV+JfEgiOPBEWff/jCKyCMOESkQjFSH6aBYOLCfyf6EjVk3LCL4IHlwiT8J2a0&#10;e38nktBCrE8kXNBEUSCEY/s/nyZMuEKwgmEFwg0eCCwQC8ecIVw2W38INkwiPCFQkEJghRAPsXzR&#10;Y2SCB4tEEP4nni5sTzbiwON0EbR5hsSBYRBhBITz4hFpJpCptA4Q6EiRMiwWEJ/BEESFjX+7Hqse&#10;8PmzZIBbxdydhAI8EAggOPOEQ54IVb2UM69l7LMVxXvqlZI2EUYQyrQCoIqzLy5MD0TA7hBLQNdk&#10;hIB4+JBDoINEi+wgsLA8etywnhA/ewWEMUENghGWPBBuz5oB36CIoIBgob+XCCzsXA4J+ED7CAmE&#10;Gxc0ECghWECggOAq+B8IKLnggGLBDYILCbgMa+XB+d9hECdoBDRoIFhD8Fl95Y2EEgeK8TCIoWCE&#10;x8IXnghOED/UZKd7BAiAFUEDCNWx4/o8RwP0AU6u/4PMY2/rwQHznOza1Cyki9QOFiFsR37PnCrl&#10;P9nj/29WdeUBhjhIaH0iQ+ESBnwhEEQhhDiYODoPBVQaE5J4IDjBi4Q1ADgEwIIJhBgwU8GMEoCF&#10;QHeCg6gJPzgbEdY8n8A53rvZhugi6CHrHzwQaCDR4ITly9TkyUvRIhu2tsEMjYQDCBZMFAImAghG&#10;T+D8uKTaHTSBEEEUHCIOgiCCFYQOCHYQG0EDgiGCDQt/FzQRVAFsJidhAISCGY2EF9oPCL99FdYQ&#10;6AZ4Imy5InRBE1lUqCFYkBgiTBZ/+acINhCl6PA8FiE40A3wgj0EOnHeBggUbCC4QSJvedwinGzY&#10;0EDhMWoeCBfhp8BCwOCBa4uEEzwQDAYRHEgML4pjYv8hmw05oesq2giWCHTAYW0EExIHBDPuL54y&#10;JiscDCGmEJbQDB4ONEjwN+EEYIFBD4+LFwgEPHy40bLE8GYHFmJluQm8ZdP8giWCE414Dj9n2cxh&#10;AvhAaXxcfCAYGCEQH+TCCYRDC4CB8SEwgcasmAwgsEGzxsIVAO/ZLCIZm9BEkSCBx8Iry4B/EKQQ&#10;LD7hE1UsITjQQe32bhT0i8sX7rbuXEtfMsvr5/D/TiTBCIIDgM+QheArCCYQLyOEDwiYh8wRdhAc&#10;84RVna9jw/4InwOxcbCAYQ2cIFn92MXCINv+CGWhbYRFk7/+MmEAi54+EOMILyQOHirj4O2WCKMW&#10;N/2ENwg18ILGj/ZNi7HhKhYWHhYeEicQSVoqMeOEAwMXFwgWSE9BCoWsFlj8+i58eAYmDhcSCEwu&#10;EDPfLIrF0cVyvdVaOCA4F5JwiQvZsKeEEwiTe2CJ4v6N9OTEwiVwCCAwDAQQvCK8BhCYIDhWEusB&#10;hBIHktgphIIB4QZR4PhXTYGPg9+QQT7z2prmcfGFggTGQGWHggkNgMIlj2nCD5IIJjcJ+LkSghF8&#10;BkgWDWEKwgPhGOeCARMFGz4QrBZCJtgIbwgELhC8InyeggUZ54BgrRL+L63teESlrWM0vaUaGEKw&#10;gRhB2CEyTEiuEDMIUhBCRM+ePjIggQBBFEtjoQkrSFYyGNNpiQD7DCFIMgcIGYQmEEJUUASCGZ/F&#10;MWEEA1yOkKxgaahRxmJnmujXk9lX++nBhChmBhA8ISEEJUSB5TTJpmokNEiQTZ7erB4QCL6BXFn3&#10;b0U7JdwiI/uTrA6tBAbQRT6/8DgsHgfAY8TOYLjR4DBAsIBlwiYgH3IReAwguqCBAljEchKxuwiX&#10;CIoZQRHFtjbXb1NYLqZVAxdrK4fL18IwwgEJC+aGi10WYItwgHYQDBYLGwiHwiHHwiHCI4IjVQ8b&#10;N4z+iToIgiY8LjQ+Jmy4QaJiYHggUBhsbPBEESAZcBnvhBsSCA+BgCSJUjoHN/c3sT+/Y6gk/0LN&#10;qI2NJ1nNM2ozc2lUUx5CJBWmOBj+VrFs2cpmA4JwHBKTAcEpMBwShYLqlk02ASqRVLA/+PMEGzd/&#10;ZFV1rBsPl6K/Vth2H3stRX7tsKzbJE/7qiX9y7dhAjJyw2EBhTCA4FUEAwhvHySVnE7YSz3Z63Et&#10;FxLS4I0wgNoIBA8IF3rCCYCNA40EGxoIDWEHl/83Wwg0LhB8eCA5YWcIVGVvLm/GyuCBwkEOwgMV&#10;/IIX4e8DggOWA4QuJDYmNgYuEBt9ImYIMY2yORiMhLfF2sqt0+FPqOkZ7dCGJ0VWMu/q+kYHCAZO&#10;66rCJ/bAoIPZghGXNhB8HhBYTAR4IRmyxuGnAYQYggeCGYkaCJ8IIZuY9+GgjjCBYkENqFwhkEDW&#10;EBwgsfwWCwiKFxIIg/hDIDntBD4X1/xBDc+LhEdYQCLi4QaCFYGFj94IFbCJlDYQ7dwgt5i5Vv9B&#10;AMbPhAIbBwSEwcNAImN7HLqYZA51OLfv+jwu5IvGySaytTQ2KLBQQkn6KQQLOSF69L9lFeQ6dcf/&#10;8hEptapaWpesP/H7FxIk/hPf7wGBYIVj1jXxjF4D+bNwGCAwH8ENzY0EIzZ8TCBZcm9oxCKCHRez&#10;5P5I0+vBDIIX+y4uEFusIJEtF6bY+L5M0BggKjwK0JCxI1s+N4+Dx8IDUBwcWEmAxRcnvJIiggFb&#10;BAKiM/z5/HwH//////wAAAEEAAAAAAAAAAAAAAAAAAAAAAAAAAAAAAAAAAAAAAAAoTy2YrlmUpBh&#10;5AAAAAAAA//pHNFW+EdIAAAAAAAAAAAAAAAAAAAAAAAAAAAAAAAAAAAAAAAAAAAAEiEp08wAAAAA&#10;AAAAAAAAAAAAAAAAAAAKPmKZoAAAABAAIAAAAAAAAAAAAAAAAAAAAAAAAAAGXmX0QAAAAAu8KEMA&#10;AAAAAAAAAAAAAAAAAAAAAAABy5YAAAAAAAAAAAAA8bIb8/AAAAAUACoAAAAAAAAAAACgAAAAAAAA&#10;AAAAADumpJV9AAAAAVwAU7dJjxRzAAAAAUACgASbChXwKABYwaDowAAMFgAAAAAAAAAAAAawEAAA&#10;AIAAAAAAAAAAAAHGJAqGCcQ1xbNizdo5N4aKS9uUki7rIDOj4EBz6BG9J0t3QN64AAAAFzp93CwA&#10;AAAAAAAAAAAAAAAAAAI3pS4khJCQAAAAAAAAAAAAAAAAAAAAAAY7XmHAAAAAGAgQNgZyhg8OMVMW&#10;Ew+xVZexHqqahKnDSclODaA02QkAwTAAAA2oMDRgAaWrSQCCYTAAAAAAAAAAAAAAAAAAAAAAAAAB&#10;4AAABgAAAAmAAAAAAAAAkwAAAEAAAAAAAAAAAAAAAAAAAAAAAAAAAAAAAAAAAAAAAAAAAAAAAAAA&#10;AAAAFAAcABQAAAAgAH3XgAAjygAAAAAAAAAAAAAAAAAAAAAAAAAAAAAAAAAAAAAAAAAAAAAAAAAA&#10;AAAAAAAAAALk1L6WAKuMZERlqVeedFoAALEG2Aj+IsY/CDyAAAAAAAAAAAAAAAAAAAAAAAAAAAAA&#10;AAAAAAQAAAAAAAAAAGAAAAAAAAAAAAAAAAAAAAAAAAAAAAAAAAAAAAAwABACIgAAWD7MuAAAAAAL&#10;AAsAC6fF0SbCAcmtuMBgARCr0AAAAAAAsAAAAAAAAAAACAACAAAAIAAgAAAAmAAwAAAAM7HWgp1j&#10;gAAAAAAAAAAABfq4AApUoAAAAAAAAAAAAAAAAAAAAAAAAAABEAAAAAAAAAAAAAAAAAAAAAAAYANH&#10;yQpf9kwHbhDqy2VJA1FM4KMJR/RdjhVxU5AIQrTGAAAAAAAAAAAAAAAAAAAAAAAAAAAAAAAAAAAA&#10;AAAAAAAAAAAAAAAAAAAAAAAAAAAAAAAAAAAAAAAAAAAAAAAAAAAAAAAAAAAAIgAAAAAAAAAAAAAA&#10;AAAAAAAAAAAYIRVo9xLYAQAAAAAAAAAE2RgADnxAAAAAAAAAAAAAAAAAAAAAAAAAAAAAAAAAAAAA&#10;AAAAAAAAAAAAAAAApUoAAAAAAAAAAAAAAAAAAAAAAAAAAAAAAAAAAAAAAAAAAAAAAAAAAAAAAAAA&#10;AAAAAAAAAAAAAAAAAAAAAAAAAAFaCwAAAAAAAAAAAAXD5dkZSymsmgAAAAAAAAAAAAAAAAAAAAAA&#10;AAAAAAAAAAAAAAAAAAAAAAAAAAAAV01QSE9UTwARRMABAQYBBgCAIAgAAAEAAADfB/sk0AAEQoAA&#10;AQAAAQGcAgAAAAAAAAAAAAAEKTiFJyAAIUzEKM6E4yAAEKX6FHlCQ6AACE+iFVFhP0QmzUY4PkIM&#10;XoYAAAAAEKYSFAbCnRQmycI4iJuan/22QAAAAAACE/qEpWEmvCAazxEwh5QhuQAAAhQPQj/CgfQm&#10;8MEmrCBbgIQcCJtAAAAABClChPIwlHo/xcDQBiAAhKRCpLQm5oTXOEAsJIJ4BCSCFAvCU7CYmhCL&#10;PCWjQhvhkUYAAAQm1wr8YQmiwsz8AAQpaITIIT0MIYQAAEKMWE22EceIAACEkcJE/QAAAAAAAAEC&#10;AAAAAAAAAAAAAAAAAAAAAAAAAAAAAAAA8J/RhEwwjUYSHGFJsQTWiChEIIIIJYCCRAwjEQTHjCH+&#10;FFaCWegn9SCQ5BCCAAHhPdQpSQJmqEtoEgoE9sCcChA4Ep6FD2tCgZAgXBPHguCOYFQrAlFQlnQp&#10;F0JuIEx9CbGhVb0JtKFAiBJihQI8JYYTbAAAAA8KB+FIGCbLCU0WCdyCcuCPoJnsKG+EqcKEsElO&#10;CePCLOCnlhJDCJMKZ2Er8IfhQBwqkoJoMJ9sJYwTs4SA4JgofvBRu1QTqYROYQCIJLDCWA4YQEZf&#10;CUOVmOAAAAABbcjMuEQAOoKrPCh+sKRGEY4UgXhSJgnLwkRBLjCO+ClZBCPCU2EpoJioJGQSRwlL&#10;hK3CK8I2gkRBGMEfYQ/wiSCBcEmiChpGEkBBMwMJDDCVAgioQRSMJGiCGDCVYgiHwjGCE3T/wQbC&#10;VWEfQHCT+ETwSSiwTEQR9hAcItgh3hFmEQNZPVLaCSaQSFIARWVFVTMzMADwgWETwQrCDQQ+CH4Q&#10;TCA4QLCDQQWGwXCxjXppHR794RVDZsIXCbkwMQ2dVMWHRjQIWQDSrgBAAAAAAAAAAAAAAAAAAAAA&#10;AAAAAAAAAAAAAAAAAAAAAAAAAAAAcJ6MKeuEloJ9oKGUE1eEhv4TE4TvYQ3CIIJDcEz2Ed4JmoJ1&#10;oJl4KXEFDOCFQTY4RHBKuCZaCL4JvsIm48EAwSPwmugnEwntwmGgmLggl4JksIbhC8KAWEqPCTms&#10;ffhDsIsvBGEET7hEcfCC3zwQQhOJ+tjP4I/ghF8ImhcIywijAQQbCITCFaP2inc9QOYVzYIkkBMG&#10;dBSjGAhEAQBgiiBQQH+P61Rq3VWBn5u2qMaKCkXoYxMGumhbqaXFjEaYn2R4LsNNa4AAAAAAAAAA&#10;AAAAAAAAAAAAAAAAAAAAAAAAAAAAAAAAAAAAAAAAAAABWCoQ3Ch9hXYY+ENcErYJCQRPBVRYvBH2&#10;E0HCfnCgdhBIKDEEPwifCT0Ew0EjoJpMJD4PCX/hMpBNvgiyCnDBHOEpYJGwRnhRFgguFC2CMIuE&#10;90ED4JBwRNIEp4SopBJQhhGlRoOoQOEqo+Ea1iQR5BHEErsI8vhHsEb4QjwgO9HaEVXCLJhG5iCS&#10;tQBEpGCUgdwi2YRwYgksZSetViVFIcJE4Q3sJD4RfjYsERQS0wg8EWQQCCF+EChY332FwAAAAAAA&#10;AAAAAAAADhP1hRMgkFBRZgoF4SawoNQDCaWCP8INBMjBCfCGYmCfyCnDhIGChRBQ/wl/BMxg4JoM&#10;JpMIvgheEifCWeEa8JN4T+YTnQHCIYI9gnZgkJ7AYRFhOPhKzgl3BIP4GYIZBDoIHBFEEHghcEQQ&#10;sCggcPBAI/CXrD8gJnhGdIIpIYQkEGYNggTAnBGlMIIQwi8jKEoRgIwQCAMCAAABQgoHVQqvzagU&#10;blqyAAAB2CSu4UQcKtCCOIKGVoKPME3mEcwUDYJBeFJzCBYJD4S4whuEooJQwRTBJXCQWEeYQ2CS&#10;mEVYR7wGCHYI0gnkwlRhKDCa/CZfCU+ExmElIIpwmxgmfwlDwTk4QNNgTwh1MIOQwQABgAE8JUUg&#10;koQwjQRNuEDCh0BH8QAABTUqFVxNMAcJd4S7glJBNZBKTCYnCYnCPsI+glJBImCROEX+EXwQrhQX&#10;gkdBN3hLOCWUFYFhMjhSKwoAYUZIIjwpTwSn8JtsJzeFFOCJcJmsI3gnAwgOEpIJyIBhGEEicJEY&#10;QPgmBwlM+XsEewSUgEElYJBwQGCQv4Iph80ERZu/KQECfAAAAAAAAYNAMADPOdYoWLwwAAbPqiPx&#10;MnbgDBOVhKKCX2FBqCR+E1sE8cEc4RhBL7CQeEuoIn8I8whGClXhLLChfhHsFJHCfmCQUEz8EcwT&#10;BYVk+Agl1wRfBNRwgcFEHCWcAwheEIgkPkwl5BNVngjiCBcExUEayZQAAAAAAAGCYeCd+PhN1hNp&#10;jQTN4Q+CWEeCKsJI4RH+gXCYWCQ2EqYJ8sI2wknhAcfCTOEh4JE4Slgl/4RjBKELTXCcWYQQxgcI&#10;d51DjpvDyyyYVbTIymwRrBMThEeEPwjbCD4SG2CJ4IFhAII7wj3ggmEl65g1XAAAAAAAAAAAAAAA&#10;AE4J36YTakIJYTgoM0wkAQxxOCcimE0RCCUlwmOSCV5CCbQAA4TxYUooJZ4SBgnuwjmCRuEtYIsw&#10;huERwSqXhA8DwhGExkEX4RTDR4IpgllEWEJwmvwfBNlhL7BIaCdzCOII4wkhBD8JAwRFhCoINuER&#10;LBmXTlBC5jABKAAAAAAAAAAAAAGCc+CUcEkYIFhCcIHhICCUkEZYRbjYQPCC+AzcILBNrBMni4RB&#10;hB8DhGcEmsXA4SAyeEV4QfCQkePAYaGvePEiW7TOQAAAAAAAAAAWCApBFpCBgAAAAAAAAQNJ////&#10;//8DBk4UAhhEAgYgiMYTViCGiCZ4QROIGJGENHhhE/g4/CS4wmPEEsBAhBKQYIYSIGUwjaKEELF+&#10;J5e7VwlCMKLowi8YAYRmIIxEEyg+IIgGUZhBBBF8InxcEmBBRWGEeDAjCQowjAYTGiwwiUZhnEEN&#10;GXgh+NglCIJoxBLgQ4glaI4gkKIogjcZxIgggyeP///gPj2sUm2814UIqE30CIaEPoRrAmSgSstQ&#10;gNCHUWC0Iq8Hd7gLhK2hOpAl1NAl9DUIvoChG1CHwrheCF5cEuIFGOhBY0tCL6ExUA0IJSUa1PwR&#10;lPCRFChNQlvQg1CYWBG8CZGmgQ10kCLpv+DwSKgSngSjgQSBI6BCoEiZ4EVwBKBENeyCIk4SAgRl&#10;AkPQjShDqEcUIfAhECF0SUEgQXxPYJ5KE31CamBGNCFUJgqEVUIFAieDUWlgQLwg9+EPgQahGdPD&#10;T0JN0KElCAw9qPAkF4OJgmHgTywtCUkCCQJV3wJCXTUIlgQKhHsxMEnaEhr5oEEhLprJ2m9OFNih&#10;RNgSwgQ6a6BISA4NGDwBNwkNwjGBE0CPaEWUIPQi+hDYEGgQeizQWBBPPkwUM4Ek6E3ECI6AoSxo&#10;RJQhECHQt9EgQTwhspFtdu4Kav//A/HCgHhODBMfBHFQRRBF/YHCReEWuCDfoIRuqVrbAwmYwnlg&#10;mVtBJ6CCYQPFwgGEcvCHwnBFWwTowUADCWMYAYS9GExwgIiCCGDCEjHEEA4IgwiLCIsJqMJ0sIFh&#10;OvBEsEoskECgiDEggmbgiLoIngi2CN4ILBEkEMgiuEgg0EEhYILE4ShEVc2WEi3zZPbeltMJf4Sj&#10;gkxBH0EdYQHCLMIdhEuVwQiH5yQQuCDYTy4T8YuTCE4voIxxMTG7RYKNkEDwUE4UXCJMTCSawEP0&#10;a1BN/BQ3wk9hIPCX2EcYS/ghuESYQLLBFtuB4JwjZNIHwkJhEUEkMJO/gk7hDII4/jYRdEt2nCpM&#10;gk7BMdAsIpwmlgkRBGMPBAsIZG3zQQuBQGCBQ8LA4DFvCxokTvTgkxyCWCZzCY/CZeCQsEYYRjBE&#10;kEDx8IGqwhfBB4IAURwo0wSKgizCW0BglbBCewkPg4WcD4QhgoKwTAwSnglpBEeOYQKMIwEAFCIM&#10;It8IgYKTmFDTCgIsBhEGJj5LwHYJAePEwoHYS6jxMIfFiXqlN+SCWcEbwT64RdhCIJM4SOwiDCFx&#10;oaNBBvCI8IB3ZP96JbufWm4VEcE8mBgk5BHWEqYDA4IohMDEwgHhCPwTxQTLYSZwkXBI3CKcHnzG&#10;LGIMIH4FsxswNQ3CI9sx5tQ3hYm45Wakv/icgzCdOCX0EusJXYRthF8QiaNSTUIbwQuLhJLCgPhL&#10;PCRcEjYJiYIywg0EY5sIDliyoKOHsWCVWENwmEwiXJnIXS24Iwz4UAoJKQSmgkbBI2CRUEKggkER&#10;W6YfrsJbQSXglPhI/CMMJFYQaCBQRB/ZhLaCphggWEoIJJ4RdhMdhGeEFgi6NhAM08N/CfXCUeCw&#10;lVBI6CYSCJc3Ym5X4RXFwlhBPjBLeCU0Ek4I3cWND5IuEG8IL/CVhhJBGEXH8+eLfMoh9jcnrhAo&#10;bCCwQmCA4L2EFxYa8L3klwljoUOoEk4EuoEDoCBGFCA0IlhKEh7cEEilEcKHZBOHdCTKo0APt3HI&#10;KNBBM3cCDxupivw3CGEg8JmofCTcEwsEp4FHwiTGhMmfwhtsJfTBJWCRMEbQRNgMl4bY2EB0BBTA&#10;woM4T4QmEVYRDhAsHiVDY0Ea+EBthPFhMvHiYSMixb1Sq/MwUFYKK0EgYJaPCSWEGeEj4BD3whft&#10;8hkRw8TgYQeCBwQXB4DCA/vH5Tf3cJ0YBBNBhPVsESQQqCJcIBUDwiTCRHHggsCWEyuEgOwiGCMs&#10;KGmcx9HgQ/vMFILCdDCc+CPcIgwkHhIuLBA4mEBwhEEK8IdAPxYDCxoWGj3iTEjdrYRzBFk7hDdk&#10;foZGk3jrBO3BMEzCO32/bi5g+jGLCNwSjwoqK6ohTaMXRk30KsZ4AaM3lIBrkEl8KK7OshCDBJnC&#10;iu5aIRDFwopY8En4THyYRP0Cho3ea2FCSJBONhJLCGmEsMCTMB0IzgQmi0IZwQbCHzPdJ2TjWq9Y&#10;JbwQfCivBHmEPgjuHwl1BDsDBBDCGfCJePCjoyCYPsPqCRMKOOBMQ0ymLilM3vUw4SFxIJosJNQS&#10;5wXsI+gkLj4Qv/vJ7ygoOegnDQ5BKWvTgoSOBOH0QSj/5xxwiWCB4RbBGkESYQrNhFWEFggUEEhP&#10;+esJZzhRigjGCS0EGwcEo4mEEwkRT8eFzRM8NGy9n/EtW/C42EDwn4wnyjbCbBHGC/3eHwlusKDc&#10;EpYJfwQPHggmEPwivCNS/ght4JbuCjHBGEEkMIVAcJVZcIFhIip4IHDggTwRDhBIJp8JzsJ18Iki&#10;YScwMEMgeNE8Ig5JUykkEsEscChZAk1Al/QgkBUIfAhdCKqEdwq8IREh40AggMPC1AYsaNaejCA4&#10;TS4T5QQeCPIJoOwgUEE/CW7wiqRBEMCAZcIRhAYIJCY0Dx8ueAYva8EnMJ98IugnFwiGCM8IRhFW&#10;AgiKJhA8Ii8TNavfr022u6fXCjdBCYJZY/8JfwQWCIYfLUERYRV/zYRbkwlRhQAwnPgjDNBG0EKg&#10;jV4LPgRJBJaCYfChVBDoJYYQ+CL8JBYRlhIDawHBEv4JZKCjrCQQXCFwHCXGEIeEH73BFsQfuL9M&#10;KL+EawSfgi7AYTGQRBBF1ZI+EFwiXzQmE7MEscIXgYJUwRzhHGEmMIqvBCsIVC64SFwg2FBvCYPC&#10;ZSCM8SCYuCGXgjLPXFwUEh4IHBKOCT8EiYIREgkNBFcAgiGz77BJTCBQUQ8JKYSmwjGJhMWYQvAi&#10;ympeCA4QAKc8ELgcEPgieCFQQSLBD4IBAoIDGtxqwgsCwg0ENggWEDz4QfHgUPHyeWsI4xcKFMEa&#10;wTYQP+4SKxcIJX+JZWYUY8CaPVQiDFBlWESQQ3CIoIvgg+ES4QHCH48EGgMECz+LfCiPBMJhK2LB&#10;BII1wEEWYRBlz4Ry/ErCSmEocJPYUH8JaQSL9BJGYJBTUEF4DCQUPYJiYJRwSCggWEaQRHsPhErw&#10;kDieEG3CbKCI4J5IJqcIhwiCCG4QXCNYuEWYQuJYHhSGgkaOTII5TSQTkwTNTKUEm0kNIJ1IJot1&#10;7BJ8fwwSKggkFGqCGwS0ULhIqsIPhH7/4tHBQ/ZBN8QgkmNGVwnCkETEIIWwSpkEkCEEXGyADBiW&#10;FIWCRzFRBHBoBVzWu6CCdQgmjMQSfEbT9hJXpKvDBMZhCsJ14JIwRDhA8JnCCPNHgQRU/ro+9B/w&#10;tUSgMJMKCcEpYJz4JRPCQMEooJQZYI8ghkERYQj7JhJuCQUEi4IdhEsEiMJR4RNBBI2EQ5MvpBQM&#10;gmowj6CBQSO7CPIDjZIIK8IBxLQSHwlphIfCTWEFgi+ChjhGEEYwQTCA4QjCA8Cwg+EmoIgglZBI&#10;rLBE+Es8JGwQCCJ/YQ+/VQSLgguE58ExULhA8JKQRFkwkKf0nAIrWhKYgkk2K0Izdc4RvjQUiYIr&#10;zZsBBH8MYSDwIlnwIArgpJYRMNijCUCn/s7WjZ2dbJ1Ja4TjQS0wjCCXuEsDCNMElRKEJpZ+CERc&#10;JuMJzIHhORhFkEoYIpwgkEFzQQvJjcER/gjCCJoIPBHMEUwRdBC4IJBB48EDmPwl4KieCbTCLMIL&#10;BKvCYjCJM8YjaSl4Ir/hGGEShhB8JZYT1QSOwk/hJOCYOCMcIBBGuRYQDE898JVwSPwi2CUWEjMJ&#10;DYQiCCwQ7LDdPtQVMWECwjfCXUEjMJgcI2wgEEax6wgJidhPZBLWCSEEq4JJQSKggMEAgh0SJs+8&#10;Hwl/hJ0MIzPrd1WXvtwoZ4SFwkdhLiCRuEewSrgjiCL8IhcBtw18J1YJgoJUVhHMEX4S2j4QyB7i&#10;QQn9eCT8EicJDQQOCKcJDYSegg8A/hEPV1MFGOCG4SvthEkEs4BhF24CCKIBBD+ftkcwk7D58JZw&#10;TQQmEhIJXZII3yzhB+2LhOjhKGoJewTEwSMgkjBGOPhBvQQrCGeCggkEOgiLCBwSDwjLCM8IZBBY&#10;ITiQQKY3n9BSpwlBhA8JtYIvwljhFuEGgiOEggubH8IhvBNhBLCCNYJewSogkDFh4DGweSvCA5MJ&#10;sMJXmEankGFCqCCwRZBEWEt4JWQQycJA4LHI/whTBGkFEKCM4JWwS4yYQCcIsgBhFufwiHYKhTCd&#10;mCIMJooJEwRDhGeEVwQPBQQm+EO8IXj4UBcJb4Q6NEixLVNlPUhzj3CbCCSIYQAGTEptAnAofEE3&#10;/kIJJlBQ8YE4C9ogkrbMIihoJ9oJ8LYkEc4RXHgkLlggd/LuFJLCIcXFglJBAPqE8bWUqCaYgoXq&#10;8giKaIIsgiGCj1AoINhDMIgydhJvBRd4tYUkcInFgSnslXKMKSmERNEEqC/JBJuCReuCLfdo9Waw&#10;SjgkidgRjY8Q08AwpKGERpBKYQCofPtAglSQSWogjT6fhEHEKAro9s6sTDUCieL34TBAzeJBMNe+&#10;HCkrhE+kEpJR5rWRm8eGCVpBJiII29qNrBC9tZFU0+UVTR5rWrYar9hyZK1VQgYu2DmEn5BI0vGE&#10;XLJhJvAkU1HzCLlHgUkVQirKVCUGhQUjlmEXFFmEnta4Uj8Iy6CUdJchfrhMLEgkBBCIJs42EzOE&#10;jsaCIMIJBBcD4sSCPYI0woOwRBBNtBBoIbgMaGwknkicWxTIKAMgn03TJmBpHIKSMwjFJaEmUE4K&#10;R7MI3pbQktp/ndeEMgeEQwQrPhBcIdBE0DwUf8D8tYS69hRWgk5goIXBJiCQGEJtEyYSN/Q+W+WJ&#10;2XNCX9O16ZcIBhFWE98wKCC4T6QRmsR43Cw5WTCVvsKOV8SCIYJg+2CF5L4Hwi6YJWxIJ24JgIXL&#10;BFMEuMIdBGtsuXwhmWCHYQKCYzCdyLhEWEjMJ3YIkxsBEjeEQlqtSta9JSsYJa1BQxgl3C4QHCK4&#10;JM4RTBBKvhITwhEJAISAwC8PAoIFCRolR+0sVg8JRQQrCXMEk4+EQYSYgmAggOEV4CAQRL5MmFBu&#10;CYaCV38IjxoIJhKTCJYSCMYIX7n2EtXhQtgl5gYILBEkEnMIqwhEb2EgOCFRcSPEi/i588WvdscI&#10;hwgGE0eE7GSCIYJPYTpQRDBA8XLBA+CH9BEMEKwh8EHggGERwRBhFsEGwGEChsH58kFGSCS5hK/T&#10;wJP0INQjChBKECgSHg1LM/sJ5sIuhsITjQQWCfOCNs0EEwGED4XLBKrJBRu2NhEuEw2N/CG5/4/B&#10;Fk4SPwg+FCrCX2WCOIJlMJYKCEZrQRd5sIHBIuCDQSogkbEghcEh4JRwGCKq2CHdtLZBLDYKLUEo&#10;IDhBsJKQR3hB/XthIzqEgiCCAQRPBEEeCDwRLBF0EAggcJeCB8ewbhRjgmjMIgerfiqNLBTA8+mB&#10;AEMgmggoXkETdqm97BSTggJhKCbK6g+oNlj/gAdBgB2RPJYURIMQGf4IckuFDaCb/CSw3FoYKBEE&#10;95ifbit7KaTHxVORwjJBSNwjkwkxeUt7NjTWQO3+W0wo3KWj4jPPcgt1hVXiHafIC+B/32dkeWpg&#10;woIQTA4RLhLSCBRYJU4RWsFhFcEPfGqCjXBIXBQSzwhGEroImwkEoDgoISQzBG2FEmCO8IugiqCW&#10;WE2cERYQDEggkEMzeJlwoX4QWCLIIvghUEZwSBghMEEjQQKPPGvhNrBLXCOMJSvCQEEuYFGxMIBB&#10;Afd7YTJ4TpQSZwkvBGUEyGEjIInwgP/YQnCAeaLBUfQTN4RpBKXCLsJicImggGJF6CKcTxMuEdYR&#10;aGEMwnWgmOgkrBJiBQSLglhBDYFafdPBwnwmgglvhIHCKcJC4SCgjiCS+ERR4IfAcTCQT4wSGwms&#10;x8TPhEuE0GEbOCKcIbEmM2RzCGQQaCEQLAwQ3CCYRHA42DzYnf2EjoIFhLCCSmTCDYSLglRDYRhN&#10;QRF7sEwmE9mBwWDgkrhB4J2iCKtCCUIHAPl7CenCR+EyEEfQRJhD4JSYTLYGCAwQfEnwhuEPgkbh&#10;A4KG+EtouEZ4THYSj7CHZ/QRfw2EAgldFgnCglxCegjqCX2EIgjaskXwhOTCKIIJhGkEU58IXhFU&#10;EbQQLCER/QQXzVBGGaCcjCcuCA4Q3CUGE2cEQYLJCwQnwhnsJZzhRhgkvjwQWCUcEY4QS89hIrxY&#10;ZglpgUHoEv4NQgdCAwJR0IrgRCW0I08IZZEkkpQE49woyQTSYRE0IAUE4CYQRUKgmZgoZhBEsFJO&#10;CCBhKAklyxKYvLQPSe49QnbIyYUM4JvzCS5PFBgoHwTz4zH/VqRNNA1aBBSMwjnCTQvLPUoZrWAV&#10;gKXfq8uoRIydSZPoQyIP8Qfx/CcvCLcKD2XCAQShglZBJnCMY8AwhWEI8IXBC21N4QXGwi2CJIBA&#10;8IVBDsbCDYOHh+JlwlLBHEExOE238JjMJVQQuoIFDfv4kdForVU2mwTrQS9wlheCM8ItzYS8wh+P&#10;WEMy8S+Em4JCwSBggWEUQSCwg+EmIeLhD+DJBQZwmHwkRhAMIkgmDwj6CYeNj4RR6FsEAwoxYSMg&#10;lfsAwlbBDIIuhoXCPDCFbD4pH3mTCs/ZVH69aQIJ3MJ7YIPBC3HwkThBMIjiWggebv7CgHhNTBG+&#10;EJgh+EyEEZwTKwkLhFcJG/Q2EtXhQTgmAwgEEEjwSowizCI484RZgQ+CdGCPIKCkErYIzwlRhHmE&#10;fw2EDwh8fCRHBDIfCXVsJksJeZYITBE2E90EVQR0QQjBOCEysEVXgkzsVwSzgiioA4Iw5uxO3hN1&#10;BLaCVUfCNyCP9CX9CBwtAQIJby31JNPRW2Z4uJH7PiwCL+tv8OEstCg7AmDo8CBQIFAlFQiuhERF&#10;0Iz4IfMEtYI2wnNwllhAYJWwR5BMLgYmNBA7eLBDcJ2cJvYI8/BDMJXQRJBNfBDIIFhEUEJi8JFg&#10;jbCDQTrYTfwuEVYS3wm0ghOEDxLQRF4Q3PBG8EWYRZBA4IXhGMEJwj2CBZ8ITHxP/sKAMEv4JbVh&#10;E8SBYSywiuFgiOCIu/mEUYLCbbCc7FgjOCUWE5sEOggOEAxIIJwRFmgoywSLwlus8ErsIVhFeECw&#10;cEgoIL640E92EUwT94RZDYSZwkLBMJhEOEJUe3BFECX5lyeMJcVGhLeBC0en73te6vEi2mVUGCOs&#10;CbGBE0LRqEZwINRLlGhEXGvBA4SCEQQO0AggsELjw15huxDcKMcE0phERoALR1whJlP6lyvywTNw&#10;UMQgiiCknBBAwlAz5N7lrqaTYq2hte4Apxak7LGhVJroMkuFDKCcAwk1BBQQgnmDGVhI+hgpGYRo&#10;GEnRYvlkBHloEVnoyWurTz1BRWaTRvB3hiQpfVXSOt5/CeB4QLCgthOFBAMIRhJiCScEOgOPfCHc&#10;EDzwS2gkNhK2CLoIbhIuCMsJhIFiYQX3uFjtupwl7BJKCU0ERYRPBITCF4SytD4QaN7yRYJFwRzh&#10;HUEFgiLCO4IXhI6CAZ8IbGz+7BQ+wlXhI/CCYRBBMnhGkEmuzYRXBAYvEgeFCPCYqCQuEJghuExs&#10;EbQS6qOYRfhfJAoKNUEX4Sv3CCwS6wh+EFwOAgjWCH12xSwnl0JRQI8p6EkIEpoEroEhqEQwHC0I&#10;FcuE60EvIJYRMIygiyNhL3CIIe8EOy+WJBAYIFhAIeEwgUAwhcP2PbJ70Eq4JIYSMggcEW4SLghG&#10;EpYbsIip96go3VhKz+EMgmEwiWE9jwKCLovH3CZ7CdyCG4QOAYSXgiGCdSCIKwcEQx+KQRTBEWES&#10;wQOCB4RPBCsIzggWJhBYTF8nN5kwmigmTgoSQSGwiDCJ4JEQSWwjqCAwRPjYPwgmEHwg0ECggcPj&#10;QQbB4QuHvj5MnboKH8EtcJZ/hYI0wg2EkcIjwMEiMFm8mLj4TL5MJF4QPCBwsFDGCPIIbhAomEE4&#10;2ERYRVBAoIzgir0EJwjDCO4IDBCPvCEcbcKIcEwUEpI2EGwjWFwkJhDo8EhYICPNhM9BH2FCjCDY&#10;CCTsEhMJhagjDCJMIFBEfgcsFGCCWmEkcF6CO8IHhGP8kEhL5PEzwUGoJUQTD4Q2LiYRhBLrCKof&#10;CM8IFD8EAggEEZYQCCZGCV84QeCMYJB4QGCQFTBBfEozxgzrxaFGMgmmemES2SwRdi4UNIJs6gPY&#10;RXlwkTtoIJz+CHwQTCIoIXC4QuCIsIrggmEAx42EC8X4Va4JrSChLlKlrAi2umJeCkpAtmF35hKO&#10;p9sIvghkFESCaLJngkfhH2PAsseCNPCDubCRETCZeCF5sBBQ7gkVgMINWEN6wiTChbBNvBFsEBwk&#10;jgcDhE+LEgh0Cf++FAiCcFswlbykGCD4ScwhmEwcAghuEPgodwSGzYQbcIHwmETYTPQTiwQ2CNcI&#10;ThGMEMwm7VYGCJcXwEaCPYItwjmCIYIThG8EWYSMgheCwhcPg/N6Cj7BITCRmJhFUEkcBhCYueCO&#10;4IF3JBQRgndwgeNjQQLCAYQGH/BBYbJyQUFoJ2h6EHiVPYvMFIvCOOnCUlqVMNgpGYR8OYSd8gkE&#10;cKAxBODdCV2FWld5Ag0BmuvfDBQeIJzbMIjx6tLcKuoMFIowj9MJPfWKqTbEYPxZsxPryT279aXK&#10;GwD//cgII4UAYJwDCV9R33o7i1+BnhTVZ8OCUTBR86gLyZL2mwUIYJyzCIz69f2XSnTT4GCkVhHx&#10;hJ/r4NmhrTWcpuW75qTJ0xYBC2+Zc8aSU/5CQrQVF8TNax1RVLv23CZqCT3ItVCKlbnYnKCX8Eut&#10;yRRSJpccJH4QaAYSQwg8EcQRxhLuCA6QB5wgcNAsmEEgld+CBQSeLaa8ghPDYE4xhBADCL4IR+0E&#10;4kC9hDLl9CJK0BxXCBQSxxoHAYHMEp3BBT75PYR/hE8PhH+ESwRZBFuExEEHqGjX4uNBONfCKIIP&#10;mwhfqjY1EX70Eg4IpggcEawGCJ4FBIKSH3W8v4I1IBgSDgRVAMCJ4Ego2gQOlg/73////nneE0cE&#10;QQQrCTmEYQRPBJGCQ+Ei8JBQ0EUmBhcIPBAs8EyGE3mEgIIfBEGEfw+E1c4Q3gg+EAwmhgiGCDwS&#10;fwgOEJgizCR2EfQRxhD4Iogijwgc4T/QRJBHsCggGDwizNBImCAzhGm+0sDzYSSwnggiyFwiQwgG&#10;BIu6BFPhHMSCTuEs8IXBLaCYiYJFYSxglbBDIInwGEJ+xD28JgoItUEFwkTaCROEF9FwjTCCwRp4&#10;+XCUmESQSQwMBgjLCL8sEkMIvwOEcwPzMET4rwk5hIeCOiCKZgtCcOFgPt2Ek4JGY8EysE08EIwg&#10;2SCJ6gjpwn+8EVwSBwkxhBYIfBC8IpjwQnCI4JK4mEmeCExPYSdglNhC8I0gkDBGs5MI8wizGgjH&#10;whsLBH2EmIWCLYIZEwgbgiyLBNHfCD8EUGEMgheaCaDCXWaNGPaE080J9IiYTEwR5jQS0ggcEWYu&#10;Ev8IRgY8ENghnhD4IFngagkVhP/BIvCLMI0giXCRuXCAQQzwjTB//5KEEzMEnoIpwk/gMI5whWEs&#10;MIggWPhBoIPwQOPBMHBJGCJIJIw8EcQkEosTCCwHHwh/hCsBBImCK4IDBIqCLYI1gjaCTkEMggUE&#10;BjQQLj2IAQSVgjWCDwLCQMBwkjBAsIpwiqsbCMfCE54Jj4JIwRDhBTCBaCoQWD0IBCwIBQg/hBMD&#10;hKvCNsIBhEMfBw2ESQkEZqJBHvBEcAgktBECwi/CK8IHhGuEbYQnCDvLhDvCC4EEgkjBHkEQwSGg&#10;h8EhYIpgk9BB4sEPhL1//////+AAAAEEAAAAAAAAAAAAAAAAAAAAAAAAAAAAAAAAAAAAAAAAM4Z5&#10;aywbcnkbIoti+0Y4qfIAB4AAAAAAAAAAAAAAAAAAAAAAAAAAAAAAAAAAAAAAAAAAAAAAAAAAAAAA&#10;AAAAAAAAAAAAAAAAAAAASIQAABAAAAAAAAAAAAAAGEw8AAAAAAAAAAAAAAAAAAAAAAAAAAAAAAAA&#10;AAAAAAAAAAAAAAAAAAAAAAAAAAAAAAAAAAAAAAAAAAAAAAAAAAAABSyLYGmMDAAAAAAAAAAAADR7&#10;AAAAAAAAAAAAAAAAAAAAAAAAAAAAAAAAAAAAAAAAAAAAAAAAAAAAAAAAAAAAAAAAAAAAAAAAAAAA&#10;AAAAAAAAAAAAAAAAAAAAAD+xTIuzoNlFHEeAAAZXgAC1PzOLbVCEIaQUAAAAAAAAAAAAAAAAAAAA&#10;AAAAAAAAAAAAAAAAAAAAAAAAAAAAAAAAAAAAAAAAAAAAAAAAAAAAAAAAAAAAAAAAAAAAAAAAAAAA&#10;AAAAAAAAAAAAAAAAAAAAAAAAAAAAAAAAUEsDBBQABgAIAAAAIQDy1DPK3gAAAAcBAAAPAAAAZHJz&#10;L2Rvd25yZXYueG1sTI9BS8NAFITvgv9heYK3drNqY43ZlFLUUxFsBfG2zb4modm3IbtN0n/v86TH&#10;YYaZb/LV5FoxYB8aTxrUPAGBVHrbUKXhc/86W4II0ZA1rSfUcMEAq+L6KjeZ9SN94LCLleASCpnR&#10;UMfYZVKGskZnwtx3SOwdfe9MZNlX0vZm5HLXyrskSaUzDfFCbTrc1Fiedmen4W004/pevQzb03Fz&#10;+d4v3r+2CrW+vZnWzyAiTvEvDL/4jA4FMx38mWwQrQY+EjXMFAg2nx7SBYgDp9RjugRZ5PI/f/ED&#10;AAD//wMAUEsDBBQABgAIAAAAIQBF2AhKOgEAAB8HAAAZAAAAZHJzL19yZWxzL2Uyb0RvYy54bWwu&#10;cmVsc7yVy07EIBSG9ya+Q8PeUnobNUNnY0xma8YHIEBbYrkE8DJvL2Y0sabFxXS6LA3/951zKN3u&#10;PuSQvHHrhFYYoDQDCVdUM6E6DJ4Pjze3IHGeKEYGrTgGR+7Arrm+2j7xgfiwyfXCuCSkKIdB7725&#10;h9DRnkviUm24Cm9abSXx4dF20BD6QjoO8yyrof2dAZpRZrJnGNg9C/zD0QTy/9m6bQXlD5q+Sq78&#10;BAIKGdghkNiOewwkZ4KcFqvUqA7AaQdUzEhIQa12uvUp1RKe+F/czbg02DPTa6//kr+X6/SdmTn2&#10;ZdEoht5ctOoihkb5DHviSJ0z9k1s7Cs55DEHtE4fUMyhXsehjDmguUYs8wlWscNYzdS/DDqPoVG4&#10;j9e4/upY78t1HIqYw92MwzIzKH9mAEe/teYTAAD//wMAUEsBAi0AFAAGAAgAAAAhAHbgSV8YAQAA&#10;TgIAABMAAAAAAAAAAAAAAAAAAAAAAFtDb250ZW50X1R5cGVzXS54bWxQSwECLQAUAAYACAAAACEA&#10;OP0h/9YAAACUAQAACwAAAAAAAAAAAAAAAABJAQAAX3JlbHMvLnJlbHNQSwECLQAUAAYACAAAACEA&#10;nr8hMqMGAAC9HAAADgAAAAAAAAAAAAAAAABIAgAAZHJzL2Uyb0RvYy54bWxQSwECLQAKAAAAAAAA&#10;ACEA7XtGnHVbBQB1WwUAFAAAAAAAAAAAAAAAAAAXCQAAZHJzL21lZGlhL2ltYWdlMS5wbmdQSwEC&#10;LQAKAAAAAAAAACEA49gC9/MeAADzHgAAFAAAAAAAAAAAAAAAAAC+ZAUAZHJzL21lZGlhL2ltYWdl&#10;Mi5wbmdQSwECLQAKAAAAAAAAACEAM7VVYC6TAAAukwAAFgAAAAAAAAAAAAAAAADjgwUAZHJzL21l&#10;ZGlhL2hkcGhvdG8xLndkcFBLAQItAAoAAAAAAAAAIQAUqqGbTSUAAE0lAAAUAAAAAAAAAAAAAAAA&#10;AEUXBgBkcnMvbWVkaWEvaW1hZ2UzLnBuZ1BLAQItAAoAAAAAAAAAIQBn1pvH4CoAAOAqAAAWAAAA&#10;AAAAAAAAAAAAAMQ8BgBkcnMvbWVkaWEvaGRwaG90bzIud2RwUEsBAi0ACgAAAAAAAAAhAJO5xQ0C&#10;MAAAAjAAABQAAAAAAAAAAAAAAAAA2GcGAGRycy9tZWRpYS9pbWFnZTQucG5nUEsBAi0ACgAAAAAA&#10;AAAhADmbRPKZMQAAmTEAABYAAAAAAAAAAAAAAAAADJgGAGRycy9tZWRpYS9oZHBob3RvMy53ZHBQ&#10;SwECLQAKAAAAAAAAACEAoFA7Wl4SAABeEgAAFAAAAAAAAAAAAAAAAADZyQYAZHJzL21lZGlhL2lt&#10;YWdlNS5wbmdQSwECLQAKAAAAAAAAACEA0vMQ7SgYAAAoGAAAFgAAAAAAAAAAAAAAAABp3AYAZHJz&#10;L21lZGlhL2hkcGhvdG80LndkcFBLAQItAAoAAAAAAAAAIQAK6VxhPjwAAD48AAAUAAAAAAAAAAAA&#10;AAAAAMX0BgBkcnMvbWVkaWEvaW1hZ2U2LnBuZ1BLAQItAAoAAAAAAAAAIQD5JZQJXEcAAFxHAAAW&#10;AAAAAAAAAAAAAAAAADUxBwBkcnMvbWVkaWEvaGRwaG90bzUud2RwUEsBAi0ACgAAAAAAAAAhAA/r&#10;tC0VKgAAFSoAABQAAAAAAAAAAAAAAAAAxXgHAGRycy9tZWRpYS9pbWFnZTcucG5nUEsBAi0ACgAA&#10;AAAAAAAhAJ9GUfs+SQAAPkkAABYAAAAAAAAAAAAAAAAADKMHAGRycy9tZWRpYS9oZHBob3RvNi53&#10;ZHBQSwECLQAUAAYACAAAACEA8tQzyt4AAAAHAQAADwAAAAAAAAAAAAAAAAB+7AcAZHJzL2Rvd25y&#10;ZXYueG1sUEsBAi0AFAAGAAgAAAAhAEXYCEo6AQAAHwcAABkAAAAAAAAAAAAAAAAAie0HAGRycy9f&#10;cmVscy9lMm9Eb2MueG1sLnJlbHNQSwUGAAAAABIAEgCgBAAA+u4HAAAA&#10;">
                <v:group id="Group 20" o:spid="_x0000_s1027" style="position:absolute;width:60102;height:74733" coordsize="60102,7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tYywAAAOIAAAAPAAAAZHJzL2Rvd25yZXYueG1sRI9Ba8JA&#10;FITvhf6H5Qm91c22mkp0FZEqPUihWhBvj+wzCWbfhuw2if++KxR6HGbmG2axGmwtOmp95ViDGicg&#10;iHNnKi40fB+3zzMQPiAbrB2Thht5WC0fHxaYGdfzF3WHUIgIYZ+hhjKEJpPS5yVZ9GPXEEfv4lqL&#10;Icq2kKbFPsJtLV+SJJUWK44LJTa0KSm/Hn6shl2P/fpVvXf762VzOx+nn6e9Iq2fRsN6DiLQEP7D&#10;f+0Po2GWviWTiVIp3C/FOyCXvwAAAP//AwBQSwECLQAUAAYACAAAACEA2+H2y+4AAACFAQAAEwAA&#10;AAAAAAAAAAAAAAAAAAAAW0NvbnRlbnRfVHlwZXNdLnhtbFBLAQItABQABgAIAAAAIQBa9CxbvwAA&#10;ABUBAAALAAAAAAAAAAAAAAAAAB8BAABfcmVscy8ucmVsc1BLAQItABQABgAIAAAAIQA9+EtYywAA&#10;AOIAAAAPAAAAAAAAAAAAAAAAAAcCAABkcnMvZG93bnJldi54bWxQSwUGAAAAAAMAAwC3AAAA/wIA&#10;AAAA&#10;">
                  <v:group id="Group 11" o:spid="_x0000_s1028" style="position:absolute;width:60102;height:74733" coordsize="60102,7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3PTyQAAAOMAAAAPAAAAZHJzL2Rvd25yZXYueG1sRE/NasJA&#10;EL4LfYdlCr3pJq1Gk7qKSCsepFAtlN6G7JgEs7Mhu03i23cLgsf5/me5HkwtOmpdZVlBPIlAEOdW&#10;V1wo+Dq9jxcgnEfWWFsmBVdysF49jJaYadvzJ3VHX4gQwi5DBaX3TSaly0sy6Ca2IQ7c2bYGfTjb&#10;QuoW+xBuavkcRYk0WHFoKLGhbUn55fhrFOx67Dcv8Vt3uJy315/T7OP7EJNST4/D5hWEp8HfxTf3&#10;Xof58yRNF8k0ncP/TwEAufoDAAD//wMAUEsBAi0AFAAGAAgAAAAhANvh9svuAAAAhQEAABMAAAAA&#10;AAAAAAAAAAAAAAAAAFtDb250ZW50X1R5cGVzXS54bWxQSwECLQAUAAYACAAAACEAWvQsW78AAAAV&#10;AQAACwAAAAAAAAAAAAAAAAAfAQAAX3JlbHMvLnJlbHNQSwECLQAUAAYACAAAACEAVptz08kAAADj&#10;AAAADwAAAAAAAAAAAAAAAAAHAgAAZHJzL2Rvd25yZXYueG1sUEsFBgAAAAADAAMAtwAAAP0CAAAA&#10;AA==&#10;">
                    <v:shape id="Picture 1" o:spid="_x0000_s1029" type="#_x0000_t75" style="position:absolute;width:60102;height:74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HYzAAAAOIAAAAPAAAAZHJzL2Rvd25yZXYueG1sRI9La8Mw&#10;EITvgfwHsYFeSiI7hjzcKKGEtOTSQvOg5La1traptTKWGtv/PioUchxm5htmtelMJa7UuNKygngS&#10;gSDOrC45V3A6vowXIJxH1lhZJgU9Odish4MVptq2/EHXg89FgLBLUUHhfZ1K6bKCDLqJrYmD920b&#10;gz7IJpe6wTbATSWnUTSTBksOCwXWtC0o+zn8GgWvPe0e39rSzi5u23/tLp/x+zlR6mHUPT+B8NT5&#10;e/i/vdcKFvE8nkbJMoG/S+EOyPUNAAD//wMAUEsBAi0AFAAGAAgAAAAhANvh9svuAAAAhQEAABMA&#10;AAAAAAAAAAAAAAAAAAAAAFtDb250ZW50X1R5cGVzXS54bWxQSwECLQAUAAYACAAAACEAWvQsW78A&#10;AAAVAQAACwAAAAAAAAAAAAAAAAAfAQAAX3JlbHMvLnJlbHNQSwECLQAUAAYACAAAACEAv/RB2MwA&#10;AADiAAAADwAAAAAAAAAAAAAAAAAHAgAAZHJzL2Rvd25yZXYueG1sUEsFBgAAAAADAAMAtwAAAAAD&#10;AAAAAA==&#10;">
                      <v:imagedata r:id="rId24" o:title=""/>
                    </v:shape>
                    <v:shape id="Picture 7" o:spid="_x0000_s1030" type="#_x0000_t75" alt="Pills Blue Icon PNG Transparent Background, Free Download #6569 -  FreeIconsPNG" style="position:absolute;left:26517;top:7445;width:7836;height:7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9vcygAAAOMAAAAPAAAAZHJzL2Rvd25yZXYueG1sRE/NasJA&#10;EL4X+g7LFLyUutFDoqmrlEBRiodqe+ltyE6TYHY27q5J2qfvCgWP8/3PajOaVvTkfGNZwWyagCAu&#10;rW64UvD58fq0AOEDssbWMin4IQ+b9f3dCnNtBz5QfwyViCHsc1RQh9DlUvqyJoN+ajviyH1bZzDE&#10;01VSOxxiuGnlPElSabDh2FBjR0VN5el4MQp+s+3evT8OzZcs+mKU7dvpvD0rNXkYX55BBBrDTfzv&#10;3uk4f7nMZskizVK4/hQBkOs/AAAA//8DAFBLAQItABQABgAIAAAAIQDb4fbL7gAAAIUBAAATAAAA&#10;AAAAAAAAAAAAAAAAAABbQ29udGVudF9UeXBlc10ueG1sUEsBAi0AFAAGAAgAAAAhAFr0LFu/AAAA&#10;FQEAAAsAAAAAAAAAAAAAAAAAHwEAAF9yZWxzLy5yZWxzUEsBAi0AFAAGAAgAAAAhAOW329zKAAAA&#10;4wAAAA8AAAAAAAAAAAAAAAAABwIAAGRycy9kb3ducmV2LnhtbFBLBQYAAAAAAwADALcAAAD+AgAA&#10;AAA=&#10;">
                      <v:imagedata r:id="rId25" o:title="Pills Blue Icon PNG Transparent Background, Free Download #6569 -  FreeIconsPNG"/>
                    </v:shape>
                    <v:shape id="Picture 9" o:spid="_x0000_s1031" type="#_x0000_t75" alt="Condom - Free healthcare and medical icons" style="position:absolute;left:13454;top:12670;width:8090;height:8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vfbyAAAAOEAAAAPAAAAZHJzL2Rvd25yZXYueG1sRI/BasMw&#10;EETvhf6D2EJvjRy7lMSJEkqhYHoJcfsBi7WxHVsrIymJmq+PCoEeh5l5w6y30YziTM73lhXMZxkI&#10;4sbqnlsFP9+fLwsQPiBrHC2Tgl/ysN08Pqyx1PbCezrXoRUJwr5EBV0IUymlbzoy6Gd2Ik7ewTqD&#10;IUnXSu3wkuBmlHmWvUmDPaeFDif66KgZ6pNRUGGbfe2aOER3rE/XazGEvhqUen6K7ysQgWL4D9/b&#10;lVZQLPJimc9f4e9RegNycwMAAP//AwBQSwECLQAUAAYACAAAACEA2+H2y+4AAACFAQAAEwAAAAAA&#10;AAAAAAAAAAAAAAAAW0NvbnRlbnRfVHlwZXNdLnhtbFBLAQItABQABgAIAAAAIQBa9CxbvwAAABUB&#10;AAALAAAAAAAAAAAAAAAAAB8BAABfcmVscy8ucmVsc1BLAQItABQABgAIAAAAIQB0KvfbyAAAAOEA&#10;AAAPAAAAAAAAAAAAAAAAAAcCAABkcnMvZG93bnJldi54bWxQSwUGAAAAAAMAAwC3AAAA/AIAAAAA&#10;">
                      <v:imagedata r:id="rId26" o:title="Condom - Free healthcare and medical icons"/>
                    </v:shape>
                    <v:shape id="Picture 10" o:spid="_x0000_s1032" type="#_x0000_t75" alt="Download Free Circumcision Icons in PNG &amp; SVG" style="position:absolute;left:31089;top:21161;width:5220;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XyYzAAAAOMAAAAPAAAAZHJzL2Rvd25yZXYueG1sRE9dS8NA&#10;EHwX/A/HCr7ZS1OxbdprKUJUsBb6Ifi4za1JMLcX7840/fc9QXDedmdnZme+7E0jOnK+tqxgOEhA&#10;EBdW11wqOOzzuwkIH5A1NpZJwZk8LBfXV3PMtD3xlrpdKEU0YZ+hgiqENpPSFxUZ9APbEkfu0zqD&#10;IY6ulNrhKZqbRqZJ8iAN1hwTKmzpsaLia/djFDzT2o3X3/nm4+2crt67/MkfX1Olbm/61QxEoD78&#10;H/+pX3R8fzSNGI/uh/DbKS5ALi4AAAD//wMAUEsBAi0AFAAGAAgAAAAhANvh9svuAAAAhQEAABMA&#10;AAAAAAAAAAAAAAAAAAAAAFtDb250ZW50X1R5cGVzXS54bWxQSwECLQAUAAYACAAAACEAWvQsW78A&#10;AAAVAQAACwAAAAAAAAAAAAAAAAAfAQAAX3JlbHMvLnJlbHNQSwECLQAUAAYACAAAACEAtsl8mMwA&#10;AADjAAAADwAAAAAAAAAAAAAAAAAHAgAAZHJzL2Rvd25yZXYueG1sUEsFBgAAAAADAAMAtwAAAAAD&#10;AAAAAA==&#10;">
                      <v:imagedata r:id="rId27" o:title="Download Free Circumcision Icons in PNG &amp; SVG"/>
                    </v:shape>
                  </v:group>
                  <v:shape id="Picture 19" o:spid="_x0000_s1033" type="#_x0000_t75" alt="Young Woman Icons - Free SVG &amp; PNG Young Woman Images - Noun Project" style="position:absolute;left:16589;top:50292;width:5995;height:5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ICyAAAAOMAAAAPAAAAZHJzL2Rvd25yZXYueG1sRE9LawIx&#10;EL4L/Q9hCt5qdtf6YDVKEYTaS9FWvA7JdHdxM1mSqNv++qZQ8Djfe5br3rbiSj40jhXkowwEsXam&#10;4UrB58f2aQ4iRGSDrWNS8E0B1quHwRJL4268p+shViKFcChRQR1jV0oZdE0Ww8h1xIn7ct5iTKev&#10;pPF4S+G2lUWWTaXFhlNDjR1tatLnw8UqoLeznp92udfufdf9PPeT07GZKDV87F8WICL18S7+d7+a&#10;ND8bF7NxPity+PspASBXvwAAAP//AwBQSwECLQAUAAYACAAAACEA2+H2y+4AAACFAQAAEwAAAAAA&#10;AAAAAAAAAAAAAAAAW0NvbnRlbnRfVHlwZXNdLnhtbFBLAQItABQABgAIAAAAIQBa9CxbvwAAABUB&#10;AAALAAAAAAAAAAAAAAAAAB8BAABfcmVscy8ucmVsc1BLAQItABQABgAIAAAAIQCipsICyAAAAOMA&#10;AAAPAAAAAAAAAAAAAAAAAAcCAABkcnMvZG93bnJldi54bWxQSwUGAAAAAAMAAwC3AAAA/AIAAAAA&#10;">
                    <v:imagedata r:id="rId28" o:title="Young Woman Icons - Free SVG &amp; PNG Young Woman Images - Noun Project"/>
                  </v:shape>
                </v:group>
                <v:shape id="Picture 23" o:spid="_x0000_s1034" type="#_x0000_t75" alt="Anti virus - Free signaling icons" style="position:absolute;left:39711;top:13846;width:5873;height:5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0QkyQAAAOMAAAAPAAAAZHJzL2Rvd25yZXYueG1sRI9BS8NA&#10;FITvQv/D8gre7G4rxjR2W0qhItSDRr0/s88kmH0b8tYm/ntXEDwOM/MNs9lNvlNnGqQNbGG5MKCI&#10;q+Bari28vhyvclASkR12gcnCNwnstrOLDRYujPxM5zLWKkFYCrTQxNgXWkvVkEdZhJ44eR9h8BiT&#10;HGrtBhwT3Hd6ZUymPbacFhrs6dBQ9Vl+eQu3MrY3ZXY6+mvzRI/u/l3e5GTt5Xza34GKNMX/8F/7&#10;wVlYmXy9zLI8X8Pvp/QH9PYHAAD//wMAUEsBAi0AFAAGAAgAAAAhANvh9svuAAAAhQEAABMAAAAA&#10;AAAAAAAAAAAAAAAAAFtDb250ZW50X1R5cGVzXS54bWxQSwECLQAUAAYACAAAACEAWvQsW78AAAAV&#10;AQAACwAAAAAAAAAAAAAAAAAfAQAAX3JlbHMvLnJlbHNQSwECLQAUAAYACAAAACEAOEdEJMkAAADj&#10;AAAADwAAAAAAAAAAAAAAAAAHAgAAZHJzL2Rvd25yZXYueG1sUEsFBgAAAAADAAMAtwAAAP0CAAAA&#10;AA==&#10;">
                  <v:imagedata r:id="rId29" o:title="Anti virus - Free signaling icons"/>
                </v:shape>
                <v:shape id="Picture 25" o:spid="_x0000_s1035" type="#_x0000_t75" alt="A syringe and a bottle of liquid&#10;&#10;AI-generated content may be incorrect." style="position:absolute;left:47810;top:22729;width:7315;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wzlxgAAAOMAAAAPAAAAZHJzL2Rvd25yZXYueG1sRE/NaoNA&#10;EL4H+g7LFHpL1hrRYLMJIjQ0ObW2uQ/uVKXurLibaN++Gwj0ON//bPez6cWVRtdZVvC8ikAQ11Z3&#10;3Cj4+nxdbkA4j6yxt0wKfsnBfvew2GKu7cQfdK18I0IIuxwVtN4PuZSubsmgW9mBOHDfdjTowzk2&#10;Uo84hXDTyziKUmmw49DQ4kBlS/VPdTEKcC5O2XtSxkdzPvAZZYV93Cn19DgXLyA8zf5ffHe/6TB/&#10;k6TJOlpnGdx+CgDI3R8AAAD//wMAUEsBAi0AFAAGAAgAAAAhANvh9svuAAAAhQEAABMAAAAAAAAA&#10;AAAAAAAAAAAAAFtDb250ZW50X1R5cGVzXS54bWxQSwECLQAUAAYACAAAACEAWvQsW78AAAAVAQAA&#10;CwAAAAAAAAAAAAAAAAAfAQAAX3JlbHMvLnJlbHNQSwECLQAUAAYACAAAACEA07cM5cYAAADjAAAA&#10;DwAAAAAAAAAAAAAAAAAHAgAAZHJzL2Rvd25yZXYueG1sUEsFBgAAAAADAAMAtwAAAPoCAAAAAA==&#10;">
                  <v:imagedata r:id="rId30" o:title="A syringe and a bottle of liquid&#10;&#10;AI-generated content may be incorrect" croptop="6904f" cropbottom="13301f" cropleft="10353f" cropright="11311f"/>
                </v:shape>
                <v:shape id="Terminator 26" o:spid="_x0000_s1036" type="#_x0000_t116" style="position:absolute;left:39711;top:52773;width:2612;height:1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wvUyAAAAOMAAAAPAAAAZHJzL2Rvd25yZXYueG1sRE9NawIx&#10;EL0X+h/CFLyIJgqtuhpFpEqPdfXgcdjMfuBmsmzSNf33TaHQd5t5896bt9lF24qBet841jCbKhDE&#10;hTMNVxqul+NkCcIHZIOtY9LwTR522+enDWbGPfhMQx4qkUzYZ6ihDqHLpPRFTRb91HXEiStdbzGk&#10;sa+k6fGRzG0r50q9SYsNp4QaOzrUVNzzL6uhvL2fPlenOB7u5Tg37T5elIpaj17ifg0iUAz/x3/q&#10;D5PeV4uElZq/wm+ntAC5/QEAAP//AwBQSwECLQAUAAYACAAAACEA2+H2y+4AAACFAQAAEwAAAAAA&#10;AAAAAAAAAAAAAAAAW0NvbnRlbnRfVHlwZXNdLnhtbFBLAQItABQABgAIAAAAIQBa9CxbvwAAABUB&#10;AAALAAAAAAAAAAAAAAAAAB8BAABfcmVscy8ucmVsc1BLAQItABQABgAIAAAAIQBzgwvUyAAAAOMA&#10;AAAPAAAAAAAAAAAAAAAAAAcCAABkcnMvZG93bnJldi54bWxQSwUGAAAAAAMAAwC3AAAA/AIAAAAA&#10;" fillcolor="white [3212]" stroked="f" strokeweight="1pt"/>
              </v:group>
            </w:pict>
          </mc:Fallback>
        </mc:AlternateContent>
      </w:r>
    </w:p>
    <w:p w14:paraId="342F5DC9" w14:textId="44CE228A" w:rsidR="00E95D82" w:rsidRDefault="00E95D82" w:rsidP="00DB0360">
      <w:pPr>
        <w:rPr>
          <w:rFonts w:ascii="Arial" w:hAnsi="Arial" w:cs="Arial"/>
          <w:b/>
          <w:bCs/>
          <w:color w:val="226B93"/>
          <w:sz w:val="28"/>
          <w:szCs w:val="28"/>
          <w:shd w:val="clear" w:color="auto" w:fill="FFFFFF"/>
        </w:rPr>
      </w:pPr>
      <w:r>
        <w:rPr>
          <w:rFonts w:ascii="Arial" w:hAnsi="Arial" w:cs="Arial"/>
          <w:b/>
          <w:bCs/>
          <w:noProof/>
          <w:color w:val="226B93"/>
          <w:sz w:val="28"/>
          <w:szCs w:val="28"/>
          <w14:ligatures w14:val="standardContextual"/>
        </w:rPr>
        <w:lastRenderedPageBreak/>
        <mc:AlternateContent>
          <mc:Choice Requires="wps">
            <w:drawing>
              <wp:anchor distT="0" distB="0" distL="114300" distR="114300" simplePos="0" relativeHeight="251657728" behindDoc="0" locked="0" layoutInCell="1" allowOverlap="1" wp14:anchorId="0396AC78" wp14:editId="3DB01D9E">
                <wp:simplePos x="0" y="0"/>
                <wp:positionH relativeFrom="column">
                  <wp:posOffset>-12700</wp:posOffset>
                </wp:positionH>
                <wp:positionV relativeFrom="paragraph">
                  <wp:posOffset>-1219200</wp:posOffset>
                </wp:positionV>
                <wp:extent cx="1016000" cy="4191000"/>
                <wp:effectExtent l="0" t="0" r="12700" b="12700"/>
                <wp:wrapNone/>
                <wp:docPr id="2023123026" name="Rectangle 9"/>
                <wp:cNvGraphicFramePr/>
                <a:graphic xmlns:a="http://schemas.openxmlformats.org/drawingml/2006/main">
                  <a:graphicData uri="http://schemas.microsoft.com/office/word/2010/wordprocessingShape">
                    <wps:wsp>
                      <wps:cNvSpPr/>
                      <wps:spPr>
                        <a:xfrm>
                          <a:off x="0" y="0"/>
                          <a:ext cx="1016000" cy="4191000"/>
                        </a:xfrm>
                        <a:prstGeom prst="rect">
                          <a:avLst/>
                        </a:prstGeom>
                        <a:solidFill>
                          <a:srgbClr val="226B93"/>
                        </a:solidFill>
                        <a:ln>
                          <a:solidFill>
                            <a:srgbClr val="226B9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5615F805" id="Rectangle 9" o:spid="_x0000_s1026" style="position:absolute;margin-left:-1pt;margin-top:-96pt;width:80pt;height:33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QeQIAAIkFAAAOAAAAZHJzL2Uyb0RvYy54bWysVMFu2zAMvQ/YPwi6r7aztGuDOkXWosOA&#10;oi3WDj0rshQbkEWNUuJkXz9KdpyuLXYodpFFkXwkn0meX2xbwzYKfQO25MVRzpmyEqrGrkr+8/H6&#10;0ylnPghbCQNWlXynPL+Yf/xw3rmZmkANplLICMT6WedKXofgZlnmZa1a4Y/AKUtKDdiKQCKusgpF&#10;R+itySZ5fpJ1gJVDkMp7er3qlXye8LVWMtxp7VVgpuSUW0gnpnMZz2x+LmYrFK5u5JCGeEcWrWgs&#10;BR2hrkQQbI3NK6i2kQgedDiS0GagdSNVqoGqKfIX1TzUwqlUC5Hj3UiT/3+w8nbz4O6RaOicn3m6&#10;xiq2Gtv4pfzYNpG1G8lS28AkPRZ5cZLnxKkk3bQ4K6JAONnB3aEP3xS0LF5KjvQ3Eklic+NDb7o3&#10;idE8mKa6boxJAq6WlwbZRtCfm0xOvp59HtD/MjP2fZ6UZXTNDlWnW9gZFQGN/aE0ayqqc5JSTg2p&#10;xoSElMqGolfVolJ9nsXxgYTRI1GSACOypvpG7AEgNvtr7J6gwT66qtTPo3P+r8R659EjRQYbRue2&#10;sYBvARiqaojc2+9J6qmJLC2h2t0jQ+inyTt53dAPvhE+3Auk8aGmoJUQ7ujQBrqSw3DjrAb8/dZ7&#10;tKeuJi1nHY1jyf2vtUDFmfluqd/Piuk0zm8SpsdfJiTgc83yucau20ugvilo+TiZrtE+mP1VI7RP&#10;tDkWMSqphJUUu+Qy4F64DP2aoN0j1WKRzGhmnQg39sHJCB5ZjQ38uH0S6IYuDzQgt7AfXTF70ey9&#10;bfS0sFgH0E2ahAOvA98076lxht0UF8pzOVkdNuj8DwAAAP//AwBQSwMEFAAGAAgAAAAhAMLe6Bnc&#10;AAAACwEAAA8AAABkcnMvZG93bnJldi54bWxMj81ugzAQhO+V+g7WVuotMaA2Sigmqvpzya2kD+Dg&#10;DdDgNbINIW/f5dSe9lvtaHam2M+2FxP60DlSkK4TEEi1Mx01Cr6Pn6stiBA1Gd07QgU3DLAv7+8K&#10;nRt3pS+cqtgINqGQawVtjEMuZahbtDqs3YDEt7PzVkdefSON11c2t73MkmQjre6IP7R6wLcW60s1&#10;WgUfY7o7OLokqW+n6v0Wz4fsRyr1+DC/voCIOMc/MSzxOTqUnOnkRjJB9ApWGVeJPNPdQoviectw&#10;UvC0YZBlIf93KH8BAAD//wMAUEsBAi0AFAAGAAgAAAAhALaDOJL+AAAA4QEAABMAAAAAAAAAAAAA&#10;AAAAAAAAAFtDb250ZW50X1R5cGVzXS54bWxQSwECLQAUAAYACAAAACEAOP0h/9YAAACUAQAACwAA&#10;AAAAAAAAAAAAAAAvAQAAX3JlbHMvLnJlbHNQSwECLQAUAAYACAAAACEADP5B0HkCAACJBQAADgAA&#10;AAAAAAAAAAAAAAAuAgAAZHJzL2Uyb0RvYy54bWxQSwECLQAUAAYACAAAACEAwt7oGdwAAAALAQAA&#10;DwAAAAAAAAAAAAAAAADTBAAAZHJzL2Rvd25yZXYueG1sUEsFBgAAAAAEAAQA8wAAANwFAAAAAA==&#10;" fillcolor="#226b93" strokecolor="#226b93" strokeweight="1pt"/>
            </w:pict>
          </mc:Fallback>
        </mc:AlternateContent>
      </w:r>
    </w:p>
    <w:p w14:paraId="2A8D7379" w14:textId="77777777" w:rsidR="00E95D82" w:rsidRDefault="00E95D82" w:rsidP="00DB0360">
      <w:pPr>
        <w:rPr>
          <w:rFonts w:ascii="Arial" w:hAnsi="Arial" w:cs="Arial"/>
          <w:b/>
          <w:bCs/>
          <w:color w:val="226B93"/>
          <w:sz w:val="28"/>
          <w:szCs w:val="28"/>
          <w:shd w:val="clear" w:color="auto" w:fill="FFFFFF"/>
        </w:rPr>
      </w:pPr>
    </w:p>
    <w:p w14:paraId="2E692E8A" w14:textId="77777777" w:rsidR="00E95D82" w:rsidRDefault="00E95D82" w:rsidP="00DB0360">
      <w:pPr>
        <w:rPr>
          <w:rFonts w:ascii="Arial" w:hAnsi="Arial" w:cs="Arial"/>
          <w:b/>
          <w:bCs/>
          <w:color w:val="226B93"/>
          <w:sz w:val="28"/>
          <w:szCs w:val="28"/>
          <w:shd w:val="clear" w:color="auto" w:fill="FFFFFF"/>
        </w:rPr>
      </w:pPr>
    </w:p>
    <w:p w14:paraId="57014D24" w14:textId="77777777" w:rsidR="00E95D82" w:rsidRDefault="00E95D82" w:rsidP="00DB0360">
      <w:pPr>
        <w:rPr>
          <w:rFonts w:ascii="Arial" w:hAnsi="Arial" w:cs="Arial"/>
          <w:b/>
          <w:bCs/>
          <w:color w:val="226B93"/>
          <w:sz w:val="28"/>
          <w:szCs w:val="28"/>
          <w:shd w:val="clear" w:color="auto" w:fill="FFFFFF"/>
        </w:rPr>
      </w:pPr>
    </w:p>
    <w:p w14:paraId="60449422" w14:textId="77777777" w:rsidR="00E95D82" w:rsidRDefault="00E95D82" w:rsidP="00DB0360">
      <w:pPr>
        <w:rPr>
          <w:rFonts w:ascii="Arial" w:hAnsi="Arial" w:cs="Arial"/>
          <w:b/>
          <w:bCs/>
          <w:color w:val="226B93"/>
          <w:sz w:val="28"/>
          <w:szCs w:val="28"/>
          <w:shd w:val="clear" w:color="auto" w:fill="FFFFFF"/>
        </w:rPr>
      </w:pPr>
    </w:p>
    <w:p w14:paraId="42167421" w14:textId="77777777" w:rsidR="00E95D82" w:rsidRDefault="00E95D82" w:rsidP="00DB0360">
      <w:pPr>
        <w:rPr>
          <w:rFonts w:ascii="Arial" w:hAnsi="Arial" w:cs="Arial"/>
          <w:b/>
          <w:bCs/>
          <w:color w:val="226B93"/>
          <w:sz w:val="28"/>
          <w:szCs w:val="28"/>
          <w:shd w:val="clear" w:color="auto" w:fill="FFFFFF"/>
        </w:rPr>
      </w:pPr>
    </w:p>
    <w:p w14:paraId="1A01730F" w14:textId="77777777" w:rsidR="00E95D82" w:rsidRDefault="00E95D82" w:rsidP="00DB0360">
      <w:pPr>
        <w:rPr>
          <w:rFonts w:ascii="Arial" w:hAnsi="Arial" w:cs="Arial"/>
          <w:b/>
          <w:bCs/>
          <w:color w:val="226B93"/>
          <w:sz w:val="28"/>
          <w:szCs w:val="28"/>
          <w:shd w:val="clear" w:color="auto" w:fill="FFFFFF"/>
        </w:rPr>
      </w:pPr>
    </w:p>
    <w:p w14:paraId="72AE3E18" w14:textId="77777777" w:rsidR="00E95D82" w:rsidRDefault="00E95D82" w:rsidP="00DB0360">
      <w:pPr>
        <w:rPr>
          <w:rFonts w:ascii="Arial" w:hAnsi="Arial" w:cs="Arial"/>
          <w:b/>
          <w:bCs/>
          <w:color w:val="226B93"/>
          <w:sz w:val="28"/>
          <w:szCs w:val="28"/>
          <w:shd w:val="clear" w:color="auto" w:fill="FFFFFF"/>
        </w:rPr>
      </w:pPr>
    </w:p>
    <w:p w14:paraId="5442B92D" w14:textId="77777777" w:rsidR="00E95D82" w:rsidRDefault="00E95D82" w:rsidP="00DB0360">
      <w:pPr>
        <w:rPr>
          <w:rFonts w:ascii="Arial" w:hAnsi="Arial" w:cs="Arial"/>
          <w:b/>
          <w:bCs/>
          <w:color w:val="226B93"/>
          <w:sz w:val="28"/>
          <w:szCs w:val="28"/>
          <w:shd w:val="clear" w:color="auto" w:fill="FFFFFF"/>
        </w:rPr>
      </w:pPr>
    </w:p>
    <w:p w14:paraId="4AAF2823" w14:textId="77777777" w:rsidR="00E95D82" w:rsidRDefault="00E95D82" w:rsidP="00DB0360">
      <w:pPr>
        <w:rPr>
          <w:rFonts w:ascii="Arial" w:hAnsi="Arial" w:cs="Arial"/>
          <w:b/>
          <w:bCs/>
          <w:color w:val="226B93"/>
          <w:sz w:val="28"/>
          <w:szCs w:val="28"/>
          <w:shd w:val="clear" w:color="auto" w:fill="FFFFFF"/>
        </w:rPr>
      </w:pPr>
    </w:p>
    <w:p w14:paraId="6C339AAE" w14:textId="77777777" w:rsidR="00E95D82" w:rsidRDefault="00E95D82" w:rsidP="00DB0360">
      <w:pPr>
        <w:rPr>
          <w:rFonts w:ascii="Arial" w:hAnsi="Arial" w:cs="Arial"/>
          <w:b/>
          <w:bCs/>
          <w:color w:val="226B93"/>
          <w:sz w:val="28"/>
          <w:szCs w:val="28"/>
          <w:shd w:val="clear" w:color="auto" w:fill="FFFFFF"/>
        </w:rPr>
      </w:pPr>
    </w:p>
    <w:p w14:paraId="3390DC25" w14:textId="77777777" w:rsidR="00E95D82" w:rsidRDefault="00E95D82" w:rsidP="00DB0360">
      <w:pPr>
        <w:rPr>
          <w:rFonts w:ascii="Arial" w:hAnsi="Arial" w:cs="Arial"/>
          <w:b/>
          <w:bCs/>
          <w:color w:val="226B93"/>
          <w:sz w:val="28"/>
          <w:szCs w:val="28"/>
          <w:shd w:val="clear" w:color="auto" w:fill="FFFFFF"/>
        </w:rPr>
      </w:pPr>
    </w:p>
    <w:p w14:paraId="3CDF007F" w14:textId="77777777" w:rsidR="00E95D82" w:rsidRDefault="00E95D82" w:rsidP="00DB0360">
      <w:pPr>
        <w:rPr>
          <w:rFonts w:ascii="Arial" w:hAnsi="Arial" w:cs="Arial"/>
          <w:b/>
          <w:bCs/>
          <w:color w:val="226B93"/>
          <w:sz w:val="28"/>
          <w:szCs w:val="28"/>
          <w:shd w:val="clear" w:color="auto" w:fill="FFFFFF"/>
        </w:rPr>
      </w:pPr>
    </w:p>
    <w:p w14:paraId="1D3BBCE7" w14:textId="77777777" w:rsidR="00E95D82" w:rsidRDefault="00E95D82" w:rsidP="00DB0360">
      <w:pPr>
        <w:rPr>
          <w:rFonts w:ascii="Arial" w:hAnsi="Arial" w:cs="Arial"/>
          <w:b/>
          <w:bCs/>
          <w:color w:val="226B93"/>
          <w:sz w:val="28"/>
          <w:szCs w:val="28"/>
          <w:shd w:val="clear" w:color="auto" w:fill="FFFFFF"/>
        </w:rPr>
      </w:pPr>
    </w:p>
    <w:p w14:paraId="5C8A8FFC" w14:textId="77777777" w:rsidR="00CB416E" w:rsidRDefault="00CB416E" w:rsidP="00DB0360">
      <w:pPr>
        <w:rPr>
          <w:rFonts w:ascii="Arial" w:hAnsi="Arial" w:cs="Arial"/>
          <w:b/>
          <w:bCs/>
          <w:color w:val="226B93"/>
          <w:sz w:val="28"/>
          <w:szCs w:val="28"/>
          <w:shd w:val="clear" w:color="auto" w:fill="FFFFFF"/>
        </w:rPr>
      </w:pPr>
    </w:p>
    <w:p w14:paraId="30DFC754" w14:textId="75A1D58E" w:rsidR="00DB0360" w:rsidRPr="002B6A74" w:rsidRDefault="00DB0360" w:rsidP="00DB0360">
      <w:pPr>
        <w:rPr>
          <w:rFonts w:ascii="Arial" w:hAnsi="Arial" w:cs="Arial"/>
          <w:b/>
          <w:bCs/>
          <w:color w:val="C8965F"/>
          <w:sz w:val="28"/>
          <w:szCs w:val="28"/>
          <w:shd w:val="clear" w:color="auto" w:fill="FFFFFF"/>
        </w:rPr>
      </w:pPr>
      <w:r w:rsidRPr="002B6A74">
        <w:rPr>
          <w:rFonts w:ascii="Arial" w:hAnsi="Arial" w:cs="Arial"/>
          <w:b/>
          <w:bCs/>
          <w:color w:val="C8965F"/>
          <w:sz w:val="28"/>
          <w:szCs w:val="28"/>
          <w:shd w:val="clear" w:color="auto" w:fill="FFFFFF"/>
        </w:rPr>
        <w:t>CONTENTS</w:t>
      </w:r>
    </w:p>
    <w:p w14:paraId="48E62DB7" w14:textId="77777777" w:rsidR="00DB0360" w:rsidRDefault="00DB0360" w:rsidP="00DB0360">
      <w:pPr>
        <w:rPr>
          <w:rFonts w:ascii="Arial" w:hAnsi="Arial" w:cs="Arial"/>
          <w:b/>
          <w:bCs/>
          <w:color w:val="226B93"/>
          <w:sz w:val="28"/>
          <w:szCs w:val="28"/>
          <w:shd w:val="clear" w:color="auto" w:fill="FFFFFF"/>
        </w:rPr>
      </w:pPr>
    </w:p>
    <w:p w14:paraId="32729A11" w14:textId="77777777" w:rsidR="00DB0360" w:rsidRDefault="00DB0360" w:rsidP="00DB0360">
      <w:pPr>
        <w:rPr>
          <w:rFonts w:ascii="Arial" w:hAnsi="Arial" w:cs="Arial"/>
          <w:b/>
          <w:bCs/>
          <w:color w:val="226B93"/>
          <w:sz w:val="28"/>
          <w:szCs w:val="28"/>
          <w:shd w:val="clear" w:color="auto" w:fill="FFFFFF"/>
        </w:rPr>
      </w:pPr>
    </w:p>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8543"/>
      </w:tblGrid>
      <w:tr w:rsidR="00DB0360" w14:paraId="0CA8AC20" w14:textId="77777777" w:rsidTr="004A0E52">
        <w:tc>
          <w:tcPr>
            <w:tcW w:w="1218" w:type="dxa"/>
            <w:vAlign w:val="center"/>
          </w:tcPr>
          <w:p w14:paraId="4804BC81" w14:textId="6375924A" w:rsidR="00DB0360" w:rsidRPr="00DB0360" w:rsidRDefault="00DB0360" w:rsidP="00DB0360">
            <w:pPr>
              <w:jc w:val="right"/>
              <w:rPr>
                <w:rFonts w:ascii="Arial" w:hAnsi="Arial" w:cs="Arial"/>
                <w:b/>
                <w:bCs/>
                <w:color w:val="226B93"/>
                <w:sz w:val="60"/>
                <w:szCs w:val="60"/>
                <w:shd w:val="clear" w:color="auto" w:fill="FFFFFF"/>
              </w:rPr>
            </w:pPr>
            <w:r w:rsidRPr="00DB0360">
              <w:rPr>
                <w:rFonts w:ascii="Arial" w:hAnsi="Arial" w:cs="Arial"/>
                <w:b/>
                <w:bCs/>
                <w:color w:val="226B93"/>
                <w:sz w:val="60"/>
                <w:szCs w:val="60"/>
                <w:shd w:val="clear" w:color="auto" w:fill="FFFFFF"/>
              </w:rPr>
              <w:t>3</w:t>
            </w:r>
          </w:p>
        </w:tc>
        <w:tc>
          <w:tcPr>
            <w:tcW w:w="8543" w:type="dxa"/>
            <w:vAlign w:val="center"/>
          </w:tcPr>
          <w:p w14:paraId="7D2D5B28" w14:textId="3DF12ED5" w:rsidR="00DB0360" w:rsidRPr="005E3293" w:rsidRDefault="00DB0360" w:rsidP="00DB0360">
            <w:pPr>
              <w:rPr>
                <w:rFonts w:ascii="Arial" w:hAnsi="Arial" w:cs="Arial"/>
                <w:b/>
                <w:bCs/>
                <w:color w:val="226B93"/>
                <w:sz w:val="28"/>
                <w:szCs w:val="28"/>
                <w:shd w:val="clear" w:color="auto" w:fill="FFFFFF"/>
              </w:rPr>
            </w:pPr>
            <w:r w:rsidRPr="005E3293">
              <w:rPr>
                <w:rFonts w:ascii="Arial" w:hAnsi="Arial" w:cs="Arial"/>
                <w:b/>
                <w:bCs/>
                <w:color w:val="226B93"/>
                <w:sz w:val="28"/>
                <w:szCs w:val="28"/>
                <w:shd w:val="clear" w:color="auto" w:fill="FFFFFF"/>
              </w:rPr>
              <w:t xml:space="preserve">INTRODUCTION </w:t>
            </w:r>
            <w:r w:rsidR="00FD31FB">
              <w:rPr>
                <w:rFonts w:ascii="Arial" w:hAnsi="Arial" w:cs="Arial"/>
                <w:b/>
                <w:bCs/>
                <w:color w:val="226B93"/>
                <w:sz w:val="28"/>
                <w:szCs w:val="28"/>
                <w:shd w:val="clear" w:color="auto" w:fill="FFFFFF"/>
              </w:rPr>
              <w:t>AND CONTEXT</w:t>
            </w:r>
          </w:p>
          <w:p w14:paraId="78C08484" w14:textId="233A425E" w:rsidR="00DB0360" w:rsidRPr="006B1011" w:rsidRDefault="00133EFB" w:rsidP="00DB0360">
            <w:pPr>
              <w:rPr>
                <w:rFonts w:ascii="Arial" w:hAnsi="Arial" w:cs="Arial"/>
                <w:i/>
                <w:iCs/>
                <w:color w:val="C7945B"/>
                <w:sz w:val="22"/>
                <w:shd w:val="clear" w:color="auto" w:fill="FFFFFF"/>
              </w:rPr>
            </w:pPr>
            <w:r w:rsidRPr="006B1011">
              <w:rPr>
                <w:rFonts w:ascii="Arial" w:hAnsi="Arial" w:cs="Arial"/>
                <w:i/>
                <w:iCs/>
                <w:color w:val="C7945B"/>
                <w:sz w:val="22"/>
                <w:shd w:val="clear" w:color="auto" w:fill="FFFFFF"/>
              </w:rPr>
              <w:t>The urgent need to accelerate progress</w:t>
            </w:r>
          </w:p>
        </w:tc>
      </w:tr>
      <w:tr w:rsidR="00DB0360" w14:paraId="09EB86E2" w14:textId="77777777" w:rsidTr="004A0E52">
        <w:tc>
          <w:tcPr>
            <w:tcW w:w="1218" w:type="dxa"/>
            <w:vAlign w:val="center"/>
          </w:tcPr>
          <w:p w14:paraId="3DDFF7F4" w14:textId="77777777" w:rsidR="00DB0360" w:rsidRPr="00DB0360" w:rsidRDefault="00DB0360" w:rsidP="00DB0360">
            <w:pPr>
              <w:pStyle w:val="NoSpacing"/>
              <w:rPr>
                <w:shd w:val="clear" w:color="auto" w:fill="FFFFFF"/>
              </w:rPr>
            </w:pPr>
          </w:p>
        </w:tc>
        <w:tc>
          <w:tcPr>
            <w:tcW w:w="8543" w:type="dxa"/>
            <w:vAlign w:val="center"/>
          </w:tcPr>
          <w:p w14:paraId="54382B8C" w14:textId="3510C4D3" w:rsidR="00DB0360" w:rsidRPr="00DB0360" w:rsidRDefault="00DB0360" w:rsidP="00DB0360">
            <w:pPr>
              <w:pStyle w:val="NoSpacing"/>
              <w:rPr>
                <w:shd w:val="clear" w:color="auto" w:fill="FFFFFF"/>
              </w:rPr>
            </w:pPr>
          </w:p>
        </w:tc>
      </w:tr>
      <w:tr w:rsidR="00DB0360" w14:paraId="07038A02" w14:textId="77777777" w:rsidTr="004A0E52">
        <w:trPr>
          <w:trHeight w:val="734"/>
        </w:trPr>
        <w:tc>
          <w:tcPr>
            <w:tcW w:w="1218" w:type="dxa"/>
            <w:vAlign w:val="center"/>
          </w:tcPr>
          <w:p w14:paraId="2BA24A98" w14:textId="36EE386E" w:rsidR="00DB0360" w:rsidRPr="00DB0360" w:rsidRDefault="00DB6597" w:rsidP="00DB0360">
            <w:pPr>
              <w:jc w:val="right"/>
              <w:rPr>
                <w:rFonts w:ascii="Arial" w:hAnsi="Arial" w:cs="Arial"/>
                <w:b/>
                <w:bCs/>
                <w:color w:val="226B93"/>
                <w:sz w:val="60"/>
                <w:szCs w:val="60"/>
                <w:shd w:val="clear" w:color="auto" w:fill="FFFFFF"/>
              </w:rPr>
            </w:pPr>
            <w:r>
              <w:rPr>
                <w:rFonts w:ascii="Arial" w:hAnsi="Arial" w:cs="Arial"/>
                <w:b/>
                <w:bCs/>
                <w:color w:val="226B93"/>
                <w:sz w:val="60"/>
                <w:szCs w:val="60"/>
                <w:shd w:val="clear" w:color="auto" w:fill="FFFFFF"/>
              </w:rPr>
              <w:t>5</w:t>
            </w:r>
          </w:p>
        </w:tc>
        <w:tc>
          <w:tcPr>
            <w:tcW w:w="8543" w:type="dxa"/>
            <w:vAlign w:val="center"/>
          </w:tcPr>
          <w:p w14:paraId="488456D2" w14:textId="77777777" w:rsidR="00FD31FB" w:rsidRDefault="00FD31FB" w:rsidP="00FD31FB">
            <w:pPr>
              <w:rPr>
                <w:rFonts w:ascii="Arial" w:hAnsi="Arial" w:cs="Arial"/>
                <w:b/>
                <w:bCs/>
                <w:color w:val="226B93"/>
                <w:sz w:val="28"/>
                <w:szCs w:val="28"/>
                <w:shd w:val="clear" w:color="auto" w:fill="FFFFFF"/>
              </w:rPr>
            </w:pPr>
            <w:r w:rsidRPr="005E3293">
              <w:rPr>
                <w:rFonts w:ascii="Arial" w:hAnsi="Arial" w:cs="Arial"/>
                <w:b/>
                <w:bCs/>
                <w:color w:val="226B93"/>
                <w:sz w:val="28"/>
                <w:szCs w:val="28"/>
                <w:shd w:val="clear" w:color="auto" w:fill="FFFFFF"/>
              </w:rPr>
              <w:t>OBJECTIVES</w:t>
            </w:r>
          </w:p>
          <w:p w14:paraId="0C146F6E" w14:textId="1C9AA5F6" w:rsidR="00DB0360" w:rsidRDefault="00FD31FB" w:rsidP="00DB0360">
            <w:pPr>
              <w:rPr>
                <w:rFonts w:ascii="Arial" w:hAnsi="Arial" w:cs="Arial"/>
                <w:b/>
                <w:bCs/>
                <w:color w:val="226B93"/>
                <w:sz w:val="28"/>
                <w:szCs w:val="28"/>
                <w:shd w:val="clear" w:color="auto" w:fill="FFFFFF"/>
              </w:rPr>
            </w:pPr>
            <w:r w:rsidRPr="006B1011">
              <w:rPr>
                <w:rFonts w:ascii="Arial" w:hAnsi="Arial" w:cs="Arial"/>
                <w:i/>
                <w:iCs/>
                <w:color w:val="C7945B"/>
                <w:sz w:val="22"/>
                <w:shd w:val="clear" w:color="auto" w:fill="FFFFFF"/>
              </w:rPr>
              <w:t>The 20 by 30 HIV prevention campaign</w:t>
            </w:r>
            <w:r w:rsidDel="00FD31FB">
              <w:rPr>
                <w:rFonts w:ascii="Arial" w:hAnsi="Arial" w:cs="Arial"/>
                <w:b/>
                <w:bCs/>
                <w:color w:val="226B93"/>
                <w:sz w:val="28"/>
                <w:szCs w:val="28"/>
                <w:shd w:val="clear" w:color="auto" w:fill="FFFFFF"/>
              </w:rPr>
              <w:t xml:space="preserve"> </w:t>
            </w:r>
          </w:p>
        </w:tc>
      </w:tr>
      <w:tr w:rsidR="00D87883" w14:paraId="79652042" w14:textId="77777777" w:rsidTr="004A0E52">
        <w:trPr>
          <w:trHeight w:val="1102"/>
        </w:trPr>
        <w:tc>
          <w:tcPr>
            <w:tcW w:w="1218" w:type="dxa"/>
            <w:vAlign w:val="center"/>
          </w:tcPr>
          <w:p w14:paraId="55FAE35B" w14:textId="73DD8AC2" w:rsidR="00D87883" w:rsidRPr="00DB0360" w:rsidRDefault="00FD31FB" w:rsidP="00D87883">
            <w:pPr>
              <w:jc w:val="right"/>
              <w:rPr>
                <w:rFonts w:ascii="Arial" w:hAnsi="Arial" w:cs="Arial"/>
                <w:b/>
                <w:bCs/>
                <w:color w:val="226B93"/>
                <w:sz w:val="60"/>
                <w:szCs w:val="60"/>
                <w:shd w:val="clear" w:color="auto" w:fill="FFFFFF"/>
              </w:rPr>
            </w:pPr>
            <w:r>
              <w:rPr>
                <w:rFonts w:ascii="Arial" w:hAnsi="Arial" w:cs="Arial"/>
                <w:b/>
                <w:bCs/>
                <w:color w:val="226B93"/>
                <w:sz w:val="60"/>
                <w:szCs w:val="60"/>
                <w:shd w:val="clear" w:color="auto" w:fill="FFFFFF"/>
              </w:rPr>
              <w:t>8</w:t>
            </w:r>
          </w:p>
        </w:tc>
        <w:tc>
          <w:tcPr>
            <w:tcW w:w="8543" w:type="dxa"/>
            <w:vAlign w:val="center"/>
          </w:tcPr>
          <w:p w14:paraId="78868AF4" w14:textId="4ED629F9" w:rsidR="00D87883" w:rsidRDefault="00D87883" w:rsidP="00D87883">
            <w:pPr>
              <w:rPr>
                <w:rFonts w:ascii="Arial" w:hAnsi="Arial" w:cs="Arial"/>
                <w:b/>
                <w:bCs/>
                <w:color w:val="226B93"/>
                <w:sz w:val="28"/>
                <w:szCs w:val="28"/>
                <w:shd w:val="clear" w:color="auto" w:fill="FFFFFF"/>
              </w:rPr>
            </w:pPr>
            <w:r>
              <w:rPr>
                <w:rFonts w:ascii="Arial" w:hAnsi="Arial" w:cs="Arial"/>
                <w:b/>
                <w:bCs/>
                <w:color w:val="226B93"/>
                <w:sz w:val="28"/>
                <w:szCs w:val="28"/>
                <w:shd w:val="clear" w:color="auto" w:fill="FFFFFF"/>
              </w:rPr>
              <w:t>PARADIG</w:t>
            </w:r>
            <w:r w:rsidR="001769E5">
              <w:rPr>
                <w:rFonts w:ascii="Arial" w:hAnsi="Arial" w:cs="Arial"/>
                <w:b/>
                <w:bCs/>
                <w:color w:val="226B93"/>
                <w:sz w:val="28"/>
                <w:szCs w:val="28"/>
                <w:shd w:val="clear" w:color="auto" w:fill="FFFFFF"/>
              </w:rPr>
              <w:t>M</w:t>
            </w:r>
            <w:r>
              <w:rPr>
                <w:rFonts w:ascii="Arial" w:hAnsi="Arial" w:cs="Arial"/>
                <w:b/>
                <w:bCs/>
                <w:color w:val="226B93"/>
                <w:sz w:val="28"/>
                <w:szCs w:val="28"/>
                <w:shd w:val="clear" w:color="auto" w:fill="FFFFFF"/>
              </w:rPr>
              <w:t xml:space="preserve"> SHIFT</w:t>
            </w:r>
          </w:p>
          <w:p w14:paraId="14F0EA9C" w14:textId="31C7555B" w:rsidR="00D87883" w:rsidRDefault="00D87883" w:rsidP="00D87883">
            <w:pPr>
              <w:rPr>
                <w:rFonts w:ascii="Arial" w:hAnsi="Arial" w:cs="Arial"/>
                <w:b/>
                <w:bCs/>
                <w:color w:val="226B93"/>
                <w:sz w:val="28"/>
                <w:szCs w:val="28"/>
                <w:shd w:val="clear" w:color="auto" w:fill="FFFFFF"/>
              </w:rPr>
            </w:pPr>
            <w:r w:rsidRPr="006B1011">
              <w:rPr>
                <w:rFonts w:ascii="Arial" w:hAnsi="Arial" w:cs="Arial"/>
                <w:i/>
                <w:iCs/>
                <w:color w:val="C7945B"/>
                <w:sz w:val="22"/>
                <w:shd w:val="clear" w:color="auto" w:fill="FFFFFF"/>
              </w:rPr>
              <w:t>A new era of HIV prevention</w:t>
            </w:r>
          </w:p>
        </w:tc>
      </w:tr>
      <w:tr w:rsidR="00DB0360" w14:paraId="36CBFEAD" w14:textId="77777777" w:rsidTr="004A0E52">
        <w:tc>
          <w:tcPr>
            <w:tcW w:w="1218" w:type="dxa"/>
            <w:vAlign w:val="center"/>
          </w:tcPr>
          <w:p w14:paraId="6721D47A" w14:textId="7B494659" w:rsidR="00DB0360" w:rsidRPr="00DB0360" w:rsidRDefault="00DB6597" w:rsidP="00DB0360">
            <w:pPr>
              <w:jc w:val="right"/>
              <w:rPr>
                <w:rFonts w:ascii="Arial" w:hAnsi="Arial" w:cs="Arial"/>
                <w:b/>
                <w:bCs/>
                <w:color w:val="226B93"/>
                <w:sz w:val="60"/>
                <w:szCs w:val="60"/>
                <w:shd w:val="clear" w:color="auto" w:fill="FFFFFF"/>
              </w:rPr>
            </w:pPr>
            <w:r>
              <w:rPr>
                <w:rFonts w:ascii="Arial" w:hAnsi="Arial" w:cs="Arial"/>
                <w:b/>
                <w:bCs/>
                <w:color w:val="226B93"/>
                <w:sz w:val="60"/>
                <w:szCs w:val="60"/>
                <w:shd w:val="clear" w:color="auto" w:fill="FFFFFF"/>
              </w:rPr>
              <w:t>9</w:t>
            </w:r>
          </w:p>
        </w:tc>
        <w:tc>
          <w:tcPr>
            <w:tcW w:w="8543" w:type="dxa"/>
            <w:vAlign w:val="center"/>
          </w:tcPr>
          <w:p w14:paraId="76758294" w14:textId="39286E9C" w:rsidR="00DB0360" w:rsidRDefault="00F927E8" w:rsidP="00DB0360">
            <w:pPr>
              <w:rPr>
                <w:rFonts w:ascii="Arial" w:hAnsi="Arial" w:cs="Arial"/>
                <w:b/>
                <w:bCs/>
                <w:caps/>
                <w:color w:val="226B93"/>
                <w:sz w:val="28"/>
                <w:szCs w:val="28"/>
                <w:shd w:val="clear" w:color="auto" w:fill="FFFFFF"/>
              </w:rPr>
            </w:pPr>
            <w:r>
              <w:rPr>
                <w:rFonts w:ascii="Arial" w:hAnsi="Arial" w:cs="Arial"/>
                <w:b/>
                <w:bCs/>
                <w:caps/>
                <w:color w:val="226B93"/>
                <w:sz w:val="28"/>
                <w:szCs w:val="28"/>
                <w:shd w:val="clear" w:color="auto" w:fill="FFFFFF"/>
              </w:rPr>
              <w:t>2030</w:t>
            </w:r>
            <w:r w:rsidR="00DB0360" w:rsidRPr="005E3293">
              <w:rPr>
                <w:rFonts w:ascii="Arial" w:hAnsi="Arial" w:cs="Arial"/>
                <w:b/>
                <w:bCs/>
                <w:caps/>
                <w:color w:val="226B93"/>
                <w:sz w:val="28"/>
                <w:szCs w:val="28"/>
                <w:shd w:val="clear" w:color="auto" w:fill="FFFFFF"/>
              </w:rPr>
              <w:t xml:space="preserve"> Prevention </w:t>
            </w:r>
            <w:r>
              <w:rPr>
                <w:rFonts w:ascii="Arial" w:hAnsi="Arial" w:cs="Arial"/>
                <w:b/>
                <w:bCs/>
                <w:caps/>
                <w:color w:val="226B93"/>
                <w:sz w:val="28"/>
                <w:szCs w:val="28"/>
                <w:shd w:val="clear" w:color="auto" w:fill="FFFFFF"/>
              </w:rPr>
              <w:t xml:space="preserve">ACCESS </w:t>
            </w:r>
            <w:r w:rsidR="00DB0360" w:rsidRPr="005E3293">
              <w:rPr>
                <w:rFonts w:ascii="Arial" w:hAnsi="Arial" w:cs="Arial"/>
                <w:b/>
                <w:bCs/>
                <w:caps/>
                <w:color w:val="226B93"/>
                <w:sz w:val="28"/>
                <w:szCs w:val="28"/>
                <w:shd w:val="clear" w:color="auto" w:fill="FFFFFF"/>
              </w:rPr>
              <w:t xml:space="preserve">Framework </w:t>
            </w:r>
          </w:p>
          <w:p w14:paraId="17E13C1E" w14:textId="6FA83510" w:rsidR="00DB0360" w:rsidRPr="006B1011" w:rsidRDefault="00DB0360" w:rsidP="00DB0360">
            <w:pPr>
              <w:rPr>
                <w:rFonts w:ascii="Arial" w:hAnsi="Arial" w:cs="Arial"/>
                <w:i/>
                <w:iCs/>
                <w:color w:val="C7945B"/>
                <w:sz w:val="22"/>
                <w:shd w:val="clear" w:color="auto" w:fill="FFFFFF"/>
              </w:rPr>
            </w:pPr>
            <w:r w:rsidRPr="006B1011">
              <w:rPr>
                <w:rFonts w:ascii="Arial" w:hAnsi="Arial" w:cs="Arial"/>
                <w:i/>
                <w:iCs/>
                <w:color w:val="C7945B"/>
                <w:sz w:val="22"/>
                <w:shd w:val="clear" w:color="auto" w:fill="FFFFFF"/>
              </w:rPr>
              <w:t xml:space="preserve">A person-centred approach to access and choice </w:t>
            </w:r>
          </w:p>
        </w:tc>
      </w:tr>
      <w:tr w:rsidR="00DB0360" w14:paraId="7D357448" w14:textId="77777777" w:rsidTr="004A0E52">
        <w:trPr>
          <w:trHeight w:val="100"/>
        </w:trPr>
        <w:tc>
          <w:tcPr>
            <w:tcW w:w="1218" w:type="dxa"/>
            <w:vAlign w:val="center"/>
          </w:tcPr>
          <w:p w14:paraId="4AF5FA07" w14:textId="77777777" w:rsidR="00DB0360" w:rsidRPr="00DB0360" w:rsidRDefault="00DB0360" w:rsidP="00DB0360">
            <w:pPr>
              <w:pStyle w:val="NoSpacing"/>
              <w:rPr>
                <w:shd w:val="clear" w:color="auto" w:fill="FFFFFF"/>
              </w:rPr>
            </w:pPr>
          </w:p>
        </w:tc>
        <w:tc>
          <w:tcPr>
            <w:tcW w:w="8543" w:type="dxa"/>
            <w:vAlign w:val="center"/>
          </w:tcPr>
          <w:p w14:paraId="5985CDCF" w14:textId="77777777" w:rsidR="00DB0360" w:rsidRDefault="00DB0360" w:rsidP="00DB0360">
            <w:pPr>
              <w:pStyle w:val="NoSpacing"/>
              <w:rPr>
                <w:sz w:val="28"/>
                <w:szCs w:val="28"/>
                <w:shd w:val="clear" w:color="auto" w:fill="FFFFFF"/>
              </w:rPr>
            </w:pPr>
          </w:p>
        </w:tc>
      </w:tr>
      <w:tr w:rsidR="00DB0360" w14:paraId="36E1568E" w14:textId="77777777" w:rsidTr="004A0E52">
        <w:tc>
          <w:tcPr>
            <w:tcW w:w="1218" w:type="dxa"/>
            <w:vAlign w:val="center"/>
          </w:tcPr>
          <w:p w14:paraId="49B16161" w14:textId="4AE2B4A4" w:rsidR="00DB0360" w:rsidRPr="00DB0360" w:rsidRDefault="00DB0360" w:rsidP="00DB0360">
            <w:pPr>
              <w:jc w:val="right"/>
              <w:rPr>
                <w:rFonts w:ascii="Arial" w:hAnsi="Arial" w:cs="Arial"/>
                <w:b/>
                <w:bCs/>
                <w:color w:val="226B93"/>
                <w:sz w:val="60"/>
                <w:szCs w:val="60"/>
                <w:shd w:val="clear" w:color="auto" w:fill="FFFFFF"/>
              </w:rPr>
            </w:pPr>
            <w:r w:rsidRPr="00DB0360">
              <w:rPr>
                <w:rFonts w:ascii="Arial" w:hAnsi="Arial" w:cs="Arial"/>
                <w:b/>
                <w:bCs/>
                <w:color w:val="226B93"/>
                <w:sz w:val="60"/>
                <w:szCs w:val="60"/>
                <w:shd w:val="clear" w:color="auto" w:fill="FFFFFF"/>
              </w:rPr>
              <w:t>1</w:t>
            </w:r>
            <w:r w:rsidR="00FD31FB">
              <w:rPr>
                <w:rFonts w:ascii="Arial" w:hAnsi="Arial" w:cs="Arial"/>
                <w:b/>
                <w:bCs/>
                <w:color w:val="226B93"/>
                <w:sz w:val="60"/>
                <w:szCs w:val="60"/>
                <w:shd w:val="clear" w:color="auto" w:fill="FFFFFF"/>
              </w:rPr>
              <w:t>7</w:t>
            </w:r>
          </w:p>
        </w:tc>
        <w:tc>
          <w:tcPr>
            <w:tcW w:w="8543" w:type="dxa"/>
            <w:vAlign w:val="center"/>
          </w:tcPr>
          <w:p w14:paraId="72A4E10C" w14:textId="2138BAFA" w:rsidR="00DB0360" w:rsidRPr="00BF3C74" w:rsidRDefault="00DB0360" w:rsidP="00DB0360">
            <w:pPr>
              <w:rPr>
                <w:rFonts w:ascii="Arial" w:hAnsi="Arial" w:cs="Arial"/>
                <w:b/>
                <w:bCs/>
                <w:caps/>
                <w:color w:val="226B93"/>
                <w:sz w:val="28"/>
                <w:szCs w:val="28"/>
                <w:shd w:val="clear" w:color="auto" w:fill="FFFFFF"/>
              </w:rPr>
            </w:pPr>
            <w:r>
              <w:rPr>
                <w:rFonts w:ascii="Arial" w:hAnsi="Arial" w:cs="Arial"/>
                <w:b/>
                <w:bCs/>
                <w:caps/>
                <w:color w:val="226B93"/>
                <w:sz w:val="28"/>
                <w:szCs w:val="28"/>
                <w:shd w:val="clear" w:color="auto" w:fill="FFFFFF"/>
              </w:rPr>
              <w:t>PREVENTION OPTIMIZATION</w:t>
            </w:r>
            <w:r w:rsidR="00120D2D">
              <w:rPr>
                <w:rFonts w:ascii="Arial" w:hAnsi="Arial" w:cs="Arial"/>
                <w:b/>
                <w:bCs/>
                <w:caps/>
                <w:color w:val="226B93"/>
                <w:sz w:val="28"/>
                <w:szCs w:val="28"/>
                <w:shd w:val="clear" w:color="auto" w:fill="FFFFFF"/>
              </w:rPr>
              <w:t xml:space="preserve"> </w:t>
            </w:r>
          </w:p>
          <w:p w14:paraId="34F1AF5D" w14:textId="04BAAE2F" w:rsidR="00DB0360" w:rsidRPr="006B1011" w:rsidRDefault="00DB0360" w:rsidP="00DB0360">
            <w:pPr>
              <w:rPr>
                <w:rFonts w:ascii="Arial" w:hAnsi="Arial" w:cs="Arial"/>
                <w:b/>
                <w:bCs/>
                <w:color w:val="226B93"/>
                <w:sz w:val="22"/>
                <w:shd w:val="clear" w:color="auto" w:fill="FFFFFF"/>
              </w:rPr>
            </w:pPr>
            <w:r w:rsidRPr="006B1011">
              <w:rPr>
                <w:rFonts w:ascii="Arial" w:hAnsi="Arial" w:cs="Arial"/>
                <w:i/>
                <w:iCs/>
                <w:color w:val="C7945B"/>
                <w:sz w:val="22"/>
                <w:shd w:val="clear" w:color="auto" w:fill="FFFFFF"/>
              </w:rPr>
              <w:t xml:space="preserve">Enhanced prioritization in a </w:t>
            </w:r>
            <w:r w:rsidR="003C4E96" w:rsidRPr="006B1011">
              <w:rPr>
                <w:rFonts w:ascii="Arial" w:hAnsi="Arial" w:cs="Arial"/>
                <w:i/>
                <w:iCs/>
                <w:color w:val="C7945B"/>
                <w:sz w:val="22"/>
                <w:shd w:val="clear" w:color="auto" w:fill="FFFFFF"/>
              </w:rPr>
              <w:t xml:space="preserve">resource </w:t>
            </w:r>
            <w:r w:rsidRPr="006B1011">
              <w:rPr>
                <w:rFonts w:ascii="Arial" w:hAnsi="Arial" w:cs="Arial"/>
                <w:i/>
                <w:iCs/>
                <w:color w:val="C7945B"/>
                <w:sz w:val="22"/>
                <w:shd w:val="clear" w:color="auto" w:fill="FFFFFF"/>
              </w:rPr>
              <w:t xml:space="preserve">constrained environment </w:t>
            </w:r>
          </w:p>
        </w:tc>
      </w:tr>
      <w:tr w:rsidR="00DB0360" w14:paraId="45ABAA4D" w14:textId="77777777" w:rsidTr="004A0E52">
        <w:tc>
          <w:tcPr>
            <w:tcW w:w="1218" w:type="dxa"/>
            <w:vAlign w:val="center"/>
          </w:tcPr>
          <w:p w14:paraId="7DC26245" w14:textId="77777777" w:rsidR="00DB0360" w:rsidRPr="00DB0360" w:rsidRDefault="00DB0360" w:rsidP="00DB0360">
            <w:pPr>
              <w:pStyle w:val="NoSpacing"/>
              <w:rPr>
                <w:shd w:val="clear" w:color="auto" w:fill="FFFFFF"/>
              </w:rPr>
            </w:pPr>
          </w:p>
        </w:tc>
        <w:tc>
          <w:tcPr>
            <w:tcW w:w="8543" w:type="dxa"/>
            <w:vAlign w:val="center"/>
          </w:tcPr>
          <w:p w14:paraId="2540E55B" w14:textId="77777777" w:rsidR="00DB0360" w:rsidRDefault="00DB0360" w:rsidP="00DB0360">
            <w:pPr>
              <w:pStyle w:val="NoSpacing"/>
              <w:rPr>
                <w:sz w:val="28"/>
                <w:szCs w:val="28"/>
                <w:shd w:val="clear" w:color="auto" w:fill="FFFFFF"/>
              </w:rPr>
            </w:pPr>
          </w:p>
        </w:tc>
      </w:tr>
      <w:tr w:rsidR="00DB0360" w14:paraId="50A6475C" w14:textId="77777777" w:rsidTr="004A0E52">
        <w:tc>
          <w:tcPr>
            <w:tcW w:w="1218" w:type="dxa"/>
            <w:vAlign w:val="center"/>
          </w:tcPr>
          <w:p w14:paraId="65B1286F" w14:textId="5C579092" w:rsidR="00DB0360" w:rsidRPr="00DB0360" w:rsidRDefault="0005463A" w:rsidP="00DB0360">
            <w:pPr>
              <w:jc w:val="right"/>
              <w:rPr>
                <w:rFonts w:ascii="Arial" w:hAnsi="Arial" w:cs="Arial"/>
                <w:b/>
                <w:bCs/>
                <w:color w:val="226B93"/>
                <w:sz w:val="60"/>
                <w:szCs w:val="60"/>
                <w:shd w:val="clear" w:color="auto" w:fill="FFFFFF"/>
              </w:rPr>
            </w:pPr>
            <w:r>
              <w:rPr>
                <w:rFonts w:ascii="Arial" w:hAnsi="Arial" w:cs="Arial"/>
                <w:b/>
                <w:bCs/>
                <w:color w:val="226B93"/>
                <w:sz w:val="60"/>
                <w:szCs w:val="60"/>
                <w:shd w:val="clear" w:color="auto" w:fill="FFFFFF"/>
              </w:rPr>
              <w:t>21</w:t>
            </w:r>
          </w:p>
        </w:tc>
        <w:tc>
          <w:tcPr>
            <w:tcW w:w="8543" w:type="dxa"/>
            <w:vAlign w:val="center"/>
          </w:tcPr>
          <w:p w14:paraId="251BC23B" w14:textId="77777777" w:rsidR="003223E8" w:rsidRPr="000B565C" w:rsidRDefault="003223E8" w:rsidP="003223E8">
            <w:pPr>
              <w:rPr>
                <w:rFonts w:ascii="Arial" w:hAnsi="Arial" w:cs="Arial"/>
                <w:b/>
                <w:bCs/>
                <w:caps/>
                <w:color w:val="226B93"/>
                <w:sz w:val="28"/>
                <w:szCs w:val="28"/>
                <w:shd w:val="clear" w:color="auto" w:fill="FFFFFF"/>
              </w:rPr>
            </w:pPr>
            <w:r>
              <w:rPr>
                <w:rFonts w:ascii="Arial" w:hAnsi="Arial" w:cs="Arial"/>
                <w:b/>
                <w:bCs/>
                <w:caps/>
                <w:color w:val="226B93"/>
                <w:sz w:val="28"/>
                <w:szCs w:val="28"/>
                <w:shd w:val="clear" w:color="auto" w:fill="FFFFFF"/>
              </w:rPr>
              <w:t>PREVENTION FINANCING AND SUSTAINABILITY</w:t>
            </w:r>
          </w:p>
          <w:p w14:paraId="586909B5" w14:textId="64D4DD64" w:rsidR="00DB0360" w:rsidRPr="006B1011" w:rsidRDefault="00DB0360" w:rsidP="00DB0360">
            <w:pPr>
              <w:rPr>
                <w:rFonts w:ascii="Arial" w:hAnsi="Arial" w:cs="Arial"/>
                <w:i/>
                <w:iCs/>
                <w:color w:val="C7945B"/>
                <w:sz w:val="22"/>
                <w:shd w:val="clear" w:color="auto" w:fill="FFFFFF"/>
              </w:rPr>
            </w:pPr>
            <w:r w:rsidRPr="006B1011">
              <w:rPr>
                <w:rFonts w:ascii="Arial" w:hAnsi="Arial" w:cs="Arial"/>
                <w:i/>
                <w:iCs/>
                <w:color w:val="C7945B"/>
                <w:sz w:val="22"/>
                <w:shd w:val="clear" w:color="auto" w:fill="FFFFFF"/>
              </w:rPr>
              <w:t>Transformations to</w:t>
            </w:r>
            <w:r w:rsidR="003223E8" w:rsidRPr="006B1011">
              <w:rPr>
                <w:rFonts w:ascii="Arial" w:hAnsi="Arial" w:cs="Arial"/>
                <w:i/>
                <w:iCs/>
                <w:color w:val="C7945B"/>
                <w:sz w:val="22"/>
                <w:shd w:val="clear" w:color="auto" w:fill="FFFFFF"/>
              </w:rPr>
              <w:t xml:space="preserve"> </w:t>
            </w:r>
            <w:r w:rsidR="009B75BE" w:rsidRPr="006B1011">
              <w:rPr>
                <w:rFonts w:ascii="Arial" w:hAnsi="Arial" w:cs="Arial"/>
                <w:i/>
                <w:iCs/>
                <w:color w:val="C7945B"/>
                <w:sz w:val="22"/>
                <w:shd w:val="clear" w:color="auto" w:fill="FFFFFF"/>
              </w:rPr>
              <w:t xml:space="preserve">the </w:t>
            </w:r>
            <w:r w:rsidR="003223E8" w:rsidRPr="006B1011">
              <w:rPr>
                <w:rFonts w:ascii="Arial" w:hAnsi="Arial" w:cs="Arial"/>
                <w:i/>
                <w:iCs/>
                <w:color w:val="C7945B"/>
                <w:sz w:val="22"/>
                <w:shd w:val="clear" w:color="auto" w:fill="FFFFFF"/>
              </w:rPr>
              <w:t xml:space="preserve">prevention investment architecture </w:t>
            </w:r>
          </w:p>
        </w:tc>
      </w:tr>
      <w:tr w:rsidR="002B6A74" w14:paraId="17512A49" w14:textId="77777777" w:rsidTr="004A0E52">
        <w:tc>
          <w:tcPr>
            <w:tcW w:w="1218" w:type="dxa"/>
            <w:vAlign w:val="center"/>
          </w:tcPr>
          <w:p w14:paraId="2483A9A9" w14:textId="77777777" w:rsidR="002B6A74" w:rsidRPr="00DB0360" w:rsidRDefault="002B6A74" w:rsidP="002B6A74">
            <w:pPr>
              <w:pStyle w:val="NoSpacing"/>
              <w:rPr>
                <w:shd w:val="clear" w:color="auto" w:fill="FFFFFF"/>
              </w:rPr>
            </w:pPr>
          </w:p>
        </w:tc>
        <w:tc>
          <w:tcPr>
            <w:tcW w:w="8543" w:type="dxa"/>
            <w:vAlign w:val="center"/>
          </w:tcPr>
          <w:p w14:paraId="6A10887E" w14:textId="77777777" w:rsidR="002B6A74" w:rsidRDefault="002B6A74" w:rsidP="002B6A74">
            <w:pPr>
              <w:pStyle w:val="NoSpacing"/>
              <w:rPr>
                <w:caps/>
                <w:sz w:val="28"/>
                <w:szCs w:val="28"/>
                <w:shd w:val="clear" w:color="auto" w:fill="FFFFFF"/>
              </w:rPr>
            </w:pPr>
          </w:p>
        </w:tc>
      </w:tr>
      <w:tr w:rsidR="002B6A74" w14:paraId="132AC7D1" w14:textId="77777777" w:rsidTr="004A0E52">
        <w:tc>
          <w:tcPr>
            <w:tcW w:w="1218" w:type="dxa"/>
            <w:vAlign w:val="center"/>
          </w:tcPr>
          <w:p w14:paraId="61E758AE" w14:textId="7E0E78CC" w:rsidR="002B6A74" w:rsidRPr="00DB0360" w:rsidRDefault="003B17E4" w:rsidP="004A0E52">
            <w:pPr>
              <w:pStyle w:val="NoSpacing"/>
              <w:jc w:val="right"/>
              <w:rPr>
                <w:shd w:val="clear" w:color="auto" w:fill="FFFFFF"/>
              </w:rPr>
            </w:pPr>
            <w:r>
              <w:rPr>
                <w:rFonts w:ascii="Arial" w:hAnsi="Arial" w:cs="Arial"/>
                <w:b/>
                <w:bCs/>
                <w:color w:val="226B93"/>
                <w:sz w:val="60"/>
                <w:szCs w:val="60"/>
                <w:shd w:val="clear" w:color="auto" w:fill="FFFFFF"/>
              </w:rPr>
              <w:t>2</w:t>
            </w:r>
            <w:r w:rsidR="00FD31FB">
              <w:rPr>
                <w:rFonts w:ascii="Arial" w:hAnsi="Arial" w:cs="Arial"/>
                <w:b/>
                <w:bCs/>
                <w:color w:val="226B93"/>
                <w:sz w:val="60"/>
                <w:szCs w:val="60"/>
                <w:shd w:val="clear" w:color="auto" w:fill="FFFFFF"/>
              </w:rPr>
              <w:t>5</w:t>
            </w:r>
          </w:p>
        </w:tc>
        <w:tc>
          <w:tcPr>
            <w:tcW w:w="8543" w:type="dxa"/>
            <w:vAlign w:val="center"/>
          </w:tcPr>
          <w:p w14:paraId="5939E0DC" w14:textId="77777777" w:rsidR="002B6A74" w:rsidRPr="000B565C" w:rsidRDefault="002B6A74" w:rsidP="002B6A74">
            <w:pPr>
              <w:rPr>
                <w:rFonts w:ascii="Arial" w:hAnsi="Arial" w:cs="Arial"/>
                <w:b/>
                <w:bCs/>
                <w:caps/>
                <w:color w:val="226B93"/>
                <w:sz w:val="28"/>
                <w:szCs w:val="28"/>
                <w:shd w:val="clear" w:color="auto" w:fill="FFFFFF"/>
              </w:rPr>
            </w:pPr>
            <w:r>
              <w:rPr>
                <w:rFonts w:ascii="Arial" w:hAnsi="Arial" w:cs="Arial"/>
                <w:b/>
                <w:bCs/>
                <w:caps/>
                <w:color w:val="226B93"/>
                <w:sz w:val="28"/>
                <w:szCs w:val="28"/>
                <w:shd w:val="clear" w:color="auto" w:fill="FFFFFF"/>
              </w:rPr>
              <w:t>CONCLUSION</w:t>
            </w:r>
          </w:p>
          <w:p w14:paraId="0341ECEC" w14:textId="7B4E58ED" w:rsidR="002B6A74" w:rsidRPr="006B1011" w:rsidRDefault="002B6A74" w:rsidP="002B6A74">
            <w:pPr>
              <w:rPr>
                <w:rFonts w:ascii="Arial" w:hAnsi="Arial" w:cs="Arial"/>
                <w:i/>
                <w:iCs/>
                <w:color w:val="C7945B"/>
                <w:sz w:val="22"/>
                <w:shd w:val="clear" w:color="auto" w:fill="FFFFFF"/>
              </w:rPr>
            </w:pPr>
            <w:r w:rsidRPr="006B1011">
              <w:rPr>
                <w:rFonts w:ascii="Arial" w:hAnsi="Arial" w:cs="Arial"/>
                <w:i/>
                <w:iCs/>
                <w:color w:val="C7945B"/>
                <w:sz w:val="22"/>
                <w:shd w:val="clear" w:color="auto" w:fill="FFFFFF"/>
              </w:rPr>
              <w:t xml:space="preserve">Call to action for country-led prevention </w:t>
            </w:r>
          </w:p>
        </w:tc>
      </w:tr>
    </w:tbl>
    <w:p w14:paraId="01901CAF" w14:textId="03D2FA3A" w:rsidR="00FD31FB" w:rsidRDefault="00FD31FB">
      <w:pPr>
        <w:rPr>
          <w:rFonts w:ascii="Arial" w:hAnsi="Arial" w:cs="Arial"/>
          <w:b/>
          <w:bCs/>
          <w:color w:val="226B93"/>
          <w:sz w:val="28"/>
          <w:szCs w:val="28"/>
          <w:shd w:val="clear" w:color="auto" w:fill="FFFFFF"/>
        </w:rPr>
      </w:pPr>
    </w:p>
    <w:p w14:paraId="4FD6387E" w14:textId="77777777" w:rsidR="00FD31FB" w:rsidRDefault="00FD31FB">
      <w:pPr>
        <w:rPr>
          <w:rFonts w:ascii="Arial" w:hAnsi="Arial" w:cs="Arial"/>
          <w:b/>
          <w:bCs/>
          <w:color w:val="226B93"/>
          <w:sz w:val="28"/>
          <w:szCs w:val="28"/>
          <w:shd w:val="clear" w:color="auto" w:fill="FFFFFF"/>
        </w:rPr>
      </w:pPr>
      <w:r>
        <w:rPr>
          <w:rFonts w:ascii="Arial" w:hAnsi="Arial" w:cs="Arial"/>
          <w:b/>
          <w:bCs/>
          <w:color w:val="226B93"/>
          <w:sz w:val="28"/>
          <w:szCs w:val="28"/>
          <w:shd w:val="clear" w:color="auto" w:fill="FFFFFF"/>
        </w:rPr>
        <w:br w:type="page"/>
      </w:r>
    </w:p>
    <w:p w14:paraId="2F8D0645" w14:textId="7A4BFBEC" w:rsidR="004A54E7" w:rsidRPr="009A22D8" w:rsidRDefault="00C75430">
      <w:pPr>
        <w:rPr>
          <w:rFonts w:ascii="Arial" w:hAnsi="Arial" w:cs="Arial"/>
          <w:b/>
          <w:bCs/>
          <w:color w:val="226B93"/>
          <w:sz w:val="40"/>
          <w:szCs w:val="40"/>
          <w:shd w:val="clear" w:color="auto" w:fill="FFFFFF"/>
        </w:rPr>
      </w:pPr>
      <w:r w:rsidRPr="009A22D8">
        <w:rPr>
          <w:rFonts w:ascii="Arial" w:hAnsi="Arial" w:cs="Arial"/>
          <w:b/>
          <w:bCs/>
          <w:color w:val="226B93"/>
          <w:sz w:val="40"/>
          <w:szCs w:val="40"/>
          <w:shd w:val="clear" w:color="auto" w:fill="FFFFFF"/>
        </w:rPr>
        <w:lastRenderedPageBreak/>
        <w:t>INTRODUCTION</w:t>
      </w:r>
      <w:r w:rsidR="00394DE7">
        <w:rPr>
          <w:rFonts w:ascii="Arial" w:hAnsi="Arial" w:cs="Arial"/>
          <w:b/>
          <w:bCs/>
          <w:color w:val="226B93"/>
          <w:sz w:val="40"/>
          <w:szCs w:val="40"/>
          <w:shd w:val="clear" w:color="auto" w:fill="FFFFFF"/>
        </w:rPr>
        <w:t xml:space="preserve"> AND CONTEXT</w:t>
      </w:r>
      <w:r w:rsidRPr="009A22D8">
        <w:rPr>
          <w:rFonts w:ascii="Arial" w:hAnsi="Arial" w:cs="Arial"/>
          <w:b/>
          <w:bCs/>
          <w:color w:val="226B93"/>
          <w:sz w:val="40"/>
          <w:szCs w:val="40"/>
          <w:shd w:val="clear" w:color="auto" w:fill="FFFFFF"/>
        </w:rPr>
        <w:t xml:space="preserve"> </w:t>
      </w:r>
    </w:p>
    <w:p w14:paraId="14C3B052" w14:textId="77777777" w:rsidR="00C868F3" w:rsidRDefault="00C868F3">
      <w:pPr>
        <w:rPr>
          <w:rFonts w:ascii="Arial" w:hAnsi="Arial" w:cs="Arial"/>
          <w:i/>
          <w:iCs/>
          <w:color w:val="C7945B"/>
          <w:sz w:val="32"/>
          <w:szCs w:val="32"/>
          <w:shd w:val="clear" w:color="auto" w:fill="FFFFFF"/>
        </w:rPr>
      </w:pPr>
    </w:p>
    <w:p w14:paraId="414940A2" w14:textId="028A7553" w:rsidR="002C1728" w:rsidRPr="00F1682C" w:rsidRDefault="00133EFB">
      <w:pPr>
        <w:rPr>
          <w:rFonts w:ascii="Arial" w:hAnsi="Arial" w:cs="Arial"/>
          <w:i/>
          <w:iCs/>
          <w:color w:val="C7945B"/>
          <w:sz w:val="32"/>
          <w:szCs w:val="32"/>
          <w:shd w:val="clear" w:color="auto" w:fill="FFFFFF"/>
        </w:rPr>
      </w:pPr>
      <w:r w:rsidRPr="00F1682C">
        <w:rPr>
          <w:rFonts w:ascii="Arial" w:hAnsi="Arial" w:cs="Arial"/>
          <w:i/>
          <w:iCs/>
          <w:color w:val="C7945B"/>
          <w:sz w:val="32"/>
          <w:szCs w:val="32"/>
          <w:shd w:val="clear" w:color="auto" w:fill="FFFFFF"/>
        </w:rPr>
        <w:t>The urgent need to accelerate progress</w:t>
      </w:r>
    </w:p>
    <w:p w14:paraId="6A2E8529" w14:textId="77777777" w:rsidR="00B8623B" w:rsidRPr="006B1011" w:rsidRDefault="00B8623B" w:rsidP="00A87061">
      <w:pPr>
        <w:rPr>
          <w:rFonts w:ascii="Arial" w:hAnsi="Arial" w:cs="Arial"/>
          <w:sz w:val="22"/>
          <w:shd w:val="clear" w:color="auto" w:fill="FFFFFF"/>
        </w:rPr>
      </w:pPr>
    </w:p>
    <w:p w14:paraId="54C079CC" w14:textId="27E5977C" w:rsidR="008F2DAE" w:rsidRPr="006B1011" w:rsidRDefault="001A16D8" w:rsidP="00FA0C65">
      <w:pPr>
        <w:rPr>
          <w:rFonts w:ascii="Arial" w:hAnsi="Arial" w:cs="Arial"/>
          <w:sz w:val="22"/>
          <w:lang w:val="en-GB"/>
        </w:rPr>
      </w:pPr>
      <w:r>
        <w:rPr>
          <w:rFonts w:ascii="Arial" w:hAnsi="Arial" w:cs="Arial"/>
          <w:sz w:val="22"/>
          <w:shd w:val="clear" w:color="auto" w:fill="FFFFFF"/>
        </w:rPr>
        <w:t xml:space="preserve">2025 HIV prevention targets were not achieved. </w:t>
      </w:r>
      <w:r w:rsidR="6C1DD036" w:rsidRPr="006B1011">
        <w:rPr>
          <w:rFonts w:ascii="Arial" w:hAnsi="Arial" w:cs="Arial"/>
          <w:sz w:val="22"/>
          <w:shd w:val="clear" w:color="auto" w:fill="FFFFFF"/>
        </w:rPr>
        <w:t xml:space="preserve">By </w:t>
      </w:r>
      <w:r w:rsidR="7F13D9EA" w:rsidRPr="006B1011">
        <w:rPr>
          <w:rFonts w:ascii="Arial" w:hAnsi="Arial" w:cs="Arial"/>
          <w:sz w:val="22"/>
          <w:shd w:val="clear" w:color="auto" w:fill="FFFFFF"/>
        </w:rPr>
        <w:t xml:space="preserve">the end of 2024, </w:t>
      </w:r>
      <w:r w:rsidR="4B773BCA" w:rsidRPr="006B1011">
        <w:rPr>
          <w:rFonts w:ascii="Arial" w:hAnsi="Arial" w:cs="Arial"/>
          <w:sz w:val="22"/>
        </w:rPr>
        <w:t xml:space="preserve">new HIV acquisitions </w:t>
      </w:r>
      <w:r w:rsidR="3E9F49D2" w:rsidRPr="006B1011">
        <w:rPr>
          <w:rFonts w:ascii="Arial" w:hAnsi="Arial" w:cs="Arial"/>
          <w:sz w:val="22"/>
        </w:rPr>
        <w:t xml:space="preserve">had </w:t>
      </w:r>
      <w:r w:rsidR="4B773BCA" w:rsidRPr="006B1011">
        <w:rPr>
          <w:rFonts w:ascii="Arial" w:hAnsi="Arial" w:cs="Arial"/>
          <w:sz w:val="22"/>
        </w:rPr>
        <w:t>reached the</w:t>
      </w:r>
      <w:r w:rsidR="6DA9CB60" w:rsidRPr="006B1011">
        <w:rPr>
          <w:rFonts w:ascii="Arial" w:hAnsi="Arial" w:cs="Arial"/>
          <w:sz w:val="22"/>
        </w:rPr>
        <w:t>ir</w:t>
      </w:r>
      <w:r w:rsidR="4B773BCA" w:rsidRPr="006B1011">
        <w:rPr>
          <w:rFonts w:ascii="Arial" w:hAnsi="Arial" w:cs="Arial"/>
          <w:sz w:val="22"/>
        </w:rPr>
        <w:t xml:space="preserve"> lowest level</w:t>
      </w:r>
      <w:r w:rsidR="6DA9CB60" w:rsidRPr="006B1011">
        <w:rPr>
          <w:rFonts w:ascii="Arial" w:hAnsi="Arial" w:cs="Arial"/>
          <w:sz w:val="22"/>
        </w:rPr>
        <w:t>s</w:t>
      </w:r>
      <w:r w:rsidR="4B773BCA" w:rsidRPr="006B1011">
        <w:rPr>
          <w:rFonts w:ascii="Arial" w:hAnsi="Arial" w:cs="Arial"/>
          <w:sz w:val="22"/>
        </w:rPr>
        <w:t xml:space="preserve"> in more than </w:t>
      </w:r>
      <w:r w:rsidR="6C1DD036" w:rsidRPr="006B1011">
        <w:rPr>
          <w:rFonts w:ascii="Arial" w:hAnsi="Arial" w:cs="Arial"/>
          <w:sz w:val="22"/>
        </w:rPr>
        <w:t>three decades</w:t>
      </w:r>
      <w:r w:rsidR="0EBC08B7" w:rsidRPr="006B1011">
        <w:rPr>
          <w:rFonts w:ascii="Arial" w:hAnsi="Arial" w:cs="Arial"/>
          <w:sz w:val="22"/>
        </w:rPr>
        <w:t>, with a 40% decline compared to 2010</w:t>
      </w:r>
      <w:r w:rsidR="005B706A" w:rsidRPr="006B1011">
        <w:rPr>
          <w:rFonts w:ascii="Arial" w:hAnsi="Arial" w:cs="Arial"/>
          <w:sz w:val="22"/>
        </w:rPr>
        <w:t xml:space="preserve">, but </w:t>
      </w:r>
      <w:r w:rsidR="005457D8" w:rsidRPr="006B1011">
        <w:rPr>
          <w:rFonts w:ascii="Arial" w:hAnsi="Arial" w:cs="Arial"/>
          <w:sz w:val="22"/>
        </w:rPr>
        <w:t>missing the 2025 target of more than 80% reduction by far</w:t>
      </w:r>
      <w:r w:rsidR="0EBC08B7" w:rsidRPr="006B1011">
        <w:rPr>
          <w:rFonts w:ascii="Arial" w:hAnsi="Arial" w:cs="Arial"/>
          <w:sz w:val="22"/>
        </w:rPr>
        <w:t xml:space="preserve">. </w:t>
      </w:r>
      <w:r w:rsidR="0DF1CD21" w:rsidRPr="006B1011">
        <w:rPr>
          <w:rFonts w:ascii="Arial" w:hAnsi="Arial" w:cs="Arial"/>
          <w:sz w:val="22"/>
          <w:lang w:val="en-GB"/>
        </w:rPr>
        <w:t>Five countries</w:t>
      </w:r>
      <w:r w:rsidR="66E3EC78" w:rsidRPr="006B1011">
        <w:rPr>
          <w:rFonts w:ascii="Arial" w:hAnsi="Arial" w:cs="Arial"/>
          <w:sz w:val="22"/>
          <w:lang w:val="en-GB"/>
        </w:rPr>
        <w:t>—Lesotho, Malawi, Nepal, Rwanda, Zimbabwe—</w:t>
      </w:r>
      <w:r w:rsidR="22A0061D" w:rsidRPr="006B1011">
        <w:rPr>
          <w:rFonts w:ascii="Arial" w:hAnsi="Arial" w:cs="Arial"/>
          <w:sz w:val="22"/>
          <w:lang w:val="en-GB"/>
        </w:rPr>
        <w:t>achieved a</w:t>
      </w:r>
      <w:r w:rsidR="0DF1CD21" w:rsidRPr="006B1011">
        <w:rPr>
          <w:rFonts w:ascii="Arial" w:hAnsi="Arial" w:cs="Arial"/>
          <w:sz w:val="22"/>
          <w:lang w:val="en-GB"/>
        </w:rPr>
        <w:t xml:space="preserve"> 75% </w:t>
      </w:r>
      <w:r w:rsidR="22A0061D" w:rsidRPr="006B1011">
        <w:rPr>
          <w:rFonts w:ascii="Arial" w:hAnsi="Arial" w:cs="Arial"/>
          <w:sz w:val="22"/>
          <w:lang w:val="en-GB"/>
        </w:rPr>
        <w:t>decline</w:t>
      </w:r>
      <w:r w:rsidR="005457D8" w:rsidRPr="006B1011">
        <w:rPr>
          <w:rFonts w:ascii="Arial" w:hAnsi="Arial" w:cs="Arial"/>
          <w:sz w:val="22"/>
          <w:lang w:val="en-GB"/>
        </w:rPr>
        <w:t xml:space="preserve"> by 2024</w:t>
      </w:r>
      <w:r w:rsidR="22A0061D" w:rsidRPr="006B1011">
        <w:rPr>
          <w:rFonts w:ascii="Arial" w:hAnsi="Arial" w:cs="Arial"/>
          <w:sz w:val="22"/>
          <w:lang w:val="en-GB"/>
        </w:rPr>
        <w:t xml:space="preserve"> </w:t>
      </w:r>
      <w:r w:rsidR="6C1DD036" w:rsidRPr="006B1011">
        <w:rPr>
          <w:rFonts w:ascii="Arial" w:hAnsi="Arial" w:cs="Arial"/>
          <w:i/>
          <w:iCs/>
          <w:sz w:val="22"/>
          <w:lang w:val="en-GB"/>
        </w:rPr>
        <w:t>(</w:t>
      </w:r>
      <w:r w:rsidR="00547C5A" w:rsidRPr="006B1011">
        <w:rPr>
          <w:rStyle w:val="EndnoteReference"/>
          <w:rFonts w:ascii="Arial" w:hAnsi="Arial" w:cs="Arial"/>
          <w:i/>
          <w:iCs/>
          <w:sz w:val="22"/>
          <w:vertAlign w:val="baseline"/>
          <w:lang w:val="en-GB"/>
        </w:rPr>
        <w:endnoteReference w:id="1"/>
      </w:r>
      <w:r w:rsidR="6C1DD036" w:rsidRPr="006B1011">
        <w:rPr>
          <w:rFonts w:ascii="Arial" w:hAnsi="Arial" w:cs="Arial"/>
          <w:i/>
          <w:iCs/>
          <w:sz w:val="22"/>
          <w:lang w:val="en-GB"/>
        </w:rPr>
        <w:t>)</w:t>
      </w:r>
      <w:r w:rsidR="00742682">
        <w:rPr>
          <w:rFonts w:ascii="Arial" w:hAnsi="Arial" w:cs="Arial"/>
          <w:i/>
          <w:iCs/>
          <w:sz w:val="22"/>
          <w:lang w:val="en-GB"/>
        </w:rPr>
        <w:t xml:space="preserve"> </w:t>
      </w:r>
      <w:r w:rsidR="00742682" w:rsidRPr="004A0E52">
        <w:rPr>
          <w:rFonts w:ascii="Arial" w:hAnsi="Arial" w:cs="Arial"/>
          <w:sz w:val="22"/>
          <w:lang w:val="en-GB"/>
        </w:rPr>
        <w:t xml:space="preserve">demonstrating </w:t>
      </w:r>
      <w:r w:rsidR="0009004A">
        <w:rPr>
          <w:rFonts w:ascii="Arial" w:hAnsi="Arial" w:cs="Arial"/>
          <w:sz w:val="22"/>
          <w:lang w:val="en-GB"/>
        </w:rPr>
        <w:t xml:space="preserve">targets </w:t>
      </w:r>
      <w:r w:rsidR="00FA0C65">
        <w:rPr>
          <w:rFonts w:ascii="Arial" w:hAnsi="Arial" w:cs="Arial"/>
          <w:sz w:val="22"/>
          <w:lang w:val="en-GB"/>
        </w:rPr>
        <w:t>we</w:t>
      </w:r>
      <w:r w:rsidR="0009004A">
        <w:rPr>
          <w:rFonts w:ascii="Arial" w:hAnsi="Arial" w:cs="Arial"/>
          <w:sz w:val="22"/>
          <w:lang w:val="en-GB"/>
        </w:rPr>
        <w:t>re achievable</w:t>
      </w:r>
      <w:r w:rsidR="2B6034E9" w:rsidRPr="004A0E52">
        <w:rPr>
          <w:rFonts w:ascii="Arial" w:hAnsi="Arial" w:cs="Arial"/>
          <w:sz w:val="22"/>
          <w:lang w:val="en-GB"/>
        </w:rPr>
        <w:t>.</w:t>
      </w:r>
      <w:r w:rsidR="1355440E" w:rsidRPr="004A0E52">
        <w:rPr>
          <w:rFonts w:ascii="Arial" w:hAnsi="Arial" w:cs="Arial"/>
          <w:sz w:val="22"/>
        </w:rPr>
        <w:t xml:space="preserve"> </w:t>
      </w:r>
      <w:r w:rsidR="00F27720" w:rsidRPr="006B1011">
        <w:rPr>
          <w:rFonts w:ascii="Arial" w:hAnsi="Arial" w:cs="Arial"/>
          <w:sz w:val="22"/>
          <w:lang w:val="en-GB"/>
        </w:rPr>
        <w:t xml:space="preserve">More than 30 high-burden countries </w:t>
      </w:r>
      <w:r w:rsidR="00E57C9D" w:rsidRPr="006B1011">
        <w:rPr>
          <w:rFonts w:ascii="Arial" w:hAnsi="Arial" w:cs="Arial"/>
          <w:sz w:val="22"/>
          <w:lang w:val="en-GB"/>
        </w:rPr>
        <w:t xml:space="preserve">have </w:t>
      </w:r>
      <w:r w:rsidR="00F27720" w:rsidRPr="006B1011">
        <w:rPr>
          <w:rFonts w:ascii="Arial" w:hAnsi="Arial" w:cs="Arial"/>
          <w:sz w:val="22"/>
          <w:lang w:val="en-GB"/>
        </w:rPr>
        <w:t xml:space="preserve">completed or initiated at least 8 of the 10 action points in the 2025 Global HIV Prevention Roadmap </w:t>
      </w:r>
      <w:r w:rsidR="00F27720" w:rsidRPr="006B1011">
        <w:rPr>
          <w:rFonts w:ascii="Arial" w:hAnsi="Arial" w:cs="Arial"/>
          <w:i/>
          <w:iCs/>
          <w:sz w:val="22"/>
          <w:lang w:val="en-GB"/>
        </w:rPr>
        <w:t>(</w:t>
      </w:r>
      <w:r w:rsidR="00F27720" w:rsidRPr="006B1011">
        <w:rPr>
          <w:rStyle w:val="EndnoteReference"/>
          <w:rFonts w:ascii="Arial" w:hAnsi="Arial" w:cs="Arial"/>
          <w:i/>
          <w:iCs/>
          <w:sz w:val="22"/>
          <w:vertAlign w:val="baseline"/>
          <w:lang w:val="en-GB"/>
        </w:rPr>
        <w:endnoteReference w:id="2"/>
      </w:r>
      <w:r w:rsidR="00F27720" w:rsidRPr="006B1011">
        <w:rPr>
          <w:rFonts w:ascii="Arial" w:hAnsi="Arial" w:cs="Arial"/>
          <w:i/>
          <w:iCs/>
          <w:sz w:val="22"/>
          <w:lang w:val="en-GB"/>
        </w:rPr>
        <w:t>)</w:t>
      </w:r>
      <w:r w:rsidR="00F27720" w:rsidRPr="006B1011">
        <w:rPr>
          <w:rFonts w:ascii="Arial" w:hAnsi="Arial" w:cs="Arial"/>
          <w:sz w:val="22"/>
          <w:lang w:val="en-GB"/>
        </w:rPr>
        <w:t xml:space="preserve">. </w:t>
      </w:r>
      <w:r w:rsidR="00D80919" w:rsidRPr="006B1011">
        <w:rPr>
          <w:rFonts w:ascii="Arial" w:hAnsi="Arial" w:cs="Arial"/>
          <w:sz w:val="22"/>
          <w:lang w:val="en-GB"/>
        </w:rPr>
        <w:t xml:space="preserve"> These gains </w:t>
      </w:r>
      <w:r w:rsidR="00CE26BD">
        <w:rPr>
          <w:rFonts w:ascii="Arial" w:hAnsi="Arial" w:cs="Arial"/>
          <w:sz w:val="22"/>
          <w:lang w:val="en-GB"/>
        </w:rPr>
        <w:t>we</w:t>
      </w:r>
      <w:r w:rsidR="00D80919" w:rsidRPr="006B1011">
        <w:rPr>
          <w:rFonts w:ascii="Arial" w:hAnsi="Arial" w:cs="Arial"/>
          <w:sz w:val="22"/>
          <w:lang w:val="en-GB"/>
        </w:rPr>
        <w:t>re the result of significant political will, community leadership, and global solidarity.</w:t>
      </w:r>
      <w:r w:rsidR="008A5A9C">
        <w:rPr>
          <w:rFonts w:ascii="Arial" w:hAnsi="Arial" w:cs="Arial"/>
          <w:sz w:val="22"/>
          <w:lang w:val="en-GB"/>
        </w:rPr>
        <w:t xml:space="preserve"> However, </w:t>
      </w:r>
      <w:r w:rsidR="00FA0C65">
        <w:rPr>
          <w:rFonts w:ascii="Arial" w:hAnsi="Arial" w:cs="Arial"/>
          <w:sz w:val="22"/>
        </w:rPr>
        <w:t>globally</w:t>
      </w:r>
      <w:r w:rsidR="00432772" w:rsidRPr="006B1011">
        <w:rPr>
          <w:rFonts w:ascii="Arial" w:hAnsi="Arial" w:cs="Arial"/>
          <w:sz w:val="22"/>
        </w:rPr>
        <w:t xml:space="preserve"> t</w:t>
      </w:r>
      <w:r w:rsidR="003329DA" w:rsidRPr="006B1011">
        <w:rPr>
          <w:rFonts w:ascii="Arial" w:hAnsi="Arial" w:cs="Arial"/>
          <w:sz w:val="22"/>
        </w:rPr>
        <w:t xml:space="preserve">he </w:t>
      </w:r>
      <w:r w:rsidR="00D108AC" w:rsidRPr="006B1011">
        <w:rPr>
          <w:rFonts w:ascii="Arial" w:hAnsi="Arial" w:cs="Arial"/>
          <w:sz w:val="22"/>
          <w:lang w:val="en-GB"/>
        </w:rPr>
        <w:t xml:space="preserve">decline </w:t>
      </w:r>
      <w:r w:rsidR="003329DA" w:rsidRPr="006B1011">
        <w:rPr>
          <w:rFonts w:ascii="Arial" w:hAnsi="Arial" w:cs="Arial"/>
          <w:sz w:val="22"/>
          <w:lang w:val="en-GB"/>
        </w:rPr>
        <w:t>in new HIV acquisitions is</w:t>
      </w:r>
      <w:r w:rsidR="00FA0C65">
        <w:rPr>
          <w:rFonts w:ascii="Arial" w:hAnsi="Arial" w:cs="Arial"/>
          <w:sz w:val="22"/>
          <w:lang w:val="en-GB"/>
        </w:rPr>
        <w:t xml:space="preserve"> far</w:t>
      </w:r>
      <w:r w:rsidR="003329DA" w:rsidRPr="006B1011">
        <w:rPr>
          <w:rFonts w:ascii="Arial" w:hAnsi="Arial" w:cs="Arial"/>
          <w:sz w:val="22"/>
          <w:lang w:val="en-GB"/>
        </w:rPr>
        <w:t xml:space="preserve"> </w:t>
      </w:r>
      <w:r w:rsidR="00D108AC" w:rsidRPr="006B1011">
        <w:rPr>
          <w:rFonts w:ascii="Arial" w:hAnsi="Arial" w:cs="Arial"/>
          <w:sz w:val="22"/>
          <w:lang w:val="en-GB"/>
        </w:rPr>
        <w:t xml:space="preserve">too slow to meet the </w:t>
      </w:r>
      <w:r w:rsidR="00F13037" w:rsidRPr="006B1011">
        <w:rPr>
          <w:rFonts w:ascii="Arial" w:hAnsi="Arial" w:cs="Arial"/>
          <w:sz w:val="22"/>
          <w:lang w:val="en-GB"/>
        </w:rPr>
        <w:t xml:space="preserve">2025 (&gt;370,000) </w:t>
      </w:r>
      <w:r w:rsidR="00CF5E08" w:rsidRPr="006B1011">
        <w:rPr>
          <w:rFonts w:ascii="Arial" w:hAnsi="Arial" w:cs="Arial"/>
          <w:sz w:val="22"/>
          <w:lang w:val="en-GB"/>
        </w:rPr>
        <w:t xml:space="preserve">and </w:t>
      </w:r>
      <w:r w:rsidR="007B7DAD" w:rsidRPr="006B1011">
        <w:rPr>
          <w:rFonts w:ascii="Arial" w:hAnsi="Arial" w:cs="Arial"/>
          <w:sz w:val="22"/>
          <w:lang w:val="en-GB"/>
        </w:rPr>
        <w:t>2030</w:t>
      </w:r>
      <w:r w:rsidR="003329DA" w:rsidRPr="006B1011">
        <w:rPr>
          <w:rFonts w:ascii="Arial" w:hAnsi="Arial" w:cs="Arial"/>
          <w:sz w:val="22"/>
          <w:lang w:val="en-GB"/>
        </w:rPr>
        <w:t xml:space="preserve"> </w:t>
      </w:r>
      <w:r w:rsidR="00D108AC" w:rsidRPr="006B1011">
        <w:rPr>
          <w:rFonts w:ascii="Arial" w:hAnsi="Arial" w:cs="Arial"/>
          <w:sz w:val="22"/>
          <w:lang w:val="en-GB"/>
        </w:rPr>
        <w:t>target</w:t>
      </w:r>
      <w:r w:rsidR="00F13037" w:rsidRPr="006B1011">
        <w:rPr>
          <w:rFonts w:ascii="Arial" w:hAnsi="Arial" w:cs="Arial"/>
          <w:sz w:val="22"/>
          <w:lang w:val="en-GB"/>
        </w:rPr>
        <w:t>s</w:t>
      </w:r>
      <w:r w:rsidR="003329DA" w:rsidRPr="006B1011">
        <w:rPr>
          <w:rFonts w:ascii="Arial" w:hAnsi="Arial" w:cs="Arial"/>
          <w:sz w:val="22"/>
          <w:lang w:val="en-GB"/>
        </w:rPr>
        <w:t xml:space="preserve"> (&gt;</w:t>
      </w:r>
      <w:r w:rsidR="007B7DAD" w:rsidRPr="006B1011">
        <w:rPr>
          <w:rFonts w:ascii="Arial" w:hAnsi="Arial" w:cs="Arial"/>
          <w:sz w:val="22"/>
          <w:lang w:val="en-GB"/>
        </w:rPr>
        <w:t xml:space="preserve">200,000). </w:t>
      </w:r>
      <w:r w:rsidR="008F2DAE" w:rsidRPr="006B1011">
        <w:rPr>
          <w:rFonts w:ascii="Arial" w:hAnsi="Arial" w:cs="Arial"/>
          <w:sz w:val="22"/>
          <w:lang w:val="en-GB"/>
        </w:rPr>
        <w:t>An estimated 1.3 million people newly acquired HIV in 2024</w:t>
      </w:r>
      <w:r w:rsidR="00BF79D2">
        <w:rPr>
          <w:rFonts w:ascii="Arial" w:hAnsi="Arial" w:cs="Arial"/>
          <w:sz w:val="22"/>
          <w:lang w:val="en-GB"/>
        </w:rPr>
        <w:t xml:space="preserve"> and even in settings with declining HIV incidence, some groups, in particular key populations</w:t>
      </w:r>
      <w:r w:rsidR="00AE2518">
        <w:rPr>
          <w:rFonts w:ascii="Arial" w:hAnsi="Arial" w:cs="Arial"/>
          <w:sz w:val="22"/>
          <w:lang w:val="en-GB"/>
        </w:rPr>
        <w:t>, are left behind</w:t>
      </w:r>
      <w:r w:rsidR="008F2DAE" w:rsidRPr="006B1011">
        <w:rPr>
          <w:rFonts w:ascii="Arial" w:hAnsi="Arial" w:cs="Arial"/>
          <w:sz w:val="22"/>
          <w:lang w:val="en-GB"/>
        </w:rPr>
        <w:t>.</w:t>
      </w:r>
      <w:r w:rsidR="00F13037" w:rsidRPr="006B1011">
        <w:rPr>
          <w:rFonts w:ascii="Arial" w:hAnsi="Arial" w:cs="Arial"/>
          <w:sz w:val="22"/>
          <w:lang w:val="en-GB"/>
        </w:rPr>
        <w:t xml:space="preserve"> Wh</w:t>
      </w:r>
      <w:r w:rsidR="004654A8" w:rsidRPr="006B1011">
        <w:rPr>
          <w:rFonts w:ascii="Arial" w:hAnsi="Arial" w:cs="Arial"/>
          <w:sz w:val="22"/>
          <w:lang w:val="en-GB"/>
        </w:rPr>
        <w:t xml:space="preserve">ile the epidemic is shrinking in Africa, it is </w:t>
      </w:r>
      <w:r w:rsidR="00D80919" w:rsidRPr="006B1011">
        <w:rPr>
          <w:rFonts w:ascii="Arial" w:hAnsi="Arial" w:cs="Arial"/>
          <w:sz w:val="22"/>
          <w:lang w:val="en-GB"/>
        </w:rPr>
        <w:t xml:space="preserve">stagnating and </w:t>
      </w:r>
      <w:r w:rsidR="004654A8" w:rsidRPr="006B1011">
        <w:rPr>
          <w:rFonts w:ascii="Arial" w:hAnsi="Arial" w:cs="Arial"/>
          <w:sz w:val="22"/>
          <w:lang w:val="en-GB"/>
        </w:rPr>
        <w:t>growing in other regions</w:t>
      </w:r>
      <w:r w:rsidR="00D47DF9" w:rsidRPr="006B1011">
        <w:rPr>
          <w:rFonts w:ascii="Arial" w:hAnsi="Arial" w:cs="Arial"/>
          <w:sz w:val="22"/>
          <w:lang w:val="en-GB"/>
        </w:rPr>
        <w:t xml:space="preserve"> </w:t>
      </w:r>
      <w:r w:rsidR="00D47DF9" w:rsidRPr="006B1011">
        <w:rPr>
          <w:rFonts w:ascii="Arial" w:hAnsi="Arial" w:cs="Arial"/>
          <w:sz w:val="22"/>
        </w:rPr>
        <w:t>(Figure 1)</w:t>
      </w:r>
      <w:r w:rsidR="004654A8" w:rsidRPr="006B1011">
        <w:rPr>
          <w:rFonts w:ascii="Arial" w:hAnsi="Arial" w:cs="Arial"/>
          <w:sz w:val="22"/>
          <w:lang w:val="en-GB"/>
        </w:rPr>
        <w:t xml:space="preserve">. </w:t>
      </w:r>
    </w:p>
    <w:p w14:paraId="25651038" w14:textId="479B1AC2" w:rsidR="00C020F5" w:rsidRPr="006B1011" w:rsidRDefault="00C020F5" w:rsidP="008F2DAE">
      <w:pPr>
        <w:rPr>
          <w:rFonts w:ascii="Arial" w:hAnsi="Arial" w:cs="Arial"/>
          <w:sz w:val="22"/>
          <w:lang w:val="en-GB"/>
        </w:rPr>
      </w:pPr>
    </w:p>
    <w:p w14:paraId="15B3E2CE" w14:textId="7379E59F" w:rsidR="00C020F5" w:rsidRPr="006B1011" w:rsidRDefault="004F18E8" w:rsidP="00C020F5">
      <w:pPr>
        <w:rPr>
          <w:rFonts w:ascii="Arial" w:hAnsi="Arial" w:cs="Arial"/>
          <w:sz w:val="22"/>
          <w:shd w:val="clear" w:color="auto" w:fill="FFFFFF"/>
        </w:rPr>
      </w:pPr>
      <w:r>
        <w:rPr>
          <w:noProof/>
        </w:rPr>
        <w:drawing>
          <wp:anchor distT="0" distB="0" distL="114300" distR="114300" simplePos="0" relativeHeight="251672064" behindDoc="1" locked="0" layoutInCell="1" allowOverlap="1" wp14:anchorId="10C99F39" wp14:editId="17AD0F0A">
            <wp:simplePos x="0" y="0"/>
            <wp:positionH relativeFrom="column">
              <wp:posOffset>-38100</wp:posOffset>
            </wp:positionH>
            <wp:positionV relativeFrom="paragraph">
              <wp:posOffset>2989580</wp:posOffset>
            </wp:positionV>
            <wp:extent cx="6188710" cy="680720"/>
            <wp:effectExtent l="0" t="0" r="2540" b="5080"/>
            <wp:wrapTight wrapText="bothSides">
              <wp:wrapPolygon edited="0">
                <wp:start x="0" y="0"/>
                <wp:lineTo x="0" y="21157"/>
                <wp:lineTo x="21542" y="21157"/>
                <wp:lineTo x="21542" y="0"/>
                <wp:lineTo x="0" y="0"/>
              </wp:wrapPolygon>
            </wp:wrapTight>
            <wp:docPr id="12005828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82833" name="Picture 120058283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88710" cy="680720"/>
                    </a:xfrm>
                    <a:prstGeom prst="rect">
                      <a:avLst/>
                    </a:prstGeom>
                  </pic:spPr>
                </pic:pic>
              </a:graphicData>
            </a:graphic>
          </wp:anchor>
        </w:drawing>
      </w:r>
      <w:r w:rsidR="00C020F5" w:rsidRPr="006B1011">
        <w:rPr>
          <w:rFonts w:ascii="Arial" w:hAnsi="Arial" w:cs="Arial"/>
          <w:b/>
          <w:bCs/>
          <w:color w:val="1F6993"/>
          <w:sz w:val="22"/>
          <w:shd w:val="clear" w:color="auto" w:fill="FFFFFF"/>
        </w:rPr>
        <w:t xml:space="preserve">FIGURE 1. </w:t>
      </w:r>
      <w:r w:rsidR="00C020F5" w:rsidRPr="006B1011">
        <w:rPr>
          <w:rFonts w:ascii="Arial" w:hAnsi="Arial" w:cs="Arial"/>
          <w:sz w:val="22"/>
          <w:shd w:val="clear" w:color="auto" w:fill="FFFFFF"/>
        </w:rPr>
        <w:t>Percent Change in New HIV Acquisitions, 2010 to 2024, by Region</w:t>
      </w:r>
    </w:p>
    <w:p w14:paraId="4D43B3E7" w14:textId="48075E3F" w:rsidR="00710BF7" w:rsidRPr="00CB3F97" w:rsidRDefault="00F64844" w:rsidP="77DCA45A">
      <w:pPr>
        <w:rPr>
          <w:rFonts w:ascii="Arial" w:hAnsi="Arial" w:cs="Arial"/>
          <w:i/>
          <w:iCs/>
          <w:sz w:val="16"/>
          <w:szCs w:val="16"/>
        </w:rPr>
      </w:pPr>
      <w:r>
        <w:rPr>
          <w:noProof/>
          <w14:ligatures w14:val="standardContextual"/>
        </w:rPr>
        <mc:AlternateContent>
          <mc:Choice Requires="wpg">
            <w:drawing>
              <wp:anchor distT="0" distB="0" distL="114300" distR="114300" simplePos="0" relativeHeight="251660800" behindDoc="0" locked="0" layoutInCell="1" allowOverlap="1" wp14:anchorId="7FEAE896" wp14:editId="7A4E6EC1">
                <wp:simplePos x="0" y="0"/>
                <wp:positionH relativeFrom="column">
                  <wp:posOffset>57150</wp:posOffset>
                </wp:positionH>
                <wp:positionV relativeFrom="paragraph">
                  <wp:posOffset>1085850</wp:posOffset>
                </wp:positionV>
                <wp:extent cx="6116320" cy="1533525"/>
                <wp:effectExtent l="0" t="0" r="0" b="0"/>
                <wp:wrapNone/>
                <wp:docPr id="1558065587" name="Group 28"/>
                <wp:cNvGraphicFramePr/>
                <a:graphic xmlns:a="http://schemas.openxmlformats.org/drawingml/2006/main">
                  <a:graphicData uri="http://schemas.microsoft.com/office/word/2010/wordprocessingGroup">
                    <wpg:wgp>
                      <wpg:cNvGrpSpPr/>
                      <wpg:grpSpPr>
                        <a:xfrm>
                          <a:off x="0" y="0"/>
                          <a:ext cx="6116320" cy="1533525"/>
                          <a:chOff x="-57150" y="-466725"/>
                          <a:chExt cx="6116320" cy="1546522"/>
                        </a:xfrm>
                      </wpg:grpSpPr>
                      <wps:wsp>
                        <wps:cNvPr id="505297348" name="Text Box 17"/>
                        <wps:cNvSpPr txBox="1"/>
                        <wps:spPr>
                          <a:xfrm>
                            <a:off x="-57150" y="-57150"/>
                            <a:ext cx="718457" cy="339635"/>
                          </a:xfrm>
                          <a:prstGeom prst="rect">
                            <a:avLst/>
                          </a:prstGeom>
                          <a:noFill/>
                          <a:ln w="6350">
                            <a:noFill/>
                          </a:ln>
                        </wps:spPr>
                        <wps:txbx>
                          <w:txbxContent>
                            <w:p w14:paraId="49D5CB94" w14:textId="3BD7B911" w:rsidR="001D7357" w:rsidRPr="004A0E52" w:rsidRDefault="00897C10" w:rsidP="001D7357">
                              <w:pPr>
                                <w:jc w:val="center"/>
                                <w:rPr>
                                  <w:rFonts w:ascii="Arial" w:hAnsi="Arial" w:cs="Arial"/>
                                  <w:b/>
                                  <w:bCs/>
                                  <w:color w:val="7F7F7F" w:themeColor="text1" w:themeTint="80"/>
                                  <w:sz w:val="18"/>
                                  <w:szCs w:val="20"/>
                                  <w:lang w:val="en-US"/>
                                </w:rPr>
                              </w:pPr>
                              <w:r>
                                <w:rPr>
                                  <w:rFonts w:ascii="Arial" w:hAnsi="Arial" w:cs="Arial"/>
                                  <w:b/>
                                  <w:bCs/>
                                  <w:color w:val="7F7F7F" w:themeColor="text1" w:themeTint="80"/>
                                  <w:sz w:val="18"/>
                                  <w:szCs w:val="20"/>
                                  <w:lang w:val="en-US"/>
                                </w:rPr>
                                <w:t>Asia Pacific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991302" name="Text Box 17"/>
                        <wps:cNvSpPr txBox="1"/>
                        <wps:spPr>
                          <a:xfrm>
                            <a:off x="542926" y="38016"/>
                            <a:ext cx="848632" cy="339635"/>
                          </a:xfrm>
                          <a:prstGeom prst="rect">
                            <a:avLst/>
                          </a:prstGeom>
                          <a:noFill/>
                          <a:ln w="6350">
                            <a:noFill/>
                          </a:ln>
                        </wps:spPr>
                        <wps:txbx>
                          <w:txbxContent>
                            <w:p w14:paraId="5930C257" w14:textId="5DE3A774" w:rsidR="001D7357" w:rsidRPr="004A0E52" w:rsidRDefault="00897C10" w:rsidP="001D7357">
                              <w:pPr>
                                <w:jc w:val="center"/>
                                <w:rPr>
                                  <w:rFonts w:ascii="Arial" w:hAnsi="Arial" w:cs="Arial"/>
                                  <w:b/>
                                  <w:bCs/>
                                  <w:color w:val="7F7F7F" w:themeColor="text1" w:themeTint="80"/>
                                  <w:sz w:val="18"/>
                                  <w:szCs w:val="18"/>
                                  <w:lang w:val="en-US"/>
                                </w:rPr>
                              </w:pPr>
                              <w:r>
                                <w:rPr>
                                  <w:rFonts w:ascii="Arial" w:hAnsi="Arial" w:cs="Arial"/>
                                  <w:b/>
                                  <w:bCs/>
                                  <w:color w:val="7F7F7F" w:themeColor="text1" w:themeTint="80"/>
                                  <w:sz w:val="18"/>
                                  <w:szCs w:val="18"/>
                                  <w:lang w:val="en-US"/>
                                </w:rPr>
                                <w:t>Caribbean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789416" name="Text Box 17"/>
                        <wps:cNvSpPr txBox="1"/>
                        <wps:spPr>
                          <a:xfrm>
                            <a:off x="1279525" y="-329903"/>
                            <a:ext cx="718457" cy="612237"/>
                          </a:xfrm>
                          <a:prstGeom prst="rect">
                            <a:avLst/>
                          </a:prstGeom>
                          <a:noFill/>
                          <a:ln w="6350">
                            <a:noFill/>
                          </a:ln>
                        </wps:spPr>
                        <wps:txbx>
                          <w:txbxContent>
                            <w:p w14:paraId="5C40DA67" w14:textId="019BE4A9" w:rsidR="00725E51" w:rsidRPr="004A0E52" w:rsidRDefault="00897C10" w:rsidP="00725E51">
                              <w:pPr>
                                <w:jc w:val="center"/>
                                <w:rPr>
                                  <w:rFonts w:ascii="Arial" w:hAnsi="Arial" w:cs="Arial"/>
                                  <w:b/>
                                  <w:bCs/>
                                  <w:color w:val="7F7F7F" w:themeColor="text1" w:themeTint="80"/>
                                  <w:sz w:val="18"/>
                                  <w:szCs w:val="18"/>
                                  <w:lang w:val="en-US"/>
                                </w:rPr>
                              </w:pPr>
                              <w:r>
                                <w:rPr>
                                  <w:rFonts w:ascii="Arial" w:hAnsi="Arial" w:cs="Arial"/>
                                  <w:b/>
                                  <w:bCs/>
                                  <w:color w:val="7F7F7F" w:themeColor="text1" w:themeTint="80"/>
                                  <w:sz w:val="18"/>
                                  <w:szCs w:val="18"/>
                                  <w:lang w:val="en-US"/>
                                </w:rPr>
                                <w:t>Eastern</w:t>
                              </w:r>
                              <w:r w:rsidR="00AD3844">
                                <w:rPr>
                                  <w:rFonts w:ascii="Arial" w:hAnsi="Arial" w:cs="Arial"/>
                                  <w:b/>
                                  <w:bCs/>
                                  <w:color w:val="7F7F7F" w:themeColor="text1" w:themeTint="80"/>
                                  <w:sz w:val="18"/>
                                  <w:szCs w:val="18"/>
                                  <w:lang w:val="en-US"/>
                                </w:rPr>
                                <w:t xml:space="preserve"> and southern Africa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117452" name="Text Box 17"/>
                        <wps:cNvSpPr txBox="1"/>
                        <wps:spPr>
                          <a:xfrm>
                            <a:off x="1917700" y="342735"/>
                            <a:ext cx="718457" cy="737062"/>
                          </a:xfrm>
                          <a:prstGeom prst="rect">
                            <a:avLst/>
                          </a:prstGeom>
                          <a:noFill/>
                          <a:ln w="6350">
                            <a:noFill/>
                          </a:ln>
                        </wps:spPr>
                        <wps:txbx>
                          <w:txbxContent>
                            <w:p w14:paraId="41F336B3" w14:textId="549FE0DD" w:rsidR="00725E51" w:rsidRPr="004A0E52" w:rsidRDefault="00AD3844" w:rsidP="00725E51">
                              <w:pPr>
                                <w:jc w:val="center"/>
                                <w:rPr>
                                  <w:rFonts w:ascii="Arial" w:hAnsi="Arial" w:cs="Arial"/>
                                  <w:b/>
                                  <w:bCs/>
                                  <w:color w:val="7F7F7F" w:themeColor="text1" w:themeTint="80"/>
                                  <w:sz w:val="18"/>
                                  <w:szCs w:val="18"/>
                                  <w:lang w:val="en-US"/>
                                </w:rPr>
                              </w:pPr>
                              <w:r>
                                <w:rPr>
                                  <w:rFonts w:ascii="Arial" w:hAnsi="Arial" w:cs="Arial"/>
                                  <w:b/>
                                  <w:bCs/>
                                  <w:color w:val="7F7F7F" w:themeColor="text1" w:themeTint="80"/>
                                  <w:sz w:val="18"/>
                                  <w:szCs w:val="18"/>
                                  <w:lang w:val="en-US"/>
                                </w:rPr>
                                <w:t>Eastern</w:t>
                              </w:r>
                              <w:r>
                                <w:rPr>
                                  <w:rFonts w:ascii="Arial" w:hAnsi="Arial" w:cs="Arial"/>
                                  <w:b/>
                                  <w:bCs/>
                                  <w:color w:val="7F7F7F" w:themeColor="text1" w:themeTint="80"/>
                                  <w:sz w:val="18"/>
                                  <w:szCs w:val="18"/>
                                  <w:lang w:val="en-US"/>
                                </w:rPr>
                                <w:br/>
                                <w:t>Europe and central Asia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4085451" name="Text Box 17"/>
                        <wps:cNvSpPr txBox="1"/>
                        <wps:spPr>
                          <a:xfrm>
                            <a:off x="2565400" y="342900"/>
                            <a:ext cx="718457" cy="339635"/>
                          </a:xfrm>
                          <a:prstGeom prst="rect">
                            <a:avLst/>
                          </a:prstGeom>
                          <a:noFill/>
                          <a:ln w="6350">
                            <a:noFill/>
                          </a:ln>
                        </wps:spPr>
                        <wps:txbx>
                          <w:txbxContent>
                            <w:p w14:paraId="29F10C9C" w14:textId="14826457" w:rsidR="00725E51" w:rsidRDefault="00725E51" w:rsidP="00725E51">
                              <w:pPr>
                                <w:jc w:val="center"/>
                                <w:rPr>
                                  <w:rFonts w:ascii="Arial" w:hAnsi="Arial" w:cs="Arial"/>
                                  <w:b/>
                                  <w:bCs/>
                                  <w:color w:val="7F7F7F" w:themeColor="text1" w:themeTint="80"/>
                                  <w:sz w:val="18"/>
                                  <w:szCs w:val="20"/>
                                  <w:lang w:val="en-US"/>
                                </w:rPr>
                              </w:pPr>
                              <w:r w:rsidRPr="004A0E52">
                                <w:rPr>
                                  <w:rFonts w:ascii="Arial" w:hAnsi="Arial" w:cs="Arial"/>
                                  <w:b/>
                                  <w:bCs/>
                                  <w:color w:val="7F7F7F" w:themeColor="text1" w:themeTint="80"/>
                                  <w:sz w:val="18"/>
                                  <w:szCs w:val="20"/>
                                  <w:lang w:val="en-US"/>
                                </w:rPr>
                                <w:t>L</w:t>
                              </w:r>
                              <w:r w:rsidR="00AD3844">
                                <w:rPr>
                                  <w:rFonts w:ascii="Arial" w:hAnsi="Arial" w:cs="Arial"/>
                                  <w:b/>
                                  <w:bCs/>
                                  <w:color w:val="7F7F7F" w:themeColor="text1" w:themeTint="80"/>
                                  <w:sz w:val="18"/>
                                  <w:szCs w:val="20"/>
                                  <w:lang w:val="en-US"/>
                                </w:rPr>
                                <w:t>atin</w:t>
                              </w:r>
                            </w:p>
                            <w:p w14:paraId="438B313A" w14:textId="36A0C234" w:rsidR="00080351" w:rsidRPr="004A0E52" w:rsidRDefault="00080351" w:rsidP="00725E51">
                              <w:pPr>
                                <w:jc w:val="center"/>
                                <w:rPr>
                                  <w:rFonts w:ascii="Arial" w:hAnsi="Arial" w:cs="Arial"/>
                                  <w:b/>
                                  <w:bCs/>
                                  <w:color w:val="7F7F7F" w:themeColor="text1" w:themeTint="80"/>
                                  <w:sz w:val="18"/>
                                  <w:szCs w:val="20"/>
                                  <w:lang w:val="en-US"/>
                                </w:rPr>
                              </w:pPr>
                              <w:r>
                                <w:rPr>
                                  <w:rFonts w:ascii="Arial" w:hAnsi="Arial" w:cs="Arial"/>
                                  <w:b/>
                                  <w:bCs/>
                                  <w:color w:val="7F7F7F" w:themeColor="text1" w:themeTint="80"/>
                                  <w:sz w:val="18"/>
                                  <w:szCs w:val="20"/>
                                  <w:lang w:val="en-US"/>
                                </w:rPr>
                                <w:t>America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5675466" name="Text Box 17"/>
                        <wps:cNvSpPr txBox="1"/>
                        <wps:spPr>
                          <a:xfrm>
                            <a:off x="3251200" y="342900"/>
                            <a:ext cx="718457" cy="736897"/>
                          </a:xfrm>
                          <a:prstGeom prst="rect">
                            <a:avLst/>
                          </a:prstGeom>
                          <a:noFill/>
                          <a:ln w="6350">
                            <a:noFill/>
                          </a:ln>
                        </wps:spPr>
                        <wps:txbx>
                          <w:txbxContent>
                            <w:p w14:paraId="4F2F0FFC" w14:textId="69502BAE" w:rsidR="00725E51" w:rsidRDefault="001D42EA" w:rsidP="00725E51">
                              <w:pPr>
                                <w:jc w:val="center"/>
                                <w:rPr>
                                  <w:rFonts w:ascii="Arial" w:hAnsi="Arial" w:cs="Arial"/>
                                  <w:b/>
                                  <w:bCs/>
                                  <w:color w:val="7F7F7F" w:themeColor="text1" w:themeTint="80"/>
                                  <w:sz w:val="18"/>
                                  <w:szCs w:val="20"/>
                                  <w:lang w:val="en-US"/>
                                </w:rPr>
                              </w:pPr>
                              <w:r>
                                <w:rPr>
                                  <w:rFonts w:ascii="Arial" w:hAnsi="Arial" w:cs="Arial"/>
                                  <w:b/>
                                  <w:bCs/>
                                  <w:color w:val="7F7F7F" w:themeColor="text1" w:themeTint="80"/>
                                  <w:sz w:val="18"/>
                                  <w:szCs w:val="20"/>
                                  <w:lang w:val="en-US"/>
                                </w:rPr>
                                <w:t>Middle</w:t>
                              </w:r>
                              <w:r>
                                <w:rPr>
                                  <w:rFonts w:ascii="Arial" w:hAnsi="Arial" w:cs="Arial"/>
                                  <w:b/>
                                  <w:bCs/>
                                  <w:color w:val="7F7F7F" w:themeColor="text1" w:themeTint="80"/>
                                  <w:sz w:val="18"/>
                                  <w:szCs w:val="20"/>
                                  <w:lang w:val="en-US"/>
                                </w:rPr>
                                <w:br/>
                                <w:t>East</w:t>
                              </w:r>
                              <w:r w:rsidR="000B379F">
                                <w:rPr>
                                  <w:rFonts w:ascii="Arial" w:hAnsi="Arial" w:cs="Arial"/>
                                  <w:b/>
                                  <w:bCs/>
                                  <w:color w:val="7F7F7F" w:themeColor="text1" w:themeTint="80"/>
                                  <w:sz w:val="18"/>
                                  <w:szCs w:val="20"/>
                                  <w:lang w:val="en-US"/>
                                </w:rPr>
                                <w:t xml:space="preserve"> and North Africa</w:t>
                              </w:r>
                            </w:p>
                            <w:p w14:paraId="77498E37" w14:textId="77777777" w:rsidR="000B379F" w:rsidRPr="004A0E52" w:rsidRDefault="000B379F" w:rsidP="00725E51">
                              <w:pPr>
                                <w:jc w:val="center"/>
                                <w:rPr>
                                  <w:rFonts w:ascii="Arial" w:hAnsi="Arial" w:cs="Arial"/>
                                  <w:b/>
                                  <w:bCs/>
                                  <w:color w:val="7F7F7F" w:themeColor="text1" w:themeTint="80"/>
                                  <w:sz w:val="18"/>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4002634" name="Text Box 17"/>
                        <wps:cNvSpPr txBox="1"/>
                        <wps:spPr>
                          <a:xfrm>
                            <a:off x="3933825" y="-219075"/>
                            <a:ext cx="718457" cy="489247"/>
                          </a:xfrm>
                          <a:prstGeom prst="rect">
                            <a:avLst/>
                          </a:prstGeom>
                          <a:noFill/>
                          <a:ln w="6350">
                            <a:noFill/>
                          </a:ln>
                        </wps:spPr>
                        <wps:txbx>
                          <w:txbxContent>
                            <w:p w14:paraId="7D243CF6" w14:textId="43A89664" w:rsidR="00A95E4B" w:rsidRPr="004A0E52" w:rsidRDefault="000B379F" w:rsidP="00A95E4B">
                              <w:pPr>
                                <w:jc w:val="center"/>
                                <w:rPr>
                                  <w:rFonts w:ascii="Arial" w:hAnsi="Arial" w:cs="Arial"/>
                                  <w:b/>
                                  <w:bCs/>
                                  <w:color w:val="7F7F7F" w:themeColor="text1" w:themeTint="80"/>
                                  <w:sz w:val="18"/>
                                  <w:szCs w:val="20"/>
                                  <w:lang w:val="en-US"/>
                                </w:rPr>
                              </w:pPr>
                              <w:r w:rsidRPr="004A0E52">
                                <w:rPr>
                                  <w:rFonts w:ascii="Arial" w:hAnsi="Arial" w:cs="Arial"/>
                                  <w:b/>
                                  <w:bCs/>
                                  <w:color w:val="7F7F7F" w:themeColor="text1" w:themeTint="80"/>
                                  <w:sz w:val="18"/>
                                  <w:szCs w:val="20"/>
                                  <w:lang w:val="en-US"/>
                                </w:rPr>
                                <w:t>W</w:t>
                              </w:r>
                              <w:r>
                                <w:rPr>
                                  <w:rFonts w:ascii="Arial" w:hAnsi="Arial" w:cs="Arial"/>
                                  <w:b/>
                                  <w:bCs/>
                                  <w:color w:val="7F7F7F" w:themeColor="text1" w:themeTint="80"/>
                                  <w:sz w:val="18"/>
                                  <w:szCs w:val="20"/>
                                  <w:lang w:val="en-US"/>
                                </w:rPr>
                                <w:t>est</w:t>
                              </w:r>
                              <w:r w:rsidR="00845EE4">
                                <w:rPr>
                                  <w:rFonts w:ascii="Arial" w:hAnsi="Arial" w:cs="Arial"/>
                                  <w:b/>
                                  <w:bCs/>
                                  <w:color w:val="7F7F7F" w:themeColor="text1" w:themeTint="80"/>
                                  <w:sz w:val="18"/>
                                  <w:szCs w:val="20"/>
                                  <w:lang w:val="en-US"/>
                                </w:rPr>
                                <w:t xml:space="preserve"> and central</w:t>
                              </w:r>
                              <w:r w:rsidR="00845EE4">
                                <w:rPr>
                                  <w:rFonts w:ascii="Arial" w:hAnsi="Arial" w:cs="Arial"/>
                                  <w:b/>
                                  <w:bCs/>
                                  <w:color w:val="7F7F7F" w:themeColor="text1" w:themeTint="80"/>
                                  <w:sz w:val="18"/>
                                  <w:szCs w:val="20"/>
                                  <w:lang w:val="en-US"/>
                                </w:rPr>
                                <w:br/>
                                <w:t>Africa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8871762" name="Text Box 17"/>
                        <wps:cNvSpPr txBox="1"/>
                        <wps:spPr>
                          <a:xfrm>
                            <a:off x="4616450" y="-466725"/>
                            <a:ext cx="718457" cy="761863"/>
                          </a:xfrm>
                          <a:prstGeom prst="rect">
                            <a:avLst/>
                          </a:prstGeom>
                          <a:noFill/>
                          <a:ln w="6350">
                            <a:noFill/>
                          </a:ln>
                        </wps:spPr>
                        <wps:txbx>
                          <w:txbxContent>
                            <w:p w14:paraId="3DD1DB15" w14:textId="359E4E8C" w:rsidR="00A95E4B" w:rsidRPr="004A0E52" w:rsidRDefault="00E60627" w:rsidP="00A95E4B">
                              <w:pPr>
                                <w:jc w:val="center"/>
                                <w:rPr>
                                  <w:rFonts w:ascii="Arial" w:hAnsi="Arial" w:cs="Arial"/>
                                  <w:b/>
                                  <w:bCs/>
                                  <w:color w:val="7F7F7F" w:themeColor="text1" w:themeTint="80"/>
                                  <w:sz w:val="18"/>
                                  <w:szCs w:val="20"/>
                                  <w:lang w:val="en-US"/>
                                </w:rPr>
                              </w:pPr>
                              <w:r>
                                <w:rPr>
                                  <w:rFonts w:ascii="Arial" w:hAnsi="Arial" w:cs="Arial"/>
                                  <w:b/>
                                  <w:bCs/>
                                  <w:color w:val="7F7F7F" w:themeColor="text1" w:themeTint="80"/>
                                  <w:sz w:val="18"/>
                                  <w:szCs w:val="20"/>
                                  <w:lang w:val="en-US"/>
                                </w:rPr>
                                <w:t>Western Europe</w:t>
                              </w:r>
                              <w:r w:rsidR="00845EE4">
                                <w:rPr>
                                  <w:rFonts w:ascii="Arial" w:hAnsi="Arial" w:cs="Arial"/>
                                  <w:b/>
                                  <w:bCs/>
                                  <w:color w:val="7F7F7F" w:themeColor="text1" w:themeTint="80"/>
                                  <w:sz w:val="18"/>
                                  <w:szCs w:val="20"/>
                                  <w:lang w:val="en-US"/>
                                </w:rPr>
                                <w:t xml:space="preserve"> and North America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8342464" name="Text Box 17"/>
                        <wps:cNvSpPr txBox="1"/>
                        <wps:spPr>
                          <a:xfrm>
                            <a:off x="5210175" y="-9525"/>
                            <a:ext cx="848995" cy="339635"/>
                          </a:xfrm>
                          <a:prstGeom prst="rect">
                            <a:avLst/>
                          </a:prstGeom>
                          <a:noFill/>
                          <a:ln w="6350">
                            <a:noFill/>
                          </a:ln>
                        </wps:spPr>
                        <wps:txbx>
                          <w:txbxContent>
                            <w:p w14:paraId="0C5FE6A7" w14:textId="153830FF" w:rsidR="000C7FD8" w:rsidRPr="004A0E52" w:rsidRDefault="00845EE4" w:rsidP="000C7FD8">
                              <w:pPr>
                                <w:jc w:val="center"/>
                                <w:rPr>
                                  <w:rFonts w:ascii="Arial" w:hAnsi="Arial" w:cs="Arial"/>
                                  <w:b/>
                                  <w:bCs/>
                                  <w:color w:val="7F7F7F" w:themeColor="text1" w:themeTint="80"/>
                                  <w:sz w:val="18"/>
                                  <w:szCs w:val="20"/>
                                  <w:lang w:val="en-US"/>
                                </w:rPr>
                              </w:pPr>
                              <w:r w:rsidRPr="004A0E52">
                                <w:rPr>
                                  <w:rFonts w:ascii="Arial" w:hAnsi="Arial" w:cs="Arial"/>
                                  <w:b/>
                                  <w:bCs/>
                                  <w:color w:val="7F7F7F" w:themeColor="text1" w:themeTint="80"/>
                                  <w:sz w:val="18"/>
                                  <w:szCs w:val="20"/>
                                  <w:lang w:val="en-US"/>
                                </w:rPr>
                                <w:t>Global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
            <w:pict>
              <v:group w14:anchorId="7FEAE896" id="Group 28" o:spid="_x0000_s1029" style="position:absolute;margin-left:4.5pt;margin-top:85.5pt;width:481.6pt;height:120.75pt;z-index:251660800;mso-width-relative:margin;mso-height-relative:margin" coordorigin="-571,-4667" coordsize="61163,1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8wMAAGAcAAAOAAAAZHJzL2Uyb0RvYy54bWzsWU1v4zYQvRfofxB0Tyx+i0acRbrbBAWC&#10;3QBJsWdGlmwBksiSTOz013dIWf5IjR62bh0YvsgUSQ9nHh+HT+TVp2XbJK+ldbXuJim6zNKk7Ao9&#10;rbvZJP396fYiTxPnVTdVje7KSfpWuvTT9c8/XS3MuMR6rptpaRMw0rnxwkzSufdmPBq5Yl62yl1q&#10;U3bQWGnbKg+vdjaaWrUA620zwlnGRwttp8bqonQOar/0jel1tF9VZeG/VZUrfdJMUvDNx6eNz+fw&#10;HF1fqfHMKjOvi5Ub6ge8aFXdwaBrU1+UV8mLrf9mqq0Lq52u/GWh25GuqrooYwwQDcreRXNn9YuJ&#10;sczGi5lZwwTQvsPph80WX1/vrHk0DxaQWJgZYBHfQizLyrbhF7xMlhGytzVk5dInBVRyhDjBgGwB&#10;bYgRwjDrQS3mgHz43wUTiEEP6HBBORebDr/uN0I5wzgYGQ0+jHY8WxjgitvA4f4dHI9zZcqIshsD&#10;HA82qaeTlGUMS0Eo8LdTLTD3KYT8i14mSATfghPQOyCX+CXUQ/hDvYPKPQBuA9FjEtk3QClQTpno&#10;kSREchKBXGOgxsY6f1fqNgmFSWqB3JFz6vXe+R6uoUsYvdO3ddPEIZouWcBcEZiGnRYw3nSAcwim&#10;dzqU/PJ5GTEgQ0DPevoGcVrdrx9nitsafLhXzj8oCwsGpheSgP8Gj6rRMJZeldJkru2f++pDf5g4&#10;aE2TBSzASer+eFG2TJPmtw6mVCJKw4qNLwBMIJndbnnebule2s8a1jiCdGOKWAz9fTMUK6vb75Ar&#10;bsKo0KS6AsaepH4ofvZ9WoBcU5Q3N7ETrFGj/H33aIpgOmAXEH5aflfWrKbBw/x91QOJ1PjdbPR9&#10;e9RvXryu6jhVAece1RX8QOieVP85szHmUiKS4cMxm1EsMY9LnOQZ4oE3ajwQO6c55IiPRGx6JvYJ&#10;EjunIpcU2HewjI2wkGFDi3sXwVJmMSVuqL2dsznCmMS94Zg5O24am+xyztknkbOpEAgJyg6Ys5FE&#10;QmSwE4IuIxSLXm7sp7YgIuO7kuwIciRuK2dqn5gcQYLRLGeUgXQ7lNLGjIPRNbclFHcUyXba/hhS&#10;e/1NcZbaJyS1UcYYB37zA2oSghmCk48hb/8jtwXhuTy6JMnPavsE1TaFz/MMc0IPl7aJJCQf5DZG&#10;MhOrs6ThS3I7b9NcYnp0bsszt0+Q24izPBdIgOY9mCahHHG67xx0H7kFR3BmErh1zG9JFGXTWXGf&#10;muJmNIcvPsoPmLoZRhko+f6kJJ6Z7AhuOAKUElrDLcHHENxofVp/Vtz/j+KOlzhwjRVz2urKLdyT&#10;bb/Hw/DNxeD1XwAAAP//AwBQSwMEFAAGAAgAAAAhADgWqm7gAAAACQEAAA8AAABkcnMvZG93bnJl&#10;di54bWxMj0FPwzAMhe9I/IfISNxYmsIYK02naQJOExIbEuLmNV5brUmqJmu7f485wc32e3r+Xr6a&#10;bCsG6kPjnQY1S0CQK71pXKXhc/969wQiRHQGW+9Iw4UCrIrrqxwz40f3QcMuVoJDXMhQQx1jl0kZ&#10;yposhpnvyLF29L3FyGtfSdPjyOG2lWmSPEqLjeMPNXa0qak87c5Ww9uI4/pevQzb03Fz+d7P37+2&#10;irS+vZnWzyAiTfHPDL/4jA4FMx382ZkgWg1LbhL5vFA8sL5cpCmIg4YHlc5BFrn836D4AQAA//8D&#10;AFBLAQItABQABgAIAAAAIQC2gziS/gAAAOEBAAATAAAAAAAAAAAAAAAAAAAAAABbQ29udGVudF9U&#10;eXBlc10ueG1sUEsBAi0AFAAGAAgAAAAhADj9If/WAAAAlAEAAAsAAAAAAAAAAAAAAAAALwEAAF9y&#10;ZWxzLy5yZWxzUEsBAi0AFAAGAAgAAAAhAH83ko7zAwAAYBwAAA4AAAAAAAAAAAAAAAAALgIAAGRy&#10;cy9lMm9Eb2MueG1sUEsBAi0AFAAGAAgAAAAhADgWqm7gAAAACQEAAA8AAAAAAAAAAAAAAAAATQYA&#10;AGRycy9kb3ducmV2LnhtbFBLBQYAAAAABAAEAPMAAABaBwAAAAA=&#10;">
                <v:shape id="Text Box 17" o:spid="_x0000_s1030" type="#_x0000_t202" style="position:absolute;left:-571;top:-571;width:7184;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b4HyQAAAOIAAAAPAAAAZHJzL2Rvd25yZXYueG1sRE+7bsIw&#10;FN0r8Q/WRWIrTkPDI8UgFAlRoXaAsnS7xJckIr4OsYGUr6+HSh2Pznu+7EwtbtS6yrKCl2EEgji3&#10;uuJCweFr/TwF4TyyxtoyKfghB8tF72mOqbZ33tFt7wsRQtilqKD0vkmldHlJBt3QNsSBO9nWoA+w&#10;LaRu8R7CTS3jKBpLgxWHhhIbykrKz/urUbDN1p+4O8Zm+qizzcdp1VwO34lSg363egPhqfP/4j/3&#10;u1aQREk8m4xew+ZwKdwBufgFAAD//wMAUEsBAi0AFAAGAAgAAAAhANvh9svuAAAAhQEAABMAAAAA&#10;AAAAAAAAAAAAAAAAAFtDb250ZW50X1R5cGVzXS54bWxQSwECLQAUAAYACAAAACEAWvQsW78AAAAV&#10;AQAACwAAAAAAAAAAAAAAAAAfAQAAX3JlbHMvLnJlbHNQSwECLQAUAAYACAAAACEAmGG+B8kAAADi&#10;AAAADwAAAAAAAAAAAAAAAAAHAgAAZHJzL2Rvd25yZXYueG1sUEsFBgAAAAADAAMAtwAAAP0CAAAA&#10;AA==&#10;" filled="f" stroked="f" strokeweight=".5pt">
                  <v:textbox>
                    <w:txbxContent>
                      <w:p w14:paraId="49D5CB94" w14:textId="3BD7B911" w:rsidR="001D7357" w:rsidRPr="004A0E52" w:rsidRDefault="00897C10" w:rsidP="001D7357">
                        <w:pPr>
                          <w:jc w:val="center"/>
                          <w:rPr>
                            <w:rFonts w:ascii="Arial" w:hAnsi="Arial" w:cs="Arial"/>
                            <w:b/>
                            <w:bCs/>
                            <w:color w:val="7F7F7F" w:themeColor="text1" w:themeTint="80"/>
                            <w:sz w:val="18"/>
                            <w:szCs w:val="20"/>
                            <w:lang w:val="en-US"/>
                          </w:rPr>
                        </w:pPr>
                        <w:r>
                          <w:rPr>
                            <w:rFonts w:ascii="Arial" w:hAnsi="Arial" w:cs="Arial"/>
                            <w:b/>
                            <w:bCs/>
                            <w:color w:val="7F7F7F" w:themeColor="text1" w:themeTint="80"/>
                            <w:sz w:val="18"/>
                            <w:szCs w:val="20"/>
                            <w:lang w:val="en-US"/>
                          </w:rPr>
                          <w:t>Asia Pacific</w:t>
                        </w:r>
                      </w:p>
                    </w:txbxContent>
                  </v:textbox>
                </v:shape>
                <v:shape id="Text Box 17" o:spid="_x0000_s1031" type="#_x0000_t202" style="position:absolute;left:5429;top:380;width:8486;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jbFywAAAOIAAAAPAAAAZHJzL2Rvd25yZXYueG1sRI9Pa8JA&#10;FMTvhX6H5RW81Y0rFY2uIgFpKfbgn0tvr9lnEsy+TbNbjX76riB4HGbmN8xs0dlanKj1lWMNg34C&#10;gjh3puJCw363eh2D8AHZYO2YNFzIw2L+/DTD1Lgzb+i0DYWIEPYpaihDaFIpfV6SRd93DXH0Dq61&#10;GKJsC2laPEe4raVKkpG0WHFcKLGhrKT8uP2zGj6z1RdufpQdX+vsfX1YNr/77zetey/dcgoiUBce&#10;4Xv7w2hQajSZDIaJgtuleAfk/B8AAP//AwBQSwECLQAUAAYACAAAACEA2+H2y+4AAACFAQAAEwAA&#10;AAAAAAAAAAAAAAAAAAAAW0NvbnRlbnRfVHlwZXNdLnhtbFBLAQItABQABgAIAAAAIQBa9CxbvwAA&#10;ABUBAAALAAAAAAAAAAAAAAAAAB8BAABfcmVscy8ucmVsc1BLAQItABQABgAIAAAAIQCHXjbFywAA&#10;AOIAAAAPAAAAAAAAAAAAAAAAAAcCAABkcnMvZG93bnJldi54bWxQSwUGAAAAAAMAAwC3AAAA/wIA&#10;AAAA&#10;" filled="f" stroked="f" strokeweight=".5pt">
                  <v:textbox>
                    <w:txbxContent>
                      <w:p w14:paraId="5930C257" w14:textId="5DE3A774" w:rsidR="001D7357" w:rsidRPr="004A0E52" w:rsidRDefault="00897C10" w:rsidP="001D7357">
                        <w:pPr>
                          <w:jc w:val="center"/>
                          <w:rPr>
                            <w:rFonts w:ascii="Arial" w:hAnsi="Arial" w:cs="Arial"/>
                            <w:b/>
                            <w:bCs/>
                            <w:color w:val="7F7F7F" w:themeColor="text1" w:themeTint="80"/>
                            <w:sz w:val="18"/>
                            <w:szCs w:val="18"/>
                            <w:lang w:val="en-US"/>
                          </w:rPr>
                        </w:pPr>
                        <w:r>
                          <w:rPr>
                            <w:rFonts w:ascii="Arial" w:hAnsi="Arial" w:cs="Arial"/>
                            <w:b/>
                            <w:bCs/>
                            <w:color w:val="7F7F7F" w:themeColor="text1" w:themeTint="80"/>
                            <w:sz w:val="18"/>
                            <w:szCs w:val="18"/>
                            <w:lang w:val="en-US"/>
                          </w:rPr>
                          <w:t>Caribbean</w:t>
                        </w:r>
                      </w:p>
                    </w:txbxContent>
                  </v:textbox>
                </v:shape>
                <v:shape id="Text Box 17" o:spid="_x0000_s1032" type="#_x0000_t202" style="position:absolute;left:12795;top:-3299;width:7184;height:6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C2ywAAAOEAAAAPAAAAZHJzL2Rvd25yZXYueG1sRI9Pa8JA&#10;FMTvBb/D8gq91Y1iNUZXkYC0SD345+LtmX0modm3MbvV1E/vCgWPw8z8hpnOW1OJCzWutKyg141A&#10;EGdWl5wr2O+W7zEI55E1VpZJwR85mM86L1NMtL3yhi5bn4sAYZeggsL7OpHSZQUZdF1bEwfvZBuD&#10;Psgml7rBa4CbSvajaCgNlhwWCqwpLSj72f4aBat0ucbNsW/iW5V+fp8W9Xl/+FDq7bVdTEB4av0z&#10;/N/+0griwSgeD3pDeDwKb0DO7gAAAP//AwBQSwECLQAUAAYACAAAACEA2+H2y+4AAACFAQAAEwAA&#10;AAAAAAAAAAAAAAAAAAAAW0NvbnRlbnRfVHlwZXNdLnhtbFBLAQItABQABgAIAAAAIQBa9CxbvwAA&#10;ABUBAAALAAAAAAAAAAAAAAAAAB8BAABfcmVscy8ucmVsc1BLAQItABQABgAIAAAAIQDKcQC2ywAA&#10;AOEAAAAPAAAAAAAAAAAAAAAAAAcCAABkcnMvZG93bnJldi54bWxQSwUGAAAAAAMAAwC3AAAA/wIA&#10;AAAA&#10;" filled="f" stroked="f" strokeweight=".5pt">
                  <v:textbox>
                    <w:txbxContent>
                      <w:p w14:paraId="5C40DA67" w14:textId="019BE4A9" w:rsidR="00725E51" w:rsidRPr="004A0E52" w:rsidRDefault="00897C10" w:rsidP="00725E51">
                        <w:pPr>
                          <w:jc w:val="center"/>
                          <w:rPr>
                            <w:rFonts w:ascii="Arial" w:hAnsi="Arial" w:cs="Arial"/>
                            <w:b/>
                            <w:bCs/>
                            <w:color w:val="7F7F7F" w:themeColor="text1" w:themeTint="80"/>
                            <w:sz w:val="18"/>
                            <w:szCs w:val="18"/>
                            <w:lang w:val="en-US"/>
                          </w:rPr>
                        </w:pPr>
                        <w:r>
                          <w:rPr>
                            <w:rFonts w:ascii="Arial" w:hAnsi="Arial" w:cs="Arial"/>
                            <w:b/>
                            <w:bCs/>
                            <w:color w:val="7F7F7F" w:themeColor="text1" w:themeTint="80"/>
                            <w:sz w:val="18"/>
                            <w:szCs w:val="18"/>
                            <w:lang w:val="en-US"/>
                          </w:rPr>
                          <w:t>Eastern</w:t>
                        </w:r>
                        <w:r w:rsidR="00AD3844">
                          <w:rPr>
                            <w:rFonts w:ascii="Arial" w:hAnsi="Arial" w:cs="Arial"/>
                            <w:b/>
                            <w:bCs/>
                            <w:color w:val="7F7F7F" w:themeColor="text1" w:themeTint="80"/>
                            <w:sz w:val="18"/>
                            <w:szCs w:val="18"/>
                            <w:lang w:val="en-US"/>
                          </w:rPr>
                          <w:t xml:space="preserve"> and southern Africa</w:t>
                        </w:r>
                      </w:p>
                    </w:txbxContent>
                  </v:textbox>
                </v:shape>
                <v:shape id="Text Box 17" o:spid="_x0000_s1033" type="#_x0000_t202" style="position:absolute;left:19177;top:3427;width:7184;height:7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dZfzAAAAOIAAAAPAAAAZHJzL2Rvd25yZXYueG1sRI9Pa8JA&#10;FMTvQr/D8gq96SZBG4muIgFpKfbgn4u3Z/aZhGbfptmtpn76bkHwOMzMb5j5sjeNuFDnassK4lEE&#10;griwuuZSwWG/Hk5BOI+ssbFMCn7JwXLxNJhjpu2Vt3TZ+VIECLsMFVTet5mUrqjIoBvZljh4Z9sZ&#10;9EF2pdQdXgPcNDKJoldpsOawUGFLeUXF1+7HKPjI15+4PSVmemvyt8151X4fjhOlXp771QyEp94/&#10;wvf2u1YwTtM4TseTBP4vhTsgF38AAAD//wMAUEsBAi0AFAAGAAgAAAAhANvh9svuAAAAhQEAABMA&#10;AAAAAAAAAAAAAAAAAAAAAFtDb250ZW50X1R5cGVzXS54bWxQSwECLQAUAAYACAAAACEAWvQsW78A&#10;AAAVAQAACwAAAAAAAAAAAAAAAAAfAQAAX3JlbHMvLnJlbHNQSwECLQAUAAYACAAAACEA+eXWX8wA&#10;AADiAAAADwAAAAAAAAAAAAAAAAAHAgAAZHJzL2Rvd25yZXYueG1sUEsFBgAAAAADAAMAtwAAAAAD&#10;AAAAAA==&#10;" filled="f" stroked="f" strokeweight=".5pt">
                  <v:textbox>
                    <w:txbxContent>
                      <w:p w14:paraId="41F336B3" w14:textId="549FE0DD" w:rsidR="00725E51" w:rsidRPr="004A0E52" w:rsidRDefault="00AD3844" w:rsidP="00725E51">
                        <w:pPr>
                          <w:jc w:val="center"/>
                          <w:rPr>
                            <w:rFonts w:ascii="Arial" w:hAnsi="Arial" w:cs="Arial"/>
                            <w:b/>
                            <w:bCs/>
                            <w:color w:val="7F7F7F" w:themeColor="text1" w:themeTint="80"/>
                            <w:sz w:val="18"/>
                            <w:szCs w:val="18"/>
                            <w:lang w:val="en-US"/>
                          </w:rPr>
                        </w:pPr>
                        <w:r>
                          <w:rPr>
                            <w:rFonts w:ascii="Arial" w:hAnsi="Arial" w:cs="Arial"/>
                            <w:b/>
                            <w:bCs/>
                            <w:color w:val="7F7F7F" w:themeColor="text1" w:themeTint="80"/>
                            <w:sz w:val="18"/>
                            <w:szCs w:val="18"/>
                            <w:lang w:val="en-US"/>
                          </w:rPr>
                          <w:t>Eastern</w:t>
                        </w:r>
                        <w:r>
                          <w:rPr>
                            <w:rFonts w:ascii="Arial" w:hAnsi="Arial" w:cs="Arial"/>
                            <w:b/>
                            <w:bCs/>
                            <w:color w:val="7F7F7F" w:themeColor="text1" w:themeTint="80"/>
                            <w:sz w:val="18"/>
                            <w:szCs w:val="18"/>
                            <w:lang w:val="en-US"/>
                          </w:rPr>
                          <w:br/>
                          <w:t>Europe and central Asia</w:t>
                        </w:r>
                      </w:p>
                    </w:txbxContent>
                  </v:textbox>
                </v:shape>
                <v:shape id="Text Box 17" o:spid="_x0000_s1034" type="#_x0000_t202" style="position:absolute;left:25654;top:3429;width:7184;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aQyQAAAOMAAAAPAAAAZHJzL2Rvd25yZXYueG1sRE/NasJA&#10;EL4XfIdlCt7qRjE1pK4iAVGkPWi99DbNjklodjZmV419elcQPM73P9N5Z2pxptZVlhUMBxEI4tzq&#10;igsF++/lWwLCeWSNtWVScCUH81nvZYqpthfe0nnnCxFC2KWooPS+SaV0eUkG3cA2xIE72NagD2db&#10;SN3iJYSbWo6i6F0arDg0lNhQVlL+tzsZBZts+YXb35FJ/uts9XlYNMf9T6xU/7VbfIDw1Pmn+OFe&#10;6zB/Eo+jJB7HQ7j/FACQsxsAAAD//wMAUEsBAi0AFAAGAAgAAAAhANvh9svuAAAAhQEAABMAAAAA&#10;AAAAAAAAAAAAAAAAAFtDb250ZW50X1R5cGVzXS54bWxQSwECLQAUAAYACAAAACEAWvQsW78AAAAV&#10;AQAACwAAAAAAAAAAAAAAAAAfAQAAX3JlbHMvLnJlbHNQSwECLQAUAAYACAAAACEADTgGkMkAAADj&#10;AAAADwAAAAAAAAAAAAAAAAAHAgAAZHJzL2Rvd25yZXYueG1sUEsFBgAAAAADAAMAtwAAAP0CAAAA&#10;AA==&#10;" filled="f" stroked="f" strokeweight=".5pt">
                  <v:textbox>
                    <w:txbxContent>
                      <w:p w14:paraId="29F10C9C" w14:textId="14826457" w:rsidR="00725E51" w:rsidRDefault="00725E51" w:rsidP="00725E51">
                        <w:pPr>
                          <w:jc w:val="center"/>
                          <w:rPr>
                            <w:rFonts w:ascii="Arial" w:hAnsi="Arial" w:cs="Arial"/>
                            <w:b/>
                            <w:bCs/>
                            <w:color w:val="7F7F7F" w:themeColor="text1" w:themeTint="80"/>
                            <w:sz w:val="18"/>
                            <w:szCs w:val="20"/>
                            <w:lang w:val="en-US"/>
                          </w:rPr>
                        </w:pPr>
                        <w:r w:rsidRPr="004A0E52">
                          <w:rPr>
                            <w:rFonts w:ascii="Arial" w:hAnsi="Arial" w:cs="Arial"/>
                            <w:b/>
                            <w:bCs/>
                            <w:color w:val="7F7F7F" w:themeColor="text1" w:themeTint="80"/>
                            <w:sz w:val="18"/>
                            <w:szCs w:val="20"/>
                            <w:lang w:val="en-US"/>
                          </w:rPr>
                          <w:t>L</w:t>
                        </w:r>
                        <w:r w:rsidR="00AD3844">
                          <w:rPr>
                            <w:rFonts w:ascii="Arial" w:hAnsi="Arial" w:cs="Arial"/>
                            <w:b/>
                            <w:bCs/>
                            <w:color w:val="7F7F7F" w:themeColor="text1" w:themeTint="80"/>
                            <w:sz w:val="18"/>
                            <w:szCs w:val="20"/>
                            <w:lang w:val="en-US"/>
                          </w:rPr>
                          <w:t>atin</w:t>
                        </w:r>
                      </w:p>
                      <w:p w14:paraId="438B313A" w14:textId="36A0C234" w:rsidR="00080351" w:rsidRPr="004A0E52" w:rsidRDefault="00080351" w:rsidP="00725E51">
                        <w:pPr>
                          <w:jc w:val="center"/>
                          <w:rPr>
                            <w:rFonts w:ascii="Arial" w:hAnsi="Arial" w:cs="Arial"/>
                            <w:b/>
                            <w:bCs/>
                            <w:color w:val="7F7F7F" w:themeColor="text1" w:themeTint="80"/>
                            <w:sz w:val="18"/>
                            <w:szCs w:val="20"/>
                            <w:lang w:val="en-US"/>
                          </w:rPr>
                        </w:pPr>
                        <w:r>
                          <w:rPr>
                            <w:rFonts w:ascii="Arial" w:hAnsi="Arial" w:cs="Arial"/>
                            <w:b/>
                            <w:bCs/>
                            <w:color w:val="7F7F7F" w:themeColor="text1" w:themeTint="80"/>
                            <w:sz w:val="18"/>
                            <w:szCs w:val="20"/>
                            <w:lang w:val="en-US"/>
                          </w:rPr>
                          <w:t>America</w:t>
                        </w:r>
                      </w:p>
                    </w:txbxContent>
                  </v:textbox>
                </v:shape>
                <v:shape id="Text Box 17" o:spid="_x0000_s1035" type="#_x0000_t202" style="position:absolute;left:32512;top:3429;width:7184;height:7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Zx+yAAAAOMAAAAPAAAAZHJzL2Rvd25yZXYueG1sRE/NasJA&#10;EL4LvsMyBW+6qTSppK4iAamIPWi99DbNjklodjZmV40+fVcQPM73P9N5Z2pxptZVlhW8jiIQxLnV&#10;FRcK9t/L4QSE88gaa8uk4EoO5rN+b4qpthfe0nnnCxFC2KWooPS+SaV0eUkG3cg2xIE72NagD2db&#10;SN3iJYSbWo6jKJEGKw4NJTaUlZT/7U5GwTpbfuH2d2wmtzr73BwWzXH/Eys1eOkWHyA8df4pfrhX&#10;OsyP4jh5j9+SBO4/BQDk7B8AAP//AwBQSwECLQAUAAYACAAAACEA2+H2y+4AAACFAQAAEwAAAAAA&#10;AAAAAAAAAAAAAAAAW0NvbnRlbnRfVHlwZXNdLnhtbFBLAQItABQABgAIAAAAIQBa9CxbvwAAABUB&#10;AAALAAAAAAAAAAAAAAAAAB8BAABfcmVscy8ucmVsc1BLAQItABQABgAIAAAAIQAMfZx+yAAAAOMA&#10;AAAPAAAAAAAAAAAAAAAAAAcCAABkcnMvZG93bnJldi54bWxQSwUGAAAAAAMAAwC3AAAA/AIAAAAA&#10;" filled="f" stroked="f" strokeweight=".5pt">
                  <v:textbox>
                    <w:txbxContent>
                      <w:p w14:paraId="4F2F0FFC" w14:textId="69502BAE" w:rsidR="00725E51" w:rsidRDefault="001D42EA" w:rsidP="00725E51">
                        <w:pPr>
                          <w:jc w:val="center"/>
                          <w:rPr>
                            <w:rFonts w:ascii="Arial" w:hAnsi="Arial" w:cs="Arial"/>
                            <w:b/>
                            <w:bCs/>
                            <w:color w:val="7F7F7F" w:themeColor="text1" w:themeTint="80"/>
                            <w:sz w:val="18"/>
                            <w:szCs w:val="20"/>
                            <w:lang w:val="en-US"/>
                          </w:rPr>
                        </w:pPr>
                        <w:r>
                          <w:rPr>
                            <w:rFonts w:ascii="Arial" w:hAnsi="Arial" w:cs="Arial"/>
                            <w:b/>
                            <w:bCs/>
                            <w:color w:val="7F7F7F" w:themeColor="text1" w:themeTint="80"/>
                            <w:sz w:val="18"/>
                            <w:szCs w:val="20"/>
                            <w:lang w:val="en-US"/>
                          </w:rPr>
                          <w:t>Middle</w:t>
                        </w:r>
                        <w:r>
                          <w:rPr>
                            <w:rFonts w:ascii="Arial" w:hAnsi="Arial" w:cs="Arial"/>
                            <w:b/>
                            <w:bCs/>
                            <w:color w:val="7F7F7F" w:themeColor="text1" w:themeTint="80"/>
                            <w:sz w:val="18"/>
                            <w:szCs w:val="20"/>
                            <w:lang w:val="en-US"/>
                          </w:rPr>
                          <w:br/>
                          <w:t>East</w:t>
                        </w:r>
                        <w:r w:rsidR="000B379F">
                          <w:rPr>
                            <w:rFonts w:ascii="Arial" w:hAnsi="Arial" w:cs="Arial"/>
                            <w:b/>
                            <w:bCs/>
                            <w:color w:val="7F7F7F" w:themeColor="text1" w:themeTint="80"/>
                            <w:sz w:val="18"/>
                            <w:szCs w:val="20"/>
                            <w:lang w:val="en-US"/>
                          </w:rPr>
                          <w:t xml:space="preserve"> and North Africa</w:t>
                        </w:r>
                      </w:p>
                      <w:p w14:paraId="77498E37" w14:textId="77777777" w:rsidR="000B379F" w:rsidRPr="004A0E52" w:rsidRDefault="000B379F" w:rsidP="00725E51">
                        <w:pPr>
                          <w:jc w:val="center"/>
                          <w:rPr>
                            <w:rFonts w:ascii="Arial" w:hAnsi="Arial" w:cs="Arial"/>
                            <w:b/>
                            <w:bCs/>
                            <w:color w:val="7F7F7F" w:themeColor="text1" w:themeTint="80"/>
                            <w:sz w:val="18"/>
                            <w:szCs w:val="20"/>
                            <w:lang w:val="en-US"/>
                          </w:rPr>
                        </w:pPr>
                      </w:p>
                    </w:txbxContent>
                  </v:textbox>
                </v:shape>
                <v:shape id="Text Box 17" o:spid="_x0000_s1036" type="#_x0000_t202" style="position:absolute;left:39338;top:-2190;width:7184;height: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PmiywAAAOIAAAAPAAAAZHJzL2Rvd25yZXYueG1sRI9Ba8JA&#10;FITvQv/D8gq96W7TKBJdRQLSIvWg9dLbM/tMQrNv0+xWY3+9KxR6HGbmG2a+7G0jztT52rGG55EC&#10;QVw4U3Op4fCxHk5B+IBssHFMGq7kYbl4GMwxM+7COzrvQykihH2GGqoQ2kxKX1Rk0Y9cSxy9k+ss&#10;hii7UpoOLxFuG5koNZEWa44LFbaUV1R87X+shk2+3uLumNjpb5O/vp9W7ffhc6z102O/moEI1If/&#10;8F/7zWhI01SpZPKSwv1SvANycQMAAP//AwBQSwECLQAUAAYACAAAACEA2+H2y+4AAACFAQAAEwAA&#10;AAAAAAAAAAAAAAAAAAAAW0NvbnRlbnRfVHlwZXNdLnhtbFBLAQItABQABgAIAAAAIQBa9CxbvwAA&#10;ABUBAAALAAAAAAAAAAAAAAAAAB8BAABfcmVscy8ucmVsc1BLAQItABQABgAIAAAAIQD75PmiywAA&#10;AOIAAAAPAAAAAAAAAAAAAAAAAAcCAABkcnMvZG93bnJldi54bWxQSwUGAAAAAAMAAwC3AAAA/wIA&#10;AAAA&#10;" filled="f" stroked="f" strokeweight=".5pt">
                  <v:textbox>
                    <w:txbxContent>
                      <w:p w14:paraId="7D243CF6" w14:textId="43A89664" w:rsidR="00A95E4B" w:rsidRPr="004A0E52" w:rsidRDefault="000B379F" w:rsidP="00A95E4B">
                        <w:pPr>
                          <w:jc w:val="center"/>
                          <w:rPr>
                            <w:rFonts w:ascii="Arial" w:hAnsi="Arial" w:cs="Arial"/>
                            <w:b/>
                            <w:bCs/>
                            <w:color w:val="7F7F7F" w:themeColor="text1" w:themeTint="80"/>
                            <w:sz w:val="18"/>
                            <w:szCs w:val="20"/>
                            <w:lang w:val="en-US"/>
                          </w:rPr>
                        </w:pPr>
                        <w:r w:rsidRPr="004A0E52">
                          <w:rPr>
                            <w:rFonts w:ascii="Arial" w:hAnsi="Arial" w:cs="Arial"/>
                            <w:b/>
                            <w:bCs/>
                            <w:color w:val="7F7F7F" w:themeColor="text1" w:themeTint="80"/>
                            <w:sz w:val="18"/>
                            <w:szCs w:val="20"/>
                            <w:lang w:val="en-US"/>
                          </w:rPr>
                          <w:t>W</w:t>
                        </w:r>
                        <w:r>
                          <w:rPr>
                            <w:rFonts w:ascii="Arial" w:hAnsi="Arial" w:cs="Arial"/>
                            <w:b/>
                            <w:bCs/>
                            <w:color w:val="7F7F7F" w:themeColor="text1" w:themeTint="80"/>
                            <w:sz w:val="18"/>
                            <w:szCs w:val="20"/>
                            <w:lang w:val="en-US"/>
                          </w:rPr>
                          <w:t>est</w:t>
                        </w:r>
                        <w:r w:rsidR="00845EE4">
                          <w:rPr>
                            <w:rFonts w:ascii="Arial" w:hAnsi="Arial" w:cs="Arial"/>
                            <w:b/>
                            <w:bCs/>
                            <w:color w:val="7F7F7F" w:themeColor="text1" w:themeTint="80"/>
                            <w:sz w:val="18"/>
                            <w:szCs w:val="20"/>
                            <w:lang w:val="en-US"/>
                          </w:rPr>
                          <w:t xml:space="preserve"> and central</w:t>
                        </w:r>
                        <w:r w:rsidR="00845EE4">
                          <w:rPr>
                            <w:rFonts w:ascii="Arial" w:hAnsi="Arial" w:cs="Arial"/>
                            <w:b/>
                            <w:bCs/>
                            <w:color w:val="7F7F7F" w:themeColor="text1" w:themeTint="80"/>
                            <w:sz w:val="18"/>
                            <w:szCs w:val="20"/>
                            <w:lang w:val="en-US"/>
                          </w:rPr>
                          <w:br/>
                          <w:t>Africa</w:t>
                        </w:r>
                      </w:p>
                    </w:txbxContent>
                  </v:textbox>
                </v:shape>
                <v:shape id="Text Box 17" o:spid="_x0000_s1037" type="#_x0000_t202" style="position:absolute;left:46164;top:-4667;width:7185;height:7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u9yAAAAOMAAAAPAAAAZHJzL2Rvd25yZXYueG1sRE/NasJA&#10;EL4LfYdlhN50Y8AYoqtIQFpKPWi99DZmxySYnU2zW0379K4geJzvfxar3jTiQp2rLSuYjCMQxIXV&#10;NZcKDl+bUQrCeWSNjWVS8EcOVsuXwQIzba+8o8velyKEsMtQQeV9m0npiooMurFtiQN3sp1BH86u&#10;lLrDawg3jYyjKJEGaw4NFbaUV1Sc979GwUe+2eLuGJv0v8nfPk/r9ufwPVXqddiv5yA89f4pfrjf&#10;dZifTNN0NpklMdx/CgDI5Q0AAP//AwBQSwECLQAUAAYACAAAACEA2+H2y+4AAACFAQAAEwAAAAAA&#10;AAAAAAAAAAAAAAAAW0NvbnRlbnRfVHlwZXNdLnhtbFBLAQItABQABgAIAAAAIQBa9CxbvwAAABUB&#10;AAALAAAAAAAAAAAAAAAAAB8BAABfcmVscy8ucmVsc1BLAQItABQABgAIAAAAIQBjrCu9yAAAAOMA&#10;AAAPAAAAAAAAAAAAAAAAAAcCAABkcnMvZG93bnJldi54bWxQSwUGAAAAAAMAAwC3AAAA/AIAAAAA&#10;" filled="f" stroked="f" strokeweight=".5pt">
                  <v:textbox>
                    <w:txbxContent>
                      <w:p w14:paraId="3DD1DB15" w14:textId="359E4E8C" w:rsidR="00A95E4B" w:rsidRPr="004A0E52" w:rsidRDefault="00E60627" w:rsidP="00A95E4B">
                        <w:pPr>
                          <w:jc w:val="center"/>
                          <w:rPr>
                            <w:rFonts w:ascii="Arial" w:hAnsi="Arial" w:cs="Arial"/>
                            <w:b/>
                            <w:bCs/>
                            <w:color w:val="7F7F7F" w:themeColor="text1" w:themeTint="80"/>
                            <w:sz w:val="18"/>
                            <w:szCs w:val="20"/>
                            <w:lang w:val="en-US"/>
                          </w:rPr>
                        </w:pPr>
                        <w:r>
                          <w:rPr>
                            <w:rFonts w:ascii="Arial" w:hAnsi="Arial" w:cs="Arial"/>
                            <w:b/>
                            <w:bCs/>
                            <w:color w:val="7F7F7F" w:themeColor="text1" w:themeTint="80"/>
                            <w:sz w:val="18"/>
                            <w:szCs w:val="20"/>
                            <w:lang w:val="en-US"/>
                          </w:rPr>
                          <w:t>Western Europe</w:t>
                        </w:r>
                        <w:r w:rsidR="00845EE4">
                          <w:rPr>
                            <w:rFonts w:ascii="Arial" w:hAnsi="Arial" w:cs="Arial"/>
                            <w:b/>
                            <w:bCs/>
                            <w:color w:val="7F7F7F" w:themeColor="text1" w:themeTint="80"/>
                            <w:sz w:val="18"/>
                            <w:szCs w:val="20"/>
                            <w:lang w:val="en-US"/>
                          </w:rPr>
                          <w:t xml:space="preserve"> and North America</w:t>
                        </w:r>
                      </w:p>
                    </w:txbxContent>
                  </v:textbox>
                </v:shape>
                <v:shape id="Text Box 17" o:spid="_x0000_s1038" type="#_x0000_t202" style="position:absolute;left:52101;top:-95;width:8490;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PbyQAAAOMAAAAPAAAAZHJzL2Rvd25yZXYueG1sRE/NasJA&#10;EL4X+g7LFHqrm8YYQnQVCYil1IPWS2/T7JgEs7NpdqvRp3cLQo/z/c9sMZhWnKh3jWUFr6MIBHFp&#10;dcOVgv3n6iUD4TyyxtYyKbiQg8X88WGGubZn3tJp5ysRQtjlqKD2vsuldGVNBt3IdsSBO9jeoA9n&#10;X0nd4zmEm1bGUZRKgw2Hhho7Kmoqj7tfo+C9WG1w+x2b7NoW64/DsvvZf02Uen4allMQngb/L767&#10;33SYP0mycRInaQJ/PwUA5PwGAAD//wMAUEsBAi0AFAAGAAgAAAAhANvh9svuAAAAhQEAABMAAAAA&#10;AAAAAAAAAAAAAAAAAFtDb250ZW50X1R5cGVzXS54bWxQSwECLQAUAAYACAAAACEAWvQsW78AAAAV&#10;AQAACwAAAAAAAAAAAAAAAAAfAQAAX3JlbHMvLnJlbHNQSwECLQAUAAYACAAAACEAWysD28kAAADj&#10;AAAADwAAAAAAAAAAAAAAAAAHAgAAZHJzL2Rvd25yZXYueG1sUEsFBgAAAAADAAMAtwAAAP0CAAAA&#10;AA==&#10;" filled="f" stroked="f" strokeweight=".5pt">
                  <v:textbox>
                    <w:txbxContent>
                      <w:p w14:paraId="0C5FE6A7" w14:textId="153830FF" w:rsidR="000C7FD8" w:rsidRPr="004A0E52" w:rsidRDefault="00845EE4" w:rsidP="000C7FD8">
                        <w:pPr>
                          <w:jc w:val="center"/>
                          <w:rPr>
                            <w:rFonts w:ascii="Arial" w:hAnsi="Arial" w:cs="Arial"/>
                            <w:b/>
                            <w:bCs/>
                            <w:color w:val="7F7F7F" w:themeColor="text1" w:themeTint="80"/>
                            <w:sz w:val="18"/>
                            <w:szCs w:val="20"/>
                            <w:lang w:val="en-US"/>
                          </w:rPr>
                        </w:pPr>
                        <w:r w:rsidRPr="004A0E52">
                          <w:rPr>
                            <w:rFonts w:ascii="Arial" w:hAnsi="Arial" w:cs="Arial"/>
                            <w:b/>
                            <w:bCs/>
                            <w:color w:val="7F7F7F" w:themeColor="text1" w:themeTint="80"/>
                            <w:sz w:val="18"/>
                            <w:szCs w:val="20"/>
                            <w:lang w:val="en-US"/>
                          </w:rPr>
                          <w:t>Global</w:t>
                        </w:r>
                      </w:p>
                    </w:txbxContent>
                  </v:textbox>
                </v:shape>
              </v:group>
            </w:pict>
          </mc:Fallback>
        </mc:AlternateContent>
      </w:r>
      <w:r w:rsidR="00F94CBB">
        <w:rPr>
          <w:noProof/>
          <w14:ligatures w14:val="standardContextual"/>
        </w:rPr>
        <w:drawing>
          <wp:anchor distT="0" distB="0" distL="114300" distR="114300" simplePos="0" relativeHeight="251635200" behindDoc="1" locked="0" layoutInCell="1" allowOverlap="1" wp14:anchorId="24D7DFB4" wp14:editId="7D3CF50B">
            <wp:simplePos x="0" y="0"/>
            <wp:positionH relativeFrom="column">
              <wp:posOffset>0</wp:posOffset>
            </wp:positionH>
            <wp:positionV relativeFrom="paragraph">
              <wp:posOffset>0</wp:posOffset>
            </wp:positionV>
            <wp:extent cx="6099175" cy="3067050"/>
            <wp:effectExtent l="0" t="0" r="0" b="0"/>
            <wp:wrapTight wrapText="bothSides">
              <wp:wrapPolygon edited="0">
                <wp:start x="0" y="0"/>
                <wp:lineTo x="0" y="21466"/>
                <wp:lineTo x="21521" y="21466"/>
                <wp:lineTo x="21521" y="0"/>
                <wp:lineTo x="0" y="0"/>
              </wp:wrapPolygon>
            </wp:wrapTight>
            <wp:docPr id="1490132299" name="Chart 1">
              <a:extLst xmlns:a="http://schemas.openxmlformats.org/drawingml/2006/main">
                <a:ext uri="{FF2B5EF4-FFF2-40B4-BE49-F238E27FC236}">
                  <a16:creationId xmlns:a16="http://schemas.microsoft.com/office/drawing/2014/main" id="{BEE1D696-09A4-A77E-6042-81E4B01A7F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14:paraId="15EBF91D" w14:textId="2A09D2D6" w:rsidR="00C020F5" w:rsidRDefault="00C020F5" w:rsidP="00C020F5">
      <w:pPr>
        <w:autoSpaceDE w:val="0"/>
        <w:autoSpaceDN w:val="0"/>
        <w:adjustRightInd w:val="0"/>
        <w:rPr>
          <w:rFonts w:ascii="Arial" w:hAnsi="Arial" w:cs="Arial"/>
          <w:i/>
          <w:iCs/>
          <w:sz w:val="16"/>
          <w:szCs w:val="16"/>
          <w:shd w:val="clear" w:color="auto" w:fill="FFFFFF"/>
        </w:rPr>
      </w:pPr>
      <w:r w:rsidRPr="000853D8">
        <w:rPr>
          <w:rFonts w:ascii="Arial" w:hAnsi="Arial" w:cs="Arial"/>
          <w:i/>
          <w:iCs/>
          <w:sz w:val="16"/>
          <w:szCs w:val="16"/>
        </w:rPr>
        <w:t xml:space="preserve">Source: </w:t>
      </w:r>
      <w:r w:rsidRPr="000853D8">
        <w:rPr>
          <w:rFonts w:ascii="Arial" w:hAnsi="Arial" w:cs="Arial"/>
          <w:i/>
          <w:iCs/>
          <w:sz w:val="16"/>
          <w:szCs w:val="16"/>
          <w:shd w:val="clear" w:color="auto" w:fill="FFFFFF"/>
        </w:rPr>
        <w:t>UNAIDS epidemiological estimates 2025</w:t>
      </w:r>
      <w:r w:rsidR="000C7FD8">
        <w:rPr>
          <w:rFonts w:ascii="Arial" w:hAnsi="Arial" w:cs="Arial"/>
          <w:i/>
          <w:iCs/>
          <w:sz w:val="16"/>
          <w:szCs w:val="16"/>
          <w:shd w:val="clear" w:color="auto" w:fill="FFFFFF"/>
        </w:rPr>
        <w:t xml:space="preserve"> </w:t>
      </w:r>
    </w:p>
    <w:p w14:paraId="6E09E146" w14:textId="77777777" w:rsidR="00A67743" w:rsidRPr="000853D8" w:rsidRDefault="00A67743" w:rsidP="00C020F5">
      <w:pPr>
        <w:autoSpaceDE w:val="0"/>
        <w:autoSpaceDN w:val="0"/>
        <w:adjustRightInd w:val="0"/>
        <w:rPr>
          <w:rFonts w:ascii="Arial" w:hAnsi="Arial" w:cs="Arial"/>
          <w:i/>
          <w:iCs/>
          <w:sz w:val="16"/>
          <w:szCs w:val="16"/>
          <w:shd w:val="clear" w:color="auto" w:fill="FFFFFF"/>
        </w:rPr>
      </w:pPr>
    </w:p>
    <w:p w14:paraId="11B7FF1B" w14:textId="4E65E2D8" w:rsidR="00EF0582" w:rsidRPr="006B1011" w:rsidRDefault="00814459" w:rsidP="00186680">
      <w:pPr>
        <w:rPr>
          <w:rFonts w:ascii="Arial" w:hAnsi="Arial" w:cs="Arial"/>
          <w:i/>
          <w:iCs/>
          <w:sz w:val="22"/>
          <w:lang w:val="en-GB"/>
        </w:rPr>
      </w:pPr>
      <w:r w:rsidRPr="006B1011">
        <w:rPr>
          <w:rFonts w:ascii="Arial" w:hAnsi="Arial" w:cs="Arial"/>
          <w:sz w:val="22"/>
          <w:lang w:val="en-GB"/>
        </w:rPr>
        <w:t>Key groups remain underserved</w:t>
      </w:r>
      <w:r w:rsidR="00415BA2" w:rsidRPr="006B1011">
        <w:rPr>
          <w:rFonts w:ascii="Arial" w:hAnsi="Arial" w:cs="Arial"/>
          <w:sz w:val="22"/>
          <w:lang w:val="en-GB"/>
        </w:rPr>
        <w:t>, with</w:t>
      </w:r>
      <w:r w:rsidRPr="006B1011">
        <w:rPr>
          <w:rFonts w:ascii="Arial" w:hAnsi="Arial" w:cs="Arial"/>
          <w:sz w:val="22"/>
          <w:lang w:val="en-GB"/>
        </w:rPr>
        <w:t xml:space="preserve"> HIV prevention coverage at just </w:t>
      </w:r>
      <w:r w:rsidR="004C6E7B" w:rsidRPr="006B1011">
        <w:rPr>
          <w:rFonts w:ascii="Arial" w:hAnsi="Arial" w:cs="Arial"/>
          <w:sz w:val="22"/>
          <w:lang w:val="en-GB"/>
        </w:rPr>
        <w:t>38% f</w:t>
      </w:r>
      <w:r w:rsidR="000F50EA" w:rsidRPr="006B1011">
        <w:rPr>
          <w:rFonts w:ascii="Arial" w:hAnsi="Arial" w:cs="Arial"/>
          <w:sz w:val="22"/>
          <w:lang w:val="en-GB"/>
        </w:rPr>
        <w:t>or</w:t>
      </w:r>
      <w:r w:rsidR="004C6E7B" w:rsidRPr="006B1011">
        <w:rPr>
          <w:rFonts w:ascii="Arial" w:hAnsi="Arial" w:cs="Arial"/>
          <w:sz w:val="22"/>
          <w:lang w:val="en-GB"/>
        </w:rPr>
        <w:t xml:space="preserve"> gay men and other men who have sex with men, 39% for people who inject drugs, 44% for transgender people and 47% for sex workers </w:t>
      </w:r>
      <w:r w:rsidR="004C6E7B" w:rsidRPr="006B1011">
        <w:rPr>
          <w:rFonts w:ascii="Arial" w:hAnsi="Arial" w:cs="Arial"/>
          <w:i/>
          <w:iCs/>
          <w:sz w:val="22"/>
          <w:lang w:val="en-GB"/>
        </w:rPr>
        <w:t>(</w:t>
      </w:r>
      <w:r w:rsidR="004C6E7B" w:rsidRPr="006B1011">
        <w:rPr>
          <w:rStyle w:val="EndnoteReference"/>
          <w:rFonts w:ascii="Arial" w:hAnsi="Arial" w:cs="Arial"/>
          <w:i/>
          <w:iCs/>
          <w:sz w:val="22"/>
          <w:vertAlign w:val="baseline"/>
          <w:lang w:val="en-GB"/>
        </w:rPr>
        <w:endnoteReference w:id="3"/>
      </w:r>
      <w:r w:rsidR="004C6E7B" w:rsidRPr="006B1011">
        <w:rPr>
          <w:rFonts w:ascii="Arial" w:hAnsi="Arial" w:cs="Arial"/>
          <w:i/>
          <w:iCs/>
          <w:sz w:val="22"/>
          <w:lang w:val="en-GB"/>
        </w:rPr>
        <w:t xml:space="preserve">). </w:t>
      </w:r>
      <w:r w:rsidR="00A31796" w:rsidRPr="006B1011">
        <w:rPr>
          <w:rFonts w:ascii="Arial" w:hAnsi="Arial" w:cs="Arial"/>
          <w:sz w:val="22"/>
          <w:lang w:val="en-GB"/>
        </w:rPr>
        <w:t xml:space="preserve">An estimated 210,000 adolescent girls and young women (AGYW) acquired HIV in 2024—equal to 570 new </w:t>
      </w:r>
      <w:r w:rsidR="000143A5">
        <w:rPr>
          <w:rFonts w:ascii="Arial" w:hAnsi="Arial" w:cs="Arial"/>
          <w:sz w:val="22"/>
          <w:lang w:val="en-GB"/>
        </w:rPr>
        <w:t>acquisitions</w:t>
      </w:r>
      <w:r w:rsidR="00A31796" w:rsidRPr="006B1011">
        <w:rPr>
          <w:rFonts w:ascii="Arial" w:hAnsi="Arial" w:cs="Arial"/>
          <w:sz w:val="22"/>
          <w:lang w:val="en-GB"/>
        </w:rPr>
        <w:t xml:space="preserve"> per day </w:t>
      </w:r>
      <w:r w:rsidR="00A31796" w:rsidRPr="006B1011">
        <w:rPr>
          <w:rFonts w:ascii="Arial" w:hAnsi="Arial" w:cs="Arial"/>
          <w:i/>
          <w:iCs/>
          <w:sz w:val="22"/>
          <w:lang w:val="en-GB"/>
        </w:rPr>
        <w:t>(</w:t>
      </w:r>
      <w:r w:rsidR="00A31796" w:rsidRPr="006B1011">
        <w:rPr>
          <w:rStyle w:val="EndnoteReference"/>
          <w:rFonts w:ascii="Arial" w:hAnsi="Arial" w:cs="Arial"/>
          <w:i/>
          <w:iCs/>
          <w:sz w:val="22"/>
          <w:vertAlign w:val="baseline"/>
          <w:lang w:val="en-GB"/>
        </w:rPr>
        <w:endnoteReference w:id="4"/>
      </w:r>
      <w:r w:rsidR="00A31796" w:rsidRPr="006B1011">
        <w:rPr>
          <w:rFonts w:ascii="Arial" w:hAnsi="Arial" w:cs="Arial"/>
          <w:i/>
          <w:iCs/>
          <w:sz w:val="22"/>
          <w:lang w:val="en-GB"/>
        </w:rPr>
        <w:t xml:space="preserve">). </w:t>
      </w:r>
      <w:r w:rsidR="00FE2A46" w:rsidRPr="006B1011">
        <w:rPr>
          <w:rFonts w:ascii="Arial" w:hAnsi="Arial" w:cs="Arial"/>
          <w:sz w:val="22"/>
          <w:lang w:val="en-GB"/>
        </w:rPr>
        <w:t>For the first time since 2012, the number of countries criminalizing same-sex sexual activity and gender expression ha</w:t>
      </w:r>
      <w:r w:rsidR="00FF3F33" w:rsidRPr="006B1011">
        <w:rPr>
          <w:rFonts w:ascii="Arial" w:hAnsi="Arial" w:cs="Arial"/>
          <w:sz w:val="22"/>
          <w:lang w:val="en-GB"/>
        </w:rPr>
        <w:t>s</w:t>
      </w:r>
      <w:r w:rsidR="00FE2A46" w:rsidRPr="006B1011">
        <w:rPr>
          <w:rFonts w:ascii="Arial" w:hAnsi="Arial" w:cs="Arial"/>
          <w:sz w:val="22"/>
          <w:lang w:val="en-GB"/>
        </w:rPr>
        <w:t xml:space="preserve"> increased, creating barriers</w:t>
      </w:r>
      <w:r w:rsidR="00DF5765" w:rsidRPr="006B1011">
        <w:rPr>
          <w:rFonts w:ascii="Arial" w:hAnsi="Arial" w:cs="Arial"/>
          <w:sz w:val="22"/>
          <w:lang w:val="en-GB"/>
        </w:rPr>
        <w:t xml:space="preserve"> to prevention access and use</w:t>
      </w:r>
      <w:r w:rsidR="00FE2A46" w:rsidRPr="006B1011">
        <w:rPr>
          <w:rFonts w:ascii="Arial" w:hAnsi="Arial" w:cs="Arial"/>
          <w:sz w:val="22"/>
          <w:lang w:val="en-GB"/>
        </w:rPr>
        <w:t xml:space="preserve"> </w:t>
      </w:r>
      <w:r w:rsidR="00FE2A46" w:rsidRPr="006B1011">
        <w:rPr>
          <w:rFonts w:ascii="Arial" w:hAnsi="Arial" w:cs="Arial"/>
          <w:i/>
          <w:iCs/>
          <w:sz w:val="22"/>
          <w:lang w:val="en-GB"/>
        </w:rPr>
        <w:t>(</w:t>
      </w:r>
      <w:r w:rsidR="00FE2A46" w:rsidRPr="006B1011">
        <w:rPr>
          <w:rStyle w:val="EndnoteReference"/>
          <w:rFonts w:ascii="Arial" w:hAnsi="Arial" w:cs="Arial"/>
          <w:i/>
          <w:iCs/>
          <w:sz w:val="22"/>
          <w:vertAlign w:val="baseline"/>
          <w:lang w:val="en-GB"/>
        </w:rPr>
        <w:endnoteReference w:id="5"/>
      </w:r>
      <w:r w:rsidR="00FE2A46" w:rsidRPr="006B1011">
        <w:rPr>
          <w:rFonts w:ascii="Arial" w:hAnsi="Arial" w:cs="Arial"/>
          <w:i/>
          <w:iCs/>
          <w:sz w:val="22"/>
          <w:lang w:val="en-GB"/>
        </w:rPr>
        <w:t>).</w:t>
      </w:r>
      <w:r w:rsidR="00FD3380">
        <w:rPr>
          <w:rFonts w:ascii="Arial" w:hAnsi="Arial" w:cs="Arial"/>
          <w:sz w:val="22"/>
          <w:lang w:val="en-GB"/>
        </w:rPr>
        <w:t xml:space="preserve"> Key populations an</w:t>
      </w:r>
      <w:r w:rsidR="000E7A00">
        <w:rPr>
          <w:rFonts w:ascii="Arial" w:hAnsi="Arial" w:cs="Arial"/>
          <w:sz w:val="22"/>
          <w:lang w:val="en-GB"/>
        </w:rPr>
        <w:t xml:space="preserve">d sexual and reproductive health </w:t>
      </w:r>
      <w:r w:rsidR="00FD3380">
        <w:rPr>
          <w:rFonts w:ascii="Arial" w:hAnsi="Arial" w:cs="Arial"/>
          <w:sz w:val="22"/>
          <w:lang w:val="en-GB"/>
        </w:rPr>
        <w:t>responses are increasingly faced with organized oppositio</w:t>
      </w:r>
      <w:r w:rsidR="000E7A00">
        <w:rPr>
          <w:rFonts w:ascii="Arial" w:hAnsi="Arial" w:cs="Arial"/>
          <w:sz w:val="22"/>
          <w:lang w:val="en-GB"/>
        </w:rPr>
        <w:t>n</w:t>
      </w:r>
      <w:r w:rsidR="00FD3380">
        <w:rPr>
          <w:rFonts w:ascii="Arial" w:hAnsi="Arial" w:cs="Arial"/>
          <w:sz w:val="22"/>
          <w:lang w:val="en-GB"/>
        </w:rPr>
        <w:t xml:space="preserve"> including misinformation</w:t>
      </w:r>
      <w:r w:rsidR="0076279C">
        <w:rPr>
          <w:rFonts w:ascii="Arial" w:hAnsi="Arial" w:cs="Arial"/>
          <w:sz w:val="22"/>
          <w:lang w:val="en-GB"/>
        </w:rPr>
        <w:t xml:space="preserve"> and stigma being amplified through social media channels.</w:t>
      </w:r>
      <w:r w:rsidR="00FE2A46" w:rsidRPr="006B1011">
        <w:rPr>
          <w:rFonts w:ascii="Arial" w:hAnsi="Arial" w:cs="Arial"/>
          <w:i/>
          <w:iCs/>
          <w:sz w:val="22"/>
          <w:lang w:val="en-GB"/>
        </w:rPr>
        <w:t xml:space="preserve"> </w:t>
      </w:r>
    </w:p>
    <w:p w14:paraId="5C50DB4E" w14:textId="77777777" w:rsidR="00EF0582" w:rsidRPr="006B1011" w:rsidRDefault="00EF0582" w:rsidP="00186680">
      <w:pPr>
        <w:rPr>
          <w:rFonts w:ascii="Arial" w:hAnsi="Arial" w:cs="Arial"/>
          <w:i/>
          <w:iCs/>
          <w:sz w:val="22"/>
          <w:lang w:val="en-GB"/>
        </w:rPr>
      </w:pPr>
    </w:p>
    <w:p w14:paraId="5F1EADC2" w14:textId="37D360E7" w:rsidR="00EF0582" w:rsidRPr="006B1011" w:rsidRDefault="00EF0582" w:rsidP="00EF0582">
      <w:pPr>
        <w:autoSpaceDE w:val="0"/>
        <w:autoSpaceDN w:val="0"/>
        <w:adjustRightInd w:val="0"/>
        <w:rPr>
          <w:rFonts w:ascii="Arial" w:hAnsi="Arial" w:cs="Arial"/>
          <w:sz w:val="22"/>
        </w:rPr>
      </w:pPr>
      <w:r w:rsidRPr="006B1011">
        <w:rPr>
          <w:rFonts w:ascii="Arial" w:hAnsi="Arial" w:cs="Arial"/>
          <w:sz w:val="22"/>
        </w:rPr>
        <w:t xml:space="preserve">Proven effective treatment and prevention are the backbone of the response, but major scientific breakthroughs could accelerate prevention progress further. </w:t>
      </w:r>
      <w:r w:rsidRPr="006B1011">
        <w:rPr>
          <w:rFonts w:ascii="Arial" w:hAnsi="Arial" w:cs="Arial"/>
          <w:sz w:val="22"/>
          <w:shd w:val="clear" w:color="auto" w:fill="FFFFFF"/>
        </w:rPr>
        <w:t>Long-acting antiretrovirals</w:t>
      </w:r>
      <w:r w:rsidRPr="006B1011">
        <w:rPr>
          <w:rFonts w:ascii="Arial" w:hAnsi="Arial" w:cs="Arial"/>
          <w:sz w:val="22"/>
          <w:lang w:val="en-GB"/>
        </w:rPr>
        <w:t xml:space="preserve"> </w:t>
      </w:r>
      <w:r w:rsidRPr="006B1011">
        <w:rPr>
          <w:rFonts w:ascii="Arial" w:hAnsi="Arial" w:cs="Arial"/>
          <w:sz w:val="22"/>
          <w:shd w:val="clear" w:color="auto" w:fill="FFFFFF"/>
        </w:rPr>
        <w:t xml:space="preserve">are perhaps the greatest advance in HIV in over a decade </w:t>
      </w:r>
      <w:r w:rsidRPr="006B1011">
        <w:rPr>
          <w:rFonts w:ascii="Arial" w:hAnsi="Arial" w:cs="Arial"/>
          <w:i/>
          <w:iCs/>
          <w:sz w:val="22"/>
          <w:shd w:val="clear" w:color="auto" w:fill="FFFFFF"/>
        </w:rPr>
        <w:t>(</w:t>
      </w:r>
      <w:r w:rsidRPr="006B1011">
        <w:rPr>
          <w:rStyle w:val="EndnoteReference"/>
          <w:rFonts w:ascii="Arial" w:hAnsi="Arial" w:cs="Arial"/>
          <w:i/>
          <w:iCs/>
          <w:sz w:val="22"/>
          <w:shd w:val="clear" w:color="auto" w:fill="FFFFFF"/>
          <w:vertAlign w:val="baseline"/>
        </w:rPr>
        <w:endnoteReference w:id="6"/>
      </w:r>
      <w:r w:rsidRPr="006B1011">
        <w:rPr>
          <w:rFonts w:ascii="Arial" w:hAnsi="Arial" w:cs="Arial"/>
          <w:i/>
          <w:iCs/>
          <w:sz w:val="22"/>
          <w:shd w:val="clear" w:color="auto" w:fill="FFFFFF"/>
        </w:rPr>
        <w:t xml:space="preserve">). </w:t>
      </w:r>
      <w:r w:rsidRPr="006B1011">
        <w:rPr>
          <w:rFonts w:ascii="Arial" w:hAnsi="Arial" w:cs="Arial"/>
          <w:sz w:val="22"/>
          <w:shd w:val="clear" w:color="auto" w:fill="FFFFFF"/>
        </w:rPr>
        <w:t xml:space="preserve">Artificial intelligence could automate the delivery </w:t>
      </w:r>
      <w:r w:rsidRPr="006B1011">
        <w:rPr>
          <w:rFonts w:ascii="Arial" w:hAnsi="Arial" w:cs="Arial"/>
          <w:sz w:val="22"/>
          <w:shd w:val="clear" w:color="auto" w:fill="FFFFFF"/>
        </w:rPr>
        <w:lastRenderedPageBreak/>
        <w:t xml:space="preserve">of HIV-related information and support people in decisions related to prevention use and adherence </w:t>
      </w:r>
      <w:r w:rsidRPr="006B1011">
        <w:rPr>
          <w:rFonts w:ascii="Arial" w:hAnsi="Arial" w:cs="Arial"/>
          <w:i/>
          <w:iCs/>
          <w:sz w:val="22"/>
          <w:shd w:val="clear" w:color="auto" w:fill="FFFFFF"/>
        </w:rPr>
        <w:t>(</w:t>
      </w:r>
      <w:r w:rsidRPr="006B1011">
        <w:rPr>
          <w:rStyle w:val="EndnoteReference"/>
          <w:rFonts w:ascii="Arial" w:hAnsi="Arial" w:cs="Arial"/>
          <w:i/>
          <w:iCs/>
          <w:sz w:val="22"/>
          <w:shd w:val="clear" w:color="auto" w:fill="FFFFFF"/>
          <w:vertAlign w:val="baseline"/>
        </w:rPr>
        <w:endnoteReference w:id="7"/>
      </w:r>
      <w:r w:rsidRPr="006B1011">
        <w:rPr>
          <w:rFonts w:ascii="Arial" w:hAnsi="Arial" w:cs="Arial"/>
          <w:i/>
          <w:iCs/>
          <w:sz w:val="22"/>
          <w:shd w:val="clear" w:color="auto" w:fill="FFFFFF"/>
        </w:rPr>
        <w:t>)</w:t>
      </w:r>
      <w:r w:rsidRPr="006B1011">
        <w:rPr>
          <w:rFonts w:ascii="Arial" w:hAnsi="Arial" w:cs="Arial"/>
          <w:sz w:val="22"/>
          <w:shd w:val="clear" w:color="auto" w:fill="FFFFFF"/>
        </w:rPr>
        <w:t xml:space="preserve">. </w:t>
      </w:r>
    </w:p>
    <w:p w14:paraId="39AD0885" w14:textId="0961EDB5" w:rsidR="001C60FC" w:rsidRDefault="001C60FC" w:rsidP="00186680">
      <w:pPr>
        <w:rPr>
          <w:rFonts w:ascii="Arial" w:hAnsi="Arial" w:cs="Arial"/>
          <w:b/>
          <w:bCs/>
          <w:color w:val="226B93"/>
          <w:sz w:val="28"/>
          <w:szCs w:val="28"/>
          <w:shd w:val="clear" w:color="auto" w:fill="FFFFFF"/>
        </w:rPr>
      </w:pPr>
    </w:p>
    <w:p w14:paraId="0D6DFDBE" w14:textId="6CF4F684" w:rsidR="00186680" w:rsidRPr="00F1682C" w:rsidRDefault="00A575BE" w:rsidP="00186680">
      <w:pPr>
        <w:rPr>
          <w:rFonts w:ascii="Arial" w:hAnsi="Arial" w:cs="Arial"/>
          <w:i/>
          <w:iCs/>
          <w:color w:val="C7945B"/>
          <w:sz w:val="32"/>
          <w:szCs w:val="32"/>
          <w:shd w:val="clear" w:color="auto" w:fill="FFFFFF"/>
        </w:rPr>
      </w:pPr>
      <w:r w:rsidRPr="00F1682C">
        <w:rPr>
          <w:rFonts w:ascii="Arial" w:hAnsi="Arial" w:cs="Arial"/>
          <w:i/>
          <w:iCs/>
          <w:color w:val="C7945B"/>
          <w:sz w:val="32"/>
          <w:szCs w:val="32"/>
          <w:shd w:val="clear" w:color="auto" w:fill="FFFFFF"/>
        </w:rPr>
        <w:t xml:space="preserve">An unprecedented funding crisis </w:t>
      </w:r>
    </w:p>
    <w:p w14:paraId="1E1F89CC" w14:textId="77777777" w:rsidR="00186680" w:rsidRPr="006B1011" w:rsidRDefault="00186680" w:rsidP="00A11BEF">
      <w:pPr>
        <w:rPr>
          <w:rFonts w:ascii="Arial" w:hAnsi="Arial" w:cs="Arial"/>
          <w:sz w:val="22"/>
          <w:lang w:val="en-GB"/>
        </w:rPr>
      </w:pPr>
    </w:p>
    <w:p w14:paraId="4E892C67" w14:textId="781BCC39" w:rsidR="00A11BEF" w:rsidRPr="006B1011" w:rsidRDefault="1BE65276" w:rsidP="00A11BEF">
      <w:pPr>
        <w:rPr>
          <w:rFonts w:ascii="Arial" w:hAnsi="Arial" w:cs="Arial"/>
          <w:sz w:val="22"/>
          <w:shd w:val="clear" w:color="auto" w:fill="FFFFFF"/>
        </w:rPr>
      </w:pPr>
      <w:r w:rsidRPr="006B1011">
        <w:rPr>
          <w:rFonts w:ascii="Arial" w:hAnsi="Arial" w:cs="Arial"/>
          <w:sz w:val="22"/>
          <w:lang w:val="en-GB"/>
        </w:rPr>
        <w:t xml:space="preserve">2025 marked the beginning of the </w:t>
      </w:r>
      <w:r w:rsidR="6EB1D3E1" w:rsidRPr="006B1011">
        <w:rPr>
          <w:rFonts w:ascii="Arial" w:hAnsi="Arial" w:cs="Arial"/>
          <w:sz w:val="22"/>
          <w:lang w:val="en-GB"/>
        </w:rPr>
        <w:t>most severe</w:t>
      </w:r>
      <w:r w:rsidRPr="006B1011">
        <w:rPr>
          <w:rFonts w:ascii="Arial" w:hAnsi="Arial" w:cs="Arial"/>
          <w:sz w:val="22"/>
          <w:lang w:val="en-GB"/>
        </w:rPr>
        <w:t xml:space="preserve"> funding crisis the </w:t>
      </w:r>
      <w:r w:rsidR="6EB1D3E1" w:rsidRPr="006B1011">
        <w:rPr>
          <w:rFonts w:ascii="Arial" w:hAnsi="Arial" w:cs="Arial"/>
          <w:sz w:val="22"/>
          <w:lang w:val="en-GB"/>
        </w:rPr>
        <w:t xml:space="preserve">global </w:t>
      </w:r>
      <w:r w:rsidRPr="006B1011">
        <w:rPr>
          <w:rFonts w:ascii="Arial" w:hAnsi="Arial" w:cs="Arial"/>
          <w:sz w:val="22"/>
          <w:lang w:val="en-GB"/>
        </w:rPr>
        <w:t xml:space="preserve">HIV response has ever </w:t>
      </w:r>
      <w:r w:rsidR="0B91605B" w:rsidRPr="006B1011">
        <w:rPr>
          <w:rFonts w:ascii="Arial" w:hAnsi="Arial" w:cs="Arial"/>
          <w:sz w:val="22"/>
          <w:lang w:val="en-GB"/>
        </w:rPr>
        <w:t>seen</w:t>
      </w:r>
      <w:r w:rsidRPr="006B1011">
        <w:rPr>
          <w:rFonts w:ascii="Arial" w:hAnsi="Arial" w:cs="Arial"/>
          <w:sz w:val="22"/>
          <w:lang w:val="en-GB"/>
        </w:rPr>
        <w:t xml:space="preserve">. </w:t>
      </w:r>
      <w:r w:rsidR="27748AD8" w:rsidRPr="006B1011">
        <w:rPr>
          <w:rFonts w:ascii="Arial" w:hAnsi="Arial" w:cs="Arial"/>
          <w:sz w:val="22"/>
          <w:shd w:val="clear" w:color="auto" w:fill="FFFFFF"/>
        </w:rPr>
        <w:t xml:space="preserve">The United States </w:t>
      </w:r>
      <w:r w:rsidR="0B91605B" w:rsidRPr="006B1011">
        <w:rPr>
          <w:rFonts w:ascii="Arial" w:hAnsi="Arial" w:cs="Arial"/>
          <w:sz w:val="22"/>
          <w:shd w:val="clear" w:color="auto" w:fill="FFFFFF"/>
        </w:rPr>
        <w:t xml:space="preserve">abruptly </w:t>
      </w:r>
      <w:r w:rsidR="00625CEA">
        <w:rPr>
          <w:rFonts w:ascii="Arial" w:hAnsi="Arial" w:cs="Arial"/>
          <w:sz w:val="22"/>
          <w:shd w:val="clear" w:color="auto" w:fill="FFFFFF"/>
        </w:rPr>
        <w:t>reduced</w:t>
      </w:r>
      <w:r w:rsidR="00625CEA" w:rsidRPr="006B1011">
        <w:rPr>
          <w:rFonts w:ascii="Arial" w:hAnsi="Arial" w:cs="Arial"/>
          <w:sz w:val="22"/>
          <w:shd w:val="clear" w:color="auto" w:fill="FFFFFF"/>
        </w:rPr>
        <w:t xml:space="preserve"> </w:t>
      </w:r>
      <w:r w:rsidR="27748AD8" w:rsidRPr="006B1011">
        <w:rPr>
          <w:rFonts w:ascii="Arial" w:hAnsi="Arial" w:cs="Arial"/>
          <w:sz w:val="22"/>
          <w:shd w:val="clear" w:color="auto" w:fill="FFFFFF"/>
        </w:rPr>
        <w:t xml:space="preserve">bi-lateral HIV funding </w:t>
      </w:r>
      <w:r w:rsidR="27748AD8" w:rsidRPr="006B1011">
        <w:rPr>
          <w:rFonts w:ascii="Arial" w:hAnsi="Arial" w:cs="Arial"/>
          <w:i/>
          <w:iCs/>
          <w:sz w:val="22"/>
          <w:shd w:val="clear" w:color="auto" w:fill="FFFFFF"/>
        </w:rPr>
        <w:t>(</w:t>
      </w:r>
      <w:r w:rsidR="00A11BEF" w:rsidRPr="006B1011">
        <w:rPr>
          <w:rStyle w:val="EndnoteReference"/>
          <w:rFonts w:ascii="Arial" w:hAnsi="Arial" w:cs="Arial"/>
          <w:i/>
          <w:iCs/>
          <w:sz w:val="22"/>
          <w:vertAlign w:val="baseline"/>
          <w:lang w:val="en-US"/>
        </w:rPr>
        <w:endnoteReference w:id="8"/>
      </w:r>
      <w:r w:rsidR="76CC80DD" w:rsidRPr="006B1011">
        <w:rPr>
          <w:rFonts w:ascii="Arial" w:hAnsi="Arial" w:cs="Arial"/>
          <w:i/>
          <w:iCs/>
          <w:sz w:val="22"/>
          <w:shd w:val="clear" w:color="auto" w:fill="FFFFFF"/>
        </w:rPr>
        <w:t>,</w:t>
      </w:r>
      <w:r w:rsidR="00A11BEF" w:rsidRPr="006B1011">
        <w:rPr>
          <w:rStyle w:val="EndnoteReference"/>
          <w:rFonts w:ascii="Arial" w:hAnsi="Arial" w:cs="Arial"/>
          <w:i/>
          <w:iCs/>
          <w:sz w:val="22"/>
          <w:shd w:val="clear" w:color="auto" w:fill="FFFFFF"/>
          <w:vertAlign w:val="baseline"/>
        </w:rPr>
        <w:endnoteReference w:id="9"/>
      </w:r>
      <w:r w:rsidR="27748AD8" w:rsidRPr="006B1011">
        <w:rPr>
          <w:rFonts w:ascii="Arial" w:hAnsi="Arial" w:cs="Arial"/>
          <w:i/>
          <w:iCs/>
          <w:sz w:val="22"/>
          <w:shd w:val="clear" w:color="auto" w:fill="FFFFFF"/>
        </w:rPr>
        <w:t>)</w:t>
      </w:r>
      <w:r w:rsidR="27748AD8" w:rsidRPr="006B1011">
        <w:rPr>
          <w:rFonts w:ascii="Arial" w:hAnsi="Arial" w:cs="Arial"/>
          <w:sz w:val="22"/>
          <w:shd w:val="clear" w:color="auto" w:fill="FFFFFF"/>
        </w:rPr>
        <w:t xml:space="preserve">. </w:t>
      </w:r>
      <w:r w:rsidR="00A93E3F">
        <w:rPr>
          <w:rFonts w:ascii="Arial" w:hAnsi="Arial" w:cs="Arial"/>
          <w:sz w:val="22"/>
          <w:shd w:val="clear" w:color="auto" w:fill="FFFFFF"/>
        </w:rPr>
        <w:t>T</w:t>
      </w:r>
      <w:r w:rsidR="27748AD8" w:rsidRPr="006B1011">
        <w:rPr>
          <w:rFonts w:ascii="Arial" w:hAnsi="Arial" w:cs="Arial"/>
          <w:sz w:val="22"/>
          <w:shd w:val="clear" w:color="auto" w:fill="FFFFFF"/>
        </w:rPr>
        <w:t>he Global Fund reduced country allocations for Grant Cycle 7 (2023-2025)</w:t>
      </w:r>
      <w:r w:rsidR="00A93E3F">
        <w:rPr>
          <w:rFonts w:ascii="Arial" w:hAnsi="Arial" w:cs="Arial"/>
          <w:sz w:val="22"/>
          <w:shd w:val="clear" w:color="auto" w:fill="FFFFFF"/>
        </w:rPr>
        <w:t xml:space="preserve"> </w:t>
      </w:r>
      <w:r w:rsidR="27748AD8" w:rsidRPr="006B1011">
        <w:rPr>
          <w:rFonts w:ascii="Arial" w:hAnsi="Arial" w:cs="Arial"/>
          <w:i/>
          <w:iCs/>
          <w:sz w:val="22"/>
          <w:shd w:val="clear" w:color="auto" w:fill="FFFFFF"/>
        </w:rPr>
        <w:t>(</w:t>
      </w:r>
      <w:r w:rsidR="00A11BEF" w:rsidRPr="006B1011">
        <w:rPr>
          <w:rStyle w:val="EndnoteReference"/>
          <w:rFonts w:ascii="Arial" w:hAnsi="Arial" w:cs="Arial"/>
          <w:i/>
          <w:iCs/>
          <w:sz w:val="22"/>
          <w:shd w:val="clear" w:color="auto" w:fill="FFFFFF"/>
          <w:vertAlign w:val="baseline"/>
        </w:rPr>
        <w:endnoteReference w:id="10"/>
      </w:r>
      <w:r w:rsidR="27748AD8" w:rsidRPr="006B1011">
        <w:rPr>
          <w:rFonts w:ascii="Arial" w:hAnsi="Arial" w:cs="Arial"/>
          <w:i/>
          <w:iCs/>
          <w:sz w:val="22"/>
          <w:shd w:val="clear" w:color="auto" w:fill="FFFFFF"/>
        </w:rPr>
        <w:t>)</w:t>
      </w:r>
      <w:r w:rsidR="00E1001F">
        <w:rPr>
          <w:rFonts w:ascii="Arial" w:hAnsi="Arial" w:cs="Arial"/>
          <w:i/>
          <w:iCs/>
          <w:sz w:val="22"/>
          <w:shd w:val="clear" w:color="auto" w:fill="FFFFFF"/>
        </w:rPr>
        <w:t xml:space="preserve"> </w:t>
      </w:r>
      <w:r w:rsidR="00E1001F">
        <w:rPr>
          <w:rFonts w:ascii="Arial" w:hAnsi="Arial" w:cs="Arial"/>
          <w:sz w:val="22"/>
          <w:shd w:val="clear" w:color="auto" w:fill="FFFFFF"/>
        </w:rPr>
        <w:t>and replenishment for Grant Cycle 8</w:t>
      </w:r>
      <w:r w:rsidR="009F69DA">
        <w:rPr>
          <w:rFonts w:ascii="Arial" w:hAnsi="Arial" w:cs="Arial"/>
          <w:sz w:val="22"/>
          <w:shd w:val="clear" w:color="auto" w:fill="FFFFFF"/>
        </w:rPr>
        <w:t xml:space="preserve"> remained </w:t>
      </w:r>
      <w:r w:rsidR="00A93E3F">
        <w:rPr>
          <w:rFonts w:ascii="Arial" w:hAnsi="Arial" w:cs="Arial"/>
          <w:sz w:val="22"/>
          <w:shd w:val="clear" w:color="auto" w:fill="FFFFFF"/>
        </w:rPr>
        <w:t xml:space="preserve">substantially </w:t>
      </w:r>
      <w:r w:rsidR="009F69DA">
        <w:rPr>
          <w:rFonts w:ascii="Arial" w:hAnsi="Arial" w:cs="Arial"/>
          <w:sz w:val="22"/>
          <w:shd w:val="clear" w:color="auto" w:fill="FFFFFF"/>
        </w:rPr>
        <w:t>below</w:t>
      </w:r>
      <w:r w:rsidR="00A93E3F">
        <w:rPr>
          <w:rFonts w:ascii="Arial" w:hAnsi="Arial" w:cs="Arial"/>
          <w:sz w:val="22"/>
          <w:shd w:val="clear" w:color="auto" w:fill="FFFFFF"/>
        </w:rPr>
        <w:t xml:space="preserve"> the target and the previous cycle</w:t>
      </w:r>
      <w:r w:rsidR="27748AD8" w:rsidRPr="006B1011">
        <w:rPr>
          <w:rFonts w:ascii="Arial" w:hAnsi="Arial" w:cs="Arial"/>
          <w:sz w:val="22"/>
          <w:shd w:val="clear" w:color="auto" w:fill="FFFFFF"/>
        </w:rPr>
        <w:t xml:space="preserve">. </w:t>
      </w:r>
      <w:r w:rsidR="63F7E0E3" w:rsidRPr="006B1011">
        <w:rPr>
          <w:rFonts w:ascii="Arial" w:hAnsi="Arial" w:cs="Arial"/>
          <w:sz w:val="22"/>
          <w:shd w:val="clear" w:color="auto" w:fill="FFFFFF"/>
        </w:rPr>
        <w:t>Other countries such as France, the Netherlands</w:t>
      </w:r>
      <w:r w:rsidR="60FFFBCE" w:rsidRPr="006B1011">
        <w:rPr>
          <w:rFonts w:ascii="Arial" w:hAnsi="Arial" w:cs="Arial"/>
          <w:sz w:val="22"/>
          <w:shd w:val="clear" w:color="auto" w:fill="FFFFFF"/>
        </w:rPr>
        <w:t>,</w:t>
      </w:r>
      <w:r w:rsidR="63F7E0E3" w:rsidRPr="006B1011">
        <w:rPr>
          <w:rFonts w:ascii="Arial" w:hAnsi="Arial" w:cs="Arial"/>
          <w:sz w:val="22"/>
          <w:shd w:val="clear" w:color="auto" w:fill="FFFFFF"/>
        </w:rPr>
        <w:t xml:space="preserve"> and </w:t>
      </w:r>
      <w:r w:rsidR="7B55925A" w:rsidRPr="006B1011">
        <w:rPr>
          <w:rFonts w:ascii="Arial" w:hAnsi="Arial" w:cs="Arial"/>
          <w:sz w:val="22"/>
          <w:shd w:val="clear" w:color="auto" w:fill="FFFFFF"/>
        </w:rPr>
        <w:t xml:space="preserve">the </w:t>
      </w:r>
      <w:r w:rsidR="63F7E0E3" w:rsidRPr="006B1011">
        <w:rPr>
          <w:rFonts w:ascii="Arial" w:hAnsi="Arial" w:cs="Arial"/>
          <w:sz w:val="22"/>
          <w:shd w:val="clear" w:color="auto" w:fill="FFFFFF"/>
        </w:rPr>
        <w:t>United Kingdom have also announced reductions in foreign aid</w:t>
      </w:r>
      <w:r w:rsidR="51FE4860" w:rsidRPr="006B1011">
        <w:rPr>
          <w:rFonts w:ascii="Arial" w:hAnsi="Arial" w:cs="Arial"/>
          <w:sz w:val="22"/>
          <w:shd w:val="clear" w:color="auto" w:fill="FFFFFF"/>
        </w:rPr>
        <w:t xml:space="preserve"> of 40-70% in 2026 </w:t>
      </w:r>
      <w:r w:rsidR="51FE4860" w:rsidRPr="006B1011">
        <w:rPr>
          <w:rFonts w:ascii="Arial" w:hAnsi="Arial" w:cs="Arial"/>
          <w:i/>
          <w:iCs/>
          <w:sz w:val="22"/>
          <w:shd w:val="clear" w:color="auto" w:fill="FFFFFF"/>
        </w:rPr>
        <w:t>(</w:t>
      </w:r>
      <w:r w:rsidR="00280AD5" w:rsidRPr="006B1011">
        <w:rPr>
          <w:rStyle w:val="EndnoteReference"/>
          <w:rFonts w:ascii="Arial" w:hAnsi="Arial" w:cs="Arial"/>
          <w:i/>
          <w:iCs/>
          <w:sz w:val="22"/>
          <w:shd w:val="clear" w:color="auto" w:fill="FFFFFF"/>
          <w:vertAlign w:val="baseline"/>
        </w:rPr>
        <w:endnoteReference w:id="11"/>
      </w:r>
      <w:r w:rsidR="51FE4860" w:rsidRPr="006B1011">
        <w:rPr>
          <w:rFonts w:ascii="Arial" w:hAnsi="Arial" w:cs="Arial"/>
          <w:i/>
          <w:iCs/>
          <w:sz w:val="22"/>
          <w:shd w:val="clear" w:color="auto" w:fill="FFFFFF"/>
        </w:rPr>
        <w:t>)</w:t>
      </w:r>
      <w:r w:rsidR="63F7E0E3" w:rsidRPr="006B1011">
        <w:rPr>
          <w:rFonts w:ascii="Arial" w:hAnsi="Arial" w:cs="Arial"/>
          <w:sz w:val="22"/>
          <w:shd w:val="clear" w:color="auto" w:fill="FFFFFF"/>
        </w:rPr>
        <w:t xml:space="preserve">. </w:t>
      </w:r>
    </w:p>
    <w:p w14:paraId="06D84D2F" w14:textId="77777777" w:rsidR="00C30A14" w:rsidRPr="006B1011" w:rsidRDefault="00C30A14" w:rsidP="00A11BEF">
      <w:pPr>
        <w:rPr>
          <w:rFonts w:ascii="Arial" w:hAnsi="Arial" w:cs="Arial"/>
          <w:sz w:val="22"/>
          <w:shd w:val="clear" w:color="auto" w:fill="FFFFFF"/>
        </w:rPr>
      </w:pPr>
    </w:p>
    <w:p w14:paraId="5F98B45C" w14:textId="7C706BB4" w:rsidR="006D4BE3" w:rsidRPr="006B1011" w:rsidRDefault="75C58628" w:rsidP="00205214">
      <w:pPr>
        <w:rPr>
          <w:rFonts w:ascii="Arial" w:hAnsi="Arial" w:cs="Arial"/>
          <w:sz w:val="22"/>
          <w:shd w:val="clear" w:color="auto" w:fill="FFFFFF"/>
        </w:rPr>
      </w:pPr>
      <w:r w:rsidRPr="006B1011">
        <w:rPr>
          <w:rFonts w:ascii="Arial" w:hAnsi="Arial" w:cs="Arial"/>
          <w:sz w:val="22"/>
          <w:shd w:val="clear" w:color="auto" w:fill="FFFFFF"/>
        </w:rPr>
        <w:t xml:space="preserve">The implications of the funding cuts are </w:t>
      </w:r>
      <w:r w:rsidR="2AC10897" w:rsidRPr="006B1011">
        <w:rPr>
          <w:rFonts w:ascii="Arial" w:hAnsi="Arial" w:cs="Arial"/>
          <w:sz w:val="22"/>
          <w:shd w:val="clear" w:color="auto" w:fill="FFFFFF"/>
        </w:rPr>
        <w:t xml:space="preserve">particularly drastic </w:t>
      </w:r>
      <w:r w:rsidRPr="006B1011">
        <w:rPr>
          <w:rFonts w:ascii="Arial" w:hAnsi="Arial" w:cs="Arial"/>
          <w:sz w:val="22"/>
          <w:shd w:val="clear" w:color="auto" w:fill="FFFFFF"/>
        </w:rPr>
        <w:t>for HIV prevention</w:t>
      </w:r>
      <w:r w:rsidR="00CA55FB">
        <w:rPr>
          <w:rFonts w:ascii="Arial" w:hAnsi="Arial" w:cs="Arial"/>
          <w:sz w:val="22"/>
          <w:shd w:val="clear" w:color="auto" w:fill="FFFFFF"/>
        </w:rPr>
        <w:t xml:space="preserve"> and harm reduction</w:t>
      </w:r>
      <w:r w:rsidRPr="006B1011">
        <w:rPr>
          <w:rFonts w:ascii="Arial" w:hAnsi="Arial" w:cs="Arial"/>
          <w:sz w:val="22"/>
          <w:shd w:val="clear" w:color="auto" w:fill="FFFFFF"/>
        </w:rPr>
        <w:t xml:space="preserve">. </w:t>
      </w:r>
      <w:r w:rsidR="1D0545A5" w:rsidRPr="006B1011">
        <w:rPr>
          <w:rFonts w:ascii="Arial" w:hAnsi="Arial" w:cs="Arial"/>
          <w:sz w:val="22"/>
          <w:shd w:val="clear" w:color="auto" w:fill="FFFFFF"/>
        </w:rPr>
        <w:t>As many as</w:t>
      </w:r>
      <w:r w:rsidR="0A9189C3" w:rsidRPr="006B1011">
        <w:rPr>
          <w:rFonts w:ascii="Arial" w:hAnsi="Arial" w:cs="Arial"/>
          <w:sz w:val="22"/>
          <w:shd w:val="clear" w:color="auto" w:fill="FFFFFF"/>
        </w:rPr>
        <w:t xml:space="preserve"> </w:t>
      </w:r>
      <w:r w:rsidR="24EF6CE6" w:rsidRPr="006B1011">
        <w:rPr>
          <w:rFonts w:ascii="Arial" w:hAnsi="Arial" w:cs="Arial"/>
          <w:sz w:val="22"/>
          <w:shd w:val="clear" w:color="auto" w:fill="FFFFFF"/>
        </w:rPr>
        <w:t>3.5 million</w:t>
      </w:r>
      <w:r w:rsidR="6C56CDB5" w:rsidRPr="006B1011">
        <w:rPr>
          <w:rFonts w:ascii="Arial" w:hAnsi="Arial" w:cs="Arial"/>
          <w:sz w:val="22"/>
          <w:shd w:val="clear" w:color="auto" w:fill="FFFFFF"/>
        </w:rPr>
        <w:t xml:space="preserve"> people from</w:t>
      </w:r>
      <w:r w:rsidR="24EF6CE6" w:rsidRPr="006B1011">
        <w:rPr>
          <w:rFonts w:ascii="Arial" w:hAnsi="Arial" w:cs="Arial"/>
          <w:sz w:val="22"/>
          <w:shd w:val="clear" w:color="auto" w:fill="FFFFFF"/>
        </w:rPr>
        <w:t xml:space="preserve"> key populations </w:t>
      </w:r>
      <w:r w:rsidR="3BA3EEB3" w:rsidRPr="006B1011">
        <w:rPr>
          <w:rFonts w:ascii="Arial" w:hAnsi="Arial" w:cs="Arial"/>
          <w:sz w:val="22"/>
          <w:shd w:val="clear" w:color="auto" w:fill="FFFFFF"/>
        </w:rPr>
        <w:t xml:space="preserve">are no longer covered by </w:t>
      </w:r>
      <w:r w:rsidR="700BD781" w:rsidRPr="006B1011">
        <w:rPr>
          <w:rFonts w:ascii="Arial" w:hAnsi="Arial" w:cs="Arial"/>
          <w:sz w:val="22"/>
          <w:shd w:val="clear" w:color="auto" w:fill="FFFFFF"/>
        </w:rPr>
        <w:t xml:space="preserve">specialized HIV </w:t>
      </w:r>
      <w:r w:rsidR="24EF6CE6" w:rsidRPr="006B1011">
        <w:rPr>
          <w:rFonts w:ascii="Arial" w:hAnsi="Arial" w:cs="Arial"/>
          <w:sz w:val="22"/>
          <w:shd w:val="clear" w:color="auto" w:fill="FFFFFF"/>
        </w:rPr>
        <w:t xml:space="preserve">prevention programs, and </w:t>
      </w:r>
      <w:r w:rsidR="73A35A93" w:rsidRPr="006B1011">
        <w:rPr>
          <w:rFonts w:ascii="Arial" w:hAnsi="Arial" w:cs="Arial"/>
          <w:sz w:val="22"/>
          <w:shd w:val="clear" w:color="auto" w:fill="FFFFFF"/>
        </w:rPr>
        <w:t xml:space="preserve">2.5 million </w:t>
      </w:r>
      <w:r w:rsidR="0553972C" w:rsidRPr="006B1011">
        <w:rPr>
          <w:rFonts w:ascii="Arial" w:hAnsi="Arial" w:cs="Arial"/>
          <w:sz w:val="22"/>
          <w:shd w:val="clear" w:color="auto" w:fill="FFFFFF"/>
        </w:rPr>
        <w:t xml:space="preserve">people lost access to </w:t>
      </w:r>
      <w:r w:rsidR="0A9189C3" w:rsidRPr="006B1011">
        <w:rPr>
          <w:rFonts w:ascii="Arial" w:hAnsi="Arial" w:cs="Arial"/>
          <w:sz w:val="22"/>
          <w:shd w:val="clear" w:color="auto" w:fill="FFFFFF"/>
        </w:rPr>
        <w:t>PrEP</w:t>
      </w:r>
      <w:r w:rsidR="1D0545A5" w:rsidRPr="006B1011">
        <w:rPr>
          <w:rFonts w:ascii="Arial" w:hAnsi="Arial" w:cs="Arial"/>
          <w:sz w:val="22"/>
          <w:shd w:val="clear" w:color="auto" w:fill="FFFFFF"/>
        </w:rPr>
        <w:t xml:space="preserve"> </w:t>
      </w:r>
      <w:r w:rsidR="268A1182" w:rsidRPr="006B1011">
        <w:rPr>
          <w:rFonts w:ascii="Arial" w:hAnsi="Arial" w:cs="Arial"/>
          <w:i/>
          <w:iCs/>
          <w:sz w:val="22"/>
          <w:shd w:val="clear" w:color="auto" w:fill="FFFFFF"/>
        </w:rPr>
        <w:t>(</w:t>
      </w:r>
      <w:r w:rsidR="007B61F1" w:rsidRPr="006B1011">
        <w:rPr>
          <w:rStyle w:val="EndnoteReference"/>
          <w:rFonts w:ascii="Arial" w:hAnsi="Arial" w:cs="Arial"/>
          <w:i/>
          <w:iCs/>
          <w:sz w:val="22"/>
          <w:shd w:val="clear" w:color="auto" w:fill="FFFFFF"/>
          <w:vertAlign w:val="baseline"/>
        </w:rPr>
        <w:endnoteReference w:id="12"/>
      </w:r>
      <w:r w:rsidR="268A1182" w:rsidRPr="006B1011">
        <w:rPr>
          <w:rFonts w:ascii="Arial" w:hAnsi="Arial" w:cs="Arial"/>
          <w:i/>
          <w:iCs/>
          <w:sz w:val="22"/>
          <w:shd w:val="clear" w:color="auto" w:fill="FFFFFF"/>
        </w:rPr>
        <w:t>)</w:t>
      </w:r>
      <w:r w:rsidR="3BA3EEB3" w:rsidRPr="006B1011">
        <w:rPr>
          <w:rFonts w:ascii="Arial" w:hAnsi="Arial" w:cs="Arial"/>
          <w:sz w:val="22"/>
          <w:shd w:val="clear" w:color="auto" w:fill="FFFFFF"/>
        </w:rPr>
        <w:t>.</w:t>
      </w:r>
      <w:r w:rsidR="5227D25C" w:rsidRPr="006B1011">
        <w:rPr>
          <w:rFonts w:ascii="Arial" w:hAnsi="Arial" w:cs="Arial"/>
          <w:sz w:val="22"/>
          <w:shd w:val="clear" w:color="auto" w:fill="FFFFFF"/>
        </w:rPr>
        <w:t xml:space="preserve"> Prevention systems have suffered, with </w:t>
      </w:r>
      <w:r w:rsidR="70E362C4" w:rsidRPr="006B1011">
        <w:rPr>
          <w:rFonts w:ascii="Arial" w:hAnsi="Arial" w:cs="Arial"/>
          <w:sz w:val="22"/>
          <w:shd w:val="clear" w:color="auto" w:fill="FFFFFF"/>
        </w:rPr>
        <w:t xml:space="preserve">23% of </w:t>
      </w:r>
      <w:r w:rsidR="0DD055D2" w:rsidRPr="006B1011">
        <w:rPr>
          <w:rFonts w:ascii="Arial" w:hAnsi="Arial" w:cs="Arial"/>
          <w:sz w:val="22"/>
          <w:shd w:val="clear" w:color="auto" w:fill="FFFFFF"/>
        </w:rPr>
        <w:t xml:space="preserve">56 </w:t>
      </w:r>
      <w:r w:rsidR="70E362C4" w:rsidRPr="006B1011">
        <w:rPr>
          <w:rFonts w:ascii="Arial" w:hAnsi="Arial" w:cs="Arial"/>
          <w:sz w:val="22"/>
          <w:shd w:val="clear" w:color="auto" w:fill="FFFFFF"/>
        </w:rPr>
        <w:t xml:space="preserve">countries </w:t>
      </w:r>
      <w:r w:rsidR="0DD055D2" w:rsidRPr="006B1011">
        <w:rPr>
          <w:rFonts w:ascii="Arial" w:hAnsi="Arial" w:cs="Arial"/>
          <w:sz w:val="22"/>
          <w:shd w:val="clear" w:color="auto" w:fill="FFFFFF"/>
        </w:rPr>
        <w:t xml:space="preserve">surveyed </w:t>
      </w:r>
      <w:r w:rsidR="70E362C4" w:rsidRPr="006B1011">
        <w:rPr>
          <w:rFonts w:ascii="Arial" w:hAnsi="Arial" w:cs="Arial"/>
          <w:sz w:val="22"/>
          <w:shd w:val="clear" w:color="auto" w:fill="FFFFFF"/>
        </w:rPr>
        <w:t xml:space="preserve">reporting </w:t>
      </w:r>
      <w:r w:rsidR="747D8B43" w:rsidRPr="006B1011">
        <w:rPr>
          <w:rFonts w:ascii="Arial" w:hAnsi="Arial" w:cs="Arial"/>
          <w:sz w:val="22"/>
          <w:shd w:val="clear" w:color="auto" w:fill="FFFFFF"/>
        </w:rPr>
        <w:t xml:space="preserve">six months or less of condom and PrEP </w:t>
      </w:r>
      <w:r w:rsidR="4DA76E92" w:rsidRPr="006B1011">
        <w:rPr>
          <w:rFonts w:ascii="Arial" w:hAnsi="Arial" w:cs="Arial"/>
          <w:sz w:val="22"/>
          <w:shd w:val="clear" w:color="auto" w:fill="FFFFFF"/>
        </w:rPr>
        <w:t>stocks</w:t>
      </w:r>
      <w:r w:rsidR="747D8B43" w:rsidRPr="006B1011">
        <w:rPr>
          <w:rFonts w:ascii="Arial" w:hAnsi="Arial" w:cs="Arial"/>
          <w:sz w:val="22"/>
          <w:shd w:val="clear" w:color="auto" w:fill="FFFFFF"/>
        </w:rPr>
        <w:t xml:space="preserve"> due to serious disruptions to the prevention commodity supply chain </w:t>
      </w:r>
      <w:r w:rsidR="747D8B43" w:rsidRPr="006B1011">
        <w:rPr>
          <w:rFonts w:ascii="Arial" w:hAnsi="Arial" w:cs="Arial"/>
          <w:i/>
          <w:iCs/>
          <w:sz w:val="22"/>
          <w:shd w:val="clear" w:color="auto" w:fill="FFFFFF"/>
        </w:rPr>
        <w:t>(</w:t>
      </w:r>
      <w:r w:rsidR="00205214" w:rsidRPr="006B1011">
        <w:rPr>
          <w:rStyle w:val="EndnoteReference"/>
          <w:rFonts w:ascii="Arial" w:hAnsi="Arial" w:cs="Arial"/>
          <w:i/>
          <w:iCs/>
          <w:sz w:val="22"/>
          <w:shd w:val="clear" w:color="auto" w:fill="FFFFFF"/>
          <w:vertAlign w:val="baseline"/>
        </w:rPr>
        <w:endnoteReference w:id="13"/>
      </w:r>
      <w:r w:rsidR="747D8B43" w:rsidRPr="006B1011">
        <w:rPr>
          <w:rFonts w:ascii="Arial" w:hAnsi="Arial" w:cs="Arial"/>
          <w:i/>
          <w:iCs/>
          <w:sz w:val="22"/>
          <w:shd w:val="clear" w:color="auto" w:fill="FFFFFF"/>
        </w:rPr>
        <w:t>)</w:t>
      </w:r>
      <w:r w:rsidR="747D8B43" w:rsidRPr="006B1011">
        <w:rPr>
          <w:rFonts w:ascii="Arial" w:hAnsi="Arial" w:cs="Arial"/>
          <w:sz w:val="22"/>
          <w:shd w:val="clear" w:color="auto" w:fill="FFFFFF"/>
        </w:rPr>
        <w:t>.</w:t>
      </w:r>
      <w:r w:rsidR="15FF78CD" w:rsidRPr="006B1011">
        <w:rPr>
          <w:rFonts w:ascii="Arial" w:hAnsi="Arial" w:cs="Arial"/>
          <w:sz w:val="22"/>
          <w:shd w:val="clear" w:color="auto" w:fill="FFFFFF"/>
        </w:rPr>
        <w:t xml:space="preserve"> </w:t>
      </w:r>
    </w:p>
    <w:p w14:paraId="62B09922" w14:textId="3AE87C09" w:rsidR="00095257" w:rsidRPr="006B1011" w:rsidRDefault="00095257" w:rsidP="00095257">
      <w:pPr>
        <w:rPr>
          <w:rFonts w:ascii="Arial" w:hAnsi="Arial" w:cs="Arial"/>
          <w:sz w:val="22"/>
          <w:lang w:val="en-GB"/>
        </w:rPr>
      </w:pPr>
    </w:p>
    <w:p w14:paraId="76C15B46" w14:textId="5D76AA6E" w:rsidR="0001330B" w:rsidRPr="006B1011" w:rsidRDefault="1DD9ABFB" w:rsidP="77DCA45A">
      <w:pPr>
        <w:ind w:right="-319"/>
        <w:rPr>
          <w:rFonts w:ascii="Arial" w:hAnsi="Arial" w:cs="Arial"/>
          <w:i/>
          <w:iCs/>
          <w:sz w:val="22"/>
          <w:lang w:val="en-GB"/>
        </w:rPr>
      </w:pPr>
      <w:r w:rsidRPr="006B1011">
        <w:rPr>
          <w:rFonts w:ascii="Arial" w:hAnsi="Arial" w:cs="Arial"/>
          <w:sz w:val="22"/>
          <w:lang w:val="en-GB"/>
        </w:rPr>
        <w:t>Yet e</w:t>
      </w:r>
      <w:r w:rsidR="757F9F70" w:rsidRPr="006B1011">
        <w:rPr>
          <w:rFonts w:ascii="Arial" w:hAnsi="Arial" w:cs="Arial"/>
          <w:sz w:val="22"/>
          <w:lang w:val="en-GB"/>
        </w:rPr>
        <w:t>ven before the</w:t>
      </w:r>
      <w:r w:rsidR="16CB77CE" w:rsidRPr="006B1011">
        <w:rPr>
          <w:rFonts w:ascii="Arial" w:hAnsi="Arial" w:cs="Arial"/>
          <w:sz w:val="22"/>
          <w:lang w:val="en-GB"/>
        </w:rPr>
        <w:t>se</w:t>
      </w:r>
      <w:r w:rsidR="757F9F70" w:rsidRPr="006B1011">
        <w:rPr>
          <w:rFonts w:ascii="Arial" w:hAnsi="Arial" w:cs="Arial"/>
          <w:sz w:val="22"/>
          <w:lang w:val="en-GB"/>
        </w:rPr>
        <w:t xml:space="preserve"> cuts, </w:t>
      </w:r>
      <w:r w:rsidR="09EBE54D" w:rsidRPr="006B1011">
        <w:rPr>
          <w:rFonts w:ascii="Arial" w:hAnsi="Arial" w:cs="Arial"/>
          <w:sz w:val="22"/>
          <w:lang w:val="en-GB"/>
        </w:rPr>
        <w:t xml:space="preserve">HIV prevention </w:t>
      </w:r>
      <w:r w:rsidR="757F9F70" w:rsidRPr="006B1011">
        <w:rPr>
          <w:rFonts w:ascii="Arial" w:hAnsi="Arial" w:cs="Arial"/>
          <w:sz w:val="22"/>
          <w:lang w:val="en-GB"/>
        </w:rPr>
        <w:t>investments were</w:t>
      </w:r>
      <w:r w:rsidR="4D08D505" w:rsidRPr="006B1011">
        <w:rPr>
          <w:rFonts w:ascii="Arial" w:hAnsi="Arial" w:cs="Arial"/>
          <w:sz w:val="22"/>
          <w:lang w:val="en-GB"/>
        </w:rPr>
        <w:t xml:space="preserve"> </w:t>
      </w:r>
      <w:r w:rsidR="757F9F70" w:rsidRPr="006B1011">
        <w:rPr>
          <w:rFonts w:ascii="Arial" w:hAnsi="Arial" w:cs="Arial"/>
          <w:sz w:val="22"/>
          <w:lang w:val="en-GB"/>
        </w:rPr>
        <w:t>inadequate.</w:t>
      </w:r>
      <w:r w:rsidR="43E128E3" w:rsidRPr="006B1011">
        <w:rPr>
          <w:rFonts w:ascii="Arial" w:hAnsi="Arial" w:cs="Arial"/>
          <w:sz w:val="22"/>
          <w:lang w:val="en-GB"/>
        </w:rPr>
        <w:t xml:space="preserve"> </w:t>
      </w:r>
      <w:r w:rsidR="48FA9158" w:rsidRPr="006B1011">
        <w:rPr>
          <w:rFonts w:ascii="Arial" w:hAnsi="Arial" w:cs="Arial"/>
          <w:sz w:val="22"/>
          <w:lang w:val="en-GB"/>
        </w:rPr>
        <w:t>US</w:t>
      </w:r>
      <w:r w:rsidR="757F9F70" w:rsidRPr="006B1011">
        <w:rPr>
          <w:rFonts w:ascii="Arial" w:hAnsi="Arial" w:cs="Arial"/>
          <w:sz w:val="22"/>
          <w:lang w:val="en-GB"/>
        </w:rPr>
        <w:t>$</w:t>
      </w:r>
      <w:r w:rsidR="48FA9158" w:rsidRPr="006B1011">
        <w:rPr>
          <w:rFonts w:ascii="Arial" w:hAnsi="Arial" w:cs="Arial"/>
          <w:sz w:val="22"/>
          <w:lang w:val="en-GB"/>
        </w:rPr>
        <w:t xml:space="preserve"> </w:t>
      </w:r>
      <w:r w:rsidR="757F9F70" w:rsidRPr="006B1011">
        <w:rPr>
          <w:rFonts w:ascii="Arial" w:hAnsi="Arial" w:cs="Arial"/>
          <w:sz w:val="22"/>
          <w:lang w:val="en-GB"/>
        </w:rPr>
        <w:t xml:space="preserve">1.7 billion–2.1 billion was available for primary prevention in low- and middle-income countries in 2024, about a third of the US$ 5.3 billion </w:t>
      </w:r>
      <w:r w:rsidR="48FA9158" w:rsidRPr="006B1011">
        <w:rPr>
          <w:rFonts w:ascii="Arial" w:hAnsi="Arial" w:cs="Arial"/>
          <w:sz w:val="22"/>
          <w:lang w:val="en-GB"/>
        </w:rPr>
        <w:t>required by</w:t>
      </w:r>
      <w:r w:rsidR="757F9F70" w:rsidRPr="006B1011">
        <w:rPr>
          <w:rFonts w:ascii="Arial" w:hAnsi="Arial" w:cs="Arial"/>
          <w:sz w:val="22"/>
          <w:lang w:val="en-GB"/>
        </w:rPr>
        <w:t xml:space="preserve"> 2030</w:t>
      </w:r>
      <w:r w:rsidR="16CB77CE" w:rsidRPr="006B1011">
        <w:rPr>
          <w:rFonts w:ascii="Arial" w:hAnsi="Arial" w:cs="Arial"/>
          <w:sz w:val="22"/>
          <w:lang w:val="en-GB"/>
        </w:rPr>
        <w:t xml:space="preserve"> </w:t>
      </w:r>
      <w:r w:rsidR="16CB77CE" w:rsidRPr="006B1011">
        <w:rPr>
          <w:rFonts w:ascii="Arial" w:hAnsi="Arial" w:cs="Arial"/>
          <w:i/>
          <w:iCs/>
          <w:sz w:val="22"/>
          <w:lang w:val="en-GB"/>
        </w:rPr>
        <w:t>(</w:t>
      </w:r>
      <w:r w:rsidR="00C50FB7" w:rsidRPr="006B1011">
        <w:rPr>
          <w:rStyle w:val="EndnoteReference"/>
          <w:rFonts w:ascii="Arial" w:hAnsi="Arial" w:cs="Arial"/>
          <w:i/>
          <w:iCs/>
          <w:sz w:val="22"/>
          <w:vertAlign w:val="baseline"/>
          <w:lang w:val="en-GB"/>
        </w:rPr>
        <w:endnoteReference w:id="14"/>
      </w:r>
      <w:r w:rsidR="16CB77CE" w:rsidRPr="006B1011">
        <w:rPr>
          <w:rFonts w:ascii="Arial" w:hAnsi="Arial" w:cs="Arial"/>
          <w:i/>
          <w:iCs/>
          <w:sz w:val="22"/>
          <w:lang w:val="en-GB"/>
        </w:rPr>
        <w:t xml:space="preserve">). </w:t>
      </w:r>
      <w:r w:rsidR="4E083D20" w:rsidRPr="006B1011">
        <w:rPr>
          <w:rFonts w:ascii="Arial" w:hAnsi="Arial" w:cs="Arial"/>
          <w:sz w:val="22"/>
          <w:lang w:val="en-GB"/>
        </w:rPr>
        <w:t>With</w:t>
      </w:r>
      <w:r w:rsidR="34E1A841" w:rsidRPr="006B1011">
        <w:rPr>
          <w:rFonts w:ascii="Arial" w:hAnsi="Arial" w:cs="Arial"/>
          <w:sz w:val="22"/>
          <w:lang w:val="en-GB"/>
        </w:rPr>
        <w:t>in</w:t>
      </w:r>
      <w:r w:rsidR="4E083D20" w:rsidRPr="006B1011">
        <w:rPr>
          <w:rFonts w:ascii="Arial" w:hAnsi="Arial" w:cs="Arial"/>
          <w:sz w:val="22"/>
          <w:lang w:val="en-GB"/>
        </w:rPr>
        <w:t xml:space="preserve"> existing funding</w:t>
      </w:r>
      <w:r w:rsidR="34E1A841" w:rsidRPr="006B1011">
        <w:rPr>
          <w:rFonts w:ascii="Arial" w:hAnsi="Arial" w:cs="Arial"/>
          <w:sz w:val="22"/>
          <w:lang w:val="en-GB"/>
        </w:rPr>
        <w:t xml:space="preserve"> envelopes</w:t>
      </w:r>
      <w:r w:rsidR="4E083D20" w:rsidRPr="006B1011">
        <w:rPr>
          <w:rFonts w:ascii="Arial" w:hAnsi="Arial" w:cs="Arial"/>
          <w:sz w:val="22"/>
          <w:lang w:val="en-GB"/>
        </w:rPr>
        <w:t>,</w:t>
      </w:r>
      <w:r w:rsidR="4E083D20" w:rsidRPr="006B1011">
        <w:rPr>
          <w:rFonts w:ascii="Arial" w:hAnsi="Arial" w:cs="Arial"/>
          <w:i/>
          <w:iCs/>
          <w:sz w:val="22"/>
          <w:lang w:val="en-GB"/>
        </w:rPr>
        <w:t xml:space="preserve"> </w:t>
      </w:r>
      <w:r w:rsidR="4E083D20" w:rsidRPr="006B1011">
        <w:rPr>
          <w:rFonts w:ascii="Arial" w:hAnsi="Arial" w:cs="Arial"/>
          <w:sz w:val="22"/>
          <w:lang w:val="en-GB"/>
        </w:rPr>
        <w:t>p</w:t>
      </w:r>
      <w:r w:rsidR="16CB77CE" w:rsidRPr="006B1011">
        <w:rPr>
          <w:rFonts w:ascii="Arial" w:hAnsi="Arial" w:cs="Arial"/>
          <w:sz w:val="22"/>
          <w:lang w:val="en-GB"/>
        </w:rPr>
        <w:t>revention</w:t>
      </w:r>
      <w:r w:rsidR="4E083D20" w:rsidRPr="006B1011">
        <w:rPr>
          <w:rFonts w:ascii="Arial" w:hAnsi="Arial" w:cs="Arial"/>
          <w:sz w:val="22"/>
          <w:lang w:val="en-GB"/>
        </w:rPr>
        <w:t xml:space="preserve"> is </w:t>
      </w:r>
      <w:r w:rsidR="16CB77CE" w:rsidRPr="006B1011">
        <w:rPr>
          <w:rFonts w:ascii="Arial" w:hAnsi="Arial" w:cs="Arial"/>
          <w:sz w:val="22"/>
          <w:lang w:val="en-GB"/>
        </w:rPr>
        <w:t xml:space="preserve">underprioritized. </w:t>
      </w:r>
      <w:r w:rsidR="48FA9158" w:rsidRPr="006B1011">
        <w:rPr>
          <w:rFonts w:ascii="Arial" w:hAnsi="Arial" w:cs="Arial"/>
          <w:sz w:val="22"/>
          <w:lang w:val="en-GB"/>
        </w:rPr>
        <w:t xml:space="preserve">In 2024, 10–12% of total HIV spending was directed towards HIV prevention—half of the 24% </w:t>
      </w:r>
      <w:r w:rsidR="7E784018" w:rsidRPr="006B1011">
        <w:rPr>
          <w:rFonts w:ascii="Arial" w:hAnsi="Arial" w:cs="Arial"/>
          <w:sz w:val="22"/>
          <w:lang w:val="en-GB"/>
        </w:rPr>
        <w:t>needed</w:t>
      </w:r>
      <w:r w:rsidR="48FA9158" w:rsidRPr="006B1011">
        <w:rPr>
          <w:rFonts w:ascii="Arial" w:hAnsi="Arial" w:cs="Arial"/>
          <w:sz w:val="22"/>
          <w:lang w:val="en-GB"/>
        </w:rPr>
        <w:t xml:space="preserve"> to reach the 2030 </w:t>
      </w:r>
      <w:r w:rsidR="7E784018" w:rsidRPr="006B1011">
        <w:rPr>
          <w:rFonts w:ascii="Arial" w:hAnsi="Arial" w:cs="Arial"/>
          <w:sz w:val="22"/>
          <w:lang w:val="en-GB"/>
        </w:rPr>
        <w:t>goals</w:t>
      </w:r>
      <w:r w:rsidR="48FA9158" w:rsidRPr="006B1011">
        <w:rPr>
          <w:rFonts w:ascii="Arial" w:hAnsi="Arial" w:cs="Arial"/>
          <w:sz w:val="22"/>
          <w:lang w:val="en-GB"/>
        </w:rPr>
        <w:t xml:space="preserve"> </w:t>
      </w:r>
      <w:r w:rsidR="48FA9158" w:rsidRPr="006B1011">
        <w:rPr>
          <w:rFonts w:ascii="Arial" w:hAnsi="Arial" w:cs="Arial"/>
          <w:i/>
          <w:iCs/>
          <w:sz w:val="22"/>
          <w:lang w:val="en-GB"/>
        </w:rPr>
        <w:t>(</w:t>
      </w:r>
      <w:r w:rsidR="00870E6B" w:rsidRPr="006B1011">
        <w:rPr>
          <w:rStyle w:val="EndnoteReference"/>
          <w:rFonts w:ascii="Arial" w:hAnsi="Arial" w:cs="Arial"/>
          <w:i/>
          <w:iCs/>
          <w:sz w:val="22"/>
          <w:vertAlign w:val="baseline"/>
          <w:lang w:val="en-GB"/>
        </w:rPr>
        <w:endnoteReference w:id="15"/>
      </w:r>
      <w:r w:rsidR="48FA9158" w:rsidRPr="006B1011">
        <w:rPr>
          <w:rFonts w:ascii="Arial" w:hAnsi="Arial" w:cs="Arial"/>
          <w:i/>
          <w:iCs/>
          <w:sz w:val="22"/>
          <w:lang w:val="en-GB"/>
        </w:rPr>
        <w:t>).</w:t>
      </w:r>
      <w:r w:rsidR="34E1A841" w:rsidRPr="006B1011">
        <w:rPr>
          <w:rFonts w:ascii="Arial" w:hAnsi="Arial" w:cs="Arial"/>
          <w:i/>
          <w:iCs/>
          <w:sz w:val="22"/>
          <w:lang w:val="en-GB"/>
        </w:rPr>
        <w:t xml:space="preserve"> </w:t>
      </w:r>
      <w:r w:rsidR="179FD4BF" w:rsidRPr="006B1011">
        <w:rPr>
          <w:rFonts w:ascii="Arial" w:hAnsi="Arial" w:cs="Arial"/>
          <w:sz w:val="22"/>
          <w:lang w:val="en-GB"/>
        </w:rPr>
        <w:t xml:space="preserve">Further, 64 out of 82 reporting countries rely on external sources for more than 75% of their prevention funding </w:t>
      </w:r>
      <w:r w:rsidR="179FD4BF" w:rsidRPr="006B1011">
        <w:rPr>
          <w:rFonts w:ascii="Arial" w:hAnsi="Arial" w:cs="Arial"/>
          <w:i/>
          <w:iCs/>
          <w:sz w:val="22"/>
          <w:lang w:val="en-GB"/>
        </w:rPr>
        <w:t>(</w:t>
      </w:r>
      <w:r w:rsidR="00C823D1" w:rsidRPr="006B1011">
        <w:rPr>
          <w:rStyle w:val="EndnoteReference"/>
          <w:rFonts w:ascii="Arial" w:hAnsi="Arial" w:cs="Arial"/>
          <w:i/>
          <w:iCs/>
          <w:sz w:val="22"/>
          <w:vertAlign w:val="baseline"/>
          <w:lang w:val="en-GB"/>
        </w:rPr>
        <w:endnoteReference w:id="16"/>
      </w:r>
      <w:r w:rsidR="179FD4BF" w:rsidRPr="006B1011">
        <w:rPr>
          <w:rFonts w:ascii="Arial" w:hAnsi="Arial" w:cs="Arial"/>
          <w:i/>
          <w:iCs/>
          <w:sz w:val="22"/>
          <w:lang w:val="en-GB"/>
        </w:rPr>
        <w:t>).</w:t>
      </w:r>
    </w:p>
    <w:p w14:paraId="42B111C0" w14:textId="77777777" w:rsidR="005D59C0" w:rsidRPr="006B1011" w:rsidRDefault="005D59C0" w:rsidP="005D59C0">
      <w:pPr>
        <w:rPr>
          <w:rFonts w:ascii="Arial" w:hAnsi="Arial" w:cs="Arial"/>
          <w:sz w:val="22"/>
          <w:shd w:val="clear" w:color="auto" w:fill="FFFFFF"/>
        </w:rPr>
      </w:pPr>
    </w:p>
    <w:p w14:paraId="296372E4" w14:textId="701B6FFA" w:rsidR="005D59C0" w:rsidRPr="006B1011" w:rsidRDefault="51F4B966" w:rsidP="005D59C0">
      <w:pPr>
        <w:rPr>
          <w:rFonts w:ascii="Arial" w:hAnsi="Arial" w:cs="Arial"/>
          <w:sz w:val="22"/>
          <w:shd w:val="clear" w:color="auto" w:fill="FFFFFF"/>
        </w:rPr>
      </w:pPr>
      <w:r w:rsidRPr="004A0E52">
        <w:rPr>
          <w:rFonts w:ascii="Arial" w:hAnsi="Arial" w:cs="Arial"/>
          <w:b/>
          <w:bCs/>
          <w:sz w:val="22"/>
          <w:shd w:val="clear" w:color="auto" w:fill="FFFFFF"/>
        </w:rPr>
        <w:t xml:space="preserve">If the most catastrophic funding cuts are realized, and major donors </w:t>
      </w:r>
      <w:r w:rsidR="18FCAD10" w:rsidRPr="004A0E52">
        <w:rPr>
          <w:rFonts w:ascii="Arial" w:hAnsi="Arial" w:cs="Arial"/>
          <w:b/>
          <w:bCs/>
          <w:sz w:val="22"/>
          <w:shd w:val="clear" w:color="auto" w:fill="FFFFFF"/>
        </w:rPr>
        <w:t>pull all their support without mitigation, there will be an additional 6.6 million new HIV acquisitions from 2025 to 2029.</w:t>
      </w:r>
      <w:r w:rsidR="7E2B8BDE" w:rsidRPr="006B1011">
        <w:rPr>
          <w:rFonts w:ascii="Arial" w:hAnsi="Arial" w:cs="Arial"/>
          <w:sz w:val="22"/>
          <w:shd w:val="clear" w:color="auto" w:fill="FFFFFF"/>
        </w:rPr>
        <w:t xml:space="preserve"> However, even if treatment is sustain</w:t>
      </w:r>
      <w:r w:rsidR="5EA78E00" w:rsidRPr="006B1011">
        <w:rPr>
          <w:rFonts w:ascii="Arial" w:hAnsi="Arial" w:cs="Arial"/>
          <w:sz w:val="22"/>
          <w:shd w:val="clear" w:color="auto" w:fill="FFFFFF"/>
        </w:rPr>
        <w:t>ed</w:t>
      </w:r>
      <w:r w:rsidR="7E2B8BDE" w:rsidRPr="006B1011">
        <w:rPr>
          <w:rFonts w:ascii="Arial" w:hAnsi="Arial" w:cs="Arial"/>
          <w:sz w:val="22"/>
          <w:shd w:val="clear" w:color="auto" w:fill="FFFFFF"/>
        </w:rPr>
        <w:t xml:space="preserve"> and only primary prevention reduced, new HIV infections would begin to </w:t>
      </w:r>
      <w:r w:rsidR="39CBA83D" w:rsidRPr="006B1011">
        <w:rPr>
          <w:rFonts w:ascii="Arial" w:hAnsi="Arial" w:cs="Arial"/>
          <w:sz w:val="22"/>
          <w:shd w:val="clear" w:color="auto" w:fill="FFFFFF"/>
        </w:rPr>
        <w:t>rise from 2026 (Figure 2).</w:t>
      </w:r>
      <w:r w:rsidR="3E9D12A6" w:rsidRPr="006B1011">
        <w:rPr>
          <w:rFonts w:ascii="Arial" w:hAnsi="Arial" w:cs="Arial"/>
          <w:sz w:val="22"/>
          <w:shd w:val="clear" w:color="auto" w:fill="FFFFFF"/>
        </w:rPr>
        <w:t xml:space="preserve"> </w:t>
      </w:r>
      <w:r w:rsidR="39CBA83D" w:rsidRPr="006B1011">
        <w:rPr>
          <w:rFonts w:ascii="Arial" w:hAnsi="Arial" w:cs="Arial"/>
          <w:sz w:val="22"/>
          <w:shd w:val="clear" w:color="auto" w:fill="FFFFFF"/>
        </w:rPr>
        <w:t>An</w:t>
      </w:r>
      <w:r w:rsidR="199D0A13" w:rsidRPr="006B1011">
        <w:rPr>
          <w:rFonts w:ascii="Arial" w:hAnsi="Arial" w:cs="Arial"/>
          <w:sz w:val="22"/>
          <w:shd w:val="clear" w:color="auto" w:fill="FFFFFF"/>
        </w:rPr>
        <w:t>other analysis found that r</w:t>
      </w:r>
      <w:r w:rsidR="3E9D12A6" w:rsidRPr="006B1011">
        <w:rPr>
          <w:rFonts w:ascii="Arial" w:hAnsi="Arial" w:cs="Arial"/>
          <w:sz w:val="22"/>
          <w:shd w:val="clear" w:color="auto" w:fill="FFFFFF"/>
        </w:rPr>
        <w:t xml:space="preserve">estoring </w:t>
      </w:r>
      <w:r w:rsidR="76CC80DD" w:rsidRPr="006B1011">
        <w:rPr>
          <w:rFonts w:ascii="Arial" w:hAnsi="Arial" w:cs="Arial"/>
          <w:sz w:val="22"/>
          <w:shd w:val="clear" w:color="auto" w:fill="FFFFFF"/>
        </w:rPr>
        <w:t xml:space="preserve">funding levels for </w:t>
      </w:r>
      <w:r w:rsidR="3E9D12A6" w:rsidRPr="006B1011">
        <w:rPr>
          <w:rFonts w:ascii="Arial" w:hAnsi="Arial" w:cs="Arial"/>
          <w:sz w:val="22"/>
          <w:shd w:val="clear" w:color="auto" w:fill="FFFFFF"/>
        </w:rPr>
        <w:t xml:space="preserve">HIV </w:t>
      </w:r>
      <w:r w:rsidR="76CC80DD" w:rsidRPr="006B1011">
        <w:rPr>
          <w:rFonts w:ascii="Arial" w:hAnsi="Arial" w:cs="Arial"/>
          <w:color w:val="000000"/>
          <w:sz w:val="22"/>
          <w:shd w:val="clear" w:color="auto" w:fill="FFFFFF"/>
        </w:rPr>
        <w:t xml:space="preserve">treatment but not prevention would </w:t>
      </w:r>
      <w:r w:rsidR="3E9D12A6" w:rsidRPr="006B1011">
        <w:rPr>
          <w:rFonts w:ascii="Arial" w:hAnsi="Arial" w:cs="Arial"/>
          <w:color w:val="000000"/>
          <w:sz w:val="22"/>
          <w:shd w:val="clear" w:color="auto" w:fill="FFFFFF"/>
        </w:rPr>
        <w:t xml:space="preserve">still </w:t>
      </w:r>
      <w:r w:rsidR="76CC80DD" w:rsidRPr="006B1011">
        <w:rPr>
          <w:rFonts w:ascii="Arial" w:hAnsi="Arial" w:cs="Arial"/>
          <w:color w:val="000000"/>
          <w:sz w:val="22"/>
          <w:shd w:val="clear" w:color="auto" w:fill="FFFFFF"/>
        </w:rPr>
        <w:t xml:space="preserve">result in nearly 1 million more new HIV infections from 2025 to 2030 </w:t>
      </w:r>
      <w:r w:rsidR="76CC80DD" w:rsidRPr="006B1011">
        <w:rPr>
          <w:rFonts w:ascii="Arial" w:hAnsi="Arial" w:cs="Arial"/>
          <w:i/>
          <w:iCs/>
          <w:color w:val="000000"/>
          <w:sz w:val="22"/>
          <w:shd w:val="clear" w:color="auto" w:fill="FFFFFF"/>
        </w:rPr>
        <w:t>(</w:t>
      </w:r>
      <w:r w:rsidR="00F628B6" w:rsidRPr="006B1011">
        <w:rPr>
          <w:rStyle w:val="EndnoteReference"/>
          <w:rFonts w:ascii="Arial" w:hAnsi="Arial" w:cs="Arial"/>
          <w:i/>
          <w:iCs/>
          <w:color w:val="000000"/>
          <w:sz w:val="22"/>
          <w:shd w:val="clear" w:color="auto" w:fill="FFFFFF"/>
          <w:vertAlign w:val="baseline"/>
        </w:rPr>
        <w:endnoteReference w:id="17"/>
      </w:r>
      <w:r w:rsidR="76CC80DD" w:rsidRPr="006B1011">
        <w:rPr>
          <w:rFonts w:ascii="Arial" w:hAnsi="Arial" w:cs="Arial"/>
          <w:i/>
          <w:iCs/>
          <w:color w:val="000000"/>
          <w:sz w:val="22"/>
          <w:shd w:val="clear" w:color="auto" w:fill="FFFFFF"/>
        </w:rPr>
        <w:t>)</w:t>
      </w:r>
      <w:r w:rsidR="76CC80DD" w:rsidRPr="006B1011">
        <w:rPr>
          <w:rFonts w:ascii="Arial" w:hAnsi="Arial" w:cs="Arial"/>
          <w:color w:val="000000"/>
          <w:sz w:val="22"/>
          <w:shd w:val="clear" w:color="auto" w:fill="FFFFFF"/>
        </w:rPr>
        <w:t>.</w:t>
      </w:r>
      <w:r w:rsidR="00C63F37" w:rsidRPr="006B1011">
        <w:rPr>
          <w:rFonts w:ascii="Arial" w:hAnsi="Arial" w:cs="Arial"/>
          <w:color w:val="000000"/>
          <w:sz w:val="22"/>
          <w:shd w:val="clear" w:color="auto" w:fill="FFFFFF"/>
        </w:rPr>
        <w:t xml:space="preserve"> </w:t>
      </w:r>
      <w:r w:rsidR="52CBB3E7" w:rsidRPr="006B1011">
        <w:rPr>
          <w:rFonts w:ascii="Arial" w:hAnsi="Arial" w:cs="Arial"/>
          <w:sz w:val="22"/>
          <w:shd w:val="clear" w:color="auto" w:fill="FFFFFF"/>
        </w:rPr>
        <w:t>A new</w:t>
      </w:r>
      <w:r w:rsidR="3EE3099D" w:rsidRPr="006B1011">
        <w:rPr>
          <w:rFonts w:ascii="Arial" w:hAnsi="Arial" w:cs="Arial"/>
          <w:sz w:val="22"/>
          <w:shd w:val="clear" w:color="auto" w:fill="FFFFFF"/>
        </w:rPr>
        <w:t xml:space="preserve"> path </w:t>
      </w:r>
      <w:r w:rsidR="52CBB3E7" w:rsidRPr="006B1011">
        <w:rPr>
          <w:rFonts w:ascii="Arial" w:hAnsi="Arial" w:cs="Arial"/>
          <w:sz w:val="22"/>
          <w:shd w:val="clear" w:color="auto" w:fill="FFFFFF"/>
        </w:rPr>
        <w:t>must be</w:t>
      </w:r>
      <w:r w:rsidR="3EE3099D" w:rsidRPr="006B1011">
        <w:rPr>
          <w:rFonts w:ascii="Arial" w:hAnsi="Arial" w:cs="Arial"/>
          <w:sz w:val="22"/>
          <w:shd w:val="clear" w:color="auto" w:fill="FFFFFF"/>
        </w:rPr>
        <w:t xml:space="preserve"> forged </w:t>
      </w:r>
      <w:r w:rsidR="52CBB3E7" w:rsidRPr="006B1011">
        <w:rPr>
          <w:rFonts w:ascii="Arial" w:hAnsi="Arial" w:cs="Arial"/>
          <w:sz w:val="22"/>
          <w:shd w:val="clear" w:color="auto" w:fill="FFFFFF"/>
        </w:rPr>
        <w:t>to meet the</w:t>
      </w:r>
      <w:r w:rsidR="3EE3099D" w:rsidRPr="006B1011">
        <w:rPr>
          <w:rFonts w:ascii="Arial" w:hAnsi="Arial" w:cs="Arial"/>
          <w:sz w:val="22"/>
          <w:shd w:val="clear" w:color="auto" w:fill="FFFFFF"/>
        </w:rPr>
        <w:t xml:space="preserve"> 2030 targets </w:t>
      </w:r>
      <w:r w:rsidR="52CBB3E7" w:rsidRPr="006B1011">
        <w:rPr>
          <w:rFonts w:ascii="Arial" w:hAnsi="Arial" w:cs="Arial"/>
          <w:sz w:val="22"/>
          <w:shd w:val="clear" w:color="auto" w:fill="FFFFFF"/>
        </w:rPr>
        <w:t xml:space="preserve">in a changed environment.  </w:t>
      </w:r>
    </w:p>
    <w:p w14:paraId="0E03B314" w14:textId="77777777" w:rsidR="00BF3C74" w:rsidRPr="006B1011" w:rsidRDefault="00BF3C74" w:rsidP="00BF3C74">
      <w:pPr>
        <w:rPr>
          <w:rFonts w:ascii="Arial" w:hAnsi="Arial" w:cs="Arial"/>
          <w:b/>
          <w:bCs/>
          <w:color w:val="C7945B"/>
          <w:sz w:val="22"/>
          <w:shd w:val="clear" w:color="auto" w:fill="FFFFFF"/>
        </w:rPr>
      </w:pPr>
    </w:p>
    <w:p w14:paraId="4A9435AD" w14:textId="1B5A13CB" w:rsidR="00BF3C74" w:rsidRPr="006B1011" w:rsidRDefault="006742F8" w:rsidP="004A0E52">
      <w:pPr>
        <w:keepNext/>
        <w:rPr>
          <w:rFonts w:ascii="Arial" w:hAnsi="Arial" w:cs="Arial"/>
          <w:b/>
          <w:bCs/>
          <w:color w:val="C7945B"/>
          <w:sz w:val="22"/>
          <w:shd w:val="clear" w:color="auto" w:fill="FFFFFF"/>
        </w:rPr>
      </w:pPr>
      <w:r w:rsidRPr="006B1011">
        <w:rPr>
          <w:rFonts w:ascii="Arial" w:hAnsi="Arial" w:cs="Arial"/>
          <w:b/>
          <w:bCs/>
          <w:color w:val="1F6993"/>
          <w:sz w:val="22"/>
          <w:shd w:val="clear" w:color="auto" w:fill="FFFFFF"/>
        </w:rPr>
        <w:t xml:space="preserve">FIGURE 2. </w:t>
      </w:r>
      <w:r w:rsidR="00490D92" w:rsidRPr="006B1011">
        <w:rPr>
          <w:rFonts w:ascii="Arial" w:hAnsi="Arial" w:cs="Arial"/>
          <w:sz w:val="22"/>
          <w:shd w:val="clear" w:color="auto" w:fill="FFFFFF"/>
        </w:rPr>
        <w:t xml:space="preserve">Impact of </w:t>
      </w:r>
      <w:r w:rsidR="00F1682C" w:rsidRPr="006B1011">
        <w:rPr>
          <w:rFonts w:ascii="Arial" w:hAnsi="Arial" w:cs="Arial"/>
          <w:sz w:val="22"/>
          <w:shd w:val="clear" w:color="auto" w:fill="FFFFFF"/>
        </w:rPr>
        <w:t>Reduced Funding for Prevention</w:t>
      </w:r>
      <w:r w:rsidR="00490D92" w:rsidRPr="006B1011">
        <w:rPr>
          <w:rFonts w:ascii="Arial" w:hAnsi="Arial" w:cs="Arial"/>
          <w:sz w:val="22"/>
          <w:shd w:val="clear" w:color="auto" w:fill="FFFFFF"/>
        </w:rPr>
        <w:t xml:space="preserve"> on </w:t>
      </w:r>
      <w:r w:rsidR="00BF3C74" w:rsidRPr="006B1011">
        <w:rPr>
          <w:rFonts w:ascii="Arial" w:hAnsi="Arial" w:cs="Arial"/>
          <w:sz w:val="22"/>
          <w:shd w:val="clear" w:color="auto" w:fill="FFFFFF"/>
        </w:rPr>
        <w:t xml:space="preserve">New HIV </w:t>
      </w:r>
      <w:r w:rsidR="00F1682C" w:rsidRPr="006B1011">
        <w:rPr>
          <w:rFonts w:ascii="Arial" w:hAnsi="Arial" w:cs="Arial"/>
          <w:sz w:val="22"/>
          <w:shd w:val="clear" w:color="auto" w:fill="FFFFFF"/>
        </w:rPr>
        <w:t>Infections</w:t>
      </w:r>
      <w:r w:rsidR="00666A02" w:rsidRPr="006B1011">
        <w:rPr>
          <w:rFonts w:ascii="Arial" w:hAnsi="Arial" w:cs="Arial"/>
          <w:sz w:val="22"/>
          <w:shd w:val="clear" w:color="auto" w:fill="FFFFFF"/>
        </w:rPr>
        <w:t>, 2025-2030</w:t>
      </w:r>
      <w:r w:rsidR="00BF3C74" w:rsidRPr="006B1011">
        <w:rPr>
          <w:rFonts w:ascii="Arial" w:hAnsi="Arial" w:cs="Arial"/>
          <w:b/>
          <w:bCs/>
          <w:sz w:val="22"/>
          <w:shd w:val="clear" w:color="auto" w:fill="FFFFFF"/>
        </w:rPr>
        <w:t xml:space="preserve"> </w:t>
      </w:r>
    </w:p>
    <w:p w14:paraId="04626FF4" w14:textId="77777777" w:rsidR="00666A02" w:rsidRPr="00F1682C" w:rsidRDefault="00666A02" w:rsidP="004A0E52">
      <w:pPr>
        <w:keepNext/>
        <w:rPr>
          <w:rFonts w:ascii="Arial" w:hAnsi="Arial" w:cs="Arial"/>
          <w:b/>
          <w:bCs/>
          <w:color w:val="C7945B"/>
          <w:sz w:val="6"/>
          <w:szCs w:val="6"/>
          <w:shd w:val="clear" w:color="auto" w:fill="FFFFFF"/>
        </w:rPr>
      </w:pPr>
    </w:p>
    <w:p w14:paraId="57451832" w14:textId="0F5B0FDF" w:rsidR="00D56159" w:rsidRDefault="00723A1B" w:rsidP="00490D92">
      <w:pPr>
        <w:autoSpaceDE w:val="0"/>
        <w:autoSpaceDN w:val="0"/>
        <w:adjustRightInd w:val="0"/>
        <w:rPr>
          <w:rFonts w:ascii="Helvetica Neue" w:eastAsiaTheme="minorHAnsi" w:hAnsi="Helvetica Neue" w:cs="Helvetica Neue"/>
          <w:sz w:val="26"/>
          <w:szCs w:val="26"/>
          <w:lang w:val="en-GB" w:eastAsia="en-US"/>
          <w14:ligatures w14:val="standardContextual"/>
        </w:rPr>
      </w:pPr>
      <w:r>
        <w:rPr>
          <w:rFonts w:ascii="Helvetica Neue" w:eastAsiaTheme="minorHAnsi" w:hAnsi="Helvetica Neue" w:cs="Helvetica Neue"/>
          <w:noProof/>
          <w:sz w:val="26"/>
          <w:szCs w:val="26"/>
          <w:lang w:val="en-GB" w:eastAsia="en-US"/>
          <w14:ligatures w14:val="standardContextual"/>
        </w:rPr>
        <w:drawing>
          <wp:inline distT="0" distB="0" distL="0" distR="0" wp14:anchorId="1081B8E5" wp14:editId="06FC47A7">
            <wp:extent cx="5048250" cy="2861945"/>
            <wp:effectExtent l="0" t="0" r="0" b="0"/>
            <wp:docPr id="111127089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5334" cy="2877299"/>
                    </a:xfrm>
                    <a:prstGeom prst="rect">
                      <a:avLst/>
                    </a:prstGeom>
                    <a:noFill/>
                  </pic:spPr>
                </pic:pic>
              </a:graphicData>
            </a:graphic>
          </wp:inline>
        </w:drawing>
      </w:r>
    </w:p>
    <w:p w14:paraId="4F6C5EEA" w14:textId="147F0686" w:rsidR="00490D92" w:rsidRDefault="1EB64A4F" w:rsidP="77DCA45A">
      <w:pPr>
        <w:rPr>
          <w:rFonts w:ascii="Arial" w:hAnsi="Arial" w:cs="Arial"/>
          <w:i/>
          <w:iCs/>
          <w:color w:val="7F7F7F" w:themeColor="text1" w:themeTint="80"/>
          <w:sz w:val="16"/>
          <w:szCs w:val="16"/>
          <w:lang w:val="en-US"/>
        </w:rPr>
      </w:pPr>
      <w:r w:rsidRPr="77DCA45A">
        <w:rPr>
          <w:rFonts w:ascii="Arial" w:hAnsi="Arial" w:cs="Arial"/>
          <w:i/>
          <w:iCs/>
          <w:color w:val="7F7F7F" w:themeColor="text1" w:themeTint="80"/>
          <w:sz w:val="16"/>
          <w:szCs w:val="16"/>
          <w:lang w:val="en-US"/>
        </w:rPr>
        <w:t>Source: Avenir Health, UNAIDS. Spectrum /GOALs model analysis</w:t>
      </w:r>
    </w:p>
    <w:p w14:paraId="049B46CB" w14:textId="77777777" w:rsidR="008A0D22" w:rsidRDefault="008A0D22" w:rsidP="00186680">
      <w:pPr>
        <w:rPr>
          <w:rFonts w:ascii="Arial" w:hAnsi="Arial" w:cs="Arial"/>
          <w:b/>
          <w:bCs/>
          <w:color w:val="226B93"/>
          <w:sz w:val="40"/>
          <w:szCs w:val="40"/>
          <w:shd w:val="clear" w:color="auto" w:fill="FFFFFF"/>
        </w:rPr>
      </w:pPr>
      <w:r w:rsidRPr="77DCA45A">
        <w:rPr>
          <w:rFonts w:ascii="Arial" w:hAnsi="Arial" w:cs="Arial"/>
          <w:b/>
          <w:bCs/>
          <w:color w:val="226B93"/>
          <w:sz w:val="40"/>
          <w:szCs w:val="40"/>
        </w:rPr>
        <w:br w:type="page"/>
      </w:r>
    </w:p>
    <w:p w14:paraId="6E5E665E" w14:textId="0B3B8BAE" w:rsidR="0052688F" w:rsidRPr="009A22D8" w:rsidRDefault="003272BC" w:rsidP="00C86A71">
      <w:pPr>
        <w:rPr>
          <w:rFonts w:ascii="Arial" w:hAnsi="Arial" w:cs="Arial"/>
          <w:b/>
          <w:bCs/>
          <w:color w:val="226B93"/>
          <w:sz w:val="40"/>
          <w:szCs w:val="40"/>
          <w:shd w:val="clear" w:color="auto" w:fill="FFFFFF"/>
        </w:rPr>
      </w:pPr>
      <w:r w:rsidRPr="006B1011">
        <w:rPr>
          <w:rFonts w:ascii="Arial" w:hAnsi="Arial" w:cs="Arial"/>
          <w:noProof/>
          <w:sz w:val="22"/>
        </w:rPr>
        <w:lastRenderedPageBreak/>
        <mc:AlternateContent>
          <mc:Choice Requires="wps">
            <w:drawing>
              <wp:anchor distT="0" distB="0" distL="114300" distR="114300" simplePos="0" relativeHeight="251658240" behindDoc="1" locked="0" layoutInCell="1" allowOverlap="1" wp14:anchorId="33FE5C1F" wp14:editId="4B0D68E1">
                <wp:simplePos x="0" y="0"/>
                <wp:positionH relativeFrom="column">
                  <wp:posOffset>4476750</wp:posOffset>
                </wp:positionH>
                <wp:positionV relativeFrom="paragraph">
                  <wp:posOffset>295275</wp:posOffset>
                </wp:positionV>
                <wp:extent cx="1952625" cy="1524000"/>
                <wp:effectExtent l="0" t="0" r="9525" b="0"/>
                <wp:wrapTight wrapText="bothSides">
                  <wp:wrapPolygon edited="0">
                    <wp:start x="0" y="0"/>
                    <wp:lineTo x="0" y="21330"/>
                    <wp:lineTo x="21495" y="21330"/>
                    <wp:lineTo x="21495" y="0"/>
                    <wp:lineTo x="0" y="0"/>
                  </wp:wrapPolygon>
                </wp:wrapTight>
                <wp:docPr id="25900003" name="Text Box 7"/>
                <wp:cNvGraphicFramePr/>
                <a:graphic xmlns:a="http://schemas.openxmlformats.org/drawingml/2006/main">
                  <a:graphicData uri="http://schemas.microsoft.com/office/word/2010/wordprocessingShape">
                    <wps:wsp>
                      <wps:cNvSpPr txBox="1"/>
                      <wps:spPr>
                        <a:xfrm>
                          <a:off x="0" y="0"/>
                          <a:ext cx="1952625" cy="1524000"/>
                        </a:xfrm>
                        <a:prstGeom prst="rect">
                          <a:avLst/>
                        </a:prstGeom>
                        <a:solidFill>
                          <a:srgbClr val="5B8B9B"/>
                        </a:solidFill>
                        <a:ln w="6350">
                          <a:noFill/>
                        </a:ln>
                      </wps:spPr>
                      <wps:txbx>
                        <w:txbxContent>
                          <w:p w14:paraId="1DA6F1E0" w14:textId="77777777" w:rsidR="006305D3" w:rsidRPr="004A0E52" w:rsidRDefault="006305D3" w:rsidP="004A0E52">
                            <w:pPr>
                              <w:rPr>
                                <w:rFonts w:ascii="Arial" w:hAnsi="Arial" w:cs="Arial"/>
                                <w:b/>
                                <w:bCs/>
                                <w:color w:val="FFFFFF" w:themeColor="background1"/>
                                <w:sz w:val="10"/>
                                <w:szCs w:val="10"/>
                                <w:lang w:val="en-US"/>
                              </w:rPr>
                            </w:pPr>
                          </w:p>
                          <w:p w14:paraId="2899EB7A" w14:textId="77777777" w:rsidR="006305D3" w:rsidRPr="003272BC" w:rsidRDefault="006305D3" w:rsidP="004A0E52">
                            <w:pPr>
                              <w:rPr>
                                <w:rFonts w:ascii="Arial" w:hAnsi="Arial" w:cs="Arial"/>
                                <w:b/>
                                <w:bCs/>
                                <w:color w:val="FFFFFF" w:themeColor="background1"/>
                                <w:sz w:val="36"/>
                                <w:szCs w:val="36"/>
                                <w:lang w:val="en-US"/>
                              </w:rPr>
                            </w:pPr>
                            <w:r w:rsidRPr="003272BC">
                              <w:rPr>
                                <w:rFonts w:ascii="Arial" w:hAnsi="Arial" w:cs="Arial"/>
                                <w:b/>
                                <w:bCs/>
                                <w:color w:val="FFFFFF" w:themeColor="background1"/>
                                <w:sz w:val="36"/>
                                <w:szCs w:val="36"/>
                                <w:lang w:val="en-US"/>
                              </w:rPr>
                              <w:t>BOLD VISION</w:t>
                            </w:r>
                          </w:p>
                          <w:p w14:paraId="33EB7DA4" w14:textId="77777777" w:rsidR="006305D3" w:rsidRPr="003272BC" w:rsidRDefault="006305D3" w:rsidP="004A0E52">
                            <w:pPr>
                              <w:rPr>
                                <w:rFonts w:ascii="Arial" w:hAnsi="Arial" w:cs="Arial"/>
                                <w:b/>
                                <w:bCs/>
                                <w:color w:val="FFFFFF" w:themeColor="background1"/>
                                <w:sz w:val="8"/>
                                <w:szCs w:val="8"/>
                                <w:lang w:val="en-US"/>
                              </w:rPr>
                            </w:pPr>
                          </w:p>
                          <w:p w14:paraId="6C3FB9A4" w14:textId="77777777" w:rsidR="006305D3" w:rsidRPr="00312BFC" w:rsidRDefault="006305D3" w:rsidP="004A0E52">
                            <w:pPr>
                              <w:rPr>
                                <w:rFonts w:ascii="Arial" w:hAnsi="Arial" w:cs="Arial"/>
                                <w:color w:val="FFFFFF" w:themeColor="background1"/>
                                <w:sz w:val="28"/>
                                <w:szCs w:val="28"/>
                              </w:rPr>
                            </w:pPr>
                            <w:r w:rsidRPr="00312BFC">
                              <w:rPr>
                                <w:rFonts w:ascii="Arial" w:hAnsi="Arial" w:cs="Arial"/>
                                <w:color w:val="FFFFFF" w:themeColor="background1"/>
                                <w:sz w:val="28"/>
                                <w:szCs w:val="28"/>
                              </w:rPr>
                              <w:t>By 2030, every person at risk of HIV will have access to a prevention option that suits their need</w:t>
                            </w:r>
                            <w:r>
                              <w:rPr>
                                <w:rFonts w:ascii="Arial" w:hAnsi="Arial" w:cs="Arial"/>
                                <w:color w:val="FFFFFF" w:themeColor="background1"/>
                                <w:sz w:val="28"/>
                                <w:szCs w:val="28"/>
                              </w:rPr>
                              <w:t>s</w:t>
                            </w:r>
                            <w:r w:rsidRPr="00312BFC">
                              <w:rPr>
                                <w:rFonts w:ascii="Arial" w:hAnsi="Arial" w:cs="Arial"/>
                                <w:color w:val="FFFFFF" w:themeColor="background1"/>
                                <w:sz w:val="28"/>
                                <w:szCs w:val="28"/>
                              </w:rPr>
                              <w:t>.</w:t>
                            </w:r>
                          </w:p>
                          <w:p w14:paraId="63C1CA34" w14:textId="77777777" w:rsidR="006305D3" w:rsidRPr="00312BFC" w:rsidRDefault="006305D3" w:rsidP="004A0E52">
                            <w:pPr>
                              <w:rPr>
                                <w:rFonts w:ascii="Arial" w:hAnsi="Arial" w:cs="Arial"/>
                                <w:b/>
                                <w:bCs/>
                                <w:color w:val="FFFFFF" w:themeColor="background1"/>
                                <w:sz w:val="40"/>
                                <w:szCs w:val="40"/>
                                <w:lang w:val="en-US"/>
                              </w:rPr>
                            </w:pPr>
                          </w:p>
                          <w:p w14:paraId="1C771006" w14:textId="77777777" w:rsidR="006305D3" w:rsidRPr="00312BFC" w:rsidRDefault="006305D3" w:rsidP="004A0E52">
                            <w:pPr>
                              <w:rPr>
                                <w:rFonts w:ascii="Arial" w:hAnsi="Arial" w:cs="Arial"/>
                                <w:b/>
                                <w:bCs/>
                                <w:color w:val="FFFFFF" w:themeColor="background1"/>
                                <w:sz w:val="10"/>
                                <w:szCs w:val="10"/>
                                <w:lang w:val="en-US"/>
                              </w:rPr>
                            </w:pPr>
                          </w:p>
                          <w:p w14:paraId="1EAE7592" w14:textId="77777777" w:rsidR="006305D3" w:rsidRPr="006B1011" w:rsidRDefault="006305D3" w:rsidP="00B70F33">
                            <w:pPr>
                              <w:rPr>
                                <w:rFonts w:ascii="Arial" w:hAnsi="Arial" w:cs="Arial"/>
                                <w:color w:val="FFFFFF" w:themeColor="background1"/>
                                <w:sz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3FE5C1F" id="_x0000_s1039" type="#_x0000_t202" style="position:absolute;margin-left:352.5pt;margin-top:23.25pt;width:153.75pt;height:12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wNgIAAF4EAAAOAAAAZHJzL2Uyb0RvYy54bWysVEtv2zAMvg/YfxB0X+x4SdYYcYokRYYB&#10;RVsgHXpWZCk2IIuapMTOfv0oOa91Ow27yKRI8fF9pGf3XaPIQVhXgy7ocJBSIjSHsta7gn5/XX+6&#10;o8R5pkumQIuCHoWj9/OPH2atyUUGFahSWIJBtMtbU9DKe5MnieOVaJgbgBEajRJswzyqdpeUlrUY&#10;vVFJlqaTpAVbGgtcOIe3D72RzmN8KQX3z1I64YkqKNbm42njuQ1nMp+xfGeZqWp+KoP9QxUNqzUm&#10;vYR6YJ6Rva3/CNXU3IID6QccmgSkrLmIPWA3w/RdN5uKGRF7QXCcucDk/l9Y/nTYmBdLfLeEDgkM&#10;gLTG5Q4vQz+dtE34YqUE7Qjh8QKb6Dzh4dF0nE2yMSUcbcNxNkrTCGxyfW6s818FNCQIBbXIS4SL&#10;HR6dx5ToenYJ2RyoulzXSkXF7rYrZcmBIYfj5d1yugxV4pPf3JQmbUEnn8dpjKwhvO/9lEb3a1dB&#10;8t22I3WJ9WbnlrdQHhEJC/2QOMPXNVb7yJx/YRanApvHSffPeEgFmAxOEiUV2J9/uw/+SBZaKWlx&#10;ygrqfuyZFZSobxppnA5HozCWURmNv2So2FvL9tai980KEIQh7pThUQz+Xp1FaaF5w4VYhKxoYppj&#10;7oL6s7jy/ezjQnGxWEQnHETD/KPeGB5CB8gDF6/dG7PmRJhHrp/gPI8sf8db7xtealjsPcg6khqA&#10;7lE94Y9DHIk7LVzYkls9el1/C/NfAAAA//8DAFBLAwQUAAYACAAAACEAsIHI2t4AAAALAQAADwAA&#10;AGRycy9kb3ducmV2LnhtbEyPQU/DMAyF70j8h8hIXBBLFtiYSt0JEGVnxrRz1oS2onFK43Xl35Od&#10;4Gb7PT1/L19PvhOjG2IbCGE+UyAcVcG2VCPsPsrbFYjIhqzpAjmEHxdhXVxe5Caz4UTvbtxyLVII&#10;xcwgNMx9JmWsGudNnIXeUdI+w+ANp3WopR3MKYX7TmqlltKbltKHxvTupXHV1/boEfyb1N+q5LLf&#10;j/x6c/dcbrQqEa+vpqdHEOwm/jPDGT+hQ5GYDuFINooO4UEtUhdGuF8uQJwNaq7TdEDQq3SSRS7/&#10;dyh+AQAA//8DAFBLAQItABQABgAIAAAAIQC2gziS/gAAAOEBAAATAAAAAAAAAAAAAAAAAAAAAABb&#10;Q29udGVudF9UeXBlc10ueG1sUEsBAi0AFAAGAAgAAAAhADj9If/WAAAAlAEAAAsAAAAAAAAAAAAA&#10;AAAALwEAAF9yZWxzLy5yZWxzUEsBAi0AFAAGAAgAAAAhANj/GbA2AgAAXgQAAA4AAAAAAAAAAAAA&#10;AAAALgIAAGRycy9lMm9Eb2MueG1sUEsBAi0AFAAGAAgAAAAhALCByNreAAAACwEAAA8AAAAAAAAA&#10;AAAAAAAAkAQAAGRycy9kb3ducmV2LnhtbFBLBQYAAAAABAAEAPMAAACbBQAAAAA=&#10;" fillcolor="#5b8b9b" stroked="f" strokeweight=".5pt">
                <v:textbox>
                  <w:txbxContent>
                    <w:p w14:paraId="1DA6F1E0" w14:textId="77777777" w:rsidR="006305D3" w:rsidRPr="004A0E52" w:rsidRDefault="006305D3" w:rsidP="004A0E52">
                      <w:pPr>
                        <w:rPr>
                          <w:rFonts w:ascii="Arial" w:hAnsi="Arial" w:cs="Arial"/>
                          <w:b/>
                          <w:bCs/>
                          <w:color w:val="FFFFFF" w:themeColor="background1"/>
                          <w:sz w:val="10"/>
                          <w:szCs w:val="10"/>
                          <w:lang w:val="en-US"/>
                        </w:rPr>
                      </w:pPr>
                    </w:p>
                    <w:p w14:paraId="2899EB7A" w14:textId="77777777" w:rsidR="006305D3" w:rsidRPr="003272BC" w:rsidRDefault="006305D3" w:rsidP="004A0E52">
                      <w:pPr>
                        <w:rPr>
                          <w:rFonts w:ascii="Arial" w:hAnsi="Arial" w:cs="Arial"/>
                          <w:b/>
                          <w:bCs/>
                          <w:color w:val="FFFFFF" w:themeColor="background1"/>
                          <w:sz w:val="36"/>
                          <w:szCs w:val="36"/>
                          <w:lang w:val="en-US"/>
                        </w:rPr>
                      </w:pPr>
                      <w:r w:rsidRPr="003272BC">
                        <w:rPr>
                          <w:rFonts w:ascii="Arial" w:hAnsi="Arial" w:cs="Arial"/>
                          <w:b/>
                          <w:bCs/>
                          <w:color w:val="FFFFFF" w:themeColor="background1"/>
                          <w:sz w:val="36"/>
                          <w:szCs w:val="36"/>
                          <w:lang w:val="en-US"/>
                        </w:rPr>
                        <w:t>BOLD VISION</w:t>
                      </w:r>
                    </w:p>
                    <w:p w14:paraId="33EB7DA4" w14:textId="77777777" w:rsidR="006305D3" w:rsidRPr="003272BC" w:rsidRDefault="006305D3" w:rsidP="004A0E52">
                      <w:pPr>
                        <w:rPr>
                          <w:rFonts w:ascii="Arial" w:hAnsi="Arial" w:cs="Arial"/>
                          <w:b/>
                          <w:bCs/>
                          <w:color w:val="FFFFFF" w:themeColor="background1"/>
                          <w:sz w:val="8"/>
                          <w:szCs w:val="8"/>
                          <w:lang w:val="en-US"/>
                        </w:rPr>
                      </w:pPr>
                    </w:p>
                    <w:p w14:paraId="6C3FB9A4" w14:textId="77777777" w:rsidR="006305D3" w:rsidRPr="00312BFC" w:rsidRDefault="006305D3" w:rsidP="004A0E52">
                      <w:pPr>
                        <w:rPr>
                          <w:rFonts w:ascii="Arial" w:hAnsi="Arial" w:cs="Arial"/>
                          <w:color w:val="FFFFFF" w:themeColor="background1"/>
                          <w:sz w:val="28"/>
                          <w:szCs w:val="28"/>
                        </w:rPr>
                      </w:pPr>
                      <w:r w:rsidRPr="00312BFC">
                        <w:rPr>
                          <w:rFonts w:ascii="Arial" w:hAnsi="Arial" w:cs="Arial"/>
                          <w:color w:val="FFFFFF" w:themeColor="background1"/>
                          <w:sz w:val="28"/>
                          <w:szCs w:val="28"/>
                        </w:rPr>
                        <w:t>By 2030, every person at risk of HIV will have access to a prevention option that suits their need</w:t>
                      </w:r>
                      <w:r>
                        <w:rPr>
                          <w:rFonts w:ascii="Arial" w:hAnsi="Arial" w:cs="Arial"/>
                          <w:color w:val="FFFFFF" w:themeColor="background1"/>
                          <w:sz w:val="28"/>
                          <w:szCs w:val="28"/>
                        </w:rPr>
                        <w:t>s</w:t>
                      </w:r>
                      <w:r w:rsidRPr="00312BFC">
                        <w:rPr>
                          <w:rFonts w:ascii="Arial" w:hAnsi="Arial" w:cs="Arial"/>
                          <w:color w:val="FFFFFF" w:themeColor="background1"/>
                          <w:sz w:val="28"/>
                          <w:szCs w:val="28"/>
                        </w:rPr>
                        <w:t>.</w:t>
                      </w:r>
                    </w:p>
                    <w:p w14:paraId="63C1CA34" w14:textId="77777777" w:rsidR="006305D3" w:rsidRPr="00312BFC" w:rsidRDefault="006305D3" w:rsidP="004A0E52">
                      <w:pPr>
                        <w:rPr>
                          <w:rFonts w:ascii="Arial" w:hAnsi="Arial" w:cs="Arial"/>
                          <w:b/>
                          <w:bCs/>
                          <w:color w:val="FFFFFF" w:themeColor="background1"/>
                          <w:sz w:val="40"/>
                          <w:szCs w:val="40"/>
                          <w:lang w:val="en-US"/>
                        </w:rPr>
                      </w:pPr>
                    </w:p>
                    <w:p w14:paraId="1C771006" w14:textId="77777777" w:rsidR="006305D3" w:rsidRPr="00312BFC" w:rsidRDefault="006305D3" w:rsidP="004A0E52">
                      <w:pPr>
                        <w:rPr>
                          <w:rFonts w:ascii="Arial" w:hAnsi="Arial" w:cs="Arial"/>
                          <w:b/>
                          <w:bCs/>
                          <w:color w:val="FFFFFF" w:themeColor="background1"/>
                          <w:sz w:val="10"/>
                          <w:szCs w:val="10"/>
                          <w:lang w:val="en-US"/>
                        </w:rPr>
                      </w:pPr>
                    </w:p>
                    <w:p w14:paraId="1EAE7592" w14:textId="77777777" w:rsidR="006305D3" w:rsidRPr="006B1011" w:rsidRDefault="006305D3" w:rsidP="00B70F33">
                      <w:pPr>
                        <w:rPr>
                          <w:rFonts w:ascii="Arial" w:hAnsi="Arial" w:cs="Arial"/>
                          <w:color w:val="FFFFFF" w:themeColor="background1"/>
                          <w:sz w:val="22"/>
                          <w:lang w:val="en-US"/>
                        </w:rPr>
                      </w:pPr>
                    </w:p>
                  </w:txbxContent>
                </v:textbox>
                <w10:wrap type="tight"/>
              </v:shape>
            </w:pict>
          </mc:Fallback>
        </mc:AlternateContent>
      </w:r>
      <w:r w:rsidR="00C75430" w:rsidRPr="009A22D8">
        <w:rPr>
          <w:rFonts w:ascii="Arial" w:hAnsi="Arial" w:cs="Arial"/>
          <w:b/>
          <w:bCs/>
          <w:color w:val="226B93"/>
          <w:sz w:val="40"/>
          <w:szCs w:val="40"/>
          <w:shd w:val="clear" w:color="auto" w:fill="FFFFFF"/>
        </w:rPr>
        <w:t>OBJECTIVES</w:t>
      </w:r>
    </w:p>
    <w:p w14:paraId="1F7CD3E6" w14:textId="0821941B" w:rsidR="00C86A71" w:rsidRPr="00F1682C" w:rsidRDefault="007439A4" w:rsidP="00C86A71">
      <w:pPr>
        <w:rPr>
          <w:rFonts w:ascii="Arial" w:hAnsi="Arial" w:cs="Arial"/>
          <w:b/>
          <w:bCs/>
          <w:color w:val="226B93"/>
          <w:sz w:val="32"/>
          <w:szCs w:val="32"/>
          <w:shd w:val="clear" w:color="auto" w:fill="FFFFFF"/>
        </w:rPr>
      </w:pPr>
      <w:r w:rsidRPr="00F1682C">
        <w:rPr>
          <w:rFonts w:ascii="Arial" w:hAnsi="Arial" w:cs="Arial"/>
          <w:i/>
          <w:iCs/>
          <w:color w:val="C7945B"/>
          <w:sz w:val="32"/>
          <w:szCs w:val="32"/>
          <w:shd w:val="clear" w:color="auto" w:fill="FFFFFF"/>
        </w:rPr>
        <w:t xml:space="preserve">The </w:t>
      </w:r>
      <w:r w:rsidR="00D805A0" w:rsidRPr="00F1682C">
        <w:rPr>
          <w:rFonts w:ascii="Arial" w:hAnsi="Arial" w:cs="Arial"/>
          <w:i/>
          <w:iCs/>
          <w:color w:val="C7945B"/>
          <w:sz w:val="32"/>
          <w:szCs w:val="32"/>
          <w:shd w:val="clear" w:color="auto" w:fill="FFFFFF"/>
        </w:rPr>
        <w:t>20 by 30</w:t>
      </w:r>
      <w:r w:rsidRPr="00F1682C">
        <w:rPr>
          <w:rFonts w:ascii="Arial" w:hAnsi="Arial" w:cs="Arial"/>
          <w:i/>
          <w:iCs/>
          <w:color w:val="C7945B"/>
          <w:sz w:val="32"/>
          <w:szCs w:val="32"/>
          <w:shd w:val="clear" w:color="auto" w:fill="FFFFFF"/>
        </w:rPr>
        <w:t xml:space="preserve"> HIV </w:t>
      </w:r>
      <w:r w:rsidR="00323F13" w:rsidRPr="00F1682C">
        <w:rPr>
          <w:rFonts w:ascii="Arial" w:hAnsi="Arial" w:cs="Arial"/>
          <w:i/>
          <w:iCs/>
          <w:color w:val="C7945B"/>
          <w:sz w:val="32"/>
          <w:szCs w:val="32"/>
          <w:shd w:val="clear" w:color="auto" w:fill="FFFFFF"/>
        </w:rPr>
        <w:t>p</w:t>
      </w:r>
      <w:r w:rsidRPr="00F1682C">
        <w:rPr>
          <w:rFonts w:ascii="Arial" w:hAnsi="Arial" w:cs="Arial"/>
          <w:i/>
          <w:iCs/>
          <w:color w:val="C7945B"/>
          <w:sz w:val="32"/>
          <w:szCs w:val="32"/>
          <w:shd w:val="clear" w:color="auto" w:fill="FFFFFF"/>
        </w:rPr>
        <w:t>revention</w:t>
      </w:r>
      <w:r w:rsidR="00D805A0" w:rsidRPr="00F1682C">
        <w:rPr>
          <w:rFonts w:ascii="Arial" w:hAnsi="Arial" w:cs="Arial"/>
          <w:i/>
          <w:iCs/>
          <w:color w:val="C7945B"/>
          <w:sz w:val="32"/>
          <w:szCs w:val="32"/>
          <w:shd w:val="clear" w:color="auto" w:fill="FFFFFF"/>
        </w:rPr>
        <w:t xml:space="preserve"> access</w:t>
      </w:r>
      <w:r w:rsidRPr="00F1682C">
        <w:rPr>
          <w:rFonts w:ascii="Arial" w:hAnsi="Arial" w:cs="Arial"/>
          <w:i/>
          <w:iCs/>
          <w:color w:val="C7945B"/>
          <w:sz w:val="32"/>
          <w:szCs w:val="32"/>
          <w:shd w:val="clear" w:color="auto" w:fill="FFFFFF"/>
        </w:rPr>
        <w:t xml:space="preserve"> </w:t>
      </w:r>
      <w:r w:rsidR="00CF4DF1" w:rsidRPr="00F1682C">
        <w:rPr>
          <w:rFonts w:ascii="Arial" w:hAnsi="Arial" w:cs="Arial"/>
          <w:i/>
          <w:iCs/>
          <w:color w:val="C7945B"/>
          <w:sz w:val="32"/>
          <w:szCs w:val="32"/>
          <w:shd w:val="clear" w:color="auto" w:fill="FFFFFF"/>
        </w:rPr>
        <w:t>campaign</w:t>
      </w:r>
    </w:p>
    <w:p w14:paraId="11359754" w14:textId="2D31A3EC" w:rsidR="002C1728" w:rsidRPr="00D805A0" w:rsidRDefault="002C1728">
      <w:pPr>
        <w:rPr>
          <w:rFonts w:ascii="Arial" w:hAnsi="Arial" w:cs="Arial"/>
          <w:b/>
          <w:bCs/>
          <w:color w:val="226B93"/>
          <w:sz w:val="28"/>
          <w:szCs w:val="28"/>
          <w:shd w:val="clear" w:color="auto" w:fill="FFFFFF"/>
        </w:rPr>
      </w:pPr>
    </w:p>
    <w:p w14:paraId="5555E1AD" w14:textId="361D1534" w:rsidR="006305D3" w:rsidRDefault="73A9D2A4">
      <w:pPr>
        <w:rPr>
          <w:rFonts w:ascii="Arial" w:hAnsi="Arial" w:cs="Arial"/>
          <w:sz w:val="22"/>
        </w:rPr>
      </w:pPr>
      <w:r w:rsidRPr="006B1011">
        <w:rPr>
          <w:rFonts w:ascii="Arial" w:hAnsi="Arial" w:cs="Arial"/>
          <w:sz w:val="22"/>
          <w:shd w:val="clear" w:color="auto" w:fill="FFFFFF"/>
        </w:rPr>
        <w:t xml:space="preserve">The Global AIDS Strategy 2026-2031 </w:t>
      </w:r>
      <w:r w:rsidR="1B0DB4C9" w:rsidRPr="006B1011">
        <w:rPr>
          <w:rFonts w:ascii="Arial" w:hAnsi="Arial" w:cs="Arial"/>
          <w:sz w:val="22"/>
          <w:shd w:val="clear" w:color="auto" w:fill="FFFFFF"/>
        </w:rPr>
        <w:t>has</w:t>
      </w:r>
      <w:r w:rsidR="156C06DD" w:rsidRPr="006B1011">
        <w:rPr>
          <w:rFonts w:ascii="Arial" w:hAnsi="Arial" w:cs="Arial"/>
          <w:sz w:val="22"/>
          <w:shd w:val="clear" w:color="auto" w:fill="FFFFFF"/>
        </w:rPr>
        <w:t xml:space="preserve"> 15 key targets for </w:t>
      </w:r>
      <w:r w:rsidR="6CF4B7AB" w:rsidRPr="006B1011">
        <w:rPr>
          <w:rFonts w:ascii="Arial" w:hAnsi="Arial" w:cs="Arial"/>
          <w:sz w:val="22"/>
          <w:shd w:val="clear" w:color="auto" w:fill="FFFFFF"/>
        </w:rPr>
        <w:t>HIV prevention</w:t>
      </w:r>
      <w:r w:rsidR="09B6555D" w:rsidRPr="006B1011">
        <w:rPr>
          <w:rFonts w:ascii="Arial" w:hAnsi="Arial" w:cs="Arial"/>
          <w:sz w:val="22"/>
          <w:shd w:val="clear" w:color="auto" w:fill="FFFFFF"/>
        </w:rPr>
        <w:t xml:space="preserve"> (Annex 1)</w:t>
      </w:r>
      <w:r w:rsidR="006305D3">
        <w:rPr>
          <w:rFonts w:ascii="Arial" w:hAnsi="Arial" w:cs="Arial"/>
          <w:sz w:val="22"/>
          <w:shd w:val="clear" w:color="auto" w:fill="FFFFFF"/>
        </w:rPr>
        <w:t xml:space="preserve"> all in line with a bold vision for prevention access</w:t>
      </w:r>
      <w:r w:rsidR="6CF4B7AB" w:rsidRPr="006B1011">
        <w:rPr>
          <w:rFonts w:ascii="Arial" w:hAnsi="Arial" w:cs="Arial"/>
          <w:sz w:val="22"/>
        </w:rPr>
        <w:t>.</w:t>
      </w:r>
      <w:r w:rsidR="46D6F24C" w:rsidRPr="006B1011">
        <w:rPr>
          <w:rFonts w:ascii="Arial" w:hAnsi="Arial" w:cs="Arial"/>
          <w:sz w:val="22"/>
        </w:rPr>
        <w:t xml:space="preserve"> </w:t>
      </w:r>
    </w:p>
    <w:p w14:paraId="49D10E9C" w14:textId="39988538" w:rsidR="006305D3" w:rsidRDefault="006305D3">
      <w:pPr>
        <w:rPr>
          <w:rFonts w:ascii="Arial" w:hAnsi="Arial" w:cs="Arial"/>
          <w:sz w:val="22"/>
        </w:rPr>
      </w:pPr>
    </w:p>
    <w:p w14:paraId="410500DE" w14:textId="648AD0EF" w:rsidR="001D1C3C" w:rsidRPr="006B1011" w:rsidRDefault="46D6F24C">
      <w:pPr>
        <w:rPr>
          <w:rFonts w:ascii="Arial" w:hAnsi="Arial" w:cs="Arial"/>
          <w:sz w:val="22"/>
        </w:rPr>
      </w:pPr>
      <w:r w:rsidRPr="006B1011">
        <w:rPr>
          <w:rFonts w:ascii="Arial" w:hAnsi="Arial" w:cs="Arial"/>
          <w:sz w:val="22"/>
        </w:rPr>
        <w:t xml:space="preserve">In addition, three top-line </w:t>
      </w:r>
      <w:r w:rsidR="612B8799" w:rsidRPr="006B1011">
        <w:rPr>
          <w:rFonts w:ascii="Arial" w:hAnsi="Arial" w:cs="Arial"/>
          <w:sz w:val="22"/>
        </w:rPr>
        <w:t xml:space="preserve">access </w:t>
      </w:r>
      <w:r w:rsidR="1B0DB4C9" w:rsidRPr="006B1011">
        <w:rPr>
          <w:rFonts w:ascii="Arial" w:hAnsi="Arial" w:cs="Arial"/>
          <w:sz w:val="22"/>
        </w:rPr>
        <w:t>goals</w:t>
      </w:r>
      <w:r w:rsidRPr="006B1011">
        <w:rPr>
          <w:rFonts w:ascii="Arial" w:hAnsi="Arial" w:cs="Arial"/>
          <w:sz w:val="22"/>
        </w:rPr>
        <w:t xml:space="preserve"> aim to </w:t>
      </w:r>
      <w:r w:rsidR="397BE07E" w:rsidRPr="006B1011">
        <w:rPr>
          <w:rFonts w:ascii="Arial" w:hAnsi="Arial" w:cs="Arial"/>
          <w:sz w:val="22"/>
        </w:rPr>
        <w:t xml:space="preserve">address </w:t>
      </w:r>
      <w:r w:rsidR="38AB3665" w:rsidRPr="006B1011">
        <w:rPr>
          <w:rFonts w:ascii="Arial" w:hAnsi="Arial" w:cs="Arial"/>
          <w:sz w:val="22"/>
        </w:rPr>
        <w:t>the most critical gaps and opportunities for the next five years</w:t>
      </w:r>
      <w:r w:rsidR="76F97F6C" w:rsidRPr="006B1011">
        <w:rPr>
          <w:rFonts w:ascii="Arial" w:hAnsi="Arial" w:cs="Arial"/>
          <w:sz w:val="22"/>
        </w:rPr>
        <w:t xml:space="preserve">. </w:t>
      </w:r>
    </w:p>
    <w:p w14:paraId="1821F719" w14:textId="77777777" w:rsidR="00E11FC0" w:rsidRPr="006B1011" w:rsidRDefault="00E11FC0">
      <w:pPr>
        <w:rPr>
          <w:rFonts w:ascii="Arial" w:hAnsi="Arial" w:cs="Arial"/>
          <w:sz w:val="22"/>
        </w:rPr>
      </w:pPr>
    </w:p>
    <w:p w14:paraId="02C563A9" w14:textId="2A37584E" w:rsidR="00E251D7" w:rsidRPr="006B1011" w:rsidRDefault="00433A95" w:rsidP="00E11FC0">
      <w:pPr>
        <w:rPr>
          <w:rFonts w:ascii="Arial" w:hAnsi="Arial" w:cs="Arial"/>
          <w:sz w:val="22"/>
          <w:shd w:val="clear" w:color="auto" w:fill="FFFFFF"/>
        </w:rPr>
      </w:pPr>
      <w:r w:rsidRPr="006B1011">
        <w:rPr>
          <w:rFonts w:ascii="Arial" w:hAnsi="Arial" w:cs="Arial"/>
          <w:sz w:val="22"/>
        </w:rPr>
        <w:t xml:space="preserve">The </w:t>
      </w:r>
      <w:r w:rsidR="00E11FC0" w:rsidRPr="006B1011">
        <w:rPr>
          <w:rFonts w:ascii="Arial" w:hAnsi="Arial" w:cs="Arial"/>
          <w:sz w:val="22"/>
        </w:rPr>
        <w:t xml:space="preserve">new </w:t>
      </w:r>
      <w:r w:rsidR="000D13CD" w:rsidRPr="006B1011">
        <w:rPr>
          <w:rFonts w:ascii="Arial" w:hAnsi="Arial" w:cs="Arial"/>
          <w:sz w:val="22"/>
          <w:lang w:val="en-GB"/>
        </w:rPr>
        <w:t>40+20 Goals</w:t>
      </w:r>
      <w:r w:rsidR="00B036DC" w:rsidRPr="006B1011">
        <w:rPr>
          <w:rFonts w:ascii="Arial" w:hAnsi="Arial" w:cs="Arial"/>
          <w:sz w:val="22"/>
          <w:lang w:val="en-GB"/>
        </w:rPr>
        <w:t xml:space="preserve"> and an associated HIV prevention access campaign</w:t>
      </w:r>
      <w:r w:rsidR="00E11FC0" w:rsidRPr="006B1011">
        <w:rPr>
          <w:rFonts w:ascii="Arial" w:hAnsi="Arial" w:cs="Arial"/>
          <w:b/>
          <w:bCs/>
          <w:sz w:val="22"/>
          <w:shd w:val="clear" w:color="auto" w:fill="FFFFFF"/>
        </w:rPr>
        <w:t xml:space="preserve"> </w:t>
      </w:r>
      <w:r w:rsidR="00E11FC0" w:rsidRPr="006B1011">
        <w:rPr>
          <w:rFonts w:ascii="Arial" w:hAnsi="Arial" w:cs="Arial"/>
          <w:sz w:val="22"/>
          <w:shd w:val="clear" w:color="auto" w:fill="FFFFFF"/>
        </w:rPr>
        <w:t>aim to harness innovations,</w:t>
      </w:r>
      <w:r w:rsidR="00E251D7" w:rsidRPr="006B1011">
        <w:rPr>
          <w:rFonts w:ascii="Arial" w:hAnsi="Arial" w:cs="Arial"/>
          <w:sz w:val="22"/>
          <w:shd w:val="clear" w:color="auto" w:fill="FFFFFF"/>
        </w:rPr>
        <w:t xml:space="preserve"> revive the most cost-effective </w:t>
      </w:r>
      <w:r w:rsidR="002D76B5" w:rsidRPr="006B1011">
        <w:rPr>
          <w:rFonts w:ascii="Arial" w:hAnsi="Arial" w:cs="Arial"/>
          <w:sz w:val="22"/>
          <w:shd w:val="clear" w:color="auto" w:fill="FFFFFF"/>
        </w:rPr>
        <w:t xml:space="preserve">prevention </w:t>
      </w:r>
      <w:r w:rsidR="00E251D7" w:rsidRPr="006B1011">
        <w:rPr>
          <w:rFonts w:ascii="Arial" w:hAnsi="Arial" w:cs="Arial"/>
          <w:sz w:val="22"/>
          <w:shd w:val="clear" w:color="auto" w:fill="FFFFFF"/>
        </w:rPr>
        <w:t xml:space="preserve">options, and address </w:t>
      </w:r>
      <w:r w:rsidR="002D76B5" w:rsidRPr="006B1011">
        <w:rPr>
          <w:rFonts w:ascii="Arial" w:hAnsi="Arial" w:cs="Arial"/>
          <w:sz w:val="22"/>
          <w:shd w:val="clear" w:color="auto" w:fill="FFFFFF"/>
        </w:rPr>
        <w:t>sustainability</w:t>
      </w:r>
      <w:r w:rsidR="00E251D7" w:rsidRPr="006B1011">
        <w:rPr>
          <w:rFonts w:ascii="Arial" w:hAnsi="Arial" w:cs="Arial"/>
          <w:sz w:val="22"/>
          <w:shd w:val="clear" w:color="auto" w:fill="FFFFFF"/>
        </w:rPr>
        <w:t xml:space="preserve"> </w:t>
      </w:r>
      <w:r w:rsidR="002D76B5" w:rsidRPr="006B1011">
        <w:rPr>
          <w:rFonts w:ascii="Arial" w:hAnsi="Arial" w:cs="Arial"/>
          <w:sz w:val="22"/>
          <w:shd w:val="clear" w:color="auto" w:fill="FFFFFF"/>
        </w:rPr>
        <w:t>challenges</w:t>
      </w:r>
      <w:r w:rsidR="002A5E16" w:rsidRPr="006B1011">
        <w:rPr>
          <w:rFonts w:ascii="Arial" w:hAnsi="Arial" w:cs="Arial"/>
          <w:sz w:val="22"/>
          <w:shd w:val="clear" w:color="auto" w:fill="FFFFFF"/>
        </w:rPr>
        <w:t xml:space="preserve"> (Figure 4)</w:t>
      </w:r>
      <w:r w:rsidR="009B75A5" w:rsidRPr="006B1011">
        <w:rPr>
          <w:rFonts w:ascii="Arial" w:hAnsi="Arial" w:cs="Arial"/>
          <w:sz w:val="22"/>
          <w:shd w:val="clear" w:color="auto" w:fill="FFFFFF"/>
        </w:rPr>
        <w:t>:</w:t>
      </w:r>
      <w:r w:rsidR="008B5D85" w:rsidRPr="006B1011">
        <w:rPr>
          <w:rFonts w:ascii="Arial" w:hAnsi="Arial" w:cs="Arial"/>
          <w:sz w:val="22"/>
          <w:shd w:val="clear" w:color="auto" w:fill="FFFFFF"/>
        </w:rPr>
        <w:t xml:space="preserve"> </w:t>
      </w:r>
    </w:p>
    <w:p w14:paraId="5F4AB8D3" w14:textId="77777777" w:rsidR="00E251D7" w:rsidRPr="006B1011" w:rsidRDefault="00E251D7" w:rsidP="00E11FC0">
      <w:pPr>
        <w:rPr>
          <w:rFonts w:ascii="Arial" w:hAnsi="Arial" w:cs="Arial"/>
          <w:sz w:val="22"/>
          <w:shd w:val="clear" w:color="auto" w:fill="FFFFFF"/>
        </w:rPr>
      </w:pPr>
    </w:p>
    <w:p w14:paraId="0D9D8B5A" w14:textId="77777777" w:rsidR="00394A70" w:rsidRPr="006B1011" w:rsidRDefault="00394A70">
      <w:pPr>
        <w:rPr>
          <w:rFonts w:ascii="Arial" w:hAnsi="Arial" w:cs="Arial"/>
          <w:b/>
          <w:bCs/>
          <w:color w:val="226B93"/>
          <w:sz w:val="22"/>
          <w:shd w:val="clear" w:color="auto" w:fill="FFFFFF"/>
        </w:rPr>
      </w:pPr>
    </w:p>
    <w:p w14:paraId="2393710F" w14:textId="73A4292B" w:rsidR="006939CB" w:rsidRPr="006B1011" w:rsidRDefault="3364D0A4" w:rsidP="009F2145">
      <w:pPr>
        <w:rPr>
          <w:rFonts w:ascii="Arial" w:hAnsi="Arial" w:cs="Arial"/>
          <w:sz w:val="22"/>
          <w:lang w:val="en-GB"/>
        </w:rPr>
      </w:pPr>
      <w:r w:rsidRPr="006B1011">
        <w:rPr>
          <w:rFonts w:ascii="Arial" w:hAnsi="Arial" w:cs="Arial"/>
          <w:b/>
          <w:bCs/>
          <w:color w:val="1F6993"/>
          <w:sz w:val="22"/>
          <w:shd w:val="clear" w:color="auto" w:fill="FFFFFF"/>
        </w:rPr>
        <w:t xml:space="preserve">FIGURE </w:t>
      </w:r>
      <w:r w:rsidR="0413FAB6" w:rsidRPr="006B1011">
        <w:rPr>
          <w:rFonts w:ascii="Arial" w:hAnsi="Arial" w:cs="Arial"/>
          <w:b/>
          <w:bCs/>
          <w:color w:val="1F6993"/>
          <w:sz w:val="22"/>
          <w:shd w:val="clear" w:color="auto" w:fill="FFFFFF"/>
        </w:rPr>
        <w:t>4</w:t>
      </w:r>
      <w:r w:rsidRPr="006B1011">
        <w:rPr>
          <w:rFonts w:ascii="Arial" w:hAnsi="Arial" w:cs="Arial"/>
          <w:b/>
          <w:bCs/>
          <w:color w:val="1F6993"/>
          <w:sz w:val="22"/>
          <w:shd w:val="clear" w:color="auto" w:fill="FFFFFF"/>
        </w:rPr>
        <w:t xml:space="preserve">. </w:t>
      </w:r>
      <w:r w:rsidRPr="006B1011">
        <w:rPr>
          <w:rFonts w:ascii="Arial" w:hAnsi="Arial" w:cs="Arial"/>
          <w:sz w:val="22"/>
          <w:shd w:val="clear" w:color="auto" w:fill="FFFFFF"/>
        </w:rPr>
        <w:t xml:space="preserve">Top-line </w:t>
      </w:r>
      <w:r w:rsidR="136E4330" w:rsidRPr="006B1011">
        <w:rPr>
          <w:rFonts w:ascii="Arial" w:hAnsi="Arial" w:cs="Arial"/>
          <w:sz w:val="22"/>
          <w:shd w:val="clear" w:color="auto" w:fill="FFFFFF"/>
        </w:rPr>
        <w:t>Targets</w:t>
      </w:r>
      <w:r w:rsidR="4780D38D" w:rsidRPr="006B1011">
        <w:rPr>
          <w:rFonts w:ascii="Arial" w:hAnsi="Arial" w:cs="Arial"/>
          <w:sz w:val="22"/>
          <w:shd w:val="clear" w:color="auto" w:fill="FFFFFF"/>
        </w:rPr>
        <w:t xml:space="preserve"> for Reducing HIV </w:t>
      </w:r>
      <w:r w:rsidR="581A83DA" w:rsidRPr="006B1011">
        <w:rPr>
          <w:rFonts w:ascii="Arial" w:hAnsi="Arial" w:cs="Arial"/>
          <w:sz w:val="22"/>
          <w:shd w:val="clear" w:color="auto" w:fill="FFFFFF"/>
        </w:rPr>
        <w:t>I</w:t>
      </w:r>
      <w:r w:rsidR="4780D38D" w:rsidRPr="006B1011">
        <w:rPr>
          <w:rFonts w:ascii="Arial" w:hAnsi="Arial" w:cs="Arial"/>
          <w:sz w:val="22"/>
          <w:shd w:val="clear" w:color="auto" w:fill="FFFFFF"/>
        </w:rPr>
        <w:t>ncidence</w:t>
      </w:r>
      <w:r w:rsidRPr="006B1011">
        <w:rPr>
          <w:rFonts w:ascii="Arial" w:hAnsi="Arial" w:cs="Arial"/>
          <w:b/>
          <w:bCs/>
          <w:sz w:val="22"/>
          <w:shd w:val="clear" w:color="auto" w:fill="FFFFFF"/>
        </w:rPr>
        <w:t xml:space="preserve"> </w:t>
      </w:r>
    </w:p>
    <w:p w14:paraId="67EF1932" w14:textId="723913F3" w:rsidR="00DF4DAE" w:rsidRPr="006B1011" w:rsidRDefault="00DA5B3D">
      <w:pPr>
        <w:rPr>
          <w:rFonts w:ascii="Arial" w:hAnsi="Arial" w:cs="Arial"/>
          <w:b/>
          <w:bCs/>
          <w:color w:val="226B93"/>
          <w:sz w:val="22"/>
          <w:shd w:val="clear" w:color="auto" w:fill="FFFFFF"/>
          <w:lang w:val="en-GB"/>
        </w:rPr>
      </w:pPr>
      <w:r>
        <w:rPr>
          <w:noProof/>
          <w14:ligatures w14:val="standardContextual"/>
        </w:rPr>
        <w:drawing>
          <wp:inline distT="0" distB="0" distL="0" distR="0" wp14:anchorId="34359BAE" wp14:editId="19D67D94">
            <wp:extent cx="6669887" cy="3228975"/>
            <wp:effectExtent l="0" t="0" r="0" b="0"/>
            <wp:docPr id="25543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4905"/>
                    <a:stretch>
                      <a:fillRect/>
                    </a:stretch>
                  </pic:blipFill>
                  <pic:spPr bwMode="auto">
                    <a:xfrm>
                      <a:off x="0" y="0"/>
                      <a:ext cx="6696895" cy="3242050"/>
                    </a:xfrm>
                    <a:prstGeom prst="rect">
                      <a:avLst/>
                    </a:prstGeom>
                    <a:noFill/>
                    <a:ln>
                      <a:noFill/>
                    </a:ln>
                    <a:extLst>
                      <a:ext uri="{53640926-AAD7-44D8-BBD7-CCE9431645EC}">
                        <a14:shadowObscured xmlns:a14="http://schemas.microsoft.com/office/drawing/2010/main"/>
                      </a:ext>
                    </a:extLst>
                  </pic:spPr>
                </pic:pic>
              </a:graphicData>
            </a:graphic>
          </wp:inline>
        </w:drawing>
      </w:r>
      <w:r w:rsidR="00C077EB" w:rsidRPr="00C077EB">
        <w:rPr>
          <w:noProof/>
          <w14:ligatures w14:val="standardContextual"/>
        </w:rPr>
        <w:t xml:space="preserve"> </w:t>
      </w:r>
    </w:p>
    <w:p w14:paraId="76A70CB5" w14:textId="77777777" w:rsidR="001138A0" w:rsidRDefault="001138A0" w:rsidP="009B087D">
      <w:pPr>
        <w:rPr>
          <w:rFonts w:ascii="Arial" w:hAnsi="Arial" w:cs="Arial"/>
          <w:i/>
          <w:iCs/>
          <w:color w:val="C7945B"/>
          <w:sz w:val="22"/>
          <w:shd w:val="clear" w:color="auto" w:fill="FFFFFF"/>
        </w:rPr>
      </w:pPr>
    </w:p>
    <w:p w14:paraId="02EC2EFD" w14:textId="6B31F084" w:rsidR="005B0611" w:rsidRDefault="005B0611" w:rsidP="009B087D">
      <w:pPr>
        <w:rPr>
          <w:rFonts w:ascii="Arial" w:hAnsi="Arial" w:cs="Arial"/>
          <w:i/>
          <w:iCs/>
          <w:color w:val="C7945B"/>
          <w:sz w:val="22"/>
          <w:shd w:val="clear" w:color="auto" w:fill="FFFFFF"/>
        </w:rPr>
      </w:pPr>
      <w:r>
        <w:rPr>
          <w:rFonts w:ascii="Arial" w:hAnsi="Arial" w:cs="Arial"/>
          <w:i/>
          <w:iCs/>
          <w:color w:val="C7945B"/>
          <w:sz w:val="22"/>
          <w:shd w:val="clear" w:color="auto" w:fill="FFFFFF"/>
        </w:rPr>
        <w:t>Underlying percentage targets</w:t>
      </w:r>
    </w:p>
    <w:p w14:paraId="18798CD2" w14:textId="77777777" w:rsidR="00672A3D" w:rsidRDefault="00672A3D" w:rsidP="009B087D">
      <w:pPr>
        <w:rPr>
          <w:rFonts w:ascii="Arial" w:hAnsi="Arial" w:cs="Arial"/>
          <w:i/>
          <w:iCs/>
          <w:color w:val="C7945B"/>
          <w:sz w:val="22"/>
          <w:shd w:val="clear" w:color="auto" w:fill="FFFFFF"/>
        </w:rPr>
      </w:pPr>
    </w:p>
    <w:tbl>
      <w:tblPr>
        <w:tblStyle w:val="TableGridLight"/>
        <w:tblW w:w="10485"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522"/>
        <w:gridCol w:w="2977"/>
        <w:gridCol w:w="4986"/>
      </w:tblGrid>
      <w:tr w:rsidR="00CF2076" w:rsidRPr="004A0E52" w14:paraId="137F5470" w14:textId="77777777" w:rsidTr="00CB77F1">
        <w:tc>
          <w:tcPr>
            <w:tcW w:w="2522" w:type="dxa"/>
            <w:shd w:val="clear" w:color="auto" w:fill="D29A3E"/>
            <w:vAlign w:val="center"/>
          </w:tcPr>
          <w:p w14:paraId="67429F2C" w14:textId="0E626CFE" w:rsidR="00CF2076" w:rsidRPr="00DA5B3D" w:rsidRDefault="00CF2076" w:rsidP="006D31A0">
            <w:pPr>
              <w:spacing w:before="60" w:after="60"/>
              <w:rPr>
                <w:rFonts w:ascii="Arial" w:hAnsi="Arial" w:cs="Arial"/>
                <w:b/>
                <w:bCs/>
                <w:color w:val="FFFFFF" w:themeColor="background1"/>
                <w:sz w:val="20"/>
                <w:szCs w:val="22"/>
                <w:lang w:val="en-GB"/>
              </w:rPr>
            </w:pPr>
            <w:r w:rsidRPr="00DA5B3D">
              <w:rPr>
                <w:rFonts w:ascii="Arial" w:hAnsi="Arial" w:cs="Arial"/>
                <w:b/>
                <w:bCs/>
                <w:color w:val="FFFFFF" w:themeColor="background1"/>
                <w:sz w:val="20"/>
                <w:szCs w:val="22"/>
                <w:lang w:val="en-GB"/>
              </w:rPr>
              <w:t>DENOMINATOR</w:t>
            </w:r>
          </w:p>
        </w:tc>
        <w:tc>
          <w:tcPr>
            <w:tcW w:w="2977" w:type="dxa"/>
            <w:shd w:val="clear" w:color="auto" w:fill="D29A3E"/>
            <w:vAlign w:val="center"/>
          </w:tcPr>
          <w:p w14:paraId="01E15100" w14:textId="23155F89" w:rsidR="00CF2076" w:rsidRPr="00DA5B3D" w:rsidRDefault="00CF2076" w:rsidP="006D31A0">
            <w:pPr>
              <w:spacing w:before="60" w:after="60"/>
              <w:rPr>
                <w:rFonts w:ascii="Arial" w:hAnsi="Arial" w:cs="Arial"/>
                <w:b/>
                <w:bCs/>
                <w:color w:val="FFFFFF" w:themeColor="background1"/>
                <w:sz w:val="20"/>
                <w:szCs w:val="22"/>
                <w:lang w:val="en-GB"/>
              </w:rPr>
            </w:pPr>
            <w:r w:rsidRPr="00DA5B3D">
              <w:rPr>
                <w:rFonts w:ascii="Arial" w:hAnsi="Arial" w:cs="Arial"/>
                <w:b/>
                <w:bCs/>
                <w:color w:val="FFFFFF" w:themeColor="background1"/>
                <w:sz w:val="20"/>
                <w:szCs w:val="22"/>
                <w:lang w:val="en-GB"/>
              </w:rPr>
              <w:t>COVERAGE</w:t>
            </w:r>
          </w:p>
        </w:tc>
        <w:tc>
          <w:tcPr>
            <w:tcW w:w="4986" w:type="dxa"/>
            <w:shd w:val="clear" w:color="auto" w:fill="D29A3E"/>
            <w:vAlign w:val="center"/>
          </w:tcPr>
          <w:p w14:paraId="3BED23B3" w14:textId="07954E16" w:rsidR="00CF2076" w:rsidRPr="00DA5B3D" w:rsidRDefault="00CF2076" w:rsidP="006D31A0">
            <w:pPr>
              <w:spacing w:before="60" w:after="60"/>
              <w:rPr>
                <w:rFonts w:ascii="Arial" w:hAnsi="Arial" w:cs="Arial"/>
                <w:b/>
                <w:bCs/>
                <w:color w:val="FFFFFF" w:themeColor="background1"/>
                <w:sz w:val="20"/>
                <w:szCs w:val="22"/>
                <w:lang w:val="en-GB"/>
              </w:rPr>
            </w:pPr>
            <w:r w:rsidRPr="00DA5B3D">
              <w:rPr>
                <w:rFonts w:ascii="Arial" w:hAnsi="Arial" w:cs="Arial"/>
                <w:b/>
                <w:bCs/>
                <w:color w:val="FFFFFF" w:themeColor="background1"/>
                <w:sz w:val="20"/>
                <w:szCs w:val="22"/>
                <w:lang w:val="en-GB"/>
              </w:rPr>
              <w:t>OUTCOME</w:t>
            </w:r>
          </w:p>
        </w:tc>
      </w:tr>
      <w:tr w:rsidR="00FB3280" w:rsidRPr="004A0E52" w14:paraId="08FB01DC" w14:textId="77777777" w:rsidTr="00CB77F1">
        <w:tc>
          <w:tcPr>
            <w:tcW w:w="2522" w:type="dxa"/>
            <w:shd w:val="clear" w:color="auto" w:fill="156082" w:themeFill="accent1"/>
            <w:vAlign w:val="center"/>
          </w:tcPr>
          <w:p w14:paraId="1EBF70D4" w14:textId="1FD4B0D6" w:rsidR="00357FCD" w:rsidRPr="00DA5B3D" w:rsidRDefault="004326D2" w:rsidP="006D31A0">
            <w:pPr>
              <w:spacing w:before="60" w:after="60"/>
              <w:rPr>
                <w:rFonts w:ascii="Arial" w:hAnsi="Arial" w:cs="Arial"/>
                <w:color w:val="FFFFFF" w:themeColor="background1"/>
                <w:sz w:val="20"/>
                <w:szCs w:val="22"/>
                <w:lang w:val="en-GB"/>
              </w:rPr>
            </w:pPr>
            <w:r w:rsidRPr="00DA5B3D">
              <w:rPr>
                <w:rFonts w:ascii="Arial" w:hAnsi="Arial" w:cs="Arial"/>
                <w:color w:val="FFFFFF" w:themeColor="background1"/>
                <w:sz w:val="20"/>
                <w:szCs w:val="22"/>
                <w:lang w:val="en-GB"/>
              </w:rPr>
              <w:t>People in need of HIV prevention</w:t>
            </w:r>
          </w:p>
        </w:tc>
        <w:tc>
          <w:tcPr>
            <w:tcW w:w="2977" w:type="dxa"/>
            <w:shd w:val="clear" w:color="auto" w:fill="156082" w:themeFill="accent1"/>
            <w:vAlign w:val="center"/>
          </w:tcPr>
          <w:p w14:paraId="31582F50" w14:textId="0C1FE525" w:rsidR="00357FCD" w:rsidRPr="00DA5B3D" w:rsidRDefault="00C4156B" w:rsidP="006D31A0">
            <w:pPr>
              <w:spacing w:before="60" w:after="60"/>
              <w:rPr>
                <w:rFonts w:ascii="Arial" w:hAnsi="Arial" w:cs="Arial"/>
                <w:color w:val="FFFFFF" w:themeColor="background1"/>
                <w:sz w:val="20"/>
                <w:szCs w:val="22"/>
                <w:lang w:val="en-GB"/>
              </w:rPr>
            </w:pPr>
            <w:r w:rsidRPr="00DA5B3D">
              <w:rPr>
                <w:rFonts w:ascii="Arial" w:hAnsi="Arial" w:cs="Arial"/>
                <w:color w:val="FFFFFF" w:themeColor="background1"/>
                <w:sz w:val="20"/>
                <w:szCs w:val="22"/>
                <w:lang w:val="en-GB"/>
              </w:rPr>
              <w:t>95% of people in need of prevention reached with HIV prevention</w:t>
            </w:r>
          </w:p>
        </w:tc>
        <w:tc>
          <w:tcPr>
            <w:tcW w:w="4986" w:type="dxa"/>
            <w:shd w:val="clear" w:color="auto" w:fill="156082" w:themeFill="accent1"/>
            <w:vAlign w:val="center"/>
          </w:tcPr>
          <w:p w14:paraId="1F1BCFAE" w14:textId="49D2D868" w:rsidR="00357FCD" w:rsidRPr="00DA5B3D" w:rsidRDefault="00A431B7" w:rsidP="006D31A0">
            <w:pPr>
              <w:spacing w:before="60" w:after="60"/>
              <w:rPr>
                <w:rFonts w:ascii="Arial" w:hAnsi="Arial" w:cs="Arial"/>
                <w:color w:val="FFFFFF" w:themeColor="background1"/>
                <w:sz w:val="20"/>
                <w:szCs w:val="22"/>
                <w:lang w:val="en-GB"/>
              </w:rPr>
            </w:pPr>
            <w:r w:rsidRPr="00DA5B3D">
              <w:rPr>
                <w:rFonts w:ascii="Arial" w:hAnsi="Arial" w:cs="Arial"/>
                <w:color w:val="FFFFFF" w:themeColor="background1"/>
                <w:sz w:val="20"/>
                <w:szCs w:val="22"/>
                <w:lang w:val="en-GB"/>
              </w:rPr>
              <w:t>90% of people in need of prevention use effective prevention options</w:t>
            </w:r>
          </w:p>
        </w:tc>
      </w:tr>
      <w:tr w:rsidR="00FB3280" w:rsidRPr="004A0E52" w14:paraId="502BAA9B" w14:textId="77777777" w:rsidTr="00CB77F1">
        <w:tc>
          <w:tcPr>
            <w:tcW w:w="2522" w:type="dxa"/>
          </w:tcPr>
          <w:p w14:paraId="2D3089FE" w14:textId="77777777" w:rsidR="00EA70A0" w:rsidRPr="004A0E52" w:rsidRDefault="00EA70A0" w:rsidP="008B47EA">
            <w:pPr>
              <w:spacing w:after="80" w:line="216" w:lineRule="auto"/>
              <w:rPr>
                <w:rFonts w:ascii="Arial" w:hAnsi="Arial" w:cs="Arial"/>
                <w:i/>
                <w:iCs/>
                <w:color w:val="156082" w:themeColor="accent1"/>
                <w:sz w:val="18"/>
                <w:szCs w:val="20"/>
                <w:shd w:val="clear" w:color="auto" w:fill="FFFFFF"/>
              </w:rPr>
            </w:pPr>
            <w:r w:rsidRPr="004A0E52">
              <w:rPr>
                <w:rFonts w:ascii="Arial" w:hAnsi="Arial" w:cs="Arial"/>
                <w:b/>
                <w:bCs/>
                <w:i/>
                <w:iCs/>
                <w:color w:val="156082" w:themeColor="accent1"/>
                <w:sz w:val="18"/>
                <w:szCs w:val="20"/>
                <w:shd w:val="clear" w:color="auto" w:fill="FFFFFF"/>
                <w:lang w:val="en-US"/>
              </w:rPr>
              <w:t xml:space="preserve">Young people and adults </w:t>
            </w:r>
            <w:r w:rsidRPr="004A0E52">
              <w:rPr>
                <w:rFonts w:ascii="Arial" w:hAnsi="Arial" w:cs="Arial"/>
                <w:b/>
                <w:bCs/>
                <w:i/>
                <w:iCs/>
                <w:color w:val="156082" w:themeColor="accent1"/>
                <w:sz w:val="18"/>
                <w:szCs w:val="20"/>
                <w:shd w:val="clear" w:color="auto" w:fill="FFFFFF"/>
                <w:lang w:val="en-US"/>
              </w:rPr>
              <w:br/>
            </w:r>
            <w:r w:rsidRPr="004A0E52">
              <w:rPr>
                <w:rFonts w:ascii="Arial" w:hAnsi="Arial" w:cs="Arial"/>
                <w:i/>
                <w:iCs/>
                <w:color w:val="156082" w:themeColor="accent1"/>
                <w:sz w:val="18"/>
                <w:szCs w:val="20"/>
                <w:shd w:val="clear" w:color="auto" w:fill="FFFFFF"/>
                <w:lang w:val="en-US"/>
              </w:rPr>
              <w:t>(in areas with elevated HIV)</w:t>
            </w:r>
          </w:p>
          <w:p w14:paraId="3A2AA05A" w14:textId="4904F42D" w:rsidR="00EA70A0" w:rsidRPr="004A0E52" w:rsidRDefault="00EA70A0" w:rsidP="008B47EA">
            <w:pPr>
              <w:spacing w:after="80" w:line="216" w:lineRule="auto"/>
              <w:rPr>
                <w:rFonts w:ascii="Arial" w:hAnsi="Arial" w:cs="Arial"/>
                <w:i/>
                <w:iCs/>
                <w:color w:val="156082" w:themeColor="accent1"/>
                <w:sz w:val="18"/>
                <w:szCs w:val="20"/>
                <w:shd w:val="clear" w:color="auto" w:fill="FFFFFF"/>
              </w:rPr>
            </w:pPr>
            <w:r w:rsidRPr="004A0E52">
              <w:rPr>
                <w:rFonts w:ascii="Arial" w:hAnsi="Arial" w:cs="Arial"/>
                <w:b/>
                <w:bCs/>
                <w:i/>
                <w:iCs/>
                <w:color w:val="156082" w:themeColor="accent1"/>
                <w:sz w:val="18"/>
                <w:szCs w:val="20"/>
                <w:shd w:val="clear" w:color="auto" w:fill="FFFFFF"/>
                <w:lang w:val="en-US"/>
              </w:rPr>
              <w:t xml:space="preserve">Key populations </w:t>
            </w:r>
            <w:r w:rsidRPr="004A0E52">
              <w:rPr>
                <w:rFonts w:ascii="Arial" w:hAnsi="Arial" w:cs="Arial"/>
                <w:b/>
                <w:bCs/>
                <w:i/>
                <w:iCs/>
                <w:color w:val="156082" w:themeColor="accent1"/>
                <w:sz w:val="18"/>
                <w:szCs w:val="20"/>
                <w:shd w:val="clear" w:color="auto" w:fill="FFFFFF"/>
                <w:lang w:val="en-US"/>
              </w:rPr>
              <w:br/>
            </w:r>
            <w:r w:rsidRPr="004A0E52">
              <w:rPr>
                <w:rFonts w:ascii="Arial" w:hAnsi="Arial" w:cs="Arial"/>
                <w:i/>
                <w:iCs/>
                <w:color w:val="156082" w:themeColor="accent1"/>
                <w:sz w:val="18"/>
                <w:szCs w:val="20"/>
                <w:shd w:val="clear" w:color="auto" w:fill="FFFFFF"/>
                <w:lang w:val="en-US"/>
              </w:rPr>
              <w:t xml:space="preserve">(sex workers, gay men and other men who sex with men, transgender people, people who inject drugs, people in prisons and other closed settings) </w:t>
            </w:r>
          </w:p>
          <w:p w14:paraId="2082F884" w14:textId="271CE1A1" w:rsidR="004326D2" w:rsidRPr="004A0E52" w:rsidRDefault="00EA70A0" w:rsidP="008B47EA">
            <w:pPr>
              <w:spacing w:after="80" w:line="216" w:lineRule="auto"/>
              <w:rPr>
                <w:rFonts w:ascii="Arial" w:hAnsi="Arial" w:cs="Arial"/>
                <w:i/>
                <w:iCs/>
                <w:color w:val="156082" w:themeColor="accent1"/>
                <w:sz w:val="18"/>
                <w:szCs w:val="20"/>
                <w:shd w:val="clear" w:color="auto" w:fill="FFFFFF"/>
              </w:rPr>
            </w:pPr>
            <w:r w:rsidRPr="004A0E52">
              <w:rPr>
                <w:rFonts w:ascii="Arial" w:hAnsi="Arial" w:cs="Arial"/>
                <w:b/>
                <w:bCs/>
                <w:i/>
                <w:iCs/>
                <w:color w:val="156082" w:themeColor="accent1"/>
                <w:sz w:val="18"/>
                <w:szCs w:val="20"/>
                <w:shd w:val="clear" w:color="auto" w:fill="FFFFFF"/>
                <w:lang w:val="en-US"/>
              </w:rPr>
              <w:t>People living with HIV</w:t>
            </w:r>
          </w:p>
        </w:tc>
        <w:tc>
          <w:tcPr>
            <w:tcW w:w="2977" w:type="dxa"/>
          </w:tcPr>
          <w:p w14:paraId="2D107510" w14:textId="4B87E5CD" w:rsidR="007D2F03" w:rsidRPr="004A0E52" w:rsidRDefault="007D2F03" w:rsidP="008B47EA">
            <w:pPr>
              <w:spacing w:after="80" w:line="216" w:lineRule="auto"/>
              <w:rPr>
                <w:rFonts w:ascii="Arial" w:hAnsi="Arial" w:cs="Arial"/>
                <w:color w:val="156082" w:themeColor="accent1"/>
                <w:sz w:val="18"/>
                <w:szCs w:val="20"/>
                <w:shd w:val="clear" w:color="auto" w:fill="FFFFFF"/>
              </w:rPr>
            </w:pPr>
            <w:r w:rsidRPr="004A0E52">
              <w:rPr>
                <w:rFonts w:ascii="Arial" w:hAnsi="Arial" w:cs="Arial"/>
                <w:color w:val="156082" w:themeColor="accent1"/>
                <w:sz w:val="18"/>
                <w:szCs w:val="20"/>
                <w:shd w:val="clear" w:color="auto" w:fill="FFFFFF"/>
              </w:rPr>
              <w:t>Translated into</w:t>
            </w:r>
          </w:p>
          <w:p w14:paraId="2ED73ADE" w14:textId="5DB3A8D6" w:rsidR="00043B46" w:rsidRPr="004A0E52" w:rsidRDefault="00043B46" w:rsidP="008B47EA">
            <w:pPr>
              <w:numPr>
                <w:ilvl w:val="0"/>
                <w:numId w:val="45"/>
              </w:numPr>
              <w:spacing w:after="80" w:line="216" w:lineRule="auto"/>
              <w:ind w:left="198" w:hanging="198"/>
              <w:rPr>
                <w:rFonts w:ascii="Arial" w:hAnsi="Arial" w:cs="Arial"/>
                <w:color w:val="156082" w:themeColor="accent1"/>
                <w:sz w:val="18"/>
                <w:szCs w:val="20"/>
                <w:shd w:val="clear" w:color="auto" w:fill="FFFFFF"/>
              </w:rPr>
            </w:pPr>
            <w:r w:rsidRPr="004A0E52">
              <w:rPr>
                <w:rFonts w:ascii="Arial" w:hAnsi="Arial" w:cs="Arial"/>
                <w:color w:val="156082" w:themeColor="accent1"/>
                <w:sz w:val="18"/>
                <w:szCs w:val="20"/>
                <w:shd w:val="clear" w:color="auto" w:fill="FFFFFF"/>
                <w:lang w:val="en-US"/>
              </w:rPr>
              <w:t>95% of people reached with person-centered prevention programmes</w:t>
            </w:r>
          </w:p>
          <w:p w14:paraId="11FA1657" w14:textId="77777777" w:rsidR="00043B46" w:rsidRPr="004A0E52" w:rsidRDefault="00043B46" w:rsidP="008B47EA">
            <w:pPr>
              <w:numPr>
                <w:ilvl w:val="0"/>
                <w:numId w:val="45"/>
              </w:numPr>
              <w:spacing w:after="80" w:line="216" w:lineRule="auto"/>
              <w:ind w:left="198" w:hanging="198"/>
              <w:rPr>
                <w:rFonts w:ascii="Arial" w:hAnsi="Arial" w:cs="Arial"/>
                <w:color w:val="156082" w:themeColor="accent1"/>
                <w:sz w:val="18"/>
                <w:szCs w:val="20"/>
                <w:shd w:val="clear" w:color="auto" w:fill="FFFFFF"/>
              </w:rPr>
            </w:pPr>
            <w:r w:rsidRPr="004A0E52">
              <w:rPr>
                <w:rFonts w:ascii="Arial" w:hAnsi="Arial" w:cs="Arial"/>
                <w:color w:val="156082" w:themeColor="accent1"/>
                <w:sz w:val="18"/>
                <w:szCs w:val="20"/>
                <w:shd w:val="clear" w:color="auto" w:fill="FFFFFF"/>
                <w:lang w:val="en-US"/>
              </w:rPr>
              <w:t>95% of country distribution need met for condoms, PrEP, PEP, needles, syringes, OAMT</w:t>
            </w:r>
          </w:p>
          <w:p w14:paraId="5B849E24" w14:textId="700F39C8" w:rsidR="00357FCD" w:rsidRPr="004A0E52" w:rsidRDefault="00043B46" w:rsidP="008B47EA">
            <w:pPr>
              <w:numPr>
                <w:ilvl w:val="0"/>
                <w:numId w:val="45"/>
              </w:numPr>
              <w:spacing w:after="80" w:line="216" w:lineRule="auto"/>
              <w:ind w:left="198" w:hanging="198"/>
              <w:rPr>
                <w:rFonts w:ascii="Arial" w:hAnsi="Arial" w:cs="Arial"/>
                <w:color w:val="156082" w:themeColor="accent1"/>
                <w:sz w:val="18"/>
                <w:szCs w:val="20"/>
                <w:shd w:val="clear" w:color="auto" w:fill="FFFFFF"/>
              </w:rPr>
            </w:pPr>
            <w:r w:rsidRPr="004A0E52">
              <w:rPr>
                <w:rFonts w:ascii="Arial" w:hAnsi="Arial" w:cs="Arial"/>
                <w:color w:val="156082" w:themeColor="accent1"/>
                <w:sz w:val="18"/>
                <w:szCs w:val="20"/>
                <w:shd w:val="clear" w:color="auto" w:fill="FFFFFF"/>
                <w:lang w:val="en-US"/>
              </w:rPr>
              <w:t xml:space="preserve">90% of adolescents and young people receive </w:t>
            </w:r>
            <w:r w:rsidR="005A182D">
              <w:rPr>
                <w:rFonts w:ascii="Arial" w:hAnsi="Arial" w:cs="Arial"/>
                <w:color w:val="156082" w:themeColor="accent1"/>
                <w:sz w:val="18"/>
                <w:szCs w:val="20"/>
                <w:shd w:val="clear" w:color="auto" w:fill="FFFFFF"/>
                <w:lang w:val="en-US"/>
              </w:rPr>
              <w:t>comprehensive sexuality education</w:t>
            </w:r>
          </w:p>
        </w:tc>
        <w:tc>
          <w:tcPr>
            <w:tcW w:w="4986" w:type="dxa"/>
          </w:tcPr>
          <w:p w14:paraId="3C9C0226" w14:textId="7FFB96CB" w:rsidR="00D656E5" w:rsidRPr="004A0E52" w:rsidRDefault="00D656E5" w:rsidP="008B47EA">
            <w:pPr>
              <w:spacing w:after="80" w:line="216" w:lineRule="auto"/>
              <w:rPr>
                <w:rFonts w:ascii="Arial" w:hAnsi="Arial" w:cs="Arial"/>
                <w:color w:val="156082" w:themeColor="accent1"/>
                <w:sz w:val="18"/>
                <w:szCs w:val="20"/>
                <w:shd w:val="clear" w:color="auto" w:fill="FFFFFF"/>
              </w:rPr>
            </w:pPr>
            <w:r w:rsidRPr="004A0E52">
              <w:rPr>
                <w:rFonts w:ascii="Arial" w:hAnsi="Arial" w:cs="Arial"/>
                <w:color w:val="156082" w:themeColor="accent1"/>
                <w:sz w:val="18"/>
                <w:szCs w:val="20"/>
                <w:shd w:val="clear" w:color="auto" w:fill="FFFFFF"/>
              </w:rPr>
              <w:t>Translated int</w:t>
            </w:r>
            <w:r w:rsidR="00890EA4" w:rsidRPr="004A0E52">
              <w:rPr>
                <w:rFonts w:ascii="Arial" w:hAnsi="Arial" w:cs="Arial"/>
                <w:color w:val="156082" w:themeColor="accent1"/>
                <w:sz w:val="18"/>
                <w:szCs w:val="20"/>
                <w:shd w:val="clear" w:color="auto" w:fill="FFFFFF"/>
              </w:rPr>
              <w:t>o</w:t>
            </w:r>
          </w:p>
          <w:p w14:paraId="641AED6A" w14:textId="77777777" w:rsidR="007D2F03" w:rsidRPr="004A0E52" w:rsidRDefault="007D2F03" w:rsidP="008B47EA">
            <w:pPr>
              <w:pStyle w:val="ListParagraph"/>
              <w:numPr>
                <w:ilvl w:val="0"/>
                <w:numId w:val="45"/>
              </w:numPr>
              <w:spacing w:after="80" w:line="216" w:lineRule="auto"/>
              <w:ind w:left="198" w:hanging="198"/>
              <w:rPr>
                <w:rFonts w:ascii="Arial" w:hAnsi="Arial" w:cs="Arial"/>
                <w:color w:val="156082" w:themeColor="accent1"/>
                <w:sz w:val="18"/>
                <w:szCs w:val="20"/>
                <w:shd w:val="clear" w:color="auto" w:fill="FFFFFF"/>
              </w:rPr>
            </w:pPr>
            <w:r w:rsidRPr="004A0E52">
              <w:rPr>
                <w:rFonts w:ascii="Arial" w:hAnsi="Arial" w:cs="Arial"/>
                <w:color w:val="156082" w:themeColor="accent1"/>
                <w:sz w:val="18"/>
                <w:szCs w:val="20"/>
                <w:shd w:val="clear" w:color="auto" w:fill="FFFFFF"/>
                <w:lang w:val="en-US"/>
              </w:rPr>
              <w:t>80% condom use with non-regular partners</w:t>
            </w:r>
          </w:p>
          <w:p w14:paraId="7812D8F1" w14:textId="288EF182" w:rsidR="007D2F03" w:rsidRPr="004A0E52" w:rsidRDefault="007D2F03" w:rsidP="008B47EA">
            <w:pPr>
              <w:pStyle w:val="ListParagraph"/>
              <w:numPr>
                <w:ilvl w:val="0"/>
                <w:numId w:val="45"/>
              </w:numPr>
              <w:spacing w:after="80" w:line="216" w:lineRule="auto"/>
              <w:ind w:left="198" w:hanging="198"/>
              <w:rPr>
                <w:rFonts w:ascii="Arial" w:hAnsi="Arial" w:cs="Arial"/>
                <w:color w:val="156082" w:themeColor="accent1"/>
                <w:sz w:val="18"/>
                <w:szCs w:val="20"/>
                <w:shd w:val="clear" w:color="auto" w:fill="FFFFFF"/>
              </w:rPr>
            </w:pPr>
            <w:r w:rsidRPr="004A0E52">
              <w:rPr>
                <w:rFonts w:ascii="Arial" w:hAnsi="Arial" w:cs="Arial"/>
                <w:color w:val="156082" w:themeColor="accent1"/>
                <w:sz w:val="18"/>
                <w:szCs w:val="20"/>
                <w:shd w:val="clear" w:color="auto" w:fill="FFFFFF"/>
                <w:lang w:val="en-US"/>
              </w:rPr>
              <w:t>Up to 80% use of ARV-based prevention –</w:t>
            </w:r>
            <w:r w:rsidR="00443AF2">
              <w:rPr>
                <w:rFonts w:ascii="Arial" w:hAnsi="Arial" w:cs="Arial"/>
                <w:color w:val="156082" w:themeColor="accent1"/>
                <w:sz w:val="18"/>
                <w:szCs w:val="20"/>
                <w:shd w:val="clear" w:color="auto" w:fill="FFFFFF"/>
                <w:lang w:val="en-US"/>
              </w:rPr>
              <w:t xml:space="preserve"> </w:t>
            </w:r>
            <w:r w:rsidRPr="004A0E52">
              <w:rPr>
                <w:rFonts w:ascii="Arial" w:hAnsi="Arial" w:cs="Arial"/>
                <w:color w:val="156082" w:themeColor="accent1"/>
                <w:sz w:val="18"/>
                <w:szCs w:val="20"/>
                <w:shd w:val="clear" w:color="auto" w:fill="FFFFFF"/>
                <w:lang w:val="en-US"/>
              </w:rPr>
              <w:t>PrEP including long-acting products in line with epidemiology and people’s choices</w:t>
            </w:r>
          </w:p>
          <w:p w14:paraId="061982CD" w14:textId="1112CC19" w:rsidR="007D2F03" w:rsidRPr="004A0E52" w:rsidRDefault="007D2F03" w:rsidP="008B47EA">
            <w:pPr>
              <w:spacing w:after="80" w:line="216" w:lineRule="auto"/>
              <w:rPr>
                <w:rFonts w:ascii="Arial" w:hAnsi="Arial" w:cs="Arial"/>
                <w:color w:val="156082" w:themeColor="accent1"/>
                <w:sz w:val="16"/>
                <w:szCs w:val="16"/>
                <w:shd w:val="clear" w:color="auto" w:fill="FFFFFF"/>
              </w:rPr>
            </w:pPr>
            <w:r w:rsidRPr="004A0E52">
              <w:rPr>
                <w:rFonts w:ascii="Arial" w:hAnsi="Arial" w:cs="Arial"/>
                <w:color w:val="156082" w:themeColor="accent1"/>
                <w:sz w:val="16"/>
                <w:szCs w:val="16"/>
                <w:shd w:val="clear" w:color="auto" w:fill="FFFFFF"/>
                <w:lang w:val="en-US"/>
              </w:rPr>
              <w:t>Population-specific targets:</w:t>
            </w:r>
          </w:p>
          <w:p w14:paraId="1BBB9FA8" w14:textId="77777777" w:rsidR="007D2F03" w:rsidRPr="004A0E52" w:rsidRDefault="007D2F03" w:rsidP="008B47EA">
            <w:pPr>
              <w:numPr>
                <w:ilvl w:val="0"/>
                <w:numId w:val="46"/>
              </w:numPr>
              <w:spacing w:after="80" w:line="216" w:lineRule="auto"/>
              <w:ind w:left="198" w:hanging="198"/>
              <w:rPr>
                <w:rFonts w:ascii="Arial" w:hAnsi="Arial" w:cs="Arial"/>
                <w:color w:val="156082" w:themeColor="accent1"/>
                <w:sz w:val="16"/>
                <w:szCs w:val="16"/>
                <w:shd w:val="clear" w:color="auto" w:fill="FFFFFF"/>
              </w:rPr>
            </w:pPr>
            <w:r w:rsidRPr="004A0E52">
              <w:rPr>
                <w:rFonts w:ascii="Arial" w:hAnsi="Arial" w:cs="Arial"/>
                <w:color w:val="156082" w:themeColor="accent1"/>
                <w:sz w:val="16"/>
                <w:szCs w:val="16"/>
                <w:shd w:val="clear" w:color="auto" w:fill="FFFFFF"/>
                <w:lang w:val="en-US"/>
              </w:rPr>
              <w:t>90% of boys &amp; men accessed VMMC in 15 priority countries</w:t>
            </w:r>
          </w:p>
          <w:p w14:paraId="07E8B7D1" w14:textId="7FD04A33" w:rsidR="007D2F03" w:rsidRPr="004A0E52" w:rsidRDefault="007D2F03" w:rsidP="008B47EA">
            <w:pPr>
              <w:numPr>
                <w:ilvl w:val="0"/>
                <w:numId w:val="46"/>
              </w:numPr>
              <w:spacing w:after="80" w:line="216" w:lineRule="auto"/>
              <w:ind w:left="198" w:hanging="198"/>
              <w:rPr>
                <w:rFonts w:ascii="Arial" w:hAnsi="Arial" w:cs="Arial"/>
                <w:color w:val="156082" w:themeColor="accent1"/>
                <w:sz w:val="16"/>
                <w:szCs w:val="16"/>
                <w:shd w:val="clear" w:color="auto" w:fill="FFFFFF"/>
              </w:rPr>
            </w:pPr>
            <w:r w:rsidRPr="004A0E52">
              <w:rPr>
                <w:rFonts w:ascii="Arial" w:hAnsi="Arial" w:cs="Arial"/>
                <w:color w:val="156082" w:themeColor="accent1"/>
                <w:sz w:val="16"/>
                <w:szCs w:val="16"/>
                <w:shd w:val="clear" w:color="auto" w:fill="FFFFFF"/>
                <w:lang w:val="en-US"/>
              </w:rPr>
              <w:t xml:space="preserve">95% of people who inject drugs use safe injecting equipment, 50% of people who inject opioids on </w:t>
            </w:r>
            <w:r w:rsidR="000D768F">
              <w:rPr>
                <w:rFonts w:ascii="Arial" w:hAnsi="Arial" w:cs="Arial"/>
                <w:color w:val="156082" w:themeColor="accent1"/>
                <w:sz w:val="16"/>
                <w:szCs w:val="16"/>
                <w:shd w:val="clear" w:color="auto" w:fill="FFFFFF"/>
                <w:lang w:val="en-US"/>
              </w:rPr>
              <w:t>OAMT</w:t>
            </w:r>
          </w:p>
          <w:p w14:paraId="09B3C225" w14:textId="2B032765" w:rsidR="00357FCD" w:rsidRPr="004A0E52" w:rsidRDefault="007D2F03" w:rsidP="008B47EA">
            <w:pPr>
              <w:numPr>
                <w:ilvl w:val="0"/>
                <w:numId w:val="46"/>
              </w:numPr>
              <w:spacing w:after="80" w:line="216" w:lineRule="auto"/>
              <w:ind w:left="198" w:hanging="198"/>
              <w:rPr>
                <w:rFonts w:ascii="Arial" w:hAnsi="Arial" w:cs="Arial"/>
                <w:color w:val="156082" w:themeColor="accent1"/>
                <w:sz w:val="18"/>
                <w:szCs w:val="20"/>
                <w:shd w:val="clear" w:color="auto" w:fill="FFFFFF"/>
              </w:rPr>
            </w:pPr>
            <w:r w:rsidRPr="004A0E52">
              <w:rPr>
                <w:rFonts w:ascii="Arial" w:hAnsi="Arial" w:cs="Arial"/>
                <w:color w:val="156082" w:themeColor="accent1"/>
                <w:sz w:val="16"/>
                <w:szCs w:val="16"/>
                <w:shd w:val="clear" w:color="auto" w:fill="FFFFFF"/>
                <w:lang w:val="en-US"/>
              </w:rPr>
              <w:t>95% condom use at paid sex among sex workers and clients</w:t>
            </w:r>
          </w:p>
        </w:tc>
      </w:tr>
    </w:tbl>
    <w:p w14:paraId="6F0F3919" w14:textId="5D9627D3" w:rsidR="00D4428B" w:rsidRPr="006B1011" w:rsidRDefault="00D4428B" w:rsidP="009B087D">
      <w:pPr>
        <w:rPr>
          <w:rFonts w:ascii="Arial" w:hAnsi="Arial" w:cs="Arial"/>
          <w:i/>
          <w:iCs/>
          <w:color w:val="C7945B"/>
          <w:sz w:val="22"/>
          <w:shd w:val="clear" w:color="auto" w:fill="FFFFFF"/>
        </w:rPr>
      </w:pPr>
    </w:p>
    <w:p w14:paraId="51AAEB25" w14:textId="36170E27" w:rsidR="00D4428B" w:rsidRPr="006B1011" w:rsidRDefault="00D4428B" w:rsidP="00D4428B">
      <w:pPr>
        <w:pStyle w:val="ListParagraph"/>
        <w:numPr>
          <w:ilvl w:val="0"/>
          <w:numId w:val="26"/>
        </w:numPr>
        <w:rPr>
          <w:rFonts w:ascii="Arial" w:hAnsi="Arial" w:cs="Arial"/>
          <w:kern w:val="0"/>
          <w:sz w:val="22"/>
          <w:lang w:val="en-GB"/>
        </w:rPr>
      </w:pPr>
      <w:r w:rsidRPr="006B1011">
        <w:rPr>
          <w:rFonts w:ascii="Arial" w:hAnsi="Arial" w:cs="Arial"/>
          <w:kern w:val="0"/>
          <w:sz w:val="22"/>
          <w:lang w:val="en-GB"/>
        </w:rPr>
        <w:t xml:space="preserve">TARGET: By 2030, ensure that </w:t>
      </w:r>
      <w:r w:rsidRPr="006B1011">
        <w:rPr>
          <w:rFonts w:ascii="Arial" w:hAnsi="Arial" w:cs="Arial"/>
          <w:b/>
          <w:bCs/>
          <w:kern w:val="0"/>
          <w:sz w:val="22"/>
          <w:lang w:val="en-GB"/>
        </w:rPr>
        <w:t>40 million people living with HIV are</w:t>
      </w:r>
      <w:r w:rsidR="008135FD">
        <w:rPr>
          <w:rFonts w:ascii="Arial" w:hAnsi="Arial" w:cs="Arial"/>
          <w:b/>
          <w:bCs/>
          <w:kern w:val="0"/>
          <w:sz w:val="22"/>
          <w:lang w:val="en-GB"/>
        </w:rPr>
        <w:t xml:space="preserve"> sustained on effective</w:t>
      </w:r>
      <w:r w:rsidRPr="006B1011">
        <w:rPr>
          <w:rFonts w:ascii="Arial" w:hAnsi="Arial" w:cs="Arial"/>
          <w:b/>
          <w:bCs/>
          <w:kern w:val="0"/>
          <w:sz w:val="22"/>
          <w:lang w:val="en-GB"/>
        </w:rPr>
        <w:t xml:space="preserve"> HIV treatment</w:t>
      </w:r>
      <w:r w:rsidR="00C1161B" w:rsidRPr="006B1011">
        <w:rPr>
          <w:rFonts w:ascii="Arial" w:hAnsi="Arial" w:cs="Arial"/>
          <w:kern w:val="0"/>
          <w:sz w:val="22"/>
          <w:lang w:val="en-GB"/>
        </w:rPr>
        <w:t xml:space="preserve"> globally</w:t>
      </w:r>
      <w:r w:rsidRPr="006B1011">
        <w:rPr>
          <w:rFonts w:ascii="Arial" w:hAnsi="Arial" w:cs="Arial"/>
          <w:sz w:val="22"/>
          <w:shd w:val="clear" w:color="auto" w:fill="FFFFFF"/>
        </w:rPr>
        <w:t>.</w:t>
      </w:r>
      <w:r w:rsidR="00D909F7" w:rsidRPr="006B1011">
        <w:rPr>
          <w:rFonts w:ascii="Arial" w:hAnsi="Arial" w:cs="Arial"/>
          <w:sz w:val="22"/>
          <w:shd w:val="clear" w:color="auto" w:fill="FFFFFF"/>
        </w:rPr>
        <w:t xml:space="preserve"> Increasing treatment coverage will substantially contribute to reducing HIV incidence</w:t>
      </w:r>
      <w:r w:rsidR="005C4255">
        <w:rPr>
          <w:rFonts w:ascii="Arial" w:hAnsi="Arial" w:cs="Arial"/>
          <w:sz w:val="22"/>
          <w:shd w:val="clear" w:color="auto" w:fill="FFFFFF"/>
        </w:rPr>
        <w:t xml:space="preserve"> and mortality</w:t>
      </w:r>
      <w:r w:rsidR="0081647B" w:rsidRPr="006B1011">
        <w:rPr>
          <w:rFonts w:ascii="Arial" w:hAnsi="Arial" w:cs="Arial"/>
          <w:sz w:val="22"/>
          <w:shd w:val="clear" w:color="auto" w:fill="FFFFFF"/>
        </w:rPr>
        <w:t>.</w:t>
      </w:r>
      <w:r w:rsidRPr="006B1011">
        <w:rPr>
          <w:rFonts w:ascii="Arial" w:hAnsi="Arial" w:cs="Arial"/>
          <w:sz w:val="22"/>
          <w:shd w:val="clear" w:color="auto" w:fill="FFFFFF"/>
        </w:rPr>
        <w:t xml:space="preserve"> </w:t>
      </w:r>
    </w:p>
    <w:p w14:paraId="250BDBF6" w14:textId="222AA3D3" w:rsidR="00D4428B" w:rsidRPr="006B1011" w:rsidRDefault="00D4428B" w:rsidP="00D4428B">
      <w:pPr>
        <w:pStyle w:val="ListParagraph"/>
        <w:numPr>
          <w:ilvl w:val="1"/>
          <w:numId w:val="26"/>
        </w:numPr>
        <w:rPr>
          <w:rFonts w:ascii="Arial" w:hAnsi="Arial" w:cs="Arial"/>
          <w:kern w:val="0"/>
          <w:sz w:val="22"/>
          <w:lang w:val="en-GB"/>
        </w:rPr>
      </w:pPr>
      <w:r w:rsidRPr="006B1011">
        <w:rPr>
          <w:rFonts w:ascii="Arial" w:hAnsi="Arial" w:cs="Arial"/>
          <w:kern w:val="0"/>
          <w:sz w:val="22"/>
          <w:lang w:val="en-GB"/>
        </w:rPr>
        <w:t xml:space="preserve">BASELINE: </w:t>
      </w:r>
      <w:r w:rsidRPr="006B1011">
        <w:rPr>
          <w:rFonts w:ascii="Arial" w:hAnsi="Arial" w:cs="Arial"/>
          <w:sz w:val="22"/>
          <w:shd w:val="clear" w:color="auto" w:fill="FFFFFF"/>
        </w:rPr>
        <w:t xml:space="preserve">As of 2024, </w:t>
      </w:r>
      <w:r w:rsidR="009D4628" w:rsidRPr="006B1011">
        <w:rPr>
          <w:rFonts w:ascii="Arial" w:hAnsi="Arial" w:cs="Arial"/>
          <w:sz w:val="22"/>
          <w:shd w:val="clear" w:color="auto" w:fill="FFFFFF"/>
        </w:rPr>
        <w:t>31.6</w:t>
      </w:r>
      <w:r w:rsidRPr="006B1011">
        <w:rPr>
          <w:rFonts w:ascii="Arial" w:hAnsi="Arial" w:cs="Arial"/>
          <w:sz w:val="22"/>
          <w:shd w:val="clear" w:color="auto" w:fill="FFFFFF"/>
        </w:rPr>
        <w:t xml:space="preserve"> million people</w:t>
      </w:r>
      <w:r w:rsidR="009A6A03" w:rsidRPr="006B1011">
        <w:rPr>
          <w:rFonts w:ascii="Arial" w:hAnsi="Arial" w:cs="Arial"/>
          <w:sz w:val="22"/>
          <w:shd w:val="clear" w:color="auto" w:fill="FFFFFF"/>
        </w:rPr>
        <w:t xml:space="preserve"> living with HIV </w:t>
      </w:r>
      <w:r w:rsidRPr="006B1011">
        <w:rPr>
          <w:rFonts w:ascii="Arial" w:hAnsi="Arial" w:cs="Arial"/>
          <w:sz w:val="22"/>
          <w:shd w:val="clear" w:color="auto" w:fill="FFFFFF"/>
        </w:rPr>
        <w:t xml:space="preserve">were </w:t>
      </w:r>
      <w:r w:rsidR="009A6A03" w:rsidRPr="006B1011">
        <w:rPr>
          <w:rFonts w:ascii="Arial" w:hAnsi="Arial" w:cs="Arial"/>
          <w:sz w:val="22"/>
          <w:shd w:val="clear" w:color="auto" w:fill="FFFFFF"/>
        </w:rPr>
        <w:t>on HIV treatment</w:t>
      </w:r>
      <w:r w:rsidRPr="006B1011">
        <w:rPr>
          <w:rFonts w:ascii="Arial" w:hAnsi="Arial" w:cs="Arial"/>
          <w:sz w:val="22"/>
          <w:shd w:val="clear" w:color="auto" w:fill="FFFFFF"/>
        </w:rPr>
        <w:t>.</w:t>
      </w:r>
      <w:r w:rsidR="004D26F8">
        <w:rPr>
          <w:rStyle w:val="FootnoteReference"/>
          <w:rFonts w:ascii="Arial" w:hAnsi="Arial" w:cs="Arial"/>
          <w:sz w:val="22"/>
          <w:shd w:val="clear" w:color="auto" w:fill="FFFFFF"/>
        </w:rPr>
        <w:footnoteReference w:id="1"/>
      </w:r>
      <w:r w:rsidRPr="006B1011">
        <w:rPr>
          <w:rFonts w:ascii="Arial" w:hAnsi="Arial" w:cs="Arial"/>
          <w:sz w:val="22"/>
          <w:shd w:val="clear" w:color="auto" w:fill="FFFFFF"/>
        </w:rPr>
        <w:t xml:space="preserve"> </w:t>
      </w:r>
    </w:p>
    <w:p w14:paraId="530226F6" w14:textId="77777777" w:rsidR="00D4428B" w:rsidRPr="006B1011" w:rsidRDefault="00D4428B" w:rsidP="00D4428B">
      <w:pPr>
        <w:pStyle w:val="ListParagraph"/>
        <w:rPr>
          <w:rFonts w:ascii="Arial" w:hAnsi="Arial" w:cs="Arial"/>
          <w:kern w:val="0"/>
          <w:sz w:val="22"/>
          <w:lang w:val="en-GB"/>
        </w:rPr>
      </w:pPr>
    </w:p>
    <w:p w14:paraId="2EC2D2F2" w14:textId="2D86D186" w:rsidR="00D4428B" w:rsidRPr="006B1011" w:rsidRDefault="00D4428B" w:rsidP="00D4428B">
      <w:pPr>
        <w:pStyle w:val="ListParagraph"/>
        <w:numPr>
          <w:ilvl w:val="0"/>
          <w:numId w:val="26"/>
        </w:numPr>
        <w:rPr>
          <w:rFonts w:ascii="Arial" w:hAnsi="Arial" w:cs="Arial"/>
          <w:kern w:val="0"/>
          <w:sz w:val="22"/>
          <w:lang w:val="en-GB"/>
        </w:rPr>
      </w:pPr>
      <w:r w:rsidRPr="006B1011">
        <w:rPr>
          <w:rFonts w:ascii="Arial" w:hAnsi="Arial" w:cs="Arial"/>
          <w:kern w:val="0"/>
          <w:sz w:val="22"/>
          <w:lang w:val="en-GB"/>
        </w:rPr>
        <w:t xml:space="preserve">TARGET: By 2030, ensure at least </w:t>
      </w:r>
      <w:r w:rsidRPr="006B1011">
        <w:rPr>
          <w:rFonts w:ascii="Arial" w:hAnsi="Arial" w:cs="Arial"/>
          <w:b/>
          <w:bCs/>
          <w:kern w:val="0"/>
          <w:sz w:val="22"/>
          <w:lang w:val="en-GB"/>
        </w:rPr>
        <w:t xml:space="preserve">20 million people are </w:t>
      </w:r>
      <w:r w:rsidR="00FB03BD">
        <w:rPr>
          <w:rFonts w:ascii="Arial" w:hAnsi="Arial" w:cs="Arial"/>
          <w:b/>
          <w:bCs/>
          <w:kern w:val="0"/>
          <w:sz w:val="22"/>
          <w:lang w:val="en-GB"/>
        </w:rPr>
        <w:t xml:space="preserve">effectively </w:t>
      </w:r>
      <w:r w:rsidRPr="006B1011">
        <w:rPr>
          <w:rFonts w:ascii="Arial" w:hAnsi="Arial" w:cs="Arial"/>
          <w:b/>
          <w:bCs/>
          <w:kern w:val="0"/>
          <w:sz w:val="22"/>
          <w:lang w:val="en-GB"/>
        </w:rPr>
        <w:t>using  PrEP products</w:t>
      </w:r>
      <w:r w:rsidRPr="006B1011">
        <w:rPr>
          <w:rFonts w:ascii="Arial" w:hAnsi="Arial" w:cs="Arial"/>
          <w:kern w:val="0"/>
          <w:sz w:val="22"/>
          <w:lang w:val="en-GB"/>
        </w:rPr>
        <w:t xml:space="preserve">, </w:t>
      </w:r>
      <w:r w:rsidRPr="006B1011">
        <w:rPr>
          <w:rFonts w:ascii="Arial" w:hAnsi="Arial" w:cs="Arial"/>
          <w:sz w:val="22"/>
          <w:shd w:val="clear" w:color="auto" w:fill="FFFFFF"/>
        </w:rPr>
        <w:t>with a gradually increasing share of long-acting options.</w:t>
      </w:r>
      <w:r w:rsidRPr="006B1011">
        <w:rPr>
          <w:rStyle w:val="FootnoteReference"/>
          <w:rFonts w:ascii="Arial" w:hAnsi="Arial" w:cs="Arial"/>
          <w:sz w:val="22"/>
          <w:shd w:val="clear" w:color="auto" w:fill="FFFFFF"/>
        </w:rPr>
        <w:footnoteReference w:id="2"/>
      </w:r>
      <w:r w:rsidRPr="006B1011">
        <w:rPr>
          <w:rFonts w:ascii="Arial" w:hAnsi="Arial" w:cs="Arial"/>
          <w:sz w:val="22"/>
          <w:shd w:val="clear" w:color="auto" w:fill="FFFFFF"/>
        </w:rPr>
        <w:t xml:space="preserve"> </w:t>
      </w:r>
    </w:p>
    <w:p w14:paraId="03234B82" w14:textId="3647971A" w:rsidR="00D4428B" w:rsidRPr="006B1011" w:rsidRDefault="00D4428B" w:rsidP="00D4428B">
      <w:pPr>
        <w:pStyle w:val="ListParagraph"/>
        <w:numPr>
          <w:ilvl w:val="1"/>
          <w:numId w:val="26"/>
        </w:numPr>
        <w:rPr>
          <w:rFonts w:ascii="Arial" w:hAnsi="Arial" w:cs="Arial"/>
          <w:kern w:val="0"/>
          <w:sz w:val="22"/>
          <w:lang w:val="en-GB"/>
        </w:rPr>
      </w:pPr>
      <w:r w:rsidRPr="006B1011">
        <w:rPr>
          <w:rFonts w:ascii="Arial" w:hAnsi="Arial" w:cs="Arial"/>
          <w:kern w:val="0"/>
          <w:sz w:val="22"/>
          <w:lang w:val="en-GB"/>
        </w:rPr>
        <w:t xml:space="preserve">BASELINE: </w:t>
      </w:r>
      <w:r w:rsidRPr="006B1011">
        <w:rPr>
          <w:rFonts w:ascii="Arial" w:hAnsi="Arial" w:cs="Arial"/>
          <w:sz w:val="22"/>
          <w:shd w:val="clear" w:color="auto" w:fill="FFFFFF"/>
        </w:rPr>
        <w:t>As of 2024, an estimated 3.9 million people were using PrEP</w:t>
      </w:r>
      <w:r w:rsidR="0007720B" w:rsidRPr="006B1011">
        <w:rPr>
          <w:rFonts w:ascii="Arial" w:hAnsi="Arial" w:cs="Arial"/>
          <w:sz w:val="22"/>
          <w:shd w:val="clear" w:color="auto" w:fill="FFFFFF"/>
        </w:rPr>
        <w:t xml:space="preserve"> at least once in the year</w:t>
      </w:r>
      <w:r w:rsidR="00876507" w:rsidRPr="006B1011">
        <w:rPr>
          <w:rFonts w:ascii="Arial" w:hAnsi="Arial" w:cs="Arial"/>
          <w:sz w:val="22"/>
          <w:shd w:val="clear" w:color="auto" w:fill="FFFFFF"/>
        </w:rPr>
        <w:t xml:space="preserve"> (translating into approximately 2 million person-years of PrEP use).</w:t>
      </w:r>
      <w:r w:rsidRPr="006B1011">
        <w:rPr>
          <w:rFonts w:ascii="Arial" w:hAnsi="Arial" w:cs="Arial"/>
          <w:sz w:val="22"/>
          <w:shd w:val="clear" w:color="auto" w:fill="FFFFFF"/>
        </w:rPr>
        <w:t xml:space="preserve"> </w:t>
      </w:r>
    </w:p>
    <w:p w14:paraId="7C14798A" w14:textId="77777777" w:rsidR="00D4428B" w:rsidRPr="006B1011" w:rsidRDefault="00D4428B" w:rsidP="00D4428B">
      <w:pPr>
        <w:pStyle w:val="ListParagraph"/>
        <w:rPr>
          <w:rFonts w:ascii="Arial" w:hAnsi="Arial" w:cs="Arial"/>
          <w:kern w:val="0"/>
          <w:sz w:val="22"/>
          <w:lang w:val="en-GB"/>
        </w:rPr>
      </w:pPr>
    </w:p>
    <w:p w14:paraId="271D02AC" w14:textId="626C7A0F" w:rsidR="00A634C8" w:rsidRPr="006B1011" w:rsidRDefault="00A634C8" w:rsidP="00D4428B">
      <w:pPr>
        <w:pStyle w:val="ListParagraph"/>
        <w:numPr>
          <w:ilvl w:val="0"/>
          <w:numId w:val="26"/>
        </w:numPr>
        <w:rPr>
          <w:rFonts w:ascii="Arial" w:hAnsi="Arial" w:cs="Arial"/>
          <w:kern w:val="0"/>
          <w:sz w:val="22"/>
          <w:lang w:val="en-GB"/>
        </w:rPr>
      </w:pPr>
      <w:r w:rsidRPr="006B1011">
        <w:rPr>
          <w:rFonts w:ascii="Arial" w:hAnsi="Arial" w:cs="Arial"/>
          <w:kern w:val="0"/>
          <w:sz w:val="22"/>
          <w:lang w:val="en-GB"/>
        </w:rPr>
        <w:t>TARGET:</w:t>
      </w:r>
      <w:r w:rsidR="006F2FDF" w:rsidRPr="006B1011">
        <w:rPr>
          <w:rFonts w:ascii="Arial" w:hAnsi="Arial" w:cs="Arial"/>
          <w:kern w:val="0"/>
          <w:sz w:val="22"/>
          <w:lang w:val="en-GB"/>
        </w:rPr>
        <w:t xml:space="preserve"> By 2030, ensure at least </w:t>
      </w:r>
      <w:r w:rsidR="006F2FDF" w:rsidRPr="006B1011">
        <w:rPr>
          <w:rFonts w:ascii="Arial" w:hAnsi="Arial" w:cs="Arial"/>
          <w:b/>
          <w:bCs/>
          <w:kern w:val="0"/>
          <w:sz w:val="22"/>
          <w:lang w:val="en-GB"/>
        </w:rPr>
        <w:t>6</w:t>
      </w:r>
      <w:r w:rsidR="009E72E5">
        <w:rPr>
          <w:rFonts w:ascii="Arial" w:hAnsi="Arial" w:cs="Arial"/>
          <w:b/>
          <w:bCs/>
          <w:kern w:val="0"/>
          <w:sz w:val="22"/>
          <w:lang w:val="en-GB"/>
        </w:rPr>
        <w:t>0</w:t>
      </w:r>
      <w:r w:rsidR="006F2FDF" w:rsidRPr="006B1011">
        <w:rPr>
          <w:rFonts w:ascii="Arial" w:hAnsi="Arial" w:cs="Arial"/>
          <w:b/>
          <w:bCs/>
          <w:kern w:val="0"/>
          <w:sz w:val="22"/>
          <w:lang w:val="en-GB"/>
        </w:rPr>
        <w:t xml:space="preserve"> million women &amp; girls</w:t>
      </w:r>
      <w:r w:rsidR="0035229A" w:rsidRPr="006B1011">
        <w:rPr>
          <w:rFonts w:ascii="Arial" w:hAnsi="Arial" w:cs="Arial"/>
          <w:b/>
          <w:bCs/>
          <w:kern w:val="0"/>
          <w:sz w:val="22"/>
          <w:lang w:val="en-GB"/>
        </w:rPr>
        <w:t xml:space="preserve"> and men &amp; boys in settings with high HIV </w:t>
      </w:r>
      <w:r w:rsidR="0035229A" w:rsidRPr="006B1011">
        <w:rPr>
          <w:rFonts w:ascii="Arial" w:hAnsi="Arial" w:cs="Arial"/>
          <w:kern w:val="0"/>
          <w:sz w:val="22"/>
          <w:lang w:val="en-GB"/>
        </w:rPr>
        <w:t>are reached with combination HIV prevention programmes</w:t>
      </w:r>
      <w:r w:rsidR="00530553" w:rsidRPr="006B1011">
        <w:rPr>
          <w:rFonts w:ascii="Arial" w:hAnsi="Arial" w:cs="Arial"/>
          <w:kern w:val="0"/>
          <w:sz w:val="22"/>
          <w:lang w:val="en-GB"/>
        </w:rPr>
        <w:t>.</w:t>
      </w:r>
    </w:p>
    <w:p w14:paraId="4BD48F26" w14:textId="3DD0EFBD" w:rsidR="001D4B5E" w:rsidRPr="006B1011" w:rsidRDefault="001D4B5E" w:rsidP="001D4B5E">
      <w:pPr>
        <w:pStyle w:val="ListParagraph"/>
        <w:numPr>
          <w:ilvl w:val="1"/>
          <w:numId w:val="26"/>
        </w:numPr>
        <w:rPr>
          <w:rFonts w:ascii="Arial" w:hAnsi="Arial" w:cs="Arial"/>
          <w:kern w:val="0"/>
          <w:sz w:val="22"/>
          <w:lang w:val="en-GB"/>
        </w:rPr>
      </w:pPr>
      <w:r w:rsidRPr="006B1011">
        <w:rPr>
          <w:rFonts w:ascii="Arial" w:hAnsi="Arial" w:cs="Arial"/>
          <w:kern w:val="0"/>
          <w:sz w:val="22"/>
          <w:lang w:val="en-GB"/>
        </w:rPr>
        <w:t xml:space="preserve">BASELINE: </w:t>
      </w:r>
      <w:r w:rsidR="001A0C84" w:rsidRPr="006B1011">
        <w:rPr>
          <w:rFonts w:ascii="Arial" w:hAnsi="Arial" w:cs="Arial"/>
          <w:kern w:val="0"/>
          <w:sz w:val="22"/>
          <w:lang w:val="en-GB"/>
        </w:rPr>
        <w:t>As of 2024,</w:t>
      </w:r>
      <w:r w:rsidR="00300AFD" w:rsidRPr="006B1011">
        <w:rPr>
          <w:rFonts w:ascii="Arial" w:hAnsi="Arial" w:cs="Arial"/>
          <w:kern w:val="0"/>
          <w:sz w:val="22"/>
          <w:lang w:val="en-GB"/>
        </w:rPr>
        <w:t xml:space="preserve"> approximately a third of adolescent girls and young women</w:t>
      </w:r>
      <w:r w:rsidR="00D011F3" w:rsidRPr="006B1011">
        <w:rPr>
          <w:rFonts w:ascii="Arial" w:hAnsi="Arial" w:cs="Arial"/>
          <w:kern w:val="0"/>
          <w:sz w:val="22"/>
          <w:lang w:val="en-GB"/>
        </w:rPr>
        <w:t xml:space="preserve"> in settings with high HIV</w:t>
      </w:r>
      <w:r w:rsidR="00300AFD" w:rsidRPr="006B1011">
        <w:rPr>
          <w:rFonts w:ascii="Arial" w:hAnsi="Arial" w:cs="Arial"/>
          <w:kern w:val="0"/>
          <w:sz w:val="22"/>
          <w:lang w:val="en-GB"/>
        </w:rPr>
        <w:t xml:space="preserve"> were reached with dedicated programmes.</w:t>
      </w:r>
      <w:r w:rsidR="00BF65DA" w:rsidRPr="006B1011">
        <w:rPr>
          <w:rFonts w:ascii="Arial" w:hAnsi="Arial" w:cs="Arial"/>
          <w:kern w:val="0"/>
          <w:sz w:val="22"/>
          <w:lang w:val="en-GB"/>
        </w:rPr>
        <w:t xml:space="preserve"> Around half of the men &amp; boys eligible for VMMC were reached.</w:t>
      </w:r>
      <w:r w:rsidR="00620250" w:rsidRPr="006B1011">
        <w:rPr>
          <w:rStyle w:val="FootnoteReference"/>
          <w:rFonts w:ascii="Arial" w:hAnsi="Arial" w:cs="Arial"/>
          <w:kern w:val="0"/>
          <w:sz w:val="22"/>
          <w:lang w:val="en-GB"/>
        </w:rPr>
        <w:footnoteReference w:id="3"/>
      </w:r>
    </w:p>
    <w:p w14:paraId="01878C4F" w14:textId="77777777" w:rsidR="00FE6305" w:rsidRPr="006B1011" w:rsidRDefault="00FE6305" w:rsidP="001D4B5E">
      <w:pPr>
        <w:pStyle w:val="ListParagraph"/>
        <w:numPr>
          <w:ilvl w:val="1"/>
          <w:numId w:val="26"/>
        </w:numPr>
        <w:rPr>
          <w:rFonts w:ascii="Arial" w:hAnsi="Arial" w:cs="Arial"/>
          <w:kern w:val="0"/>
          <w:sz w:val="22"/>
          <w:lang w:val="en-GB"/>
        </w:rPr>
      </w:pPr>
    </w:p>
    <w:p w14:paraId="053272AE" w14:textId="2C15FA9F" w:rsidR="009D150E" w:rsidRPr="006B1011" w:rsidRDefault="009D150E" w:rsidP="009D150E">
      <w:pPr>
        <w:pStyle w:val="ListParagraph"/>
        <w:numPr>
          <w:ilvl w:val="0"/>
          <w:numId w:val="26"/>
        </w:numPr>
        <w:rPr>
          <w:rFonts w:ascii="Arial" w:hAnsi="Arial" w:cs="Arial"/>
          <w:kern w:val="0"/>
          <w:sz w:val="22"/>
          <w:lang w:val="en-GB"/>
        </w:rPr>
      </w:pPr>
      <w:r w:rsidRPr="006B1011">
        <w:rPr>
          <w:rFonts w:ascii="Arial" w:hAnsi="Arial" w:cs="Arial"/>
          <w:kern w:val="0"/>
          <w:sz w:val="22"/>
          <w:lang w:val="en-GB"/>
        </w:rPr>
        <w:t xml:space="preserve">TARGET: By 2030, ensure that </w:t>
      </w:r>
      <w:r w:rsidRPr="006B1011">
        <w:rPr>
          <w:rFonts w:ascii="Arial" w:hAnsi="Arial" w:cs="Arial"/>
          <w:b/>
          <w:bCs/>
          <w:kern w:val="0"/>
          <w:sz w:val="22"/>
          <w:lang w:val="en-GB"/>
        </w:rPr>
        <w:t>35 million people from key populations</w:t>
      </w:r>
      <w:r w:rsidRPr="006B1011">
        <w:rPr>
          <w:rFonts w:ascii="Arial" w:hAnsi="Arial" w:cs="Arial"/>
          <w:kern w:val="0"/>
          <w:sz w:val="22"/>
          <w:lang w:val="en-GB"/>
        </w:rPr>
        <w:t xml:space="preserve"> (sex workers, men who have sex with men, people who inject drugs and</w:t>
      </w:r>
      <w:r w:rsidR="00186E82" w:rsidRPr="006B1011">
        <w:rPr>
          <w:rFonts w:ascii="Arial" w:hAnsi="Arial" w:cs="Arial"/>
          <w:kern w:val="0"/>
          <w:sz w:val="22"/>
          <w:lang w:val="en-GB"/>
        </w:rPr>
        <w:t xml:space="preserve"> transgender people) will be reached with combination HIV prevention.</w:t>
      </w:r>
    </w:p>
    <w:p w14:paraId="43F29FE5" w14:textId="2937CC38" w:rsidR="00186E82" w:rsidRPr="006B1011" w:rsidRDefault="00186E82" w:rsidP="00186E82">
      <w:pPr>
        <w:pStyle w:val="ListParagraph"/>
        <w:numPr>
          <w:ilvl w:val="1"/>
          <w:numId w:val="26"/>
        </w:numPr>
        <w:rPr>
          <w:rFonts w:ascii="Arial" w:hAnsi="Arial" w:cs="Arial"/>
          <w:kern w:val="0"/>
          <w:sz w:val="22"/>
          <w:lang w:val="en-GB"/>
        </w:rPr>
      </w:pPr>
      <w:r w:rsidRPr="006B1011">
        <w:rPr>
          <w:rFonts w:ascii="Arial" w:hAnsi="Arial" w:cs="Arial"/>
          <w:kern w:val="0"/>
          <w:sz w:val="22"/>
          <w:lang w:val="en-GB"/>
        </w:rPr>
        <w:t xml:space="preserve">BASELINE: </w:t>
      </w:r>
      <w:r w:rsidR="007526F6" w:rsidRPr="006B1011">
        <w:rPr>
          <w:rFonts w:ascii="Arial" w:hAnsi="Arial" w:cs="Arial"/>
          <w:kern w:val="0"/>
          <w:sz w:val="22"/>
          <w:lang w:val="en-GB"/>
        </w:rPr>
        <w:t>As of 2024</w:t>
      </w:r>
      <w:r w:rsidR="00C85D19" w:rsidRPr="006B1011">
        <w:rPr>
          <w:rFonts w:ascii="Arial" w:hAnsi="Arial" w:cs="Arial"/>
          <w:kern w:val="0"/>
          <w:sz w:val="22"/>
          <w:lang w:val="en-GB"/>
        </w:rPr>
        <w:t>,</w:t>
      </w:r>
      <w:r w:rsidR="0055668B" w:rsidRPr="006B1011">
        <w:rPr>
          <w:rFonts w:ascii="Arial" w:hAnsi="Arial" w:cs="Arial"/>
          <w:kern w:val="0"/>
          <w:sz w:val="22"/>
          <w:lang w:val="en-GB"/>
        </w:rPr>
        <w:t xml:space="preserve"> </w:t>
      </w:r>
      <w:r w:rsidR="0084274A" w:rsidRPr="006B1011">
        <w:rPr>
          <w:rFonts w:ascii="Arial" w:hAnsi="Arial" w:cs="Arial"/>
          <w:kern w:val="0"/>
          <w:sz w:val="22"/>
          <w:lang w:val="en-GB"/>
        </w:rPr>
        <w:t xml:space="preserve">in the countries reporting </w:t>
      </w:r>
      <w:r w:rsidR="00602A5F" w:rsidRPr="006B1011">
        <w:rPr>
          <w:rFonts w:ascii="Arial" w:hAnsi="Arial" w:cs="Arial"/>
          <w:kern w:val="0"/>
          <w:sz w:val="22"/>
          <w:lang w:val="en-GB"/>
        </w:rPr>
        <w:t>less than</w:t>
      </w:r>
      <w:r w:rsidR="00161868" w:rsidRPr="006B1011">
        <w:rPr>
          <w:rFonts w:ascii="Arial" w:hAnsi="Arial" w:cs="Arial"/>
          <w:kern w:val="0"/>
          <w:sz w:val="22"/>
          <w:lang w:val="en-GB"/>
        </w:rPr>
        <w:t xml:space="preserve"> half of sex workers and a third of other key populations were reached with HIV prevention.</w:t>
      </w:r>
    </w:p>
    <w:p w14:paraId="3C175392" w14:textId="77777777" w:rsidR="00620250" w:rsidRPr="006B1011" w:rsidRDefault="00620250" w:rsidP="00186E82">
      <w:pPr>
        <w:pStyle w:val="ListParagraph"/>
        <w:numPr>
          <w:ilvl w:val="1"/>
          <w:numId w:val="26"/>
        </w:numPr>
        <w:rPr>
          <w:rFonts w:ascii="Arial" w:hAnsi="Arial" w:cs="Arial"/>
          <w:kern w:val="0"/>
          <w:sz w:val="22"/>
          <w:lang w:val="en-GB"/>
        </w:rPr>
      </w:pPr>
    </w:p>
    <w:p w14:paraId="38878FA2" w14:textId="0EBD9890" w:rsidR="00D4428B" w:rsidRPr="006B1011" w:rsidRDefault="00D4428B" w:rsidP="00D4428B">
      <w:pPr>
        <w:pStyle w:val="ListParagraph"/>
        <w:numPr>
          <w:ilvl w:val="0"/>
          <w:numId w:val="26"/>
        </w:numPr>
        <w:rPr>
          <w:rFonts w:ascii="Arial" w:hAnsi="Arial" w:cs="Arial"/>
          <w:kern w:val="0"/>
          <w:sz w:val="22"/>
          <w:lang w:val="en-GB"/>
        </w:rPr>
      </w:pPr>
      <w:r w:rsidRPr="006B1011">
        <w:rPr>
          <w:rFonts w:ascii="Arial" w:hAnsi="Arial" w:cs="Arial"/>
          <w:kern w:val="0"/>
          <w:sz w:val="22"/>
          <w:lang w:val="en-GB"/>
        </w:rPr>
        <w:t xml:space="preserve">TARGET: By 2030, distribute at least </w:t>
      </w:r>
      <w:r w:rsidR="00A86D0B">
        <w:rPr>
          <w:rFonts w:ascii="Arial" w:hAnsi="Arial" w:cs="Arial"/>
          <w:b/>
          <w:bCs/>
          <w:kern w:val="0"/>
          <w:sz w:val="22"/>
          <w:lang w:val="en-GB"/>
        </w:rPr>
        <w:t>20</w:t>
      </w:r>
      <w:r w:rsidR="00A86D0B" w:rsidRPr="006B1011">
        <w:rPr>
          <w:rFonts w:ascii="Arial" w:hAnsi="Arial" w:cs="Arial"/>
          <w:b/>
          <w:bCs/>
          <w:kern w:val="0"/>
          <w:sz w:val="22"/>
          <w:lang w:val="en-GB"/>
        </w:rPr>
        <w:t xml:space="preserve"> </w:t>
      </w:r>
      <w:r w:rsidRPr="006B1011">
        <w:rPr>
          <w:rFonts w:ascii="Arial" w:hAnsi="Arial" w:cs="Arial"/>
          <w:b/>
          <w:bCs/>
          <w:kern w:val="0"/>
          <w:sz w:val="22"/>
          <w:lang w:val="en-GB"/>
        </w:rPr>
        <w:t>billion</w:t>
      </w:r>
      <w:r w:rsidR="006A6410" w:rsidRPr="006B1011">
        <w:rPr>
          <w:rFonts w:ascii="Arial" w:hAnsi="Arial" w:cs="Arial"/>
          <w:b/>
          <w:bCs/>
          <w:kern w:val="0"/>
          <w:sz w:val="22"/>
          <w:lang w:val="en-GB"/>
        </w:rPr>
        <w:t xml:space="preserve"> condoms </w:t>
      </w:r>
      <w:r w:rsidR="002B2050">
        <w:rPr>
          <w:rFonts w:ascii="Arial" w:hAnsi="Arial" w:cs="Arial"/>
          <w:kern w:val="0"/>
          <w:sz w:val="22"/>
          <w:lang w:val="en-GB"/>
        </w:rPr>
        <w:t xml:space="preserve">for various populations </w:t>
      </w:r>
      <w:r w:rsidR="006A6410" w:rsidRPr="004A0E52">
        <w:rPr>
          <w:rFonts w:ascii="Arial" w:hAnsi="Arial" w:cs="Arial"/>
          <w:kern w:val="0"/>
          <w:sz w:val="22"/>
          <w:lang w:val="en-GB"/>
        </w:rPr>
        <w:t xml:space="preserve">in </w:t>
      </w:r>
      <w:r w:rsidR="00277C15" w:rsidRPr="004A0E52">
        <w:rPr>
          <w:rFonts w:ascii="Arial" w:hAnsi="Arial" w:cs="Arial"/>
          <w:kern w:val="0"/>
          <w:sz w:val="22"/>
          <w:lang w:val="en-GB"/>
        </w:rPr>
        <w:t>sub-Saharan Africa</w:t>
      </w:r>
      <w:r w:rsidR="00E1393B" w:rsidRPr="006B1011">
        <w:rPr>
          <w:rFonts w:ascii="Arial" w:hAnsi="Arial" w:cs="Arial"/>
          <w:b/>
          <w:bCs/>
          <w:kern w:val="0"/>
          <w:sz w:val="22"/>
          <w:lang w:val="en-GB"/>
        </w:rPr>
        <w:t xml:space="preserve">, </w:t>
      </w:r>
      <w:r w:rsidR="00E1393B" w:rsidRPr="006B1011">
        <w:rPr>
          <w:rFonts w:ascii="Arial" w:hAnsi="Arial" w:cs="Arial"/>
          <w:kern w:val="0"/>
          <w:sz w:val="22"/>
          <w:lang w:val="en-GB"/>
        </w:rPr>
        <w:t>the region with highest heterosexual transmission of HIV taking the global condom market to an estimated 35 billion condoms</w:t>
      </w:r>
      <w:r w:rsidR="00863F4D" w:rsidRPr="006B1011">
        <w:rPr>
          <w:rFonts w:ascii="Arial" w:hAnsi="Arial" w:cs="Arial"/>
          <w:kern w:val="0"/>
          <w:sz w:val="22"/>
          <w:lang w:val="en-GB"/>
        </w:rPr>
        <w:t xml:space="preserve"> (with the majority being bought by users)</w:t>
      </w:r>
      <w:r w:rsidR="00CF7357" w:rsidRPr="006B1011">
        <w:rPr>
          <w:rFonts w:ascii="Arial" w:hAnsi="Arial" w:cs="Arial"/>
          <w:b/>
          <w:bCs/>
          <w:kern w:val="0"/>
          <w:sz w:val="22"/>
          <w:lang w:val="en-GB"/>
        </w:rPr>
        <w:t>.</w:t>
      </w:r>
      <w:r w:rsidRPr="006B1011">
        <w:rPr>
          <w:rFonts w:ascii="Arial" w:hAnsi="Arial" w:cs="Arial"/>
          <w:sz w:val="22"/>
          <w:shd w:val="clear" w:color="auto" w:fill="FFFFFF"/>
        </w:rPr>
        <w:t xml:space="preserve"> </w:t>
      </w:r>
    </w:p>
    <w:p w14:paraId="439E0501" w14:textId="7929E0C0" w:rsidR="00D4428B" w:rsidRPr="006B1011" w:rsidRDefault="00D4428B" w:rsidP="00D4428B">
      <w:pPr>
        <w:pStyle w:val="ListParagraph"/>
        <w:numPr>
          <w:ilvl w:val="1"/>
          <w:numId w:val="26"/>
        </w:numPr>
        <w:rPr>
          <w:rFonts w:ascii="Arial" w:hAnsi="Arial" w:cs="Arial"/>
          <w:kern w:val="0"/>
          <w:sz w:val="22"/>
          <w:lang w:val="en-GB"/>
        </w:rPr>
      </w:pPr>
      <w:r w:rsidRPr="006B1011">
        <w:rPr>
          <w:rFonts w:ascii="Arial" w:hAnsi="Arial" w:cs="Arial"/>
          <w:kern w:val="0"/>
          <w:sz w:val="22"/>
          <w:lang w:val="en-GB"/>
        </w:rPr>
        <w:t xml:space="preserve">BASELINE: </w:t>
      </w:r>
      <w:r w:rsidR="004970C9" w:rsidRPr="006B1011">
        <w:rPr>
          <w:rFonts w:ascii="Arial" w:hAnsi="Arial" w:cs="Arial"/>
          <w:sz w:val="22"/>
          <w:shd w:val="clear" w:color="auto" w:fill="FFFFFF"/>
        </w:rPr>
        <w:t>Exact data are not available, but earlier analyses suggest that</w:t>
      </w:r>
      <w:r w:rsidRPr="006B1011">
        <w:rPr>
          <w:rFonts w:ascii="Arial" w:hAnsi="Arial" w:cs="Arial"/>
          <w:sz w:val="22"/>
          <w:shd w:val="clear" w:color="auto" w:fill="FFFFFF"/>
        </w:rPr>
        <w:t xml:space="preserve"> an estimated 3 billion</w:t>
      </w:r>
      <w:r w:rsidR="00041CFD" w:rsidRPr="006B1011">
        <w:rPr>
          <w:rFonts w:ascii="Arial" w:hAnsi="Arial" w:cs="Arial"/>
          <w:sz w:val="22"/>
          <w:shd w:val="clear" w:color="auto" w:fill="FFFFFF"/>
        </w:rPr>
        <w:t xml:space="preserve"> condoms were</w:t>
      </w:r>
      <w:r w:rsidRPr="006B1011">
        <w:rPr>
          <w:rFonts w:ascii="Arial" w:hAnsi="Arial" w:cs="Arial"/>
          <w:sz w:val="22"/>
          <w:shd w:val="clear" w:color="auto" w:fill="FFFFFF"/>
        </w:rPr>
        <w:t xml:space="preserve"> targeted for HIV prevention</w:t>
      </w:r>
      <w:r w:rsidR="00CF2AD3">
        <w:rPr>
          <w:rFonts w:ascii="Arial" w:hAnsi="Arial" w:cs="Arial"/>
          <w:sz w:val="22"/>
          <w:shd w:val="clear" w:color="auto" w:fill="FFFFFF"/>
        </w:rPr>
        <w:t xml:space="preserve"> in sub-Saharan</w:t>
      </w:r>
      <w:r w:rsidR="00E06644">
        <w:rPr>
          <w:rFonts w:ascii="Arial" w:hAnsi="Arial" w:cs="Arial"/>
          <w:sz w:val="22"/>
          <w:shd w:val="clear" w:color="auto" w:fill="FFFFFF"/>
        </w:rPr>
        <w:t xml:space="preserve"> against a need of more than 6 billion</w:t>
      </w:r>
      <w:r w:rsidRPr="006B1011">
        <w:rPr>
          <w:rFonts w:ascii="Arial" w:hAnsi="Arial" w:cs="Arial"/>
          <w:sz w:val="22"/>
          <w:shd w:val="clear" w:color="auto" w:fill="FFFFFF"/>
        </w:rPr>
        <w:t>.</w:t>
      </w:r>
    </w:p>
    <w:p w14:paraId="72979F8E" w14:textId="77777777" w:rsidR="00620250" w:rsidRPr="006B1011" w:rsidRDefault="00620250" w:rsidP="00D4428B">
      <w:pPr>
        <w:pStyle w:val="ListParagraph"/>
        <w:numPr>
          <w:ilvl w:val="1"/>
          <w:numId w:val="26"/>
        </w:numPr>
        <w:rPr>
          <w:rFonts w:ascii="Arial" w:hAnsi="Arial" w:cs="Arial"/>
          <w:kern w:val="0"/>
          <w:sz w:val="22"/>
          <w:lang w:val="en-GB"/>
        </w:rPr>
      </w:pPr>
    </w:p>
    <w:p w14:paraId="4678C1E2" w14:textId="53A089A0" w:rsidR="0084274A" w:rsidRPr="006B1011" w:rsidRDefault="0084274A" w:rsidP="0084274A">
      <w:pPr>
        <w:pStyle w:val="ListParagraph"/>
        <w:numPr>
          <w:ilvl w:val="0"/>
          <w:numId w:val="26"/>
        </w:numPr>
        <w:rPr>
          <w:rFonts w:ascii="Arial" w:hAnsi="Arial" w:cs="Arial"/>
          <w:kern w:val="0"/>
          <w:sz w:val="22"/>
          <w:lang w:val="en-GB"/>
        </w:rPr>
      </w:pPr>
      <w:r w:rsidRPr="006B1011">
        <w:rPr>
          <w:rFonts w:ascii="Arial" w:hAnsi="Arial" w:cs="Arial"/>
          <w:kern w:val="0"/>
          <w:sz w:val="22"/>
          <w:lang w:val="en-GB"/>
        </w:rPr>
        <w:t>TARGET: By 2030,</w:t>
      </w:r>
      <w:r w:rsidR="00D3533D" w:rsidRPr="006B1011">
        <w:rPr>
          <w:rFonts w:ascii="Arial" w:hAnsi="Arial" w:cs="Arial"/>
          <w:kern w:val="0"/>
          <w:sz w:val="22"/>
          <w:lang w:val="en-GB"/>
        </w:rPr>
        <w:t xml:space="preserve"> at least </w:t>
      </w:r>
      <w:r w:rsidR="00D3533D" w:rsidRPr="006B1011">
        <w:rPr>
          <w:rFonts w:ascii="Arial" w:hAnsi="Arial" w:cs="Arial"/>
          <w:b/>
          <w:bCs/>
          <w:kern w:val="0"/>
          <w:sz w:val="22"/>
          <w:lang w:val="en-GB"/>
        </w:rPr>
        <w:t>7 million people who inject drugs reached</w:t>
      </w:r>
      <w:r w:rsidR="00D3533D" w:rsidRPr="006B1011">
        <w:rPr>
          <w:rFonts w:ascii="Arial" w:hAnsi="Arial" w:cs="Arial"/>
          <w:kern w:val="0"/>
          <w:sz w:val="22"/>
          <w:lang w:val="en-GB"/>
        </w:rPr>
        <w:t xml:space="preserve"> with harm reduction services</w:t>
      </w:r>
      <w:r w:rsidR="0012055F">
        <w:rPr>
          <w:rFonts w:ascii="Arial" w:hAnsi="Arial" w:cs="Arial"/>
          <w:kern w:val="0"/>
          <w:sz w:val="22"/>
          <w:lang w:val="en-GB"/>
        </w:rPr>
        <w:t xml:space="preserve"> including</w:t>
      </w:r>
      <w:r w:rsidR="009B7785">
        <w:rPr>
          <w:rFonts w:ascii="Arial" w:hAnsi="Arial" w:cs="Arial"/>
          <w:kern w:val="0"/>
          <w:sz w:val="22"/>
          <w:lang w:val="en-GB"/>
        </w:rPr>
        <w:t xml:space="preserve"> </w:t>
      </w:r>
      <w:r w:rsidR="00305C0D">
        <w:rPr>
          <w:rFonts w:ascii="Arial" w:hAnsi="Arial" w:cs="Arial"/>
          <w:kern w:val="0"/>
          <w:sz w:val="22"/>
          <w:lang w:val="en-GB"/>
        </w:rPr>
        <w:t>3</w:t>
      </w:r>
      <w:r w:rsidR="009B7785">
        <w:rPr>
          <w:rFonts w:ascii="Arial" w:hAnsi="Arial" w:cs="Arial"/>
          <w:kern w:val="0"/>
          <w:sz w:val="22"/>
          <w:lang w:val="en-GB"/>
        </w:rPr>
        <w:t xml:space="preserve"> million people</w:t>
      </w:r>
      <w:r w:rsidR="00B83822">
        <w:rPr>
          <w:rFonts w:ascii="Arial" w:hAnsi="Arial" w:cs="Arial"/>
          <w:kern w:val="0"/>
          <w:sz w:val="22"/>
          <w:lang w:val="en-GB"/>
        </w:rPr>
        <w:t xml:space="preserve"> (50%)</w:t>
      </w:r>
      <w:r w:rsidR="009B7785">
        <w:rPr>
          <w:rFonts w:ascii="Arial" w:hAnsi="Arial" w:cs="Arial"/>
          <w:kern w:val="0"/>
          <w:sz w:val="22"/>
          <w:lang w:val="en-GB"/>
        </w:rPr>
        <w:t xml:space="preserve"> using Opioid Agonist Maintenance </w:t>
      </w:r>
      <w:r w:rsidR="00011D81">
        <w:rPr>
          <w:rFonts w:ascii="Arial" w:hAnsi="Arial" w:cs="Arial"/>
          <w:kern w:val="0"/>
          <w:sz w:val="22"/>
          <w:lang w:val="en-GB"/>
        </w:rPr>
        <w:t>Treatment and 95% accessing and using safe injecting equipment</w:t>
      </w:r>
      <w:r w:rsidR="005E1F31" w:rsidRPr="006B1011">
        <w:rPr>
          <w:rFonts w:ascii="Arial" w:hAnsi="Arial" w:cs="Arial"/>
          <w:kern w:val="0"/>
          <w:sz w:val="22"/>
          <w:lang w:val="en-GB"/>
        </w:rPr>
        <w:t>.</w:t>
      </w:r>
    </w:p>
    <w:p w14:paraId="68869B03" w14:textId="1A927D65" w:rsidR="005E1F31" w:rsidRPr="006B1011" w:rsidRDefault="005E1F31" w:rsidP="005E1F31">
      <w:pPr>
        <w:pStyle w:val="ListParagraph"/>
        <w:numPr>
          <w:ilvl w:val="1"/>
          <w:numId w:val="26"/>
        </w:numPr>
        <w:rPr>
          <w:rFonts w:ascii="Arial" w:hAnsi="Arial" w:cs="Arial"/>
          <w:kern w:val="0"/>
          <w:sz w:val="22"/>
          <w:lang w:val="en-GB"/>
        </w:rPr>
      </w:pPr>
      <w:r w:rsidRPr="006B1011">
        <w:rPr>
          <w:rFonts w:ascii="Arial" w:hAnsi="Arial" w:cs="Arial"/>
          <w:kern w:val="0"/>
          <w:sz w:val="22"/>
          <w:lang w:val="en-GB"/>
        </w:rPr>
        <w:t xml:space="preserve">BASELINE: </w:t>
      </w:r>
      <w:r w:rsidR="00845A5E" w:rsidRPr="006B1011">
        <w:rPr>
          <w:rFonts w:ascii="Arial" w:hAnsi="Arial" w:cs="Arial"/>
          <w:kern w:val="0"/>
          <w:sz w:val="22"/>
          <w:lang w:val="en-GB"/>
        </w:rPr>
        <w:t xml:space="preserve">As of 2024, only </w:t>
      </w:r>
      <w:r w:rsidR="004D006C" w:rsidRPr="006B1011">
        <w:rPr>
          <w:rFonts w:ascii="Arial" w:hAnsi="Arial" w:cs="Arial"/>
          <w:kern w:val="0"/>
          <w:sz w:val="22"/>
          <w:lang w:val="en-GB"/>
        </w:rPr>
        <w:t>just more than 3 out of 10 people who inject drugs were reached with harm reduction services</w:t>
      </w:r>
      <w:r w:rsidR="00305C0D">
        <w:rPr>
          <w:rFonts w:ascii="Arial" w:hAnsi="Arial" w:cs="Arial"/>
          <w:kern w:val="0"/>
          <w:sz w:val="22"/>
          <w:lang w:val="en-GB"/>
        </w:rPr>
        <w:t xml:space="preserve"> </w:t>
      </w:r>
      <w:r w:rsidR="00070F4A">
        <w:rPr>
          <w:rFonts w:ascii="Arial" w:hAnsi="Arial" w:cs="Arial"/>
          <w:kern w:val="0"/>
          <w:sz w:val="22"/>
          <w:lang w:val="en-GB"/>
        </w:rPr>
        <w:t>and coverage of opioid agonist maintenance treatment was below 15%.</w:t>
      </w:r>
    </w:p>
    <w:p w14:paraId="2032D853" w14:textId="77777777" w:rsidR="00D4428B" w:rsidRPr="006B1011" w:rsidRDefault="00D4428B" w:rsidP="00D4428B">
      <w:pPr>
        <w:rPr>
          <w:rFonts w:ascii="Arial" w:hAnsi="Arial" w:cs="Arial"/>
          <w:sz w:val="22"/>
          <w:lang w:val="en-GB"/>
        </w:rPr>
      </w:pPr>
    </w:p>
    <w:p w14:paraId="59A19D46" w14:textId="12A3DB4E" w:rsidR="00D4428B" w:rsidRPr="006B1011" w:rsidRDefault="00D4428B" w:rsidP="00D4428B">
      <w:pPr>
        <w:pStyle w:val="ListParagraph"/>
        <w:numPr>
          <w:ilvl w:val="0"/>
          <w:numId w:val="26"/>
        </w:numPr>
        <w:rPr>
          <w:rFonts w:ascii="Arial" w:hAnsi="Arial" w:cs="Arial"/>
          <w:kern w:val="0"/>
          <w:sz w:val="22"/>
          <w:lang w:val="en-GB"/>
        </w:rPr>
      </w:pPr>
      <w:r w:rsidRPr="006B1011">
        <w:rPr>
          <w:rFonts w:ascii="Arial" w:hAnsi="Arial" w:cs="Arial"/>
          <w:kern w:val="0"/>
          <w:sz w:val="22"/>
          <w:lang w:val="en-GB"/>
        </w:rPr>
        <w:t xml:space="preserve">TARGET: By 2030, allocate at least </w:t>
      </w:r>
      <w:r w:rsidRPr="006B1011">
        <w:rPr>
          <w:rFonts w:ascii="Arial" w:hAnsi="Arial" w:cs="Arial"/>
          <w:b/>
          <w:bCs/>
          <w:kern w:val="0"/>
          <w:sz w:val="22"/>
          <w:lang w:val="en-GB"/>
        </w:rPr>
        <w:t xml:space="preserve">20 percent of domestic HIV funding to </w:t>
      </w:r>
      <w:r w:rsidR="00EB3594">
        <w:rPr>
          <w:rFonts w:ascii="Arial" w:hAnsi="Arial" w:cs="Arial"/>
          <w:b/>
          <w:bCs/>
          <w:kern w:val="0"/>
          <w:sz w:val="22"/>
          <w:lang w:val="en-GB"/>
        </w:rPr>
        <w:t xml:space="preserve">primary </w:t>
      </w:r>
      <w:r w:rsidRPr="006B1011">
        <w:rPr>
          <w:rFonts w:ascii="Arial" w:hAnsi="Arial" w:cs="Arial"/>
          <w:b/>
          <w:bCs/>
          <w:kern w:val="0"/>
          <w:sz w:val="22"/>
          <w:lang w:val="en-GB"/>
        </w:rPr>
        <w:t>prevention</w:t>
      </w:r>
      <w:r w:rsidR="00EB3594">
        <w:rPr>
          <w:rFonts w:ascii="Arial" w:hAnsi="Arial" w:cs="Arial"/>
          <w:b/>
          <w:bCs/>
          <w:kern w:val="0"/>
          <w:sz w:val="22"/>
          <w:lang w:val="en-GB"/>
        </w:rPr>
        <w:t xml:space="preserve"> </w:t>
      </w:r>
      <w:r w:rsidR="00EB3594">
        <w:rPr>
          <w:rFonts w:ascii="Arial" w:hAnsi="Arial" w:cs="Arial"/>
          <w:kern w:val="0"/>
          <w:sz w:val="22"/>
          <w:lang w:val="en-GB"/>
        </w:rPr>
        <w:t>in line with epidemiology</w:t>
      </w:r>
      <w:r w:rsidRPr="006B1011">
        <w:rPr>
          <w:rFonts w:ascii="Arial" w:hAnsi="Arial" w:cs="Arial"/>
          <w:kern w:val="0"/>
          <w:sz w:val="22"/>
          <w:lang w:val="en-GB"/>
        </w:rPr>
        <w:t xml:space="preserve">, </w:t>
      </w:r>
      <w:r w:rsidRPr="006B1011">
        <w:rPr>
          <w:rFonts w:ascii="Arial" w:hAnsi="Arial" w:cs="Arial"/>
          <w:sz w:val="22"/>
          <w:shd w:val="clear" w:color="auto" w:fill="FFFFFF"/>
        </w:rPr>
        <w:t>while sustaining international solidarity</w:t>
      </w:r>
      <w:r w:rsidR="0082258F" w:rsidRPr="006B1011">
        <w:rPr>
          <w:rFonts w:ascii="Arial" w:hAnsi="Arial" w:cs="Arial"/>
          <w:sz w:val="22"/>
          <w:shd w:val="clear" w:color="auto" w:fill="FFFFFF"/>
        </w:rPr>
        <w:t xml:space="preserve"> to support most affected countries and sub-populations.</w:t>
      </w:r>
      <w:r w:rsidRPr="006B1011">
        <w:rPr>
          <w:rFonts w:ascii="Arial" w:hAnsi="Arial" w:cs="Arial"/>
          <w:sz w:val="22"/>
          <w:shd w:val="clear" w:color="auto" w:fill="FFFFFF"/>
        </w:rPr>
        <w:t xml:space="preserve"> </w:t>
      </w:r>
    </w:p>
    <w:p w14:paraId="281B7E51" w14:textId="77777777" w:rsidR="00D4428B" w:rsidRPr="006B1011" w:rsidRDefault="168BC12D" w:rsidP="00D4428B">
      <w:pPr>
        <w:pStyle w:val="ListParagraph"/>
        <w:numPr>
          <w:ilvl w:val="1"/>
          <w:numId w:val="26"/>
        </w:numPr>
        <w:ind w:right="-319"/>
        <w:rPr>
          <w:rFonts w:ascii="Arial" w:hAnsi="Arial" w:cs="Arial"/>
          <w:kern w:val="0"/>
          <w:sz w:val="22"/>
          <w:lang w:val="en-GB"/>
        </w:rPr>
      </w:pPr>
      <w:r w:rsidRPr="006B1011">
        <w:rPr>
          <w:rFonts w:ascii="Arial" w:hAnsi="Arial" w:cs="Arial"/>
          <w:kern w:val="0"/>
          <w:sz w:val="22"/>
          <w:lang w:val="en-GB"/>
        </w:rPr>
        <w:t xml:space="preserve">BASELINE: </w:t>
      </w:r>
      <w:r w:rsidRPr="006B1011">
        <w:rPr>
          <w:rFonts w:ascii="Arial" w:hAnsi="Arial" w:cs="Arial"/>
          <w:sz w:val="22"/>
          <w:shd w:val="clear" w:color="auto" w:fill="FFFFFF"/>
        </w:rPr>
        <w:t xml:space="preserve">In 2023 and 2024 (48 countries), 8% of domestic HIV funding went to prevention, compared with 10% of total HIV funding. </w:t>
      </w:r>
    </w:p>
    <w:p w14:paraId="1A1A833F" w14:textId="452AF110" w:rsidR="51867E7C" w:rsidRPr="006B1011" w:rsidRDefault="51867E7C" w:rsidP="004A0E52">
      <w:pPr>
        <w:pStyle w:val="ListParagraph"/>
        <w:ind w:right="-319"/>
        <w:rPr>
          <w:rFonts w:ascii="Arial" w:hAnsi="Arial" w:cs="Arial"/>
          <w:sz w:val="22"/>
          <w:lang w:val="en-GB"/>
        </w:rPr>
      </w:pPr>
    </w:p>
    <w:p w14:paraId="0C334A53" w14:textId="77777777" w:rsidR="00D4428B" w:rsidRPr="006B1011" w:rsidRDefault="00D4428B" w:rsidP="009B087D">
      <w:pPr>
        <w:rPr>
          <w:rFonts w:ascii="Arial" w:hAnsi="Arial" w:cs="Arial"/>
          <w:i/>
          <w:iCs/>
          <w:color w:val="C7945B"/>
          <w:sz w:val="22"/>
          <w:shd w:val="clear" w:color="auto" w:fill="FFFFFF"/>
          <w:lang w:val="en-GB"/>
        </w:rPr>
      </w:pPr>
    </w:p>
    <w:p w14:paraId="57067BA8" w14:textId="1D9066E9" w:rsidR="00D4428B" w:rsidRPr="006B1011" w:rsidRDefault="00D4428B" w:rsidP="009B087D">
      <w:pPr>
        <w:rPr>
          <w:rFonts w:ascii="Arial" w:hAnsi="Arial" w:cs="Arial"/>
          <w:i/>
          <w:iCs/>
          <w:color w:val="C7945B"/>
          <w:sz w:val="22"/>
          <w:shd w:val="clear" w:color="auto" w:fill="FFFFFF"/>
        </w:rPr>
      </w:pPr>
    </w:p>
    <w:p w14:paraId="5695044B" w14:textId="77777777" w:rsidR="00804EA1" w:rsidRPr="006B1011" w:rsidRDefault="00804EA1">
      <w:pPr>
        <w:rPr>
          <w:rFonts w:ascii="Arial" w:hAnsi="Arial" w:cs="Arial"/>
          <w:i/>
          <w:iCs/>
          <w:color w:val="C7945B"/>
          <w:sz w:val="22"/>
          <w:shd w:val="clear" w:color="auto" w:fill="FFFFFF"/>
        </w:rPr>
      </w:pPr>
      <w:r w:rsidRPr="006B1011">
        <w:rPr>
          <w:rFonts w:ascii="Arial" w:hAnsi="Arial" w:cs="Arial"/>
          <w:i/>
          <w:iCs/>
          <w:color w:val="C7945B"/>
          <w:sz w:val="22"/>
          <w:shd w:val="clear" w:color="auto" w:fill="FFFFFF"/>
        </w:rPr>
        <w:br w:type="page"/>
      </w:r>
    </w:p>
    <w:p w14:paraId="6CC1CA72" w14:textId="4316A3C1" w:rsidR="009B087D" w:rsidRPr="006B1011" w:rsidRDefault="009B087D" w:rsidP="009B087D">
      <w:pPr>
        <w:rPr>
          <w:rFonts w:ascii="Arial" w:hAnsi="Arial" w:cs="Arial"/>
          <w:color w:val="226B93"/>
          <w:sz w:val="22"/>
          <w:shd w:val="clear" w:color="auto" w:fill="FFFFFF"/>
        </w:rPr>
      </w:pPr>
      <w:r w:rsidRPr="006B1011">
        <w:rPr>
          <w:rFonts w:ascii="Arial" w:hAnsi="Arial" w:cs="Arial"/>
          <w:i/>
          <w:iCs/>
          <w:color w:val="C7945B"/>
          <w:sz w:val="22"/>
          <w:shd w:val="clear" w:color="auto" w:fill="FFFFFF"/>
        </w:rPr>
        <w:lastRenderedPageBreak/>
        <w:t>Annual targets for people and prevention options</w:t>
      </w:r>
    </w:p>
    <w:p w14:paraId="0F048F41" w14:textId="77777777" w:rsidR="009B087D" w:rsidRPr="006B1011" w:rsidRDefault="009B087D" w:rsidP="00F22F91">
      <w:pPr>
        <w:ind w:right="-35"/>
        <w:rPr>
          <w:rFonts w:ascii="Arial" w:hAnsi="Arial" w:cs="Arial"/>
          <w:sz w:val="22"/>
          <w:shd w:val="clear" w:color="auto" w:fill="FFFFFF"/>
        </w:rPr>
      </w:pPr>
    </w:p>
    <w:p w14:paraId="58FB4035" w14:textId="5C1BC7F9" w:rsidR="00804EA1" w:rsidRPr="006B1011" w:rsidRDefault="006963C3" w:rsidP="00B42B54">
      <w:pPr>
        <w:rPr>
          <w:rFonts w:ascii="Arial" w:hAnsi="Arial" w:cs="Arial"/>
          <w:sz w:val="22"/>
          <w:shd w:val="clear" w:color="auto" w:fill="FFFFFF"/>
          <w:lang w:val="en-US"/>
        </w:rPr>
      </w:pPr>
      <w:r w:rsidRPr="006B1011">
        <w:rPr>
          <w:rFonts w:ascii="Arial" w:hAnsi="Arial" w:cs="Arial"/>
          <w:sz w:val="22"/>
          <w:shd w:val="clear" w:color="auto" w:fill="FFFFFF"/>
        </w:rPr>
        <w:t>For clarity and accountability</w:t>
      </w:r>
      <w:r w:rsidR="00F22F91" w:rsidRPr="006B1011">
        <w:rPr>
          <w:rFonts w:ascii="Arial" w:hAnsi="Arial" w:cs="Arial"/>
          <w:sz w:val="22"/>
          <w:shd w:val="clear" w:color="auto" w:fill="FFFFFF"/>
        </w:rPr>
        <w:t xml:space="preserve">, </w:t>
      </w:r>
      <w:r w:rsidR="007A6D4D" w:rsidRPr="006B1011">
        <w:rPr>
          <w:rFonts w:ascii="Arial" w:hAnsi="Arial" w:cs="Arial"/>
          <w:sz w:val="22"/>
          <w:shd w:val="clear" w:color="auto" w:fill="FFFFFF"/>
          <w:lang w:val="en-US"/>
        </w:rPr>
        <w:t>national and sub-national governments</w:t>
      </w:r>
      <w:r w:rsidR="00623EB6" w:rsidRPr="006B1011">
        <w:rPr>
          <w:rFonts w:ascii="Arial" w:hAnsi="Arial" w:cs="Arial"/>
          <w:sz w:val="22"/>
          <w:shd w:val="clear" w:color="auto" w:fill="FFFFFF"/>
          <w:lang w:val="en-US"/>
        </w:rPr>
        <w:t xml:space="preserve"> are encouraged to define</w:t>
      </w:r>
      <w:r w:rsidR="007A6D4D" w:rsidRPr="006B1011">
        <w:rPr>
          <w:rFonts w:ascii="Arial" w:hAnsi="Arial" w:cs="Arial"/>
          <w:sz w:val="22"/>
          <w:shd w:val="clear" w:color="auto" w:fill="FFFFFF"/>
          <w:lang w:val="en-US"/>
        </w:rPr>
        <w:t xml:space="preserve"> </w:t>
      </w:r>
      <w:r w:rsidR="007A6D4D" w:rsidRPr="006B1011">
        <w:rPr>
          <w:rFonts w:ascii="Arial" w:hAnsi="Arial" w:cs="Arial"/>
          <w:color w:val="000000" w:themeColor="text1"/>
          <w:kern w:val="24"/>
          <w:sz w:val="22"/>
          <w:lang w:val="en-US"/>
        </w:rPr>
        <w:t>clear top-line annual numeric targets</w:t>
      </w:r>
      <w:r w:rsidR="00623EB6" w:rsidRPr="006B1011">
        <w:rPr>
          <w:rFonts w:ascii="Arial" w:hAnsi="Arial" w:cs="Arial"/>
          <w:sz w:val="22"/>
          <w:shd w:val="clear" w:color="auto" w:fill="FFFFFF"/>
          <w:lang w:val="en-US"/>
        </w:rPr>
        <w:t xml:space="preserve">, </w:t>
      </w:r>
      <w:r w:rsidR="00F22F91" w:rsidRPr="006B1011">
        <w:rPr>
          <w:rFonts w:ascii="Arial" w:hAnsi="Arial" w:cs="Arial"/>
          <w:sz w:val="22"/>
          <w:shd w:val="clear" w:color="auto" w:fill="FFFFFF"/>
          <w:lang w:val="en-US"/>
        </w:rPr>
        <w:t>based on</w:t>
      </w:r>
      <w:r w:rsidR="00623EB6" w:rsidRPr="006B1011">
        <w:rPr>
          <w:rFonts w:ascii="Arial" w:hAnsi="Arial" w:cs="Arial"/>
          <w:sz w:val="22"/>
          <w:shd w:val="clear" w:color="auto" w:fill="FFFFFF"/>
          <w:lang w:val="en-US"/>
        </w:rPr>
        <w:t xml:space="preserve"> routinized country needs estimatio</w:t>
      </w:r>
      <w:r w:rsidR="00F22F91" w:rsidRPr="006B1011">
        <w:rPr>
          <w:rFonts w:ascii="Arial" w:hAnsi="Arial" w:cs="Arial"/>
          <w:sz w:val="22"/>
          <w:shd w:val="clear" w:color="auto" w:fill="FFFFFF"/>
          <w:lang w:val="en-US"/>
        </w:rPr>
        <w:t xml:space="preserve">ns. </w:t>
      </w:r>
      <w:r w:rsidR="00903D01" w:rsidRPr="006B1011">
        <w:rPr>
          <w:rFonts w:ascii="Arial" w:hAnsi="Arial" w:cs="Arial"/>
          <w:sz w:val="22"/>
          <w:shd w:val="clear" w:color="auto" w:fill="FFFFFF"/>
          <w:lang w:val="en-US"/>
        </w:rPr>
        <w:t>The global targets are presented below in Table 1, as an example</w:t>
      </w:r>
      <w:r w:rsidR="00C158BD" w:rsidRPr="006B1011">
        <w:rPr>
          <w:rFonts w:ascii="Arial" w:hAnsi="Arial" w:cs="Arial"/>
          <w:sz w:val="22"/>
          <w:shd w:val="clear" w:color="auto" w:fill="FFFFFF"/>
          <w:lang w:val="en-US"/>
        </w:rPr>
        <w:t xml:space="preserve">. Annex 2 </w:t>
      </w:r>
      <w:r w:rsidR="00C2486A">
        <w:rPr>
          <w:rFonts w:ascii="Arial" w:hAnsi="Arial" w:cs="Arial"/>
          <w:sz w:val="22"/>
          <w:shd w:val="clear" w:color="auto" w:fill="FFFFFF"/>
          <w:lang w:val="en-US"/>
        </w:rPr>
        <w:t xml:space="preserve">shows </w:t>
      </w:r>
      <w:r w:rsidR="00C158BD" w:rsidRPr="006B1011">
        <w:rPr>
          <w:rFonts w:ascii="Arial" w:hAnsi="Arial" w:cs="Arial"/>
          <w:sz w:val="22"/>
          <w:shd w:val="clear" w:color="auto" w:fill="FFFFFF"/>
          <w:lang w:val="en-US"/>
        </w:rPr>
        <w:t>annual prevention targets broken down by region</w:t>
      </w:r>
      <w:r w:rsidR="00903D01" w:rsidRPr="006B1011">
        <w:rPr>
          <w:rFonts w:ascii="Arial" w:hAnsi="Arial" w:cs="Arial"/>
          <w:sz w:val="22"/>
          <w:shd w:val="clear" w:color="auto" w:fill="FFFFFF"/>
          <w:lang w:val="en-US"/>
        </w:rPr>
        <w:t>.</w:t>
      </w:r>
      <w:r w:rsidR="00C158BD" w:rsidRPr="006B1011">
        <w:rPr>
          <w:rFonts w:ascii="Arial" w:hAnsi="Arial" w:cs="Arial"/>
          <w:sz w:val="22"/>
          <w:shd w:val="clear" w:color="auto" w:fill="FFFFFF"/>
          <w:lang w:val="en-US"/>
        </w:rPr>
        <w:t xml:space="preserve"> </w:t>
      </w:r>
      <w:r w:rsidR="00E970AE" w:rsidRPr="006B1011">
        <w:rPr>
          <w:rFonts w:ascii="Arial" w:hAnsi="Arial" w:cs="Arial"/>
          <w:sz w:val="22"/>
          <w:shd w:val="clear" w:color="auto" w:fill="FFFFFF"/>
          <w:lang w:val="en-US"/>
        </w:rPr>
        <w:t>Annual country targets</w:t>
      </w:r>
      <w:r w:rsidR="00C2486A">
        <w:rPr>
          <w:rFonts w:ascii="Arial" w:hAnsi="Arial" w:cs="Arial"/>
          <w:sz w:val="22"/>
          <w:shd w:val="clear" w:color="auto" w:fill="FFFFFF"/>
          <w:lang w:val="en-US"/>
        </w:rPr>
        <w:t xml:space="preserve"> and even sub-national targets</w:t>
      </w:r>
      <w:r w:rsidR="00E970AE" w:rsidRPr="006B1011">
        <w:rPr>
          <w:rFonts w:ascii="Arial" w:hAnsi="Arial" w:cs="Arial"/>
          <w:sz w:val="22"/>
          <w:shd w:val="clear" w:color="auto" w:fill="FFFFFF"/>
          <w:lang w:val="en-US"/>
        </w:rPr>
        <w:t xml:space="preserve"> can be expressed in a similar format using annual country needs estimation processes and tools.</w:t>
      </w:r>
      <w:r w:rsidR="001F5946">
        <w:rPr>
          <w:rFonts w:ascii="Arial" w:hAnsi="Arial" w:cs="Arial"/>
          <w:sz w:val="22"/>
          <w:shd w:val="clear" w:color="auto" w:fill="FFFFFF"/>
          <w:lang w:val="en-US"/>
        </w:rPr>
        <w:t xml:space="preserve"> These have been integrated into the Spectrum model</w:t>
      </w:r>
      <w:r w:rsidR="00B77FD0">
        <w:rPr>
          <w:rFonts w:ascii="Arial" w:hAnsi="Arial" w:cs="Arial"/>
          <w:sz w:val="22"/>
          <w:shd w:val="clear" w:color="auto" w:fill="FFFFFF"/>
          <w:lang w:val="en-US"/>
        </w:rPr>
        <w:t xml:space="preserve"> that will be supported by UNAIDS</w:t>
      </w:r>
      <w:r w:rsidR="005A182D">
        <w:rPr>
          <w:rFonts w:ascii="Arial" w:hAnsi="Arial" w:cs="Arial"/>
          <w:sz w:val="22"/>
          <w:shd w:val="clear" w:color="auto" w:fill="FFFFFF"/>
          <w:lang w:val="en-US"/>
        </w:rPr>
        <w:t xml:space="preserve"> and the Global HIV Prevention Coalition</w:t>
      </w:r>
      <w:r w:rsidR="00B77FD0">
        <w:rPr>
          <w:rFonts w:ascii="Arial" w:hAnsi="Arial" w:cs="Arial"/>
          <w:sz w:val="22"/>
          <w:shd w:val="clear" w:color="auto" w:fill="FFFFFF"/>
          <w:lang w:val="en-US"/>
        </w:rPr>
        <w:t>.</w:t>
      </w:r>
    </w:p>
    <w:p w14:paraId="716F3DA5" w14:textId="77777777" w:rsidR="00623EB6" w:rsidRPr="006B1011" w:rsidRDefault="00623EB6" w:rsidP="008B465C">
      <w:pPr>
        <w:rPr>
          <w:rFonts w:ascii="Arial" w:hAnsi="Arial" w:cs="Arial"/>
          <w:sz w:val="22"/>
          <w:shd w:val="clear" w:color="auto" w:fill="FFFFFF"/>
          <w:lang w:val="en-US"/>
        </w:rPr>
      </w:pPr>
    </w:p>
    <w:p w14:paraId="35B4C642" w14:textId="33719FBF" w:rsidR="0062388E" w:rsidRPr="006B1011" w:rsidRDefault="00623EB6" w:rsidP="004B313A">
      <w:pPr>
        <w:rPr>
          <w:rFonts w:ascii="Arial" w:hAnsi="Arial" w:cs="Arial"/>
          <w:sz w:val="22"/>
          <w:shd w:val="clear" w:color="auto" w:fill="FFFFFF"/>
        </w:rPr>
      </w:pPr>
      <w:r w:rsidRPr="006B1011">
        <w:rPr>
          <w:rFonts w:ascii="Arial" w:hAnsi="Arial" w:cs="Arial"/>
          <w:b/>
          <w:bCs/>
          <w:color w:val="226B93"/>
          <w:sz w:val="22"/>
          <w:shd w:val="clear" w:color="auto" w:fill="FFFFFF"/>
          <w:lang w:val="en-US"/>
        </w:rPr>
        <w:t>TABLE 1.</w:t>
      </w:r>
      <w:r w:rsidRPr="006B1011">
        <w:rPr>
          <w:rFonts w:ascii="Arial" w:hAnsi="Arial" w:cs="Arial"/>
          <w:color w:val="226B93"/>
          <w:sz w:val="22"/>
          <w:shd w:val="clear" w:color="auto" w:fill="FFFFFF"/>
          <w:lang w:val="en-US"/>
        </w:rPr>
        <w:t xml:space="preserve"> </w:t>
      </w:r>
      <w:r w:rsidRPr="006B1011">
        <w:rPr>
          <w:rFonts w:ascii="Arial" w:hAnsi="Arial" w:cs="Arial"/>
          <w:sz w:val="22"/>
          <w:shd w:val="clear" w:color="auto" w:fill="FFFFFF"/>
          <w:lang w:val="en-US"/>
        </w:rPr>
        <w:t>Global HIV Prevention Annual Access Targets</w:t>
      </w:r>
    </w:p>
    <w:p w14:paraId="11C42CFE" w14:textId="77777777" w:rsidR="004C37DB" w:rsidRPr="006B1011" w:rsidRDefault="004C37DB" w:rsidP="008B465C">
      <w:pPr>
        <w:rPr>
          <w:rFonts w:ascii="Arial" w:hAnsi="Arial" w:cs="Arial"/>
          <w:sz w:val="22"/>
          <w:shd w:val="clear" w:color="auto" w:fill="FFFFFF"/>
        </w:rPr>
      </w:pPr>
    </w:p>
    <w:p w14:paraId="4C462BD5" w14:textId="77777777" w:rsidR="000314CD" w:rsidRPr="006B1011" w:rsidRDefault="000314CD" w:rsidP="000314CD">
      <w:pPr>
        <w:pStyle w:val="ListParagraph"/>
        <w:numPr>
          <w:ilvl w:val="0"/>
          <w:numId w:val="39"/>
        </w:numPr>
        <w:rPr>
          <w:rFonts w:ascii="Arial" w:hAnsi="Arial" w:cs="Arial"/>
          <w:sz w:val="22"/>
          <w:shd w:val="clear" w:color="auto" w:fill="FFFFFF"/>
        </w:rPr>
      </w:pPr>
      <w:r w:rsidRPr="006B1011">
        <w:rPr>
          <w:rFonts w:ascii="Arial" w:hAnsi="Arial" w:cs="Arial"/>
          <w:sz w:val="22"/>
          <w:shd w:val="clear" w:color="auto" w:fill="FFFFFF"/>
        </w:rPr>
        <w:t>Annual targets 2026-2030</w:t>
      </w:r>
    </w:p>
    <w:p w14:paraId="426C3551" w14:textId="77777777" w:rsidR="000314CD" w:rsidRPr="006B1011" w:rsidRDefault="000314CD" w:rsidP="008B465C">
      <w:pPr>
        <w:rPr>
          <w:rFonts w:ascii="Arial" w:hAnsi="Arial" w:cs="Arial"/>
          <w:sz w:val="22"/>
          <w:shd w:val="clear" w:color="auto" w:fill="FFFFFF"/>
        </w:rPr>
      </w:pPr>
    </w:p>
    <w:tbl>
      <w:tblPr>
        <w:tblW w:w="9738"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117"/>
        <w:gridCol w:w="1392"/>
        <w:gridCol w:w="928"/>
        <w:gridCol w:w="927"/>
        <w:gridCol w:w="928"/>
        <w:gridCol w:w="1126"/>
        <w:gridCol w:w="2320"/>
      </w:tblGrid>
      <w:tr w:rsidR="000314CD" w:rsidRPr="00EF7BF8" w14:paraId="6DBBC47D" w14:textId="77777777" w:rsidTr="59D6928A">
        <w:trPr>
          <w:trHeight w:val="593"/>
        </w:trPr>
        <w:tc>
          <w:tcPr>
            <w:tcW w:w="2117" w:type="dxa"/>
            <w:vAlign w:val="center"/>
            <w:hideMark/>
          </w:tcPr>
          <w:p w14:paraId="3EDDD0D0" w14:textId="77777777" w:rsidR="000314CD" w:rsidRPr="00EF7BF8" w:rsidRDefault="000314CD" w:rsidP="005A7C4F">
            <w:pPr>
              <w:rPr>
                <w:rFonts w:ascii="Arial" w:hAnsi="Arial" w:cs="Arial"/>
                <w:color w:val="000000"/>
                <w:sz w:val="16"/>
                <w:szCs w:val="16"/>
              </w:rPr>
            </w:pPr>
            <w:r w:rsidRPr="00EF7BF8">
              <w:rPr>
                <w:rFonts w:ascii="Arial" w:hAnsi="Arial" w:cs="Arial"/>
                <w:color w:val="000000"/>
                <w:sz w:val="16"/>
                <w:szCs w:val="16"/>
              </w:rPr>
              <w:t> </w:t>
            </w:r>
          </w:p>
        </w:tc>
        <w:tc>
          <w:tcPr>
            <w:tcW w:w="1392" w:type="dxa"/>
            <w:shd w:val="clear" w:color="auto" w:fill="1F6993"/>
            <w:vAlign w:val="center"/>
            <w:hideMark/>
          </w:tcPr>
          <w:p w14:paraId="5EA09028" w14:textId="77777777" w:rsidR="000314CD" w:rsidRPr="00EF7BF8" w:rsidRDefault="000314CD" w:rsidP="005A7C4F">
            <w:pPr>
              <w:jc w:val="center"/>
              <w:rPr>
                <w:rFonts w:ascii="Arial" w:hAnsi="Arial" w:cs="Arial"/>
                <w:b/>
                <w:bCs/>
                <w:color w:val="FFFFFF" w:themeColor="background1"/>
                <w:sz w:val="16"/>
                <w:szCs w:val="16"/>
              </w:rPr>
            </w:pPr>
            <w:r w:rsidRPr="00EF7BF8">
              <w:rPr>
                <w:rFonts w:ascii="Arial" w:hAnsi="Arial" w:cs="Arial"/>
                <w:b/>
                <w:bCs/>
                <w:color w:val="FFFFFF" w:themeColor="background1"/>
                <w:sz w:val="16"/>
                <w:szCs w:val="16"/>
              </w:rPr>
              <w:t>2024 (baseline)</w:t>
            </w:r>
          </w:p>
        </w:tc>
        <w:tc>
          <w:tcPr>
            <w:tcW w:w="928" w:type="dxa"/>
            <w:shd w:val="clear" w:color="auto" w:fill="1F6993"/>
            <w:vAlign w:val="center"/>
          </w:tcPr>
          <w:p w14:paraId="50C72B24" w14:textId="77777777" w:rsidR="000314CD" w:rsidRPr="00EF7BF8" w:rsidRDefault="000314CD" w:rsidP="005A7C4F">
            <w:pPr>
              <w:jc w:val="center"/>
              <w:rPr>
                <w:rFonts w:ascii="Arial" w:hAnsi="Arial" w:cs="Arial"/>
                <w:b/>
                <w:bCs/>
                <w:color w:val="FFFFFF" w:themeColor="background1"/>
                <w:sz w:val="16"/>
                <w:szCs w:val="16"/>
              </w:rPr>
            </w:pPr>
            <w:r w:rsidRPr="00EF7BF8">
              <w:rPr>
                <w:rFonts w:ascii="Arial" w:hAnsi="Arial" w:cs="Arial"/>
                <w:b/>
                <w:bCs/>
                <w:color w:val="FFFFFF" w:themeColor="background1"/>
                <w:sz w:val="16"/>
                <w:szCs w:val="16"/>
              </w:rPr>
              <w:t>2026</w:t>
            </w:r>
          </w:p>
        </w:tc>
        <w:tc>
          <w:tcPr>
            <w:tcW w:w="927" w:type="dxa"/>
            <w:shd w:val="clear" w:color="auto" w:fill="1F6993"/>
            <w:vAlign w:val="center"/>
            <w:hideMark/>
          </w:tcPr>
          <w:p w14:paraId="03CEF167" w14:textId="77777777" w:rsidR="000314CD" w:rsidRPr="00EF7BF8" w:rsidRDefault="000314CD" w:rsidP="005A7C4F">
            <w:pPr>
              <w:jc w:val="center"/>
              <w:rPr>
                <w:rFonts w:ascii="Arial" w:hAnsi="Arial" w:cs="Arial"/>
                <w:b/>
                <w:bCs/>
                <w:color w:val="FFFFFF" w:themeColor="background1"/>
                <w:sz w:val="16"/>
                <w:szCs w:val="16"/>
              </w:rPr>
            </w:pPr>
            <w:r w:rsidRPr="00EF7BF8">
              <w:rPr>
                <w:rFonts w:ascii="Arial" w:hAnsi="Arial" w:cs="Arial"/>
                <w:b/>
                <w:bCs/>
                <w:color w:val="FFFFFF" w:themeColor="background1"/>
                <w:sz w:val="16"/>
                <w:szCs w:val="16"/>
              </w:rPr>
              <w:t>2027</w:t>
            </w:r>
          </w:p>
        </w:tc>
        <w:tc>
          <w:tcPr>
            <w:tcW w:w="928" w:type="dxa"/>
            <w:shd w:val="clear" w:color="auto" w:fill="1F6993"/>
            <w:vAlign w:val="center"/>
            <w:hideMark/>
          </w:tcPr>
          <w:p w14:paraId="350FB06B" w14:textId="77777777" w:rsidR="000314CD" w:rsidRPr="00EF7BF8" w:rsidRDefault="000314CD" w:rsidP="005A7C4F">
            <w:pPr>
              <w:jc w:val="center"/>
              <w:rPr>
                <w:rFonts w:ascii="Arial" w:hAnsi="Arial" w:cs="Arial"/>
                <w:b/>
                <w:bCs/>
                <w:color w:val="FFFFFF" w:themeColor="background1"/>
                <w:sz w:val="16"/>
                <w:szCs w:val="16"/>
              </w:rPr>
            </w:pPr>
            <w:r w:rsidRPr="00EF7BF8">
              <w:rPr>
                <w:rFonts w:ascii="Arial" w:hAnsi="Arial" w:cs="Arial"/>
                <w:b/>
                <w:bCs/>
                <w:color w:val="FFFFFF" w:themeColor="background1"/>
                <w:sz w:val="16"/>
                <w:szCs w:val="16"/>
              </w:rPr>
              <w:t>2028</w:t>
            </w:r>
          </w:p>
        </w:tc>
        <w:tc>
          <w:tcPr>
            <w:tcW w:w="1126" w:type="dxa"/>
            <w:shd w:val="clear" w:color="auto" w:fill="1F6993"/>
            <w:vAlign w:val="center"/>
            <w:hideMark/>
          </w:tcPr>
          <w:p w14:paraId="35EFD4F5" w14:textId="77777777" w:rsidR="000314CD" w:rsidRPr="00EF7BF8" w:rsidRDefault="000314CD" w:rsidP="005A7C4F">
            <w:pPr>
              <w:jc w:val="center"/>
              <w:rPr>
                <w:rFonts w:ascii="Arial" w:hAnsi="Arial" w:cs="Arial"/>
                <w:b/>
                <w:bCs/>
                <w:color w:val="FFFFFF" w:themeColor="background1"/>
                <w:sz w:val="16"/>
                <w:szCs w:val="16"/>
              </w:rPr>
            </w:pPr>
            <w:r w:rsidRPr="00EF7BF8">
              <w:rPr>
                <w:rFonts w:ascii="Arial" w:hAnsi="Arial" w:cs="Arial"/>
                <w:b/>
                <w:bCs/>
                <w:color w:val="FFFFFF" w:themeColor="background1"/>
                <w:sz w:val="16"/>
                <w:szCs w:val="16"/>
              </w:rPr>
              <w:t>2029</w:t>
            </w:r>
          </w:p>
        </w:tc>
        <w:tc>
          <w:tcPr>
            <w:tcW w:w="2320" w:type="dxa"/>
            <w:shd w:val="clear" w:color="auto" w:fill="1F6993"/>
            <w:vAlign w:val="center"/>
            <w:hideMark/>
          </w:tcPr>
          <w:p w14:paraId="4CC99DE9" w14:textId="77777777" w:rsidR="000314CD" w:rsidRPr="00EF7BF8" w:rsidRDefault="000314CD" w:rsidP="005A7C4F">
            <w:pPr>
              <w:jc w:val="center"/>
              <w:rPr>
                <w:rFonts w:ascii="Arial" w:hAnsi="Arial" w:cs="Arial"/>
                <w:b/>
                <w:bCs/>
                <w:color w:val="FFFFFF" w:themeColor="background1"/>
                <w:sz w:val="16"/>
                <w:szCs w:val="16"/>
              </w:rPr>
            </w:pPr>
            <w:r w:rsidRPr="00EF7BF8">
              <w:rPr>
                <w:rFonts w:ascii="Arial" w:hAnsi="Arial" w:cs="Arial"/>
                <w:b/>
                <w:bCs/>
                <w:color w:val="FFFFFF" w:themeColor="background1"/>
                <w:sz w:val="16"/>
                <w:szCs w:val="16"/>
              </w:rPr>
              <w:t>2030</w:t>
            </w:r>
          </w:p>
        </w:tc>
      </w:tr>
      <w:tr w:rsidR="000314CD" w:rsidRPr="00EF7BF8" w14:paraId="68458DF5" w14:textId="77777777" w:rsidTr="59D6928A">
        <w:trPr>
          <w:trHeight w:val="426"/>
        </w:trPr>
        <w:tc>
          <w:tcPr>
            <w:tcW w:w="2117" w:type="dxa"/>
            <w:shd w:val="clear" w:color="auto" w:fill="C8965F"/>
            <w:vAlign w:val="center"/>
          </w:tcPr>
          <w:p w14:paraId="576DEF3D" w14:textId="4A40AE91" w:rsidR="000314CD" w:rsidRPr="00EF7BF8" w:rsidRDefault="000314CD" w:rsidP="005A7C4F">
            <w:pPr>
              <w:rPr>
                <w:rFonts w:ascii="Arial" w:hAnsi="Arial" w:cs="Arial"/>
                <w:b/>
                <w:bCs/>
                <w:color w:val="FFFFFF" w:themeColor="background1"/>
                <w:sz w:val="16"/>
                <w:szCs w:val="16"/>
              </w:rPr>
            </w:pPr>
            <w:r w:rsidRPr="00EF7BF8">
              <w:rPr>
                <w:rFonts w:ascii="Arial" w:hAnsi="Arial" w:cs="Arial"/>
                <w:b/>
                <w:bCs/>
                <w:color w:val="FFFFFF" w:themeColor="background1"/>
                <w:sz w:val="16"/>
                <w:szCs w:val="16"/>
              </w:rPr>
              <w:t>Condoms</w:t>
            </w:r>
            <w:r w:rsidR="001E35C7">
              <w:rPr>
                <w:rFonts w:ascii="Arial" w:hAnsi="Arial" w:cs="Arial"/>
                <w:b/>
                <w:bCs/>
                <w:color w:val="FFFFFF" w:themeColor="background1"/>
                <w:sz w:val="16"/>
                <w:szCs w:val="16"/>
              </w:rPr>
              <w:t>*</w:t>
            </w:r>
          </w:p>
        </w:tc>
        <w:tc>
          <w:tcPr>
            <w:tcW w:w="1392" w:type="dxa"/>
            <w:shd w:val="clear" w:color="auto" w:fill="F2F2F2" w:themeFill="background1" w:themeFillShade="F2"/>
            <w:vAlign w:val="center"/>
          </w:tcPr>
          <w:p w14:paraId="2F7FCC5B" w14:textId="6CE4E806" w:rsidR="000314CD" w:rsidRPr="00EF7BF8" w:rsidRDefault="000314CD" w:rsidP="005A7C4F">
            <w:pPr>
              <w:jc w:val="center"/>
              <w:rPr>
                <w:rFonts w:ascii="Arial" w:hAnsi="Arial" w:cs="Arial"/>
                <w:color w:val="000000"/>
                <w:sz w:val="16"/>
                <w:szCs w:val="16"/>
              </w:rPr>
            </w:pPr>
            <w:r w:rsidRPr="00EF7BF8">
              <w:rPr>
                <w:rFonts w:ascii="Arial" w:hAnsi="Arial" w:cs="Arial"/>
                <w:color w:val="000000"/>
                <w:sz w:val="16"/>
                <w:szCs w:val="16"/>
              </w:rPr>
              <w:t>3</w:t>
            </w:r>
          </w:p>
          <w:p w14:paraId="54CF86B0" w14:textId="77777777" w:rsidR="000314CD" w:rsidRPr="00EF7BF8" w:rsidRDefault="000314CD" w:rsidP="005A7C4F">
            <w:pPr>
              <w:jc w:val="center"/>
              <w:rPr>
                <w:rFonts w:ascii="Arial" w:hAnsi="Arial" w:cs="Arial"/>
                <w:sz w:val="16"/>
                <w:szCs w:val="16"/>
              </w:rPr>
            </w:pPr>
            <w:r w:rsidRPr="00EF7BF8">
              <w:rPr>
                <w:rFonts w:ascii="Arial" w:hAnsi="Arial" w:cs="Arial"/>
                <w:color w:val="000000"/>
                <w:sz w:val="16"/>
                <w:szCs w:val="16"/>
              </w:rPr>
              <w:t>billion</w:t>
            </w:r>
          </w:p>
        </w:tc>
        <w:tc>
          <w:tcPr>
            <w:tcW w:w="928" w:type="dxa"/>
            <w:shd w:val="clear" w:color="auto" w:fill="F2F2F2" w:themeFill="background1" w:themeFillShade="F2"/>
            <w:vAlign w:val="center"/>
          </w:tcPr>
          <w:p w14:paraId="386F00A7" w14:textId="74549A75" w:rsidR="000314CD" w:rsidRPr="00EF7BF8" w:rsidRDefault="00D577BA" w:rsidP="00F42BAA">
            <w:pPr>
              <w:jc w:val="center"/>
              <w:rPr>
                <w:rFonts w:ascii="Arial" w:hAnsi="Arial" w:cs="Arial"/>
                <w:color w:val="000000"/>
                <w:sz w:val="16"/>
                <w:szCs w:val="16"/>
              </w:rPr>
            </w:pPr>
            <w:r>
              <w:rPr>
                <w:rFonts w:ascii="Arial" w:hAnsi="Arial" w:cs="Arial"/>
                <w:color w:val="000000"/>
                <w:sz w:val="16"/>
                <w:szCs w:val="16"/>
              </w:rPr>
              <w:t>3.6</w:t>
            </w:r>
          </w:p>
        </w:tc>
        <w:tc>
          <w:tcPr>
            <w:tcW w:w="927" w:type="dxa"/>
            <w:shd w:val="clear" w:color="auto" w:fill="F2F2F2" w:themeFill="background1" w:themeFillShade="F2"/>
            <w:vAlign w:val="center"/>
          </w:tcPr>
          <w:p w14:paraId="1578E408" w14:textId="1F2F5C8F" w:rsidR="000314CD" w:rsidRPr="00EF7BF8" w:rsidRDefault="00D577BA" w:rsidP="005A7C4F">
            <w:pPr>
              <w:jc w:val="center"/>
              <w:rPr>
                <w:rFonts w:ascii="Arial" w:hAnsi="Arial" w:cs="Arial"/>
                <w:color w:val="000000"/>
                <w:sz w:val="16"/>
                <w:szCs w:val="16"/>
              </w:rPr>
            </w:pPr>
            <w:r>
              <w:rPr>
                <w:rFonts w:ascii="Arial" w:hAnsi="Arial" w:cs="Arial"/>
                <w:color w:val="000000"/>
                <w:sz w:val="16"/>
                <w:szCs w:val="16"/>
              </w:rPr>
              <w:t>4.2</w:t>
            </w:r>
          </w:p>
        </w:tc>
        <w:tc>
          <w:tcPr>
            <w:tcW w:w="928" w:type="dxa"/>
            <w:shd w:val="clear" w:color="auto" w:fill="F2F2F2" w:themeFill="background1" w:themeFillShade="F2"/>
            <w:vAlign w:val="center"/>
          </w:tcPr>
          <w:p w14:paraId="59D0C6D2" w14:textId="60C90082" w:rsidR="000314CD" w:rsidRPr="00EF7BF8" w:rsidRDefault="00F42BAA" w:rsidP="005A7C4F">
            <w:pPr>
              <w:jc w:val="center"/>
              <w:rPr>
                <w:rFonts w:ascii="Arial" w:hAnsi="Arial" w:cs="Arial"/>
                <w:color w:val="000000"/>
                <w:sz w:val="16"/>
                <w:szCs w:val="16"/>
              </w:rPr>
            </w:pPr>
            <w:r>
              <w:rPr>
                <w:rFonts w:ascii="Arial" w:hAnsi="Arial" w:cs="Arial"/>
                <w:color w:val="000000"/>
                <w:sz w:val="16"/>
                <w:szCs w:val="16"/>
              </w:rPr>
              <w:t>4.8</w:t>
            </w:r>
          </w:p>
        </w:tc>
        <w:tc>
          <w:tcPr>
            <w:tcW w:w="1126" w:type="dxa"/>
            <w:shd w:val="clear" w:color="auto" w:fill="F2F2F2" w:themeFill="background1" w:themeFillShade="F2"/>
            <w:vAlign w:val="center"/>
          </w:tcPr>
          <w:p w14:paraId="39683DCE" w14:textId="568A6B54" w:rsidR="000314CD" w:rsidRPr="00EF7BF8" w:rsidRDefault="00F42BAA" w:rsidP="005A7C4F">
            <w:pPr>
              <w:jc w:val="center"/>
              <w:rPr>
                <w:rFonts w:ascii="Arial" w:hAnsi="Arial" w:cs="Arial"/>
                <w:color w:val="000000"/>
                <w:sz w:val="16"/>
                <w:szCs w:val="16"/>
              </w:rPr>
            </w:pPr>
            <w:r>
              <w:rPr>
                <w:rFonts w:ascii="Arial" w:hAnsi="Arial" w:cs="Arial"/>
                <w:color w:val="000000"/>
                <w:sz w:val="16"/>
                <w:szCs w:val="16"/>
              </w:rPr>
              <w:t>5.4</w:t>
            </w:r>
          </w:p>
        </w:tc>
        <w:tc>
          <w:tcPr>
            <w:tcW w:w="2320" w:type="dxa"/>
            <w:shd w:val="clear" w:color="auto" w:fill="F2F2F2" w:themeFill="background1" w:themeFillShade="F2"/>
            <w:vAlign w:val="center"/>
          </w:tcPr>
          <w:p w14:paraId="031F712D" w14:textId="4C292B4E" w:rsidR="000314CD" w:rsidRPr="00EF7BF8" w:rsidRDefault="007E579A" w:rsidP="00B42B54">
            <w:pPr>
              <w:jc w:val="center"/>
              <w:rPr>
                <w:rFonts w:ascii="Arial" w:hAnsi="Arial" w:cs="Arial"/>
                <w:color w:val="000000"/>
                <w:sz w:val="16"/>
                <w:szCs w:val="16"/>
              </w:rPr>
            </w:pPr>
            <w:r w:rsidRPr="34D8BD44">
              <w:rPr>
                <w:rFonts w:ascii="Arial" w:hAnsi="Arial" w:cs="Arial"/>
                <w:color w:val="000000" w:themeColor="text1"/>
                <w:sz w:val="16"/>
                <w:szCs w:val="16"/>
              </w:rPr>
              <w:t>6</w:t>
            </w:r>
            <w:r w:rsidR="002406DB" w:rsidRPr="34D8BD44">
              <w:rPr>
                <w:rFonts w:ascii="Arial" w:hAnsi="Arial" w:cs="Arial"/>
                <w:color w:val="000000" w:themeColor="text1"/>
                <w:sz w:val="16"/>
                <w:szCs w:val="16"/>
              </w:rPr>
              <w:t>.</w:t>
            </w:r>
            <w:r w:rsidR="00076053" w:rsidRPr="34D8BD44">
              <w:rPr>
                <w:rFonts w:ascii="Arial" w:hAnsi="Arial" w:cs="Arial"/>
                <w:color w:val="000000" w:themeColor="text1"/>
                <w:sz w:val="16"/>
                <w:szCs w:val="16"/>
              </w:rPr>
              <w:t>4</w:t>
            </w:r>
            <w:r w:rsidRPr="34D8BD44">
              <w:rPr>
                <w:rFonts w:ascii="Arial" w:hAnsi="Arial" w:cs="Arial"/>
                <w:color w:val="000000" w:themeColor="text1"/>
                <w:sz w:val="16"/>
                <w:szCs w:val="16"/>
              </w:rPr>
              <w:t xml:space="preserve"> billion in sub-Saharan Africa</w:t>
            </w:r>
          </w:p>
        </w:tc>
      </w:tr>
      <w:tr w:rsidR="000314CD" w:rsidRPr="00EF7BF8" w14:paraId="1C4C51B5" w14:textId="77777777" w:rsidTr="59D6928A">
        <w:trPr>
          <w:trHeight w:val="347"/>
        </w:trPr>
        <w:tc>
          <w:tcPr>
            <w:tcW w:w="2117" w:type="dxa"/>
            <w:shd w:val="clear" w:color="auto" w:fill="C8965F"/>
            <w:vAlign w:val="center"/>
            <w:hideMark/>
          </w:tcPr>
          <w:p w14:paraId="4F63DC34" w14:textId="27100A39" w:rsidR="000314CD" w:rsidRPr="00EF7BF8" w:rsidRDefault="6B63C882" w:rsidP="005A7C4F">
            <w:pPr>
              <w:rPr>
                <w:rFonts w:ascii="Arial" w:hAnsi="Arial" w:cs="Arial"/>
                <w:b/>
                <w:bCs/>
                <w:color w:val="FFFFFF" w:themeColor="background1"/>
                <w:sz w:val="16"/>
                <w:szCs w:val="16"/>
              </w:rPr>
            </w:pPr>
            <w:r w:rsidRPr="77DCA45A">
              <w:rPr>
                <w:rFonts w:ascii="Arial" w:hAnsi="Arial" w:cs="Arial"/>
                <w:b/>
                <w:bCs/>
                <w:color w:val="FFFFFF" w:themeColor="background1"/>
                <w:sz w:val="16"/>
                <w:szCs w:val="16"/>
              </w:rPr>
              <w:t xml:space="preserve">PrEP </w:t>
            </w:r>
            <w:r w:rsidR="004D7D8F">
              <w:rPr>
                <w:rFonts w:ascii="Arial" w:hAnsi="Arial" w:cs="Arial"/>
                <w:b/>
                <w:bCs/>
                <w:color w:val="FFFFFF" w:themeColor="background1"/>
                <w:sz w:val="16"/>
                <w:szCs w:val="16"/>
              </w:rPr>
              <w:t>(person years)</w:t>
            </w:r>
          </w:p>
        </w:tc>
        <w:tc>
          <w:tcPr>
            <w:tcW w:w="1392" w:type="dxa"/>
            <w:shd w:val="clear" w:color="auto" w:fill="F2F2F2" w:themeFill="background1" w:themeFillShade="F2"/>
            <w:vAlign w:val="center"/>
            <w:hideMark/>
          </w:tcPr>
          <w:p w14:paraId="45038C75" w14:textId="2D64E74D" w:rsidR="000314CD" w:rsidRPr="00EF7BF8" w:rsidRDefault="004D7D8F" w:rsidP="005A7C4F">
            <w:pPr>
              <w:jc w:val="center"/>
              <w:rPr>
                <w:rFonts w:ascii="Arial" w:hAnsi="Arial" w:cs="Arial"/>
                <w:color w:val="000000"/>
                <w:sz w:val="16"/>
                <w:szCs w:val="16"/>
              </w:rPr>
            </w:pPr>
            <w:r>
              <w:rPr>
                <w:rFonts w:ascii="Arial" w:hAnsi="Arial" w:cs="Arial"/>
                <w:sz w:val="16"/>
                <w:szCs w:val="16"/>
              </w:rPr>
              <w:t>2</w:t>
            </w:r>
            <w:r w:rsidR="000314CD" w:rsidRPr="00EF7BF8">
              <w:rPr>
                <w:rFonts w:ascii="Arial" w:hAnsi="Arial" w:cs="Arial"/>
                <w:sz w:val="16"/>
                <w:szCs w:val="16"/>
              </w:rPr>
              <w:t xml:space="preserve"> million </w:t>
            </w:r>
          </w:p>
        </w:tc>
        <w:tc>
          <w:tcPr>
            <w:tcW w:w="928" w:type="dxa"/>
            <w:shd w:val="clear" w:color="auto" w:fill="F2F2F2" w:themeFill="background1" w:themeFillShade="F2"/>
            <w:vAlign w:val="center"/>
          </w:tcPr>
          <w:p w14:paraId="34304EFA" w14:textId="0DBD9064" w:rsidR="000314CD" w:rsidRPr="00EF7BF8" w:rsidRDefault="004D7D8F" w:rsidP="005A7C4F">
            <w:pPr>
              <w:jc w:val="center"/>
              <w:rPr>
                <w:rFonts w:ascii="Arial" w:hAnsi="Arial" w:cs="Arial"/>
                <w:color w:val="000000"/>
                <w:sz w:val="16"/>
                <w:szCs w:val="16"/>
              </w:rPr>
            </w:pPr>
            <w:r>
              <w:rPr>
                <w:rFonts w:ascii="Arial" w:hAnsi="Arial" w:cs="Arial"/>
                <w:color w:val="000000"/>
                <w:sz w:val="16"/>
                <w:szCs w:val="16"/>
              </w:rPr>
              <w:t>4.0</w:t>
            </w:r>
          </w:p>
        </w:tc>
        <w:tc>
          <w:tcPr>
            <w:tcW w:w="927" w:type="dxa"/>
            <w:shd w:val="clear" w:color="auto" w:fill="F2F2F2" w:themeFill="background1" w:themeFillShade="F2"/>
            <w:vAlign w:val="center"/>
            <w:hideMark/>
          </w:tcPr>
          <w:p w14:paraId="3C52AAEE" w14:textId="2546D8A1" w:rsidR="000314CD" w:rsidRPr="00EF7BF8" w:rsidRDefault="004D7D8F" w:rsidP="005A7C4F">
            <w:pPr>
              <w:jc w:val="center"/>
              <w:rPr>
                <w:rFonts w:ascii="Arial" w:hAnsi="Arial" w:cs="Arial"/>
                <w:color w:val="000000"/>
                <w:sz w:val="16"/>
                <w:szCs w:val="16"/>
              </w:rPr>
            </w:pPr>
            <w:r>
              <w:rPr>
                <w:rFonts w:ascii="Arial" w:hAnsi="Arial" w:cs="Arial"/>
                <w:color w:val="000000"/>
                <w:sz w:val="16"/>
                <w:szCs w:val="16"/>
              </w:rPr>
              <w:t>8.0</w:t>
            </w:r>
          </w:p>
        </w:tc>
        <w:tc>
          <w:tcPr>
            <w:tcW w:w="928" w:type="dxa"/>
            <w:shd w:val="clear" w:color="auto" w:fill="F2F2F2" w:themeFill="background1" w:themeFillShade="F2"/>
            <w:vAlign w:val="center"/>
            <w:hideMark/>
          </w:tcPr>
          <w:p w14:paraId="4A744BB2" w14:textId="4373B0C7" w:rsidR="000314CD" w:rsidRPr="00EF7BF8" w:rsidRDefault="004D7D8F" w:rsidP="005A7C4F">
            <w:pPr>
              <w:jc w:val="center"/>
              <w:rPr>
                <w:rFonts w:ascii="Arial" w:hAnsi="Arial" w:cs="Arial"/>
                <w:color w:val="000000"/>
                <w:sz w:val="16"/>
                <w:szCs w:val="16"/>
              </w:rPr>
            </w:pPr>
            <w:r>
              <w:rPr>
                <w:rFonts w:ascii="Arial" w:hAnsi="Arial" w:cs="Arial"/>
                <w:color w:val="000000"/>
                <w:sz w:val="16"/>
                <w:szCs w:val="16"/>
              </w:rPr>
              <w:t>12.0</w:t>
            </w:r>
          </w:p>
        </w:tc>
        <w:tc>
          <w:tcPr>
            <w:tcW w:w="1126" w:type="dxa"/>
            <w:shd w:val="clear" w:color="auto" w:fill="F2F2F2" w:themeFill="background1" w:themeFillShade="F2"/>
            <w:vAlign w:val="center"/>
            <w:hideMark/>
          </w:tcPr>
          <w:p w14:paraId="6A88C055" w14:textId="7CC5E2B2" w:rsidR="000314CD" w:rsidRPr="00EF7BF8" w:rsidRDefault="004D7D8F" w:rsidP="005A7C4F">
            <w:pPr>
              <w:jc w:val="center"/>
              <w:rPr>
                <w:rFonts w:ascii="Arial" w:hAnsi="Arial" w:cs="Arial"/>
                <w:color w:val="000000"/>
                <w:sz w:val="16"/>
                <w:szCs w:val="16"/>
              </w:rPr>
            </w:pPr>
            <w:r>
              <w:rPr>
                <w:rFonts w:ascii="Arial" w:hAnsi="Arial" w:cs="Arial"/>
                <w:color w:val="000000"/>
                <w:sz w:val="16"/>
                <w:szCs w:val="16"/>
              </w:rPr>
              <w:t>16.0</w:t>
            </w:r>
          </w:p>
        </w:tc>
        <w:tc>
          <w:tcPr>
            <w:tcW w:w="2320" w:type="dxa"/>
            <w:shd w:val="clear" w:color="auto" w:fill="F2F2F2" w:themeFill="background1" w:themeFillShade="F2"/>
            <w:vAlign w:val="center"/>
          </w:tcPr>
          <w:p w14:paraId="1B476076" w14:textId="37CF458B" w:rsidR="000314CD" w:rsidRPr="00EF7BF8" w:rsidRDefault="003C7D78" w:rsidP="00B42B54">
            <w:pPr>
              <w:jc w:val="center"/>
              <w:rPr>
                <w:rFonts w:ascii="Arial" w:hAnsi="Arial" w:cs="Arial"/>
                <w:color w:val="000000"/>
                <w:sz w:val="16"/>
                <w:szCs w:val="16"/>
              </w:rPr>
            </w:pPr>
            <w:r>
              <w:rPr>
                <w:rFonts w:ascii="Arial" w:hAnsi="Arial" w:cs="Arial"/>
                <w:color w:val="000000" w:themeColor="text1"/>
                <w:sz w:val="16"/>
                <w:szCs w:val="16"/>
              </w:rPr>
              <w:t>20</w:t>
            </w:r>
            <w:r w:rsidR="00B1648B">
              <w:rPr>
                <w:rFonts w:ascii="Arial" w:hAnsi="Arial" w:cs="Arial"/>
                <w:color w:val="000000" w:themeColor="text1"/>
                <w:sz w:val="16"/>
                <w:szCs w:val="16"/>
              </w:rPr>
              <w:t>.0</w:t>
            </w:r>
            <w:r>
              <w:rPr>
                <w:rFonts w:ascii="Arial" w:hAnsi="Arial" w:cs="Arial"/>
                <w:color w:val="000000" w:themeColor="text1"/>
                <w:sz w:val="16"/>
                <w:szCs w:val="16"/>
              </w:rPr>
              <w:t xml:space="preserve"> million</w:t>
            </w:r>
          </w:p>
        </w:tc>
      </w:tr>
      <w:tr w:rsidR="000314CD" w:rsidRPr="00EF7BF8" w14:paraId="686FC7BD" w14:textId="77777777" w:rsidTr="59D6928A">
        <w:trPr>
          <w:trHeight w:val="347"/>
        </w:trPr>
        <w:tc>
          <w:tcPr>
            <w:tcW w:w="2117" w:type="dxa"/>
            <w:shd w:val="clear" w:color="auto" w:fill="C8965F"/>
            <w:vAlign w:val="center"/>
            <w:hideMark/>
          </w:tcPr>
          <w:p w14:paraId="614E2C77" w14:textId="77777777" w:rsidR="000314CD" w:rsidRPr="00EF7BF8" w:rsidRDefault="000314CD" w:rsidP="005A7C4F">
            <w:pPr>
              <w:rPr>
                <w:rFonts w:ascii="Arial" w:hAnsi="Arial" w:cs="Arial"/>
                <w:b/>
                <w:bCs/>
                <w:color w:val="FFFFFF" w:themeColor="background1"/>
                <w:sz w:val="16"/>
                <w:szCs w:val="16"/>
              </w:rPr>
            </w:pPr>
            <w:r w:rsidRPr="00EF7BF8">
              <w:rPr>
                <w:rFonts w:ascii="Arial" w:hAnsi="Arial" w:cs="Arial"/>
                <w:b/>
                <w:bCs/>
                <w:color w:val="FFFFFF" w:themeColor="background1"/>
                <w:sz w:val="16"/>
                <w:szCs w:val="16"/>
              </w:rPr>
              <w:t>VMMC</w:t>
            </w:r>
          </w:p>
        </w:tc>
        <w:tc>
          <w:tcPr>
            <w:tcW w:w="1392" w:type="dxa"/>
            <w:shd w:val="clear" w:color="auto" w:fill="F2F2F2" w:themeFill="background1" w:themeFillShade="F2"/>
            <w:vAlign w:val="center"/>
            <w:hideMark/>
          </w:tcPr>
          <w:p w14:paraId="0F0CB783" w14:textId="77777777" w:rsidR="000314CD" w:rsidRPr="00EF7BF8" w:rsidRDefault="000314CD" w:rsidP="005A7C4F">
            <w:pPr>
              <w:jc w:val="center"/>
              <w:rPr>
                <w:rFonts w:ascii="Arial" w:eastAsiaTheme="minorHAnsi" w:hAnsi="Arial" w:cs="Arial"/>
                <w:color w:val="000000"/>
                <w:kern w:val="2"/>
                <w:sz w:val="16"/>
                <w:szCs w:val="16"/>
                <w:lang w:eastAsia="en-US"/>
                <w14:ligatures w14:val="standardContextual"/>
              </w:rPr>
            </w:pPr>
            <w:r w:rsidRPr="00EF7BF8">
              <w:rPr>
                <w:rFonts w:ascii="Arial" w:hAnsi="Arial" w:cs="Arial"/>
                <w:color w:val="000000"/>
                <w:sz w:val="16"/>
                <w:szCs w:val="16"/>
              </w:rPr>
              <w:t>2.9 million</w:t>
            </w:r>
          </w:p>
        </w:tc>
        <w:tc>
          <w:tcPr>
            <w:tcW w:w="928" w:type="dxa"/>
            <w:shd w:val="clear" w:color="auto" w:fill="F2F2F2" w:themeFill="background1" w:themeFillShade="F2"/>
            <w:vAlign w:val="center"/>
          </w:tcPr>
          <w:p w14:paraId="75E8CDBD" w14:textId="63555254" w:rsidR="000314CD" w:rsidRPr="00EF7BF8" w:rsidRDefault="00773E28" w:rsidP="005A7C4F">
            <w:pPr>
              <w:jc w:val="center"/>
              <w:rPr>
                <w:rFonts w:ascii="Arial" w:hAnsi="Arial" w:cs="Arial"/>
                <w:color w:val="000000"/>
                <w:sz w:val="16"/>
                <w:szCs w:val="16"/>
              </w:rPr>
            </w:pPr>
            <w:r>
              <w:rPr>
                <w:rFonts w:ascii="Arial" w:hAnsi="Arial" w:cs="Arial"/>
                <w:color w:val="000000"/>
                <w:sz w:val="16"/>
                <w:szCs w:val="16"/>
              </w:rPr>
              <w:t>1.2</w:t>
            </w:r>
          </w:p>
        </w:tc>
        <w:tc>
          <w:tcPr>
            <w:tcW w:w="927" w:type="dxa"/>
            <w:shd w:val="clear" w:color="auto" w:fill="F2F2F2" w:themeFill="background1" w:themeFillShade="F2"/>
            <w:vAlign w:val="center"/>
            <w:hideMark/>
          </w:tcPr>
          <w:p w14:paraId="7F29D1DA" w14:textId="4CDBC6D3" w:rsidR="000314CD" w:rsidRPr="00EF7BF8" w:rsidRDefault="00773E28" w:rsidP="005A7C4F">
            <w:pPr>
              <w:jc w:val="center"/>
              <w:rPr>
                <w:rFonts w:ascii="Arial" w:hAnsi="Arial" w:cs="Arial"/>
                <w:color w:val="000000"/>
                <w:sz w:val="16"/>
                <w:szCs w:val="16"/>
              </w:rPr>
            </w:pPr>
            <w:r>
              <w:rPr>
                <w:rFonts w:ascii="Arial" w:hAnsi="Arial" w:cs="Arial"/>
                <w:color w:val="000000"/>
                <w:sz w:val="16"/>
                <w:szCs w:val="16"/>
              </w:rPr>
              <w:t>1.2</w:t>
            </w:r>
          </w:p>
        </w:tc>
        <w:tc>
          <w:tcPr>
            <w:tcW w:w="928" w:type="dxa"/>
            <w:shd w:val="clear" w:color="auto" w:fill="F2F2F2" w:themeFill="background1" w:themeFillShade="F2"/>
            <w:vAlign w:val="center"/>
            <w:hideMark/>
          </w:tcPr>
          <w:p w14:paraId="0264A4B1" w14:textId="47F7BC48" w:rsidR="000314CD" w:rsidRPr="00EF7BF8" w:rsidRDefault="00773E28" w:rsidP="005A7C4F">
            <w:pPr>
              <w:jc w:val="center"/>
              <w:rPr>
                <w:rFonts w:ascii="Arial" w:hAnsi="Arial" w:cs="Arial"/>
                <w:color w:val="000000"/>
                <w:sz w:val="16"/>
                <w:szCs w:val="16"/>
              </w:rPr>
            </w:pPr>
            <w:r>
              <w:rPr>
                <w:rFonts w:ascii="Arial" w:hAnsi="Arial" w:cs="Arial"/>
                <w:color w:val="000000"/>
                <w:sz w:val="16"/>
                <w:szCs w:val="16"/>
              </w:rPr>
              <w:t>1.2</w:t>
            </w:r>
          </w:p>
        </w:tc>
        <w:tc>
          <w:tcPr>
            <w:tcW w:w="1126" w:type="dxa"/>
            <w:shd w:val="clear" w:color="auto" w:fill="F2F2F2" w:themeFill="background1" w:themeFillShade="F2"/>
            <w:vAlign w:val="center"/>
            <w:hideMark/>
          </w:tcPr>
          <w:p w14:paraId="6A0EBD97" w14:textId="4AF28197" w:rsidR="000314CD" w:rsidRPr="00EF7BF8" w:rsidRDefault="00773E28" w:rsidP="005A7C4F">
            <w:pPr>
              <w:jc w:val="center"/>
              <w:rPr>
                <w:rFonts w:ascii="Arial" w:hAnsi="Arial" w:cs="Arial"/>
                <w:color w:val="000000"/>
                <w:sz w:val="16"/>
                <w:szCs w:val="16"/>
              </w:rPr>
            </w:pPr>
            <w:r>
              <w:rPr>
                <w:rFonts w:ascii="Arial" w:hAnsi="Arial" w:cs="Arial"/>
                <w:color w:val="000000"/>
                <w:sz w:val="16"/>
                <w:szCs w:val="16"/>
              </w:rPr>
              <w:t>1.2</w:t>
            </w:r>
          </w:p>
        </w:tc>
        <w:tc>
          <w:tcPr>
            <w:tcW w:w="2320" w:type="dxa"/>
            <w:shd w:val="clear" w:color="auto" w:fill="F2F2F2" w:themeFill="background1" w:themeFillShade="F2"/>
            <w:vAlign w:val="center"/>
          </w:tcPr>
          <w:p w14:paraId="528C38E7" w14:textId="3DD8C0C3" w:rsidR="000314CD" w:rsidRPr="00EF7BF8" w:rsidRDefault="000314CD" w:rsidP="00B42B54">
            <w:pPr>
              <w:jc w:val="center"/>
              <w:rPr>
                <w:rFonts w:ascii="Arial" w:hAnsi="Arial" w:cs="Arial"/>
                <w:color w:val="000000"/>
                <w:sz w:val="16"/>
                <w:szCs w:val="16"/>
              </w:rPr>
            </w:pPr>
            <w:r w:rsidRPr="00EF7BF8">
              <w:rPr>
                <w:rFonts w:ascii="Arial" w:hAnsi="Arial" w:cs="Arial"/>
                <w:color w:val="000000"/>
                <w:sz w:val="16"/>
                <w:szCs w:val="16"/>
              </w:rPr>
              <w:t>1.2 million</w:t>
            </w:r>
            <w:r w:rsidR="00A27920">
              <w:rPr>
                <w:rFonts w:ascii="Arial" w:hAnsi="Arial" w:cs="Arial"/>
                <w:color w:val="000000"/>
                <w:sz w:val="16"/>
                <w:szCs w:val="16"/>
              </w:rPr>
              <w:t xml:space="preserve"> in 15 countries</w:t>
            </w:r>
          </w:p>
        </w:tc>
      </w:tr>
      <w:tr w:rsidR="000314CD" w:rsidRPr="00EF7BF8" w14:paraId="7D461110" w14:textId="77777777" w:rsidTr="59D6928A">
        <w:trPr>
          <w:trHeight w:val="694"/>
        </w:trPr>
        <w:tc>
          <w:tcPr>
            <w:tcW w:w="2117" w:type="dxa"/>
            <w:shd w:val="clear" w:color="auto" w:fill="C8965F"/>
            <w:vAlign w:val="center"/>
          </w:tcPr>
          <w:p w14:paraId="234E84FD" w14:textId="12B0703C" w:rsidR="000314CD" w:rsidRPr="00EF7BF8" w:rsidRDefault="000314CD" w:rsidP="005A7C4F">
            <w:pPr>
              <w:rPr>
                <w:rFonts w:ascii="Arial" w:hAnsi="Arial" w:cs="Arial"/>
                <w:b/>
                <w:bCs/>
                <w:color w:val="FFFFFF" w:themeColor="background1"/>
                <w:sz w:val="16"/>
                <w:szCs w:val="16"/>
              </w:rPr>
            </w:pPr>
            <w:r>
              <w:rPr>
                <w:rFonts w:ascii="Arial" w:hAnsi="Arial" w:cs="Arial"/>
                <w:b/>
                <w:bCs/>
                <w:color w:val="FFFFFF" w:themeColor="background1"/>
                <w:sz w:val="16"/>
                <w:szCs w:val="16"/>
              </w:rPr>
              <w:t xml:space="preserve">Women &amp; girls in locations with </w:t>
            </w:r>
            <w:r w:rsidR="00B10416">
              <w:rPr>
                <w:rFonts w:ascii="Arial" w:hAnsi="Arial" w:cs="Arial"/>
                <w:b/>
                <w:bCs/>
                <w:color w:val="FFFFFF" w:themeColor="background1"/>
                <w:sz w:val="16"/>
                <w:szCs w:val="16"/>
              </w:rPr>
              <w:t>elevated</w:t>
            </w:r>
            <w:r>
              <w:rPr>
                <w:rFonts w:ascii="Arial" w:hAnsi="Arial" w:cs="Arial"/>
                <w:b/>
                <w:bCs/>
                <w:color w:val="FFFFFF" w:themeColor="background1"/>
                <w:sz w:val="16"/>
                <w:szCs w:val="16"/>
              </w:rPr>
              <w:t xml:space="preserve"> HIV incidence (&gt;</w:t>
            </w:r>
            <w:r w:rsidR="00B10416">
              <w:rPr>
                <w:rFonts w:ascii="Arial" w:hAnsi="Arial" w:cs="Arial"/>
                <w:b/>
                <w:bCs/>
                <w:color w:val="FFFFFF" w:themeColor="background1"/>
                <w:sz w:val="16"/>
                <w:szCs w:val="16"/>
              </w:rPr>
              <w:t>0.2</w:t>
            </w:r>
            <w:r>
              <w:rPr>
                <w:rFonts w:ascii="Arial" w:hAnsi="Arial" w:cs="Arial"/>
                <w:b/>
                <w:bCs/>
                <w:color w:val="FFFFFF" w:themeColor="background1"/>
                <w:sz w:val="16"/>
                <w:szCs w:val="16"/>
              </w:rPr>
              <w:t>%)</w:t>
            </w:r>
          </w:p>
        </w:tc>
        <w:tc>
          <w:tcPr>
            <w:tcW w:w="1392" w:type="dxa"/>
            <w:shd w:val="clear" w:color="auto" w:fill="F2F2F2" w:themeFill="background1" w:themeFillShade="F2"/>
            <w:vAlign w:val="center"/>
          </w:tcPr>
          <w:p w14:paraId="1650A3E5" w14:textId="3D8339F5" w:rsidR="000314CD" w:rsidRPr="00825B6F" w:rsidRDefault="00421FDD" w:rsidP="00421FDD">
            <w:pPr>
              <w:jc w:val="center"/>
              <w:rPr>
                <w:rFonts w:ascii="Arial" w:hAnsi="Arial" w:cs="Arial"/>
                <w:color w:val="000000" w:themeColor="text1"/>
                <w:sz w:val="16"/>
                <w:szCs w:val="16"/>
              </w:rPr>
            </w:pPr>
            <w:r w:rsidRPr="00825B6F">
              <w:rPr>
                <w:rFonts w:ascii="Arial" w:hAnsi="Arial" w:cs="Arial"/>
                <w:color w:val="000000" w:themeColor="text1"/>
                <w:sz w:val="16"/>
                <w:szCs w:val="16"/>
              </w:rPr>
              <w:t>Not available</w:t>
            </w:r>
          </w:p>
        </w:tc>
        <w:tc>
          <w:tcPr>
            <w:tcW w:w="928" w:type="dxa"/>
            <w:shd w:val="clear" w:color="auto" w:fill="F2F2F2" w:themeFill="background1" w:themeFillShade="F2"/>
            <w:vAlign w:val="center"/>
          </w:tcPr>
          <w:p w14:paraId="2EAC54B2" w14:textId="49EFBDD2" w:rsidR="000314CD" w:rsidRPr="00825B6F" w:rsidRDefault="00421FDD" w:rsidP="005A7C4F">
            <w:pPr>
              <w:jc w:val="center"/>
              <w:rPr>
                <w:rFonts w:ascii="Arial" w:hAnsi="Arial" w:cs="Arial"/>
                <w:color w:val="000000" w:themeColor="text1"/>
                <w:sz w:val="16"/>
                <w:szCs w:val="16"/>
              </w:rPr>
            </w:pPr>
            <w:r w:rsidRPr="00825B6F">
              <w:rPr>
                <w:rFonts w:ascii="Arial" w:hAnsi="Arial" w:cs="Arial"/>
                <w:color w:val="000000" w:themeColor="text1"/>
                <w:sz w:val="16"/>
                <w:szCs w:val="16"/>
              </w:rPr>
              <w:t>15.0</w:t>
            </w:r>
          </w:p>
        </w:tc>
        <w:tc>
          <w:tcPr>
            <w:tcW w:w="927" w:type="dxa"/>
            <w:shd w:val="clear" w:color="auto" w:fill="F2F2F2" w:themeFill="background1" w:themeFillShade="F2"/>
            <w:vAlign w:val="center"/>
          </w:tcPr>
          <w:p w14:paraId="2439F59A" w14:textId="4D93F1E9" w:rsidR="000314CD" w:rsidRPr="00825B6F" w:rsidRDefault="00421FDD" w:rsidP="005A7C4F">
            <w:pPr>
              <w:jc w:val="center"/>
              <w:rPr>
                <w:rFonts w:ascii="Arial" w:hAnsi="Arial" w:cs="Arial"/>
                <w:color w:val="000000" w:themeColor="text1"/>
                <w:sz w:val="16"/>
                <w:szCs w:val="16"/>
              </w:rPr>
            </w:pPr>
            <w:r w:rsidRPr="00825B6F">
              <w:rPr>
                <w:rFonts w:ascii="Arial" w:hAnsi="Arial" w:cs="Arial"/>
                <w:color w:val="000000" w:themeColor="text1"/>
                <w:sz w:val="16"/>
                <w:szCs w:val="16"/>
              </w:rPr>
              <w:t>20.0</w:t>
            </w:r>
          </w:p>
        </w:tc>
        <w:tc>
          <w:tcPr>
            <w:tcW w:w="928" w:type="dxa"/>
            <w:shd w:val="clear" w:color="auto" w:fill="F2F2F2" w:themeFill="background1" w:themeFillShade="F2"/>
            <w:vAlign w:val="center"/>
          </w:tcPr>
          <w:p w14:paraId="5E8FCC9E" w14:textId="79699B60" w:rsidR="000314CD" w:rsidRPr="00825B6F" w:rsidRDefault="004A4919" w:rsidP="005A7C4F">
            <w:pPr>
              <w:jc w:val="center"/>
              <w:rPr>
                <w:rFonts w:ascii="Arial" w:hAnsi="Arial" w:cs="Arial"/>
                <w:color w:val="000000" w:themeColor="text1"/>
                <w:sz w:val="16"/>
                <w:szCs w:val="16"/>
              </w:rPr>
            </w:pPr>
            <w:r w:rsidRPr="00825B6F">
              <w:rPr>
                <w:rFonts w:ascii="Arial" w:hAnsi="Arial" w:cs="Arial"/>
                <w:color w:val="000000" w:themeColor="text1"/>
                <w:sz w:val="16"/>
                <w:szCs w:val="16"/>
              </w:rPr>
              <w:t>25</w:t>
            </w:r>
            <w:r w:rsidR="00230CAF" w:rsidRPr="00825B6F">
              <w:rPr>
                <w:rFonts w:ascii="Arial" w:hAnsi="Arial" w:cs="Arial"/>
                <w:color w:val="000000" w:themeColor="text1"/>
                <w:sz w:val="16"/>
                <w:szCs w:val="16"/>
              </w:rPr>
              <w:t>.0</w:t>
            </w:r>
          </w:p>
        </w:tc>
        <w:tc>
          <w:tcPr>
            <w:tcW w:w="1126" w:type="dxa"/>
            <w:shd w:val="clear" w:color="auto" w:fill="F2F2F2" w:themeFill="background1" w:themeFillShade="F2"/>
            <w:vAlign w:val="center"/>
          </w:tcPr>
          <w:p w14:paraId="4DA9A1AA" w14:textId="0A81A60C" w:rsidR="000314CD" w:rsidRPr="00825B6F" w:rsidRDefault="00230CAF" w:rsidP="005A7C4F">
            <w:pPr>
              <w:jc w:val="center"/>
              <w:rPr>
                <w:rFonts w:ascii="Arial" w:hAnsi="Arial" w:cs="Arial"/>
                <w:color w:val="000000" w:themeColor="text1"/>
                <w:sz w:val="16"/>
                <w:szCs w:val="16"/>
              </w:rPr>
            </w:pPr>
            <w:r w:rsidRPr="00825B6F">
              <w:rPr>
                <w:rFonts w:ascii="Arial" w:hAnsi="Arial" w:cs="Arial"/>
                <w:color w:val="000000" w:themeColor="text1"/>
                <w:sz w:val="16"/>
                <w:szCs w:val="16"/>
              </w:rPr>
              <w:t>3</w:t>
            </w:r>
            <w:r w:rsidR="000B4D87" w:rsidRPr="00825B6F">
              <w:rPr>
                <w:rFonts w:ascii="Arial" w:hAnsi="Arial" w:cs="Arial"/>
                <w:color w:val="000000" w:themeColor="text1"/>
                <w:sz w:val="16"/>
                <w:szCs w:val="16"/>
              </w:rPr>
              <w:t>2</w:t>
            </w:r>
            <w:r w:rsidRPr="00825B6F">
              <w:rPr>
                <w:rFonts w:ascii="Arial" w:hAnsi="Arial" w:cs="Arial"/>
                <w:color w:val="000000" w:themeColor="text1"/>
                <w:sz w:val="16"/>
                <w:szCs w:val="16"/>
              </w:rPr>
              <w:t>.0</w:t>
            </w:r>
          </w:p>
        </w:tc>
        <w:tc>
          <w:tcPr>
            <w:tcW w:w="2320" w:type="dxa"/>
            <w:shd w:val="clear" w:color="auto" w:fill="F2F2F2" w:themeFill="background1" w:themeFillShade="F2"/>
            <w:vAlign w:val="center"/>
          </w:tcPr>
          <w:p w14:paraId="7FABCF8B" w14:textId="641D078E" w:rsidR="000314CD" w:rsidRPr="00825B6F" w:rsidRDefault="004A4919" w:rsidP="00B42B54">
            <w:pPr>
              <w:jc w:val="center"/>
              <w:rPr>
                <w:rFonts w:ascii="Arial" w:hAnsi="Arial" w:cs="Arial"/>
                <w:color w:val="000000" w:themeColor="text1"/>
                <w:sz w:val="16"/>
                <w:szCs w:val="16"/>
              </w:rPr>
            </w:pPr>
            <w:r w:rsidRPr="00825B6F">
              <w:rPr>
                <w:rFonts w:ascii="Arial" w:hAnsi="Arial" w:cs="Arial"/>
                <w:color w:val="000000" w:themeColor="text1"/>
                <w:sz w:val="16"/>
                <w:szCs w:val="16"/>
              </w:rPr>
              <w:t>38.0</w:t>
            </w:r>
            <w:r w:rsidR="008E0066" w:rsidRPr="00825B6F">
              <w:rPr>
                <w:rFonts w:ascii="Arial" w:hAnsi="Arial" w:cs="Arial"/>
                <w:color w:val="000000" w:themeColor="text1"/>
                <w:sz w:val="16"/>
                <w:szCs w:val="16"/>
              </w:rPr>
              <w:t xml:space="preserve"> million</w:t>
            </w:r>
          </w:p>
        </w:tc>
      </w:tr>
      <w:tr w:rsidR="000314CD" w:rsidRPr="00EF7BF8" w14:paraId="084098E3" w14:textId="77777777" w:rsidTr="59D6928A">
        <w:trPr>
          <w:trHeight w:val="770"/>
        </w:trPr>
        <w:tc>
          <w:tcPr>
            <w:tcW w:w="2117" w:type="dxa"/>
            <w:shd w:val="clear" w:color="auto" w:fill="C8965F"/>
            <w:vAlign w:val="center"/>
          </w:tcPr>
          <w:p w14:paraId="04097F8A" w14:textId="488577DB" w:rsidR="000314CD" w:rsidRPr="00EF7BF8" w:rsidRDefault="000314CD" w:rsidP="005A7C4F">
            <w:pPr>
              <w:rPr>
                <w:rFonts w:ascii="Arial" w:hAnsi="Arial" w:cs="Arial"/>
                <w:b/>
                <w:bCs/>
                <w:color w:val="FFFFFF" w:themeColor="background1"/>
                <w:sz w:val="16"/>
                <w:szCs w:val="16"/>
              </w:rPr>
            </w:pPr>
            <w:r>
              <w:rPr>
                <w:rFonts w:ascii="Arial" w:hAnsi="Arial" w:cs="Arial"/>
                <w:b/>
                <w:bCs/>
                <w:color w:val="FFFFFF" w:themeColor="background1"/>
                <w:sz w:val="16"/>
                <w:szCs w:val="16"/>
              </w:rPr>
              <w:t xml:space="preserve">Men and boys in locations with </w:t>
            </w:r>
            <w:r w:rsidR="00B10416">
              <w:rPr>
                <w:rFonts w:ascii="Arial" w:hAnsi="Arial" w:cs="Arial"/>
                <w:b/>
                <w:bCs/>
                <w:color w:val="FFFFFF" w:themeColor="background1"/>
                <w:sz w:val="16"/>
                <w:szCs w:val="16"/>
              </w:rPr>
              <w:t>elevated</w:t>
            </w:r>
            <w:r>
              <w:rPr>
                <w:rFonts w:ascii="Arial" w:hAnsi="Arial" w:cs="Arial"/>
                <w:b/>
                <w:bCs/>
                <w:color w:val="FFFFFF" w:themeColor="background1"/>
                <w:sz w:val="16"/>
                <w:szCs w:val="16"/>
              </w:rPr>
              <w:t xml:space="preserve"> HIV incidence (&gt;</w:t>
            </w:r>
            <w:r w:rsidR="00B10416">
              <w:rPr>
                <w:rFonts w:ascii="Arial" w:hAnsi="Arial" w:cs="Arial"/>
                <w:b/>
                <w:bCs/>
                <w:color w:val="FFFFFF" w:themeColor="background1"/>
                <w:sz w:val="16"/>
                <w:szCs w:val="16"/>
              </w:rPr>
              <w:t>0.2</w:t>
            </w:r>
            <w:r>
              <w:rPr>
                <w:rFonts w:ascii="Arial" w:hAnsi="Arial" w:cs="Arial"/>
                <w:b/>
                <w:bCs/>
                <w:color w:val="FFFFFF" w:themeColor="background1"/>
                <w:sz w:val="16"/>
                <w:szCs w:val="16"/>
              </w:rPr>
              <w:t>%)</w:t>
            </w:r>
          </w:p>
        </w:tc>
        <w:tc>
          <w:tcPr>
            <w:tcW w:w="1392" w:type="dxa"/>
            <w:shd w:val="clear" w:color="auto" w:fill="F2F2F2" w:themeFill="background1" w:themeFillShade="F2"/>
            <w:vAlign w:val="center"/>
          </w:tcPr>
          <w:p w14:paraId="7B6E73D2" w14:textId="2D70BF1C" w:rsidR="000314CD" w:rsidRPr="00825B6F" w:rsidRDefault="00A84BC9" w:rsidP="00421FDD">
            <w:pPr>
              <w:jc w:val="center"/>
              <w:rPr>
                <w:rFonts w:ascii="Arial" w:hAnsi="Arial" w:cs="Arial"/>
                <w:color w:val="000000" w:themeColor="text1"/>
                <w:sz w:val="16"/>
                <w:szCs w:val="16"/>
              </w:rPr>
            </w:pPr>
            <w:r w:rsidRPr="00825B6F">
              <w:rPr>
                <w:rFonts w:ascii="Arial" w:hAnsi="Arial" w:cs="Arial"/>
                <w:color w:val="000000" w:themeColor="text1"/>
                <w:sz w:val="16"/>
                <w:szCs w:val="16"/>
              </w:rPr>
              <w:t>Not available</w:t>
            </w:r>
          </w:p>
        </w:tc>
        <w:tc>
          <w:tcPr>
            <w:tcW w:w="928" w:type="dxa"/>
            <w:shd w:val="clear" w:color="auto" w:fill="F2F2F2" w:themeFill="background1" w:themeFillShade="F2"/>
            <w:vAlign w:val="center"/>
          </w:tcPr>
          <w:p w14:paraId="575E4350" w14:textId="2B4C229D" w:rsidR="000314CD" w:rsidRPr="00825B6F" w:rsidRDefault="00825B6F" w:rsidP="005A7C4F">
            <w:pPr>
              <w:jc w:val="center"/>
              <w:rPr>
                <w:rFonts w:ascii="Arial" w:hAnsi="Arial" w:cs="Arial"/>
                <w:color w:val="000000" w:themeColor="text1"/>
                <w:sz w:val="16"/>
                <w:szCs w:val="16"/>
              </w:rPr>
            </w:pPr>
            <w:r>
              <w:rPr>
                <w:rFonts w:ascii="Arial" w:hAnsi="Arial" w:cs="Arial"/>
                <w:color w:val="000000" w:themeColor="text1"/>
                <w:sz w:val="16"/>
                <w:szCs w:val="16"/>
              </w:rPr>
              <w:t>6.0</w:t>
            </w:r>
          </w:p>
        </w:tc>
        <w:tc>
          <w:tcPr>
            <w:tcW w:w="927" w:type="dxa"/>
            <w:shd w:val="clear" w:color="auto" w:fill="F2F2F2" w:themeFill="background1" w:themeFillShade="F2"/>
            <w:vAlign w:val="center"/>
          </w:tcPr>
          <w:p w14:paraId="56492FD9" w14:textId="757EB158" w:rsidR="000314CD" w:rsidRPr="00825B6F" w:rsidRDefault="00825B6F" w:rsidP="005A7C4F">
            <w:pPr>
              <w:jc w:val="center"/>
              <w:rPr>
                <w:rFonts w:ascii="Arial" w:hAnsi="Arial" w:cs="Arial"/>
                <w:color w:val="000000" w:themeColor="text1"/>
                <w:sz w:val="16"/>
                <w:szCs w:val="16"/>
              </w:rPr>
            </w:pPr>
            <w:r>
              <w:rPr>
                <w:rFonts w:ascii="Arial" w:hAnsi="Arial" w:cs="Arial"/>
                <w:color w:val="000000" w:themeColor="text1"/>
                <w:sz w:val="16"/>
                <w:szCs w:val="16"/>
              </w:rPr>
              <w:t>10.0</w:t>
            </w:r>
          </w:p>
        </w:tc>
        <w:tc>
          <w:tcPr>
            <w:tcW w:w="928" w:type="dxa"/>
            <w:shd w:val="clear" w:color="auto" w:fill="F2F2F2" w:themeFill="background1" w:themeFillShade="F2"/>
            <w:vAlign w:val="center"/>
          </w:tcPr>
          <w:p w14:paraId="50BD853A" w14:textId="5E2642E2" w:rsidR="000314CD" w:rsidRPr="00825B6F" w:rsidRDefault="0045056F" w:rsidP="005A7C4F">
            <w:pPr>
              <w:jc w:val="center"/>
              <w:rPr>
                <w:rFonts w:ascii="Arial" w:hAnsi="Arial" w:cs="Arial"/>
                <w:color w:val="000000" w:themeColor="text1"/>
                <w:sz w:val="16"/>
                <w:szCs w:val="16"/>
              </w:rPr>
            </w:pPr>
            <w:r>
              <w:rPr>
                <w:rFonts w:ascii="Arial" w:hAnsi="Arial" w:cs="Arial"/>
                <w:color w:val="000000" w:themeColor="text1"/>
                <w:sz w:val="16"/>
                <w:szCs w:val="16"/>
              </w:rPr>
              <w:t>15.0</w:t>
            </w:r>
          </w:p>
        </w:tc>
        <w:tc>
          <w:tcPr>
            <w:tcW w:w="1126" w:type="dxa"/>
            <w:shd w:val="clear" w:color="auto" w:fill="F2F2F2" w:themeFill="background1" w:themeFillShade="F2"/>
            <w:vAlign w:val="center"/>
          </w:tcPr>
          <w:p w14:paraId="11ACE368" w14:textId="5C9A0807" w:rsidR="000314CD" w:rsidRPr="00825B6F" w:rsidRDefault="0045056F" w:rsidP="005A7C4F">
            <w:pPr>
              <w:jc w:val="center"/>
              <w:rPr>
                <w:rFonts w:ascii="Arial" w:hAnsi="Arial" w:cs="Arial"/>
                <w:color w:val="000000" w:themeColor="text1"/>
                <w:sz w:val="16"/>
                <w:szCs w:val="16"/>
              </w:rPr>
            </w:pPr>
            <w:r>
              <w:rPr>
                <w:rFonts w:ascii="Arial" w:hAnsi="Arial" w:cs="Arial"/>
                <w:color w:val="000000" w:themeColor="text1"/>
                <w:sz w:val="16"/>
                <w:szCs w:val="16"/>
              </w:rPr>
              <w:t>18.0</w:t>
            </w:r>
          </w:p>
        </w:tc>
        <w:tc>
          <w:tcPr>
            <w:tcW w:w="2320" w:type="dxa"/>
            <w:shd w:val="clear" w:color="auto" w:fill="F2F2F2" w:themeFill="background1" w:themeFillShade="F2"/>
            <w:vAlign w:val="center"/>
          </w:tcPr>
          <w:p w14:paraId="309CBE63" w14:textId="1E04A99C" w:rsidR="000314CD" w:rsidRPr="00825B6F" w:rsidRDefault="00825B6F" w:rsidP="00B42B54">
            <w:pPr>
              <w:jc w:val="center"/>
              <w:rPr>
                <w:rFonts w:ascii="Arial" w:hAnsi="Arial" w:cs="Arial"/>
                <w:color w:val="000000" w:themeColor="text1"/>
                <w:sz w:val="16"/>
                <w:szCs w:val="16"/>
              </w:rPr>
            </w:pPr>
            <w:r w:rsidRPr="00825B6F">
              <w:rPr>
                <w:rFonts w:ascii="Arial" w:hAnsi="Arial" w:cs="Arial"/>
                <w:color w:val="000000" w:themeColor="text1"/>
                <w:sz w:val="16"/>
                <w:szCs w:val="16"/>
              </w:rPr>
              <w:t>22.0 million</w:t>
            </w:r>
          </w:p>
        </w:tc>
      </w:tr>
      <w:tr w:rsidR="000314CD" w:rsidRPr="00EF7BF8" w14:paraId="22AE6D05" w14:textId="77777777" w:rsidTr="59D6928A">
        <w:trPr>
          <w:trHeight w:val="347"/>
        </w:trPr>
        <w:tc>
          <w:tcPr>
            <w:tcW w:w="2117" w:type="dxa"/>
            <w:shd w:val="clear" w:color="auto" w:fill="C8965F"/>
            <w:vAlign w:val="center"/>
          </w:tcPr>
          <w:p w14:paraId="3135E36E" w14:textId="77777777" w:rsidR="000314CD" w:rsidRPr="00EF7BF8" w:rsidRDefault="000314CD" w:rsidP="005A7C4F">
            <w:pPr>
              <w:rPr>
                <w:rFonts w:ascii="Arial" w:hAnsi="Arial" w:cs="Arial"/>
                <w:b/>
                <w:bCs/>
                <w:color w:val="FFFFFF" w:themeColor="background1"/>
                <w:sz w:val="16"/>
                <w:szCs w:val="16"/>
              </w:rPr>
            </w:pPr>
            <w:r w:rsidRPr="00EF7BF8">
              <w:rPr>
                <w:rFonts w:ascii="Arial" w:hAnsi="Arial" w:cs="Arial"/>
                <w:b/>
                <w:bCs/>
                <w:color w:val="FFFFFF" w:themeColor="background1"/>
                <w:sz w:val="16"/>
                <w:szCs w:val="16"/>
              </w:rPr>
              <w:t xml:space="preserve">Sex Workers reached </w:t>
            </w:r>
          </w:p>
        </w:tc>
        <w:tc>
          <w:tcPr>
            <w:tcW w:w="1392" w:type="dxa"/>
            <w:shd w:val="clear" w:color="auto" w:fill="F2F2F2" w:themeFill="background1" w:themeFillShade="F2"/>
            <w:vAlign w:val="center"/>
          </w:tcPr>
          <w:p w14:paraId="7B62B7D1" w14:textId="782F652D" w:rsidR="000314CD" w:rsidRPr="00825B6F" w:rsidRDefault="000314CD" w:rsidP="005A7C4F">
            <w:pPr>
              <w:jc w:val="center"/>
              <w:rPr>
                <w:rFonts w:ascii="Arial" w:hAnsi="Arial" w:cs="Arial"/>
                <w:color w:val="000000" w:themeColor="text1"/>
                <w:sz w:val="16"/>
                <w:szCs w:val="16"/>
              </w:rPr>
            </w:pPr>
            <w:r w:rsidRPr="00825B6F">
              <w:rPr>
                <w:rFonts w:ascii="Arial" w:hAnsi="Arial" w:cs="Arial"/>
                <w:color w:val="000000" w:themeColor="text1"/>
                <w:sz w:val="16"/>
                <w:szCs w:val="16"/>
              </w:rPr>
              <w:t>47%</w:t>
            </w:r>
            <w:r w:rsidR="0067025A" w:rsidRPr="00825B6F">
              <w:rPr>
                <w:rFonts w:ascii="Arial" w:hAnsi="Arial" w:cs="Arial"/>
                <w:color w:val="000000" w:themeColor="text1"/>
                <w:sz w:val="16"/>
                <w:szCs w:val="16"/>
              </w:rPr>
              <w:t>*</w:t>
            </w:r>
            <w:r w:rsidR="001E35C7" w:rsidRPr="00825B6F">
              <w:rPr>
                <w:rFonts w:ascii="Arial" w:hAnsi="Arial" w:cs="Arial"/>
                <w:color w:val="000000" w:themeColor="text1"/>
                <w:sz w:val="16"/>
                <w:szCs w:val="16"/>
              </w:rPr>
              <w:t>*</w:t>
            </w:r>
          </w:p>
        </w:tc>
        <w:tc>
          <w:tcPr>
            <w:tcW w:w="928" w:type="dxa"/>
            <w:shd w:val="clear" w:color="auto" w:fill="F2F2F2" w:themeFill="background1" w:themeFillShade="F2"/>
            <w:vAlign w:val="center"/>
          </w:tcPr>
          <w:p w14:paraId="1532CA5C" w14:textId="3AD3E560" w:rsidR="000314CD" w:rsidRPr="00825B6F" w:rsidRDefault="00DB60F9" w:rsidP="005A7C4F">
            <w:pPr>
              <w:jc w:val="center"/>
              <w:rPr>
                <w:rFonts w:ascii="Arial" w:hAnsi="Arial" w:cs="Arial"/>
                <w:color w:val="000000" w:themeColor="text1"/>
                <w:sz w:val="16"/>
                <w:szCs w:val="16"/>
              </w:rPr>
            </w:pPr>
            <w:r w:rsidRPr="00825B6F">
              <w:rPr>
                <w:rFonts w:ascii="Arial" w:hAnsi="Arial" w:cs="Arial"/>
                <w:color w:val="000000" w:themeColor="text1"/>
                <w:sz w:val="16"/>
                <w:szCs w:val="16"/>
              </w:rPr>
              <w:t>6.5</w:t>
            </w:r>
          </w:p>
        </w:tc>
        <w:tc>
          <w:tcPr>
            <w:tcW w:w="927" w:type="dxa"/>
            <w:shd w:val="clear" w:color="auto" w:fill="F2F2F2" w:themeFill="background1" w:themeFillShade="F2"/>
            <w:vAlign w:val="center"/>
          </w:tcPr>
          <w:p w14:paraId="5889E172" w14:textId="0763A685" w:rsidR="000314CD" w:rsidRPr="00825B6F" w:rsidRDefault="00DB60F9" w:rsidP="005A7C4F">
            <w:pPr>
              <w:jc w:val="center"/>
              <w:rPr>
                <w:rFonts w:ascii="Arial" w:hAnsi="Arial" w:cs="Arial"/>
                <w:color w:val="000000" w:themeColor="text1"/>
                <w:sz w:val="16"/>
                <w:szCs w:val="16"/>
              </w:rPr>
            </w:pPr>
            <w:r w:rsidRPr="00825B6F">
              <w:rPr>
                <w:rFonts w:ascii="Arial" w:hAnsi="Arial" w:cs="Arial"/>
                <w:color w:val="000000" w:themeColor="text1"/>
                <w:sz w:val="16"/>
                <w:szCs w:val="16"/>
              </w:rPr>
              <w:t>7.0</w:t>
            </w:r>
          </w:p>
        </w:tc>
        <w:tc>
          <w:tcPr>
            <w:tcW w:w="928" w:type="dxa"/>
            <w:shd w:val="clear" w:color="auto" w:fill="F2F2F2" w:themeFill="background1" w:themeFillShade="F2"/>
            <w:vAlign w:val="center"/>
          </w:tcPr>
          <w:p w14:paraId="3C9AAAD4" w14:textId="1AAC8291" w:rsidR="000314CD" w:rsidRPr="00825B6F" w:rsidRDefault="00DB60F9" w:rsidP="005A7C4F">
            <w:pPr>
              <w:jc w:val="center"/>
              <w:rPr>
                <w:rFonts w:ascii="Arial" w:hAnsi="Arial" w:cs="Arial"/>
                <w:color w:val="000000" w:themeColor="text1"/>
                <w:sz w:val="16"/>
                <w:szCs w:val="16"/>
              </w:rPr>
            </w:pPr>
            <w:r w:rsidRPr="00825B6F">
              <w:rPr>
                <w:rFonts w:ascii="Arial" w:hAnsi="Arial" w:cs="Arial"/>
                <w:color w:val="000000" w:themeColor="text1"/>
                <w:sz w:val="16"/>
                <w:szCs w:val="16"/>
              </w:rPr>
              <w:t>7.5</w:t>
            </w:r>
          </w:p>
        </w:tc>
        <w:tc>
          <w:tcPr>
            <w:tcW w:w="1126" w:type="dxa"/>
            <w:shd w:val="clear" w:color="auto" w:fill="F2F2F2" w:themeFill="background1" w:themeFillShade="F2"/>
            <w:vAlign w:val="center"/>
          </w:tcPr>
          <w:p w14:paraId="14986DBF" w14:textId="1C7AA809" w:rsidR="000314CD" w:rsidRPr="00825B6F" w:rsidRDefault="00DB60F9" w:rsidP="005A7C4F">
            <w:pPr>
              <w:jc w:val="center"/>
              <w:rPr>
                <w:rFonts w:ascii="Arial" w:hAnsi="Arial" w:cs="Arial"/>
                <w:color w:val="000000" w:themeColor="text1"/>
                <w:sz w:val="16"/>
                <w:szCs w:val="16"/>
              </w:rPr>
            </w:pPr>
            <w:r w:rsidRPr="00825B6F">
              <w:rPr>
                <w:rFonts w:ascii="Arial" w:hAnsi="Arial" w:cs="Arial"/>
                <w:color w:val="000000" w:themeColor="text1"/>
                <w:sz w:val="16"/>
                <w:szCs w:val="16"/>
              </w:rPr>
              <w:t>8.1</w:t>
            </w:r>
          </w:p>
        </w:tc>
        <w:tc>
          <w:tcPr>
            <w:tcW w:w="2320" w:type="dxa"/>
            <w:shd w:val="clear" w:color="auto" w:fill="F2F2F2" w:themeFill="background1" w:themeFillShade="F2"/>
            <w:vAlign w:val="center"/>
          </w:tcPr>
          <w:p w14:paraId="36B6ECFD" w14:textId="14997609" w:rsidR="000314CD" w:rsidRPr="00825B6F" w:rsidRDefault="00DB60F9" w:rsidP="00B42B54">
            <w:pPr>
              <w:jc w:val="center"/>
              <w:rPr>
                <w:rFonts w:ascii="Arial" w:hAnsi="Arial" w:cs="Arial"/>
                <w:color w:val="000000" w:themeColor="text1"/>
                <w:sz w:val="16"/>
                <w:szCs w:val="16"/>
              </w:rPr>
            </w:pPr>
            <w:r w:rsidRPr="00825B6F">
              <w:rPr>
                <w:rFonts w:ascii="Arial" w:hAnsi="Arial" w:cs="Arial"/>
                <w:color w:val="000000" w:themeColor="text1"/>
                <w:sz w:val="16"/>
                <w:szCs w:val="16"/>
              </w:rPr>
              <w:t>9.0</w:t>
            </w:r>
            <w:r w:rsidR="00B42B54">
              <w:rPr>
                <w:rFonts w:ascii="Arial" w:hAnsi="Arial" w:cs="Arial"/>
                <w:color w:val="000000" w:themeColor="text1"/>
                <w:sz w:val="16"/>
                <w:szCs w:val="16"/>
              </w:rPr>
              <w:t xml:space="preserve"> million</w:t>
            </w:r>
          </w:p>
        </w:tc>
      </w:tr>
      <w:tr w:rsidR="000314CD" w:rsidRPr="00EF7BF8" w14:paraId="589D9297" w14:textId="77777777" w:rsidTr="59D6928A">
        <w:trPr>
          <w:trHeight w:val="347"/>
        </w:trPr>
        <w:tc>
          <w:tcPr>
            <w:tcW w:w="2117" w:type="dxa"/>
            <w:shd w:val="clear" w:color="auto" w:fill="C8965F"/>
            <w:vAlign w:val="center"/>
          </w:tcPr>
          <w:p w14:paraId="18991AC2" w14:textId="77777777" w:rsidR="000314CD" w:rsidRPr="00EF7BF8" w:rsidRDefault="000314CD" w:rsidP="005A7C4F">
            <w:pPr>
              <w:rPr>
                <w:rFonts w:ascii="Arial" w:hAnsi="Arial" w:cs="Arial"/>
                <w:b/>
                <w:bCs/>
                <w:color w:val="FFFFFF" w:themeColor="background1"/>
                <w:sz w:val="16"/>
                <w:szCs w:val="16"/>
              </w:rPr>
            </w:pPr>
            <w:r w:rsidRPr="00EF7BF8">
              <w:rPr>
                <w:rFonts w:ascii="Arial" w:hAnsi="Arial" w:cs="Arial"/>
                <w:b/>
                <w:bCs/>
                <w:color w:val="FFFFFF" w:themeColor="background1"/>
                <w:sz w:val="16"/>
                <w:szCs w:val="16"/>
              </w:rPr>
              <w:t>MSM reached</w:t>
            </w:r>
          </w:p>
        </w:tc>
        <w:tc>
          <w:tcPr>
            <w:tcW w:w="1392" w:type="dxa"/>
            <w:shd w:val="clear" w:color="auto" w:fill="F2F2F2" w:themeFill="background1" w:themeFillShade="F2"/>
            <w:vAlign w:val="center"/>
          </w:tcPr>
          <w:p w14:paraId="44A431F5" w14:textId="126E80AC" w:rsidR="000314CD" w:rsidRPr="00825B6F" w:rsidRDefault="000314CD" w:rsidP="005A7C4F">
            <w:pPr>
              <w:jc w:val="center"/>
              <w:rPr>
                <w:rFonts w:ascii="Arial" w:hAnsi="Arial" w:cs="Arial"/>
                <w:color w:val="000000" w:themeColor="text1"/>
                <w:sz w:val="16"/>
                <w:szCs w:val="16"/>
              </w:rPr>
            </w:pPr>
            <w:r w:rsidRPr="00825B6F">
              <w:rPr>
                <w:rFonts w:ascii="Arial" w:hAnsi="Arial" w:cs="Arial"/>
                <w:color w:val="000000" w:themeColor="text1"/>
                <w:sz w:val="16"/>
                <w:szCs w:val="16"/>
              </w:rPr>
              <w:t>38%</w:t>
            </w:r>
            <w:r w:rsidR="0067025A" w:rsidRPr="00825B6F">
              <w:rPr>
                <w:rFonts w:ascii="Arial" w:hAnsi="Arial" w:cs="Arial"/>
                <w:color w:val="000000" w:themeColor="text1"/>
                <w:sz w:val="16"/>
                <w:szCs w:val="16"/>
              </w:rPr>
              <w:t>*</w:t>
            </w:r>
            <w:r w:rsidR="001E35C7" w:rsidRPr="00825B6F">
              <w:rPr>
                <w:rFonts w:ascii="Arial" w:hAnsi="Arial" w:cs="Arial"/>
                <w:color w:val="000000" w:themeColor="text1"/>
                <w:sz w:val="16"/>
                <w:szCs w:val="16"/>
              </w:rPr>
              <w:t>*</w:t>
            </w:r>
          </w:p>
        </w:tc>
        <w:tc>
          <w:tcPr>
            <w:tcW w:w="928" w:type="dxa"/>
            <w:shd w:val="clear" w:color="auto" w:fill="F2F2F2" w:themeFill="background1" w:themeFillShade="F2"/>
            <w:vAlign w:val="center"/>
          </w:tcPr>
          <w:p w14:paraId="6A1D67A8" w14:textId="57FC9A8A" w:rsidR="000314CD" w:rsidRPr="00825B6F" w:rsidRDefault="00F324FD" w:rsidP="005A7C4F">
            <w:pPr>
              <w:jc w:val="center"/>
              <w:rPr>
                <w:rFonts w:ascii="Arial" w:hAnsi="Arial" w:cs="Arial"/>
                <w:color w:val="000000" w:themeColor="text1"/>
                <w:sz w:val="16"/>
                <w:szCs w:val="16"/>
              </w:rPr>
            </w:pPr>
            <w:r w:rsidRPr="00825B6F">
              <w:rPr>
                <w:rFonts w:ascii="Arial" w:hAnsi="Arial" w:cs="Arial"/>
                <w:color w:val="000000" w:themeColor="text1"/>
                <w:sz w:val="16"/>
                <w:szCs w:val="16"/>
              </w:rPr>
              <w:t>12.5</w:t>
            </w:r>
          </w:p>
        </w:tc>
        <w:tc>
          <w:tcPr>
            <w:tcW w:w="927" w:type="dxa"/>
            <w:shd w:val="clear" w:color="auto" w:fill="F2F2F2" w:themeFill="background1" w:themeFillShade="F2"/>
            <w:vAlign w:val="center"/>
          </w:tcPr>
          <w:p w14:paraId="051E8834" w14:textId="41EF4B8F" w:rsidR="000314CD" w:rsidRPr="00825B6F" w:rsidRDefault="00F324FD" w:rsidP="005A7C4F">
            <w:pPr>
              <w:jc w:val="center"/>
              <w:rPr>
                <w:rFonts w:ascii="Arial" w:hAnsi="Arial" w:cs="Arial"/>
                <w:color w:val="000000" w:themeColor="text1"/>
                <w:sz w:val="16"/>
                <w:szCs w:val="16"/>
              </w:rPr>
            </w:pPr>
            <w:r w:rsidRPr="00825B6F">
              <w:rPr>
                <w:rFonts w:ascii="Arial" w:hAnsi="Arial" w:cs="Arial"/>
                <w:color w:val="000000" w:themeColor="text1"/>
                <w:sz w:val="16"/>
                <w:szCs w:val="16"/>
              </w:rPr>
              <w:t>14.0</w:t>
            </w:r>
          </w:p>
        </w:tc>
        <w:tc>
          <w:tcPr>
            <w:tcW w:w="928" w:type="dxa"/>
            <w:shd w:val="clear" w:color="auto" w:fill="F2F2F2" w:themeFill="background1" w:themeFillShade="F2"/>
            <w:vAlign w:val="center"/>
          </w:tcPr>
          <w:p w14:paraId="7F5BE324" w14:textId="69B96253" w:rsidR="000314CD" w:rsidRPr="00825B6F" w:rsidRDefault="00F324FD" w:rsidP="005A7C4F">
            <w:pPr>
              <w:jc w:val="center"/>
              <w:rPr>
                <w:rFonts w:ascii="Arial" w:hAnsi="Arial" w:cs="Arial"/>
                <w:color w:val="000000" w:themeColor="text1"/>
                <w:sz w:val="16"/>
                <w:szCs w:val="16"/>
              </w:rPr>
            </w:pPr>
            <w:r w:rsidRPr="00825B6F">
              <w:rPr>
                <w:rFonts w:ascii="Arial" w:hAnsi="Arial" w:cs="Arial"/>
                <w:color w:val="000000" w:themeColor="text1"/>
                <w:sz w:val="16"/>
                <w:szCs w:val="16"/>
              </w:rPr>
              <w:t>15.6</w:t>
            </w:r>
          </w:p>
        </w:tc>
        <w:tc>
          <w:tcPr>
            <w:tcW w:w="1126" w:type="dxa"/>
            <w:shd w:val="clear" w:color="auto" w:fill="F2F2F2" w:themeFill="background1" w:themeFillShade="F2"/>
            <w:vAlign w:val="center"/>
          </w:tcPr>
          <w:p w14:paraId="0325DB63" w14:textId="711325AC" w:rsidR="000314CD" w:rsidRPr="00825B6F" w:rsidRDefault="00F324FD" w:rsidP="005A7C4F">
            <w:pPr>
              <w:jc w:val="center"/>
              <w:rPr>
                <w:rFonts w:ascii="Arial" w:hAnsi="Arial" w:cs="Arial"/>
                <w:color w:val="000000" w:themeColor="text1"/>
                <w:sz w:val="16"/>
                <w:szCs w:val="16"/>
              </w:rPr>
            </w:pPr>
            <w:r w:rsidRPr="00825B6F">
              <w:rPr>
                <w:rFonts w:ascii="Arial" w:hAnsi="Arial" w:cs="Arial"/>
                <w:color w:val="000000" w:themeColor="text1"/>
                <w:sz w:val="16"/>
                <w:szCs w:val="16"/>
              </w:rPr>
              <w:t>17.1</w:t>
            </w:r>
          </w:p>
        </w:tc>
        <w:tc>
          <w:tcPr>
            <w:tcW w:w="2320" w:type="dxa"/>
            <w:shd w:val="clear" w:color="auto" w:fill="F2F2F2" w:themeFill="background1" w:themeFillShade="F2"/>
            <w:vAlign w:val="center"/>
          </w:tcPr>
          <w:p w14:paraId="5E5E0974" w14:textId="77777777" w:rsidR="000314CD" w:rsidRPr="00825B6F" w:rsidRDefault="000314CD" w:rsidP="00B42B54">
            <w:pPr>
              <w:jc w:val="center"/>
              <w:rPr>
                <w:rFonts w:ascii="Arial" w:hAnsi="Arial" w:cs="Arial"/>
                <w:color w:val="000000" w:themeColor="text1"/>
                <w:sz w:val="16"/>
                <w:szCs w:val="16"/>
              </w:rPr>
            </w:pPr>
            <w:r w:rsidRPr="00825B6F">
              <w:rPr>
                <w:rFonts w:ascii="Arial" w:hAnsi="Arial" w:cs="Arial"/>
                <w:color w:val="000000" w:themeColor="text1"/>
                <w:sz w:val="16"/>
                <w:szCs w:val="16"/>
              </w:rPr>
              <w:t>18.7 million</w:t>
            </w:r>
          </w:p>
        </w:tc>
      </w:tr>
      <w:tr w:rsidR="000314CD" w:rsidRPr="00EF7BF8" w14:paraId="2E8F4C5E" w14:textId="77777777" w:rsidTr="59D6928A">
        <w:trPr>
          <w:trHeight w:val="347"/>
        </w:trPr>
        <w:tc>
          <w:tcPr>
            <w:tcW w:w="2117" w:type="dxa"/>
            <w:shd w:val="clear" w:color="auto" w:fill="C8965F"/>
            <w:vAlign w:val="center"/>
          </w:tcPr>
          <w:p w14:paraId="300D8778" w14:textId="77777777" w:rsidR="000314CD" w:rsidRPr="00EF7BF8" w:rsidRDefault="000314CD" w:rsidP="005A7C4F">
            <w:pPr>
              <w:rPr>
                <w:rFonts w:ascii="Arial" w:hAnsi="Arial" w:cs="Arial"/>
                <w:b/>
                <w:bCs/>
                <w:color w:val="FFFFFF" w:themeColor="background1"/>
                <w:sz w:val="16"/>
                <w:szCs w:val="16"/>
              </w:rPr>
            </w:pPr>
            <w:r w:rsidRPr="00EF7BF8">
              <w:rPr>
                <w:rFonts w:ascii="Arial" w:hAnsi="Arial" w:cs="Arial"/>
                <w:b/>
                <w:bCs/>
                <w:color w:val="FFFFFF" w:themeColor="background1"/>
                <w:sz w:val="16"/>
                <w:szCs w:val="16"/>
              </w:rPr>
              <w:t>T</w:t>
            </w:r>
            <w:r>
              <w:rPr>
                <w:rFonts w:ascii="Arial" w:hAnsi="Arial" w:cs="Arial"/>
                <w:b/>
                <w:bCs/>
                <w:color w:val="FFFFFF" w:themeColor="background1"/>
                <w:sz w:val="16"/>
                <w:szCs w:val="16"/>
              </w:rPr>
              <w:t>G</w:t>
            </w:r>
            <w:r w:rsidRPr="00EF7BF8">
              <w:rPr>
                <w:rFonts w:ascii="Arial" w:hAnsi="Arial" w:cs="Arial"/>
                <w:b/>
                <w:bCs/>
                <w:color w:val="FFFFFF" w:themeColor="background1"/>
                <w:sz w:val="16"/>
                <w:szCs w:val="16"/>
              </w:rPr>
              <w:t xml:space="preserve"> people reached</w:t>
            </w:r>
          </w:p>
        </w:tc>
        <w:tc>
          <w:tcPr>
            <w:tcW w:w="1392" w:type="dxa"/>
            <w:shd w:val="clear" w:color="auto" w:fill="F2F2F2" w:themeFill="background1" w:themeFillShade="F2"/>
            <w:vAlign w:val="center"/>
          </w:tcPr>
          <w:p w14:paraId="1212CD8E" w14:textId="6B201F84" w:rsidR="000314CD" w:rsidRPr="00825B6F" w:rsidRDefault="000314CD" w:rsidP="005A7C4F">
            <w:pPr>
              <w:jc w:val="center"/>
              <w:rPr>
                <w:rFonts w:ascii="Arial" w:hAnsi="Arial" w:cs="Arial"/>
                <w:color w:val="000000" w:themeColor="text1"/>
                <w:sz w:val="16"/>
                <w:szCs w:val="16"/>
              </w:rPr>
            </w:pPr>
            <w:r w:rsidRPr="00825B6F">
              <w:rPr>
                <w:rFonts w:ascii="Arial" w:hAnsi="Arial" w:cs="Arial"/>
                <w:color w:val="000000" w:themeColor="text1"/>
                <w:sz w:val="16"/>
                <w:szCs w:val="16"/>
              </w:rPr>
              <w:t>44%</w:t>
            </w:r>
            <w:r w:rsidR="0067025A" w:rsidRPr="00825B6F">
              <w:rPr>
                <w:rFonts w:ascii="Arial" w:hAnsi="Arial" w:cs="Arial"/>
                <w:color w:val="000000" w:themeColor="text1"/>
                <w:sz w:val="16"/>
                <w:szCs w:val="16"/>
              </w:rPr>
              <w:t>*</w:t>
            </w:r>
            <w:r w:rsidR="001E35C7" w:rsidRPr="00825B6F">
              <w:rPr>
                <w:rFonts w:ascii="Arial" w:hAnsi="Arial" w:cs="Arial"/>
                <w:color w:val="000000" w:themeColor="text1"/>
                <w:sz w:val="16"/>
                <w:szCs w:val="16"/>
              </w:rPr>
              <w:t>*</w:t>
            </w:r>
          </w:p>
        </w:tc>
        <w:tc>
          <w:tcPr>
            <w:tcW w:w="928" w:type="dxa"/>
            <w:shd w:val="clear" w:color="auto" w:fill="F2F2F2" w:themeFill="background1" w:themeFillShade="F2"/>
            <w:vAlign w:val="center"/>
          </w:tcPr>
          <w:p w14:paraId="76647495" w14:textId="34159480" w:rsidR="000314CD" w:rsidRPr="00825B6F" w:rsidRDefault="00962F58" w:rsidP="005A7C4F">
            <w:pPr>
              <w:jc w:val="center"/>
              <w:rPr>
                <w:rFonts w:ascii="Arial" w:hAnsi="Arial" w:cs="Arial"/>
                <w:color w:val="000000" w:themeColor="text1"/>
                <w:sz w:val="16"/>
                <w:szCs w:val="16"/>
              </w:rPr>
            </w:pPr>
            <w:r w:rsidRPr="00825B6F">
              <w:rPr>
                <w:rFonts w:ascii="Arial" w:hAnsi="Arial" w:cs="Arial"/>
                <w:color w:val="000000" w:themeColor="text1"/>
                <w:sz w:val="16"/>
                <w:szCs w:val="16"/>
              </w:rPr>
              <w:t>0.6</w:t>
            </w:r>
          </w:p>
        </w:tc>
        <w:tc>
          <w:tcPr>
            <w:tcW w:w="927" w:type="dxa"/>
            <w:shd w:val="clear" w:color="auto" w:fill="F2F2F2" w:themeFill="background1" w:themeFillShade="F2"/>
            <w:vAlign w:val="center"/>
          </w:tcPr>
          <w:p w14:paraId="06D97A95" w14:textId="161521E9" w:rsidR="000314CD" w:rsidRPr="00825B6F" w:rsidRDefault="00962F58" w:rsidP="005A7C4F">
            <w:pPr>
              <w:jc w:val="center"/>
              <w:rPr>
                <w:rFonts w:ascii="Arial" w:hAnsi="Arial" w:cs="Arial"/>
                <w:color w:val="000000" w:themeColor="text1"/>
                <w:sz w:val="16"/>
                <w:szCs w:val="16"/>
              </w:rPr>
            </w:pPr>
            <w:r w:rsidRPr="00825B6F">
              <w:rPr>
                <w:rFonts w:ascii="Arial" w:hAnsi="Arial" w:cs="Arial"/>
                <w:color w:val="000000" w:themeColor="text1"/>
                <w:sz w:val="16"/>
                <w:szCs w:val="16"/>
              </w:rPr>
              <w:t>0.7</w:t>
            </w:r>
          </w:p>
        </w:tc>
        <w:tc>
          <w:tcPr>
            <w:tcW w:w="928" w:type="dxa"/>
            <w:shd w:val="clear" w:color="auto" w:fill="F2F2F2" w:themeFill="background1" w:themeFillShade="F2"/>
            <w:vAlign w:val="center"/>
          </w:tcPr>
          <w:p w14:paraId="604062BF" w14:textId="5C44D04F" w:rsidR="000314CD" w:rsidRPr="00825B6F" w:rsidRDefault="00962F58" w:rsidP="005A7C4F">
            <w:pPr>
              <w:jc w:val="center"/>
              <w:rPr>
                <w:rFonts w:ascii="Arial" w:hAnsi="Arial" w:cs="Arial"/>
                <w:color w:val="000000" w:themeColor="text1"/>
                <w:sz w:val="16"/>
                <w:szCs w:val="16"/>
              </w:rPr>
            </w:pPr>
            <w:r w:rsidRPr="00825B6F">
              <w:rPr>
                <w:rFonts w:ascii="Arial" w:hAnsi="Arial" w:cs="Arial"/>
                <w:color w:val="000000" w:themeColor="text1"/>
                <w:sz w:val="16"/>
                <w:szCs w:val="16"/>
              </w:rPr>
              <w:t>0.8</w:t>
            </w:r>
          </w:p>
        </w:tc>
        <w:tc>
          <w:tcPr>
            <w:tcW w:w="1126" w:type="dxa"/>
            <w:shd w:val="clear" w:color="auto" w:fill="F2F2F2" w:themeFill="background1" w:themeFillShade="F2"/>
            <w:vAlign w:val="center"/>
          </w:tcPr>
          <w:p w14:paraId="21191134" w14:textId="257A14E1" w:rsidR="000314CD" w:rsidRPr="00825B6F" w:rsidRDefault="00962F58" w:rsidP="005A7C4F">
            <w:pPr>
              <w:jc w:val="center"/>
              <w:rPr>
                <w:rFonts w:ascii="Arial" w:hAnsi="Arial" w:cs="Arial"/>
                <w:color w:val="000000" w:themeColor="text1"/>
                <w:sz w:val="16"/>
                <w:szCs w:val="16"/>
              </w:rPr>
            </w:pPr>
            <w:r w:rsidRPr="00825B6F">
              <w:rPr>
                <w:rFonts w:ascii="Arial" w:hAnsi="Arial" w:cs="Arial"/>
                <w:color w:val="000000" w:themeColor="text1"/>
                <w:sz w:val="16"/>
                <w:szCs w:val="16"/>
              </w:rPr>
              <w:t>1.0</w:t>
            </w:r>
          </w:p>
        </w:tc>
        <w:tc>
          <w:tcPr>
            <w:tcW w:w="2320" w:type="dxa"/>
            <w:shd w:val="clear" w:color="auto" w:fill="F2F2F2" w:themeFill="background1" w:themeFillShade="F2"/>
            <w:vAlign w:val="center"/>
          </w:tcPr>
          <w:p w14:paraId="59B5CD3C" w14:textId="77777777" w:rsidR="000314CD" w:rsidRPr="00825B6F" w:rsidRDefault="000314CD" w:rsidP="00B42B54">
            <w:pPr>
              <w:jc w:val="center"/>
              <w:rPr>
                <w:rFonts w:ascii="Arial" w:hAnsi="Arial" w:cs="Arial"/>
                <w:color w:val="000000" w:themeColor="text1"/>
                <w:sz w:val="16"/>
                <w:szCs w:val="16"/>
              </w:rPr>
            </w:pPr>
            <w:r w:rsidRPr="00825B6F">
              <w:rPr>
                <w:rFonts w:ascii="Arial" w:hAnsi="Arial" w:cs="Arial"/>
                <w:color w:val="000000" w:themeColor="text1"/>
                <w:sz w:val="16"/>
                <w:szCs w:val="16"/>
              </w:rPr>
              <w:t>1.2 million</w:t>
            </w:r>
          </w:p>
        </w:tc>
      </w:tr>
      <w:tr w:rsidR="000314CD" w:rsidRPr="00EF7BF8" w14:paraId="038A7C1F" w14:textId="77777777" w:rsidTr="59D6928A">
        <w:trPr>
          <w:trHeight w:val="459"/>
        </w:trPr>
        <w:tc>
          <w:tcPr>
            <w:tcW w:w="2117" w:type="dxa"/>
            <w:shd w:val="clear" w:color="auto" w:fill="C8965F"/>
            <w:vAlign w:val="center"/>
          </w:tcPr>
          <w:p w14:paraId="4A717642" w14:textId="77777777" w:rsidR="000314CD" w:rsidRPr="00EF7BF8" w:rsidRDefault="000314CD" w:rsidP="005A7C4F">
            <w:pPr>
              <w:rPr>
                <w:rFonts w:ascii="Arial" w:hAnsi="Arial" w:cs="Arial"/>
                <w:b/>
                <w:bCs/>
                <w:color w:val="FFFFFF" w:themeColor="background1"/>
                <w:sz w:val="16"/>
                <w:szCs w:val="16"/>
              </w:rPr>
            </w:pPr>
            <w:r w:rsidRPr="00EF7BF8">
              <w:rPr>
                <w:rFonts w:ascii="Arial" w:hAnsi="Arial" w:cs="Arial"/>
                <w:b/>
                <w:bCs/>
                <w:color w:val="FFFFFF" w:themeColor="background1"/>
                <w:sz w:val="16"/>
                <w:szCs w:val="16"/>
              </w:rPr>
              <w:t xml:space="preserve">PWID reached with needles </w:t>
            </w:r>
            <w:r>
              <w:rPr>
                <w:rFonts w:ascii="Arial" w:hAnsi="Arial" w:cs="Arial"/>
                <w:b/>
                <w:bCs/>
                <w:color w:val="FFFFFF" w:themeColor="background1"/>
                <w:sz w:val="16"/>
                <w:szCs w:val="16"/>
              </w:rPr>
              <w:t>&amp;</w:t>
            </w:r>
            <w:r w:rsidRPr="00EF7BF8">
              <w:rPr>
                <w:rFonts w:ascii="Arial" w:hAnsi="Arial" w:cs="Arial"/>
                <w:b/>
                <w:bCs/>
                <w:color w:val="FFFFFF" w:themeColor="background1"/>
                <w:sz w:val="16"/>
                <w:szCs w:val="16"/>
              </w:rPr>
              <w:t xml:space="preserve"> syringes</w:t>
            </w:r>
          </w:p>
        </w:tc>
        <w:tc>
          <w:tcPr>
            <w:tcW w:w="1392" w:type="dxa"/>
            <w:shd w:val="clear" w:color="auto" w:fill="F2F2F2" w:themeFill="background1" w:themeFillShade="F2"/>
            <w:vAlign w:val="center"/>
          </w:tcPr>
          <w:p w14:paraId="7DD2A015" w14:textId="2D9C34F9" w:rsidR="000314CD" w:rsidRPr="00825B6F" w:rsidRDefault="000314CD" w:rsidP="005A7C4F">
            <w:pPr>
              <w:jc w:val="center"/>
              <w:rPr>
                <w:rFonts w:ascii="Arial" w:hAnsi="Arial" w:cs="Arial"/>
                <w:color w:val="000000" w:themeColor="text1"/>
                <w:sz w:val="16"/>
                <w:szCs w:val="16"/>
              </w:rPr>
            </w:pPr>
            <w:r w:rsidRPr="00825B6F">
              <w:rPr>
                <w:rFonts w:ascii="Arial" w:hAnsi="Arial" w:cs="Arial"/>
                <w:color w:val="000000" w:themeColor="text1"/>
                <w:sz w:val="16"/>
                <w:szCs w:val="16"/>
              </w:rPr>
              <w:t>39%</w:t>
            </w:r>
            <w:r w:rsidR="0067025A" w:rsidRPr="00825B6F">
              <w:rPr>
                <w:rFonts w:ascii="Arial" w:hAnsi="Arial" w:cs="Arial"/>
                <w:color w:val="000000" w:themeColor="text1"/>
                <w:sz w:val="16"/>
                <w:szCs w:val="16"/>
              </w:rPr>
              <w:t>*</w:t>
            </w:r>
            <w:r w:rsidR="001E35C7" w:rsidRPr="00825B6F">
              <w:rPr>
                <w:rFonts w:ascii="Arial" w:hAnsi="Arial" w:cs="Arial"/>
                <w:color w:val="000000" w:themeColor="text1"/>
                <w:sz w:val="16"/>
                <w:szCs w:val="16"/>
              </w:rPr>
              <w:t>*</w:t>
            </w:r>
          </w:p>
        </w:tc>
        <w:tc>
          <w:tcPr>
            <w:tcW w:w="928" w:type="dxa"/>
            <w:shd w:val="clear" w:color="auto" w:fill="F2F2F2" w:themeFill="background1" w:themeFillShade="F2"/>
            <w:vAlign w:val="center"/>
          </w:tcPr>
          <w:p w14:paraId="14544B3B" w14:textId="668EB369" w:rsidR="000314CD" w:rsidRPr="00825B6F" w:rsidRDefault="00AB65F9" w:rsidP="00AB65F9">
            <w:pPr>
              <w:jc w:val="center"/>
              <w:rPr>
                <w:rFonts w:ascii="Arial" w:hAnsi="Arial" w:cs="Arial"/>
                <w:color w:val="000000" w:themeColor="text1"/>
                <w:sz w:val="16"/>
                <w:szCs w:val="16"/>
              </w:rPr>
            </w:pPr>
            <w:r w:rsidRPr="00825B6F">
              <w:rPr>
                <w:rFonts w:ascii="Arial" w:hAnsi="Arial" w:cs="Arial"/>
                <w:color w:val="000000" w:themeColor="text1"/>
                <w:sz w:val="16"/>
                <w:szCs w:val="16"/>
              </w:rPr>
              <w:t>1.7</w:t>
            </w:r>
          </w:p>
        </w:tc>
        <w:tc>
          <w:tcPr>
            <w:tcW w:w="927" w:type="dxa"/>
            <w:shd w:val="clear" w:color="auto" w:fill="F2F2F2" w:themeFill="background1" w:themeFillShade="F2"/>
            <w:vAlign w:val="center"/>
          </w:tcPr>
          <w:p w14:paraId="00D6C4D2" w14:textId="36494C36" w:rsidR="000314CD" w:rsidRPr="00825B6F" w:rsidRDefault="00AB65F9" w:rsidP="005A7C4F">
            <w:pPr>
              <w:jc w:val="center"/>
              <w:rPr>
                <w:rFonts w:ascii="Arial" w:hAnsi="Arial" w:cs="Arial"/>
                <w:color w:val="000000" w:themeColor="text1"/>
                <w:sz w:val="16"/>
                <w:szCs w:val="16"/>
              </w:rPr>
            </w:pPr>
            <w:r w:rsidRPr="00825B6F">
              <w:rPr>
                <w:rFonts w:ascii="Arial" w:hAnsi="Arial" w:cs="Arial"/>
                <w:color w:val="000000" w:themeColor="text1"/>
                <w:sz w:val="16"/>
                <w:szCs w:val="16"/>
              </w:rPr>
              <w:t>2.2</w:t>
            </w:r>
          </w:p>
        </w:tc>
        <w:tc>
          <w:tcPr>
            <w:tcW w:w="928" w:type="dxa"/>
            <w:shd w:val="clear" w:color="auto" w:fill="F2F2F2" w:themeFill="background1" w:themeFillShade="F2"/>
            <w:vAlign w:val="center"/>
          </w:tcPr>
          <w:p w14:paraId="4A494A1C" w14:textId="1C684902" w:rsidR="000314CD" w:rsidRPr="00825B6F" w:rsidRDefault="00AB65F9" w:rsidP="005A7C4F">
            <w:pPr>
              <w:jc w:val="center"/>
              <w:rPr>
                <w:rFonts w:ascii="Arial" w:hAnsi="Arial" w:cs="Arial"/>
                <w:color w:val="000000" w:themeColor="text1"/>
                <w:sz w:val="16"/>
                <w:szCs w:val="16"/>
              </w:rPr>
            </w:pPr>
            <w:r w:rsidRPr="00825B6F">
              <w:rPr>
                <w:rFonts w:ascii="Arial" w:hAnsi="Arial" w:cs="Arial"/>
                <w:color w:val="000000" w:themeColor="text1"/>
                <w:sz w:val="16"/>
                <w:szCs w:val="16"/>
              </w:rPr>
              <w:t>2.7</w:t>
            </w:r>
          </w:p>
        </w:tc>
        <w:tc>
          <w:tcPr>
            <w:tcW w:w="1126" w:type="dxa"/>
            <w:shd w:val="clear" w:color="auto" w:fill="F2F2F2" w:themeFill="background1" w:themeFillShade="F2"/>
            <w:vAlign w:val="center"/>
          </w:tcPr>
          <w:p w14:paraId="78ACF940" w14:textId="7CF6EF10" w:rsidR="000314CD" w:rsidRPr="00825B6F" w:rsidRDefault="00AB65F9" w:rsidP="005A7C4F">
            <w:pPr>
              <w:jc w:val="center"/>
              <w:rPr>
                <w:rFonts w:ascii="Arial" w:hAnsi="Arial" w:cs="Arial"/>
                <w:color w:val="000000" w:themeColor="text1"/>
                <w:sz w:val="16"/>
                <w:szCs w:val="16"/>
              </w:rPr>
            </w:pPr>
            <w:r w:rsidRPr="00825B6F">
              <w:rPr>
                <w:rFonts w:ascii="Arial" w:hAnsi="Arial" w:cs="Arial"/>
                <w:color w:val="000000" w:themeColor="text1"/>
                <w:sz w:val="16"/>
                <w:szCs w:val="16"/>
              </w:rPr>
              <w:t>3.3</w:t>
            </w:r>
          </w:p>
        </w:tc>
        <w:tc>
          <w:tcPr>
            <w:tcW w:w="2320" w:type="dxa"/>
            <w:shd w:val="clear" w:color="auto" w:fill="F2F2F2" w:themeFill="background1" w:themeFillShade="F2"/>
            <w:vAlign w:val="center"/>
          </w:tcPr>
          <w:p w14:paraId="1EE2F2D4" w14:textId="77777777" w:rsidR="000314CD" w:rsidRPr="00825B6F" w:rsidRDefault="000314CD" w:rsidP="00B42B54">
            <w:pPr>
              <w:jc w:val="center"/>
              <w:rPr>
                <w:rFonts w:ascii="Arial" w:hAnsi="Arial" w:cs="Arial"/>
                <w:color w:val="000000" w:themeColor="text1"/>
                <w:sz w:val="16"/>
                <w:szCs w:val="16"/>
                <w:shd w:val="clear" w:color="auto" w:fill="FFFFFF"/>
              </w:rPr>
            </w:pPr>
            <w:r w:rsidRPr="00825B6F">
              <w:rPr>
                <w:rFonts w:ascii="Arial" w:hAnsi="Arial" w:cs="Arial"/>
                <w:color w:val="000000" w:themeColor="text1"/>
                <w:kern w:val="24"/>
                <w:sz w:val="16"/>
                <w:szCs w:val="16"/>
              </w:rPr>
              <w:t>4.2 million</w:t>
            </w:r>
          </w:p>
        </w:tc>
      </w:tr>
      <w:tr w:rsidR="000314CD" w:rsidRPr="00EF7BF8" w14:paraId="7DED43DC" w14:textId="77777777" w:rsidTr="59D6928A">
        <w:trPr>
          <w:trHeight w:val="347"/>
        </w:trPr>
        <w:tc>
          <w:tcPr>
            <w:tcW w:w="2117" w:type="dxa"/>
            <w:shd w:val="clear" w:color="auto" w:fill="C8965F"/>
            <w:vAlign w:val="center"/>
          </w:tcPr>
          <w:p w14:paraId="72C86137" w14:textId="2F8951EC" w:rsidR="000314CD" w:rsidRPr="00EF7BF8" w:rsidRDefault="000314CD" w:rsidP="005A7C4F">
            <w:pPr>
              <w:rPr>
                <w:rFonts w:ascii="Arial" w:hAnsi="Arial" w:cs="Arial"/>
                <w:b/>
                <w:bCs/>
                <w:color w:val="FFFFFF" w:themeColor="background1"/>
                <w:sz w:val="16"/>
                <w:szCs w:val="16"/>
              </w:rPr>
            </w:pPr>
            <w:r w:rsidRPr="59D6928A">
              <w:rPr>
                <w:rFonts w:ascii="Arial" w:hAnsi="Arial" w:cs="Arial"/>
                <w:b/>
                <w:bCs/>
                <w:color w:val="FFFFFF" w:themeColor="background1"/>
                <w:sz w:val="16"/>
                <w:szCs w:val="16"/>
              </w:rPr>
              <w:t>PWID receiving OAMT</w:t>
            </w:r>
          </w:p>
        </w:tc>
        <w:tc>
          <w:tcPr>
            <w:tcW w:w="1392" w:type="dxa"/>
            <w:shd w:val="clear" w:color="auto" w:fill="F2F2F2" w:themeFill="background1" w:themeFillShade="F2"/>
            <w:vAlign w:val="center"/>
          </w:tcPr>
          <w:p w14:paraId="0C465E6A" w14:textId="5139BFBA" w:rsidR="000314CD" w:rsidRPr="00825B6F" w:rsidRDefault="00F751D6" w:rsidP="005A7C4F">
            <w:pPr>
              <w:jc w:val="center"/>
              <w:rPr>
                <w:rFonts w:ascii="Arial" w:hAnsi="Arial" w:cs="Arial"/>
                <w:color w:val="000000" w:themeColor="text1"/>
                <w:sz w:val="16"/>
                <w:szCs w:val="16"/>
              </w:rPr>
            </w:pPr>
            <w:r w:rsidRPr="00825B6F">
              <w:rPr>
                <w:rFonts w:ascii="Arial" w:hAnsi="Arial" w:cs="Arial"/>
                <w:color w:val="000000" w:themeColor="text1"/>
                <w:sz w:val="16"/>
                <w:szCs w:val="16"/>
              </w:rPr>
              <w:t>&gt;15%</w:t>
            </w:r>
            <w:r w:rsidR="004C03AE" w:rsidRPr="00825B6F">
              <w:rPr>
                <w:rFonts w:ascii="Arial" w:hAnsi="Arial" w:cs="Arial"/>
                <w:color w:val="000000" w:themeColor="text1"/>
                <w:sz w:val="16"/>
                <w:szCs w:val="16"/>
              </w:rPr>
              <w:t>**</w:t>
            </w:r>
          </w:p>
        </w:tc>
        <w:tc>
          <w:tcPr>
            <w:tcW w:w="928" w:type="dxa"/>
            <w:shd w:val="clear" w:color="auto" w:fill="F2F2F2" w:themeFill="background1" w:themeFillShade="F2"/>
            <w:vAlign w:val="center"/>
          </w:tcPr>
          <w:p w14:paraId="02A0BD7C" w14:textId="381BFC61" w:rsidR="000314CD" w:rsidRPr="00825B6F" w:rsidRDefault="00F751D6" w:rsidP="005A7C4F">
            <w:pPr>
              <w:jc w:val="center"/>
              <w:rPr>
                <w:rFonts w:ascii="Arial" w:hAnsi="Arial" w:cs="Arial"/>
                <w:color w:val="000000" w:themeColor="text1"/>
                <w:sz w:val="16"/>
                <w:szCs w:val="16"/>
              </w:rPr>
            </w:pPr>
            <w:r w:rsidRPr="00825B6F">
              <w:rPr>
                <w:rFonts w:ascii="Arial" w:hAnsi="Arial" w:cs="Arial"/>
                <w:color w:val="000000" w:themeColor="text1"/>
                <w:sz w:val="16"/>
                <w:szCs w:val="16"/>
              </w:rPr>
              <w:t>1.4</w:t>
            </w:r>
          </w:p>
        </w:tc>
        <w:tc>
          <w:tcPr>
            <w:tcW w:w="927" w:type="dxa"/>
            <w:shd w:val="clear" w:color="auto" w:fill="F2F2F2" w:themeFill="background1" w:themeFillShade="F2"/>
            <w:vAlign w:val="center"/>
          </w:tcPr>
          <w:p w14:paraId="6B9201A1" w14:textId="448266EF" w:rsidR="000314CD" w:rsidRPr="00825B6F" w:rsidRDefault="00F751D6" w:rsidP="005A7C4F">
            <w:pPr>
              <w:jc w:val="center"/>
              <w:rPr>
                <w:rFonts w:ascii="Arial" w:hAnsi="Arial" w:cs="Arial"/>
                <w:color w:val="000000" w:themeColor="text1"/>
                <w:sz w:val="16"/>
                <w:szCs w:val="16"/>
              </w:rPr>
            </w:pPr>
            <w:r w:rsidRPr="00825B6F">
              <w:rPr>
                <w:rFonts w:ascii="Arial" w:hAnsi="Arial" w:cs="Arial"/>
                <w:color w:val="000000" w:themeColor="text1"/>
                <w:sz w:val="16"/>
                <w:szCs w:val="16"/>
              </w:rPr>
              <w:t>1.7</w:t>
            </w:r>
          </w:p>
        </w:tc>
        <w:tc>
          <w:tcPr>
            <w:tcW w:w="928" w:type="dxa"/>
            <w:shd w:val="clear" w:color="auto" w:fill="F2F2F2" w:themeFill="background1" w:themeFillShade="F2"/>
            <w:vAlign w:val="center"/>
          </w:tcPr>
          <w:p w14:paraId="5B55778C" w14:textId="5B4AEA25" w:rsidR="000314CD" w:rsidRPr="00825B6F" w:rsidRDefault="00F751D6" w:rsidP="005A7C4F">
            <w:pPr>
              <w:jc w:val="center"/>
              <w:rPr>
                <w:rFonts w:ascii="Arial" w:hAnsi="Arial" w:cs="Arial"/>
                <w:color w:val="000000" w:themeColor="text1"/>
                <w:sz w:val="16"/>
                <w:szCs w:val="16"/>
              </w:rPr>
            </w:pPr>
            <w:r w:rsidRPr="00825B6F">
              <w:rPr>
                <w:rFonts w:ascii="Arial" w:hAnsi="Arial" w:cs="Arial"/>
                <w:color w:val="000000" w:themeColor="text1"/>
                <w:sz w:val="16"/>
                <w:szCs w:val="16"/>
              </w:rPr>
              <w:t>1.9</w:t>
            </w:r>
          </w:p>
        </w:tc>
        <w:tc>
          <w:tcPr>
            <w:tcW w:w="1126" w:type="dxa"/>
            <w:shd w:val="clear" w:color="auto" w:fill="F2F2F2" w:themeFill="background1" w:themeFillShade="F2"/>
            <w:vAlign w:val="center"/>
          </w:tcPr>
          <w:p w14:paraId="78D82294" w14:textId="4D9E056E" w:rsidR="000314CD" w:rsidRPr="00825B6F" w:rsidRDefault="00F751D6" w:rsidP="005A7C4F">
            <w:pPr>
              <w:jc w:val="center"/>
              <w:rPr>
                <w:rFonts w:ascii="Arial" w:hAnsi="Arial" w:cs="Arial"/>
                <w:color w:val="000000" w:themeColor="text1"/>
                <w:sz w:val="16"/>
                <w:szCs w:val="16"/>
              </w:rPr>
            </w:pPr>
            <w:r w:rsidRPr="00825B6F">
              <w:rPr>
                <w:rFonts w:ascii="Arial" w:hAnsi="Arial" w:cs="Arial"/>
                <w:color w:val="000000" w:themeColor="text1"/>
                <w:sz w:val="16"/>
                <w:szCs w:val="16"/>
              </w:rPr>
              <w:t>2.</w:t>
            </w:r>
            <w:r w:rsidR="0039538F">
              <w:rPr>
                <w:rFonts w:ascii="Arial" w:hAnsi="Arial" w:cs="Arial"/>
                <w:color w:val="000000" w:themeColor="text1"/>
                <w:sz w:val="16"/>
                <w:szCs w:val="16"/>
              </w:rPr>
              <w:t>3</w:t>
            </w:r>
          </w:p>
        </w:tc>
        <w:tc>
          <w:tcPr>
            <w:tcW w:w="2320" w:type="dxa"/>
            <w:shd w:val="clear" w:color="auto" w:fill="F2F2F2" w:themeFill="background1" w:themeFillShade="F2"/>
            <w:vAlign w:val="center"/>
          </w:tcPr>
          <w:p w14:paraId="16B3771D" w14:textId="3DCD07B4" w:rsidR="000314CD" w:rsidRPr="00825B6F" w:rsidRDefault="00450A8A" w:rsidP="00450A8A">
            <w:pPr>
              <w:jc w:val="center"/>
              <w:rPr>
                <w:rFonts w:ascii="Arial" w:hAnsi="Arial" w:cs="Arial"/>
                <w:color w:val="000000" w:themeColor="text1"/>
                <w:sz w:val="16"/>
                <w:szCs w:val="16"/>
                <w:shd w:val="clear" w:color="auto" w:fill="FFFFFF"/>
              </w:rPr>
            </w:pPr>
            <w:r>
              <w:rPr>
                <w:rFonts w:ascii="Arial" w:hAnsi="Arial" w:cs="Arial"/>
                <w:color w:val="000000" w:themeColor="text1"/>
                <w:kern w:val="24"/>
                <w:sz w:val="16"/>
                <w:szCs w:val="16"/>
              </w:rPr>
              <w:t xml:space="preserve">2.7 </w:t>
            </w:r>
            <w:r w:rsidR="000314CD" w:rsidRPr="00825B6F">
              <w:rPr>
                <w:rFonts w:ascii="Arial" w:hAnsi="Arial" w:cs="Arial"/>
                <w:color w:val="000000" w:themeColor="text1"/>
                <w:kern w:val="24"/>
                <w:sz w:val="16"/>
                <w:szCs w:val="16"/>
              </w:rPr>
              <w:t>million</w:t>
            </w:r>
          </w:p>
        </w:tc>
      </w:tr>
      <w:tr w:rsidR="00AB22FF" w:rsidRPr="00EF7BF8" w14:paraId="7BCB2572" w14:textId="77777777" w:rsidTr="59D6928A">
        <w:trPr>
          <w:trHeight w:val="347"/>
        </w:trPr>
        <w:tc>
          <w:tcPr>
            <w:tcW w:w="2117" w:type="dxa"/>
            <w:shd w:val="clear" w:color="auto" w:fill="C8965F"/>
            <w:vAlign w:val="center"/>
          </w:tcPr>
          <w:p w14:paraId="2A6D8E5C" w14:textId="60482EB4" w:rsidR="00AB22FF" w:rsidRPr="59D6928A" w:rsidRDefault="00AB22FF" w:rsidP="005A7C4F">
            <w:pPr>
              <w:rPr>
                <w:rFonts w:ascii="Arial" w:hAnsi="Arial" w:cs="Arial"/>
                <w:b/>
                <w:bCs/>
                <w:color w:val="FFFFFF" w:themeColor="background1"/>
                <w:sz w:val="16"/>
                <w:szCs w:val="16"/>
              </w:rPr>
            </w:pPr>
            <w:r>
              <w:rPr>
                <w:rFonts w:ascii="Arial" w:hAnsi="Arial" w:cs="Arial"/>
                <w:b/>
                <w:bCs/>
                <w:color w:val="FFFFFF" w:themeColor="background1"/>
                <w:sz w:val="16"/>
                <w:szCs w:val="16"/>
              </w:rPr>
              <w:t>Prisoners</w:t>
            </w:r>
          </w:p>
        </w:tc>
        <w:tc>
          <w:tcPr>
            <w:tcW w:w="1392" w:type="dxa"/>
            <w:shd w:val="clear" w:color="auto" w:fill="F2F2F2" w:themeFill="background1" w:themeFillShade="F2"/>
            <w:vAlign w:val="center"/>
          </w:tcPr>
          <w:p w14:paraId="47FB251B" w14:textId="0D75358A" w:rsidR="00AB22FF" w:rsidRPr="00825B6F" w:rsidRDefault="00B42B54" w:rsidP="005A7C4F">
            <w:pPr>
              <w:jc w:val="center"/>
              <w:rPr>
                <w:rFonts w:ascii="Arial" w:hAnsi="Arial" w:cs="Arial"/>
                <w:color w:val="000000" w:themeColor="text1"/>
                <w:sz w:val="16"/>
                <w:szCs w:val="16"/>
              </w:rPr>
            </w:pPr>
            <w:r>
              <w:rPr>
                <w:rFonts w:ascii="Arial" w:hAnsi="Arial" w:cs="Arial"/>
                <w:color w:val="000000" w:themeColor="text1"/>
                <w:sz w:val="16"/>
                <w:szCs w:val="16"/>
              </w:rPr>
              <w:t>Not available</w:t>
            </w:r>
          </w:p>
        </w:tc>
        <w:tc>
          <w:tcPr>
            <w:tcW w:w="928" w:type="dxa"/>
            <w:shd w:val="clear" w:color="auto" w:fill="F2F2F2" w:themeFill="background1" w:themeFillShade="F2"/>
            <w:vAlign w:val="center"/>
          </w:tcPr>
          <w:p w14:paraId="08CB5F4E" w14:textId="38298D35" w:rsidR="00AB22FF" w:rsidRPr="00825B6F" w:rsidRDefault="0039538F" w:rsidP="005A7C4F">
            <w:pPr>
              <w:jc w:val="center"/>
              <w:rPr>
                <w:rFonts w:ascii="Arial" w:hAnsi="Arial" w:cs="Arial"/>
                <w:color w:val="000000" w:themeColor="text1"/>
                <w:sz w:val="16"/>
                <w:szCs w:val="16"/>
              </w:rPr>
            </w:pPr>
            <w:r>
              <w:rPr>
                <w:rFonts w:ascii="Arial" w:hAnsi="Arial" w:cs="Arial"/>
                <w:color w:val="000000" w:themeColor="text1"/>
                <w:sz w:val="16"/>
                <w:szCs w:val="16"/>
              </w:rPr>
              <w:t>1.0</w:t>
            </w:r>
          </w:p>
        </w:tc>
        <w:tc>
          <w:tcPr>
            <w:tcW w:w="927" w:type="dxa"/>
            <w:shd w:val="clear" w:color="auto" w:fill="F2F2F2" w:themeFill="background1" w:themeFillShade="F2"/>
            <w:vAlign w:val="center"/>
          </w:tcPr>
          <w:p w14:paraId="7D13F113" w14:textId="00D513FC" w:rsidR="00AB22FF" w:rsidRPr="00825B6F" w:rsidRDefault="0039538F" w:rsidP="005A7C4F">
            <w:pPr>
              <w:jc w:val="center"/>
              <w:rPr>
                <w:rFonts w:ascii="Arial" w:hAnsi="Arial" w:cs="Arial"/>
                <w:color w:val="000000" w:themeColor="text1"/>
                <w:sz w:val="16"/>
                <w:szCs w:val="16"/>
              </w:rPr>
            </w:pPr>
            <w:r>
              <w:rPr>
                <w:rFonts w:ascii="Arial" w:hAnsi="Arial" w:cs="Arial"/>
                <w:color w:val="000000" w:themeColor="text1"/>
                <w:sz w:val="16"/>
                <w:szCs w:val="16"/>
              </w:rPr>
              <w:t>1.5</w:t>
            </w:r>
          </w:p>
        </w:tc>
        <w:tc>
          <w:tcPr>
            <w:tcW w:w="928" w:type="dxa"/>
            <w:shd w:val="clear" w:color="auto" w:fill="F2F2F2" w:themeFill="background1" w:themeFillShade="F2"/>
            <w:vAlign w:val="center"/>
          </w:tcPr>
          <w:p w14:paraId="01145985" w14:textId="651F3B29" w:rsidR="00AB22FF" w:rsidRPr="00825B6F" w:rsidRDefault="0039538F" w:rsidP="005A7C4F">
            <w:pPr>
              <w:jc w:val="center"/>
              <w:rPr>
                <w:rFonts w:ascii="Arial" w:hAnsi="Arial" w:cs="Arial"/>
                <w:color w:val="000000" w:themeColor="text1"/>
                <w:sz w:val="16"/>
                <w:szCs w:val="16"/>
              </w:rPr>
            </w:pPr>
            <w:r>
              <w:rPr>
                <w:rFonts w:ascii="Arial" w:hAnsi="Arial" w:cs="Arial"/>
                <w:color w:val="000000" w:themeColor="text1"/>
                <w:sz w:val="16"/>
                <w:szCs w:val="16"/>
              </w:rPr>
              <w:t>2.0</w:t>
            </w:r>
          </w:p>
        </w:tc>
        <w:tc>
          <w:tcPr>
            <w:tcW w:w="1126" w:type="dxa"/>
            <w:shd w:val="clear" w:color="auto" w:fill="F2F2F2" w:themeFill="background1" w:themeFillShade="F2"/>
            <w:vAlign w:val="center"/>
          </w:tcPr>
          <w:p w14:paraId="04BB0149" w14:textId="4D8F464D" w:rsidR="00AB22FF" w:rsidRPr="00825B6F" w:rsidRDefault="0039538F" w:rsidP="005A7C4F">
            <w:pPr>
              <w:jc w:val="center"/>
              <w:rPr>
                <w:rFonts w:ascii="Arial" w:hAnsi="Arial" w:cs="Arial"/>
                <w:color w:val="000000" w:themeColor="text1"/>
                <w:sz w:val="16"/>
                <w:szCs w:val="16"/>
              </w:rPr>
            </w:pPr>
            <w:r>
              <w:rPr>
                <w:rFonts w:ascii="Arial" w:hAnsi="Arial" w:cs="Arial"/>
                <w:color w:val="000000" w:themeColor="text1"/>
                <w:sz w:val="16"/>
                <w:szCs w:val="16"/>
              </w:rPr>
              <w:t>2.3</w:t>
            </w:r>
          </w:p>
        </w:tc>
        <w:tc>
          <w:tcPr>
            <w:tcW w:w="2320" w:type="dxa"/>
            <w:shd w:val="clear" w:color="auto" w:fill="F2F2F2" w:themeFill="background1" w:themeFillShade="F2"/>
            <w:vAlign w:val="center"/>
          </w:tcPr>
          <w:p w14:paraId="152D0951" w14:textId="6A449BDC" w:rsidR="00AB22FF" w:rsidRPr="00B42B54" w:rsidRDefault="00B42B54" w:rsidP="00B42B54">
            <w:pPr>
              <w:jc w:val="center"/>
              <w:rPr>
                <w:rFonts w:ascii="Arial" w:hAnsi="Arial" w:cs="Arial"/>
                <w:color w:val="000000" w:themeColor="text1"/>
                <w:kern w:val="24"/>
                <w:sz w:val="16"/>
                <w:szCs w:val="16"/>
              </w:rPr>
            </w:pPr>
            <w:r w:rsidRPr="00B42B54">
              <w:rPr>
                <w:rFonts w:ascii="Arial" w:hAnsi="Arial" w:cs="Arial"/>
                <w:color w:val="000000" w:themeColor="text1"/>
                <w:kern w:val="24"/>
                <w:sz w:val="16"/>
                <w:szCs w:val="16"/>
              </w:rPr>
              <w:t>2.6 million</w:t>
            </w:r>
          </w:p>
        </w:tc>
      </w:tr>
    </w:tbl>
    <w:p w14:paraId="1AFA12AD" w14:textId="52C54B48" w:rsidR="00746457" w:rsidRDefault="008066C1" w:rsidP="004E1F4A">
      <w:pPr>
        <w:rPr>
          <w:rFonts w:ascii="Arial" w:hAnsi="Arial" w:cs="Arial"/>
          <w:color w:val="226B93"/>
          <w:sz w:val="16"/>
          <w:szCs w:val="16"/>
          <w:shd w:val="clear" w:color="auto" w:fill="FFFFFF"/>
        </w:rPr>
      </w:pPr>
      <w:r w:rsidRPr="004A0E52">
        <w:rPr>
          <w:rFonts w:ascii="Arial" w:hAnsi="Arial" w:cs="Arial"/>
          <w:caps/>
          <w:color w:val="226B93"/>
          <w:sz w:val="16"/>
          <w:szCs w:val="16"/>
          <w:shd w:val="clear" w:color="auto" w:fill="FFFFFF"/>
        </w:rPr>
        <w:t xml:space="preserve">* </w:t>
      </w:r>
      <w:r w:rsidR="009D749C" w:rsidRPr="004A0E52">
        <w:rPr>
          <w:rFonts w:ascii="Arial" w:hAnsi="Arial" w:cs="Arial"/>
          <w:color w:val="226B93"/>
          <w:sz w:val="16"/>
          <w:szCs w:val="16"/>
          <w:shd w:val="clear" w:color="auto" w:fill="FFFFFF"/>
        </w:rPr>
        <w:t xml:space="preserve">This table presents the condom targets for sub-Saharan Africa, because </w:t>
      </w:r>
      <w:r w:rsidR="005F0D1F">
        <w:rPr>
          <w:rFonts w:ascii="Arial" w:hAnsi="Arial" w:cs="Arial"/>
          <w:color w:val="226B93"/>
          <w:sz w:val="16"/>
          <w:szCs w:val="16"/>
          <w:shd w:val="clear" w:color="auto" w:fill="FFFFFF"/>
        </w:rPr>
        <w:t>in other regions condom need for HIV prevention is</w:t>
      </w:r>
      <w:r w:rsidR="001A5E74">
        <w:rPr>
          <w:rFonts w:ascii="Arial" w:hAnsi="Arial" w:cs="Arial"/>
          <w:color w:val="226B93"/>
          <w:sz w:val="16"/>
          <w:szCs w:val="16"/>
          <w:shd w:val="clear" w:color="auto" w:fill="FFFFFF"/>
        </w:rPr>
        <w:t xml:space="preserve"> mostly</w:t>
      </w:r>
      <w:r w:rsidR="005F0D1F">
        <w:rPr>
          <w:rFonts w:ascii="Arial" w:hAnsi="Arial" w:cs="Arial"/>
          <w:color w:val="226B93"/>
          <w:sz w:val="16"/>
          <w:szCs w:val="16"/>
          <w:shd w:val="clear" w:color="auto" w:fill="FFFFFF"/>
        </w:rPr>
        <w:t xml:space="preserve"> met through t</w:t>
      </w:r>
      <w:r w:rsidR="001A5E74">
        <w:rPr>
          <w:rFonts w:ascii="Arial" w:hAnsi="Arial" w:cs="Arial"/>
          <w:color w:val="226B93"/>
          <w:sz w:val="16"/>
          <w:szCs w:val="16"/>
          <w:shd w:val="clear" w:color="auto" w:fill="FFFFFF"/>
        </w:rPr>
        <w:t xml:space="preserve">he private sector </w:t>
      </w:r>
      <w:r w:rsidR="00746457">
        <w:rPr>
          <w:rFonts w:ascii="Arial" w:hAnsi="Arial" w:cs="Arial"/>
          <w:color w:val="226B93"/>
          <w:sz w:val="16"/>
          <w:szCs w:val="16"/>
          <w:shd w:val="clear" w:color="auto" w:fill="FFFFFF"/>
        </w:rPr>
        <w:t>and tracking of total</w:t>
      </w:r>
      <w:r w:rsidR="00D44343">
        <w:rPr>
          <w:rFonts w:ascii="Arial" w:hAnsi="Arial" w:cs="Arial"/>
          <w:color w:val="226B93"/>
          <w:sz w:val="16"/>
          <w:szCs w:val="16"/>
          <w:shd w:val="clear" w:color="auto" w:fill="FFFFFF"/>
        </w:rPr>
        <w:t xml:space="preserve"> national</w:t>
      </w:r>
      <w:r w:rsidR="004F6201">
        <w:rPr>
          <w:rFonts w:ascii="Arial" w:hAnsi="Arial" w:cs="Arial"/>
          <w:color w:val="226B93"/>
          <w:sz w:val="16"/>
          <w:szCs w:val="16"/>
          <w:shd w:val="clear" w:color="auto" w:fill="FFFFFF"/>
        </w:rPr>
        <w:t xml:space="preserve"> sales volume</w:t>
      </w:r>
      <w:r w:rsidR="00746457">
        <w:rPr>
          <w:rFonts w:ascii="Arial" w:hAnsi="Arial" w:cs="Arial"/>
          <w:color w:val="226B93"/>
          <w:sz w:val="16"/>
          <w:szCs w:val="16"/>
          <w:shd w:val="clear" w:color="auto" w:fill="FFFFFF"/>
        </w:rPr>
        <w:t xml:space="preserve"> less programmatically relevant</w:t>
      </w:r>
      <w:r w:rsidR="004C1941">
        <w:rPr>
          <w:rFonts w:ascii="Arial" w:hAnsi="Arial" w:cs="Arial"/>
          <w:color w:val="226B93"/>
          <w:sz w:val="16"/>
          <w:szCs w:val="16"/>
          <w:shd w:val="clear" w:color="auto" w:fill="FFFFFF"/>
        </w:rPr>
        <w:t xml:space="preserve"> and feasible</w:t>
      </w:r>
      <w:r w:rsidR="00746457">
        <w:rPr>
          <w:rFonts w:ascii="Arial" w:hAnsi="Arial" w:cs="Arial"/>
          <w:color w:val="226B93"/>
          <w:sz w:val="16"/>
          <w:szCs w:val="16"/>
          <w:shd w:val="clear" w:color="auto" w:fill="FFFFFF"/>
        </w:rPr>
        <w:t>.</w:t>
      </w:r>
    </w:p>
    <w:p w14:paraId="465CECE3" w14:textId="3F44E03F" w:rsidR="00005C19" w:rsidRPr="004A0E52" w:rsidRDefault="008203BA" w:rsidP="004E1F4A">
      <w:pPr>
        <w:rPr>
          <w:rFonts w:ascii="Arial" w:hAnsi="Arial" w:cs="Arial"/>
          <w:color w:val="226B93"/>
          <w:sz w:val="16"/>
          <w:szCs w:val="16"/>
          <w:shd w:val="clear" w:color="auto" w:fill="FFFFFF"/>
        </w:rPr>
      </w:pPr>
      <w:r>
        <w:rPr>
          <w:rFonts w:ascii="Arial" w:hAnsi="Arial" w:cs="Arial"/>
          <w:caps/>
          <w:color w:val="226B93"/>
          <w:sz w:val="18"/>
          <w:szCs w:val="18"/>
          <w:shd w:val="clear" w:color="auto" w:fill="FFFFFF"/>
        </w:rPr>
        <w:t>*</w:t>
      </w:r>
      <w:r w:rsidR="00C945F3" w:rsidRPr="004A0E52">
        <w:rPr>
          <w:rFonts w:ascii="Arial" w:hAnsi="Arial" w:cs="Arial"/>
          <w:caps/>
          <w:color w:val="226B93"/>
          <w:sz w:val="18"/>
          <w:szCs w:val="18"/>
          <w:shd w:val="clear" w:color="auto" w:fill="FFFFFF"/>
        </w:rPr>
        <w:t xml:space="preserve">* </w:t>
      </w:r>
      <w:r w:rsidR="004D4326">
        <w:rPr>
          <w:rFonts w:ascii="Arial" w:hAnsi="Arial" w:cs="Arial"/>
          <w:color w:val="226B93"/>
          <w:sz w:val="16"/>
          <w:szCs w:val="16"/>
          <w:shd w:val="clear" w:color="auto" w:fill="FFFFFF"/>
        </w:rPr>
        <w:t>The ba</w:t>
      </w:r>
      <w:r w:rsidR="00C945F3" w:rsidRPr="004A0E52">
        <w:rPr>
          <w:rFonts w:ascii="Arial" w:hAnsi="Arial" w:cs="Arial"/>
          <w:color w:val="226B93"/>
          <w:sz w:val="16"/>
          <w:szCs w:val="16"/>
          <w:shd w:val="clear" w:color="auto" w:fill="FFFFFF"/>
        </w:rPr>
        <w:t>seline is expressed in %</w:t>
      </w:r>
      <w:r w:rsidR="00466E76" w:rsidRPr="004A0E52">
        <w:rPr>
          <w:rFonts w:ascii="Arial" w:hAnsi="Arial" w:cs="Arial"/>
          <w:color w:val="226B93"/>
          <w:sz w:val="16"/>
          <w:szCs w:val="16"/>
          <w:shd w:val="clear" w:color="auto" w:fill="FFFFFF"/>
        </w:rPr>
        <w:t xml:space="preserve"> based on a median value for all reporting countries. However, since not all countries report</w:t>
      </w:r>
      <w:r w:rsidR="004C03AE">
        <w:rPr>
          <w:rFonts w:ascii="Arial" w:hAnsi="Arial" w:cs="Arial"/>
          <w:color w:val="226B93"/>
          <w:sz w:val="16"/>
          <w:szCs w:val="16"/>
          <w:shd w:val="clear" w:color="auto" w:fill="FFFFFF"/>
        </w:rPr>
        <w:t xml:space="preserve"> these data,</w:t>
      </w:r>
      <w:r w:rsidR="002506ED" w:rsidRPr="004A0E52">
        <w:rPr>
          <w:rFonts w:ascii="Arial" w:hAnsi="Arial" w:cs="Arial"/>
          <w:color w:val="226B93"/>
          <w:sz w:val="16"/>
          <w:szCs w:val="16"/>
          <w:shd w:val="clear" w:color="auto" w:fill="FFFFFF"/>
        </w:rPr>
        <w:t xml:space="preserve"> a numeric </w:t>
      </w:r>
      <w:r w:rsidR="004C03AE">
        <w:rPr>
          <w:rFonts w:ascii="Arial" w:hAnsi="Arial" w:cs="Arial"/>
          <w:color w:val="226B93"/>
          <w:sz w:val="16"/>
          <w:szCs w:val="16"/>
          <w:shd w:val="clear" w:color="auto" w:fill="FFFFFF"/>
        </w:rPr>
        <w:t xml:space="preserve">baseline </w:t>
      </w:r>
      <w:r w:rsidR="002506ED" w:rsidRPr="004A0E52">
        <w:rPr>
          <w:rFonts w:ascii="Arial" w:hAnsi="Arial" w:cs="Arial"/>
          <w:color w:val="226B93"/>
          <w:sz w:val="16"/>
          <w:szCs w:val="16"/>
          <w:shd w:val="clear" w:color="auto" w:fill="FFFFFF"/>
        </w:rPr>
        <w:t>value is not available. 2030 targets represent 90% coverag</w:t>
      </w:r>
      <w:r w:rsidR="004E7C17">
        <w:rPr>
          <w:rFonts w:ascii="Arial" w:hAnsi="Arial" w:cs="Arial"/>
          <w:color w:val="226B93"/>
          <w:sz w:val="16"/>
          <w:szCs w:val="16"/>
          <w:shd w:val="clear" w:color="auto" w:fill="FFFFFF"/>
        </w:rPr>
        <w:t>e for key populations reached with combination prevention and 50% of PWID using OAMT.</w:t>
      </w:r>
      <w:r w:rsidR="00FA2C45">
        <w:rPr>
          <w:rFonts w:ascii="Arial" w:hAnsi="Arial" w:cs="Arial"/>
          <w:color w:val="226B93"/>
          <w:sz w:val="16"/>
          <w:szCs w:val="16"/>
          <w:shd w:val="clear" w:color="auto" w:fill="FFFFFF"/>
        </w:rPr>
        <w:t xml:space="preserve"> For prisoners</w:t>
      </w:r>
      <w:r w:rsidR="004D3655">
        <w:rPr>
          <w:rFonts w:ascii="Arial" w:hAnsi="Arial" w:cs="Arial"/>
          <w:color w:val="226B93"/>
          <w:sz w:val="16"/>
          <w:szCs w:val="16"/>
          <w:shd w:val="clear" w:color="auto" w:fill="FFFFFF"/>
        </w:rPr>
        <w:t xml:space="preserve"> targets represent 20% of the prison population</w:t>
      </w:r>
      <w:r w:rsidR="00C16320">
        <w:rPr>
          <w:rFonts w:ascii="Arial" w:hAnsi="Arial" w:cs="Arial"/>
          <w:color w:val="226B93"/>
          <w:sz w:val="16"/>
          <w:szCs w:val="16"/>
          <w:shd w:val="clear" w:color="auto" w:fill="FFFFFF"/>
        </w:rPr>
        <w:t xml:space="preserve">. In </w:t>
      </w:r>
      <w:r w:rsidR="00EE72B6">
        <w:rPr>
          <w:rFonts w:ascii="Arial" w:hAnsi="Arial" w:cs="Arial"/>
          <w:color w:val="226B93"/>
          <w:sz w:val="16"/>
          <w:szCs w:val="16"/>
          <w:shd w:val="clear" w:color="auto" w:fill="FFFFFF"/>
        </w:rPr>
        <w:t>the absence of HIV incidence data for prison populations,</w:t>
      </w:r>
      <w:r w:rsidR="00A239AB">
        <w:rPr>
          <w:rFonts w:ascii="Arial" w:hAnsi="Arial" w:cs="Arial"/>
          <w:color w:val="226B93"/>
          <w:sz w:val="16"/>
          <w:szCs w:val="16"/>
          <w:shd w:val="clear" w:color="auto" w:fill="FFFFFF"/>
        </w:rPr>
        <w:t xml:space="preserve"> </w:t>
      </w:r>
      <w:r w:rsidR="00625A32">
        <w:rPr>
          <w:rFonts w:ascii="Arial" w:hAnsi="Arial" w:cs="Arial"/>
          <w:color w:val="226B93"/>
          <w:sz w:val="16"/>
          <w:szCs w:val="16"/>
          <w:shd w:val="clear" w:color="auto" w:fill="FFFFFF"/>
        </w:rPr>
        <w:t>this was increased to 9</w:t>
      </w:r>
      <w:r w:rsidR="00CA599C">
        <w:rPr>
          <w:rFonts w:ascii="Arial" w:hAnsi="Arial" w:cs="Arial"/>
          <w:color w:val="226B93"/>
          <w:sz w:val="16"/>
          <w:szCs w:val="16"/>
          <w:shd w:val="clear" w:color="auto" w:fill="FFFFFF"/>
        </w:rPr>
        <w:t>0</w:t>
      </w:r>
      <w:r w:rsidR="00625A32">
        <w:rPr>
          <w:rFonts w:ascii="Arial" w:hAnsi="Arial" w:cs="Arial"/>
          <w:color w:val="226B93"/>
          <w:sz w:val="16"/>
          <w:szCs w:val="16"/>
          <w:shd w:val="clear" w:color="auto" w:fill="FFFFFF"/>
        </w:rPr>
        <w:t>%</w:t>
      </w:r>
      <w:r w:rsidR="00CA599C">
        <w:rPr>
          <w:rFonts w:ascii="Arial" w:hAnsi="Arial" w:cs="Arial"/>
          <w:color w:val="226B93"/>
          <w:sz w:val="16"/>
          <w:szCs w:val="16"/>
          <w:shd w:val="clear" w:color="auto" w:fill="FFFFFF"/>
        </w:rPr>
        <w:t xml:space="preserve"> on a sliding scale in countries where HIV incidence in the general population exceeds 0.2% in the general population</w:t>
      </w:r>
      <w:r w:rsidR="00EE72B6">
        <w:rPr>
          <w:rFonts w:ascii="Arial" w:hAnsi="Arial" w:cs="Arial"/>
          <w:color w:val="226B93"/>
          <w:sz w:val="16"/>
          <w:szCs w:val="16"/>
          <w:shd w:val="clear" w:color="auto" w:fill="FFFFFF"/>
        </w:rPr>
        <w:t>.</w:t>
      </w:r>
    </w:p>
    <w:p w14:paraId="0A0E8CF7" w14:textId="77777777" w:rsidR="0067025A" w:rsidRDefault="0067025A" w:rsidP="004E1F4A">
      <w:pPr>
        <w:rPr>
          <w:rFonts w:ascii="Arial" w:hAnsi="Arial" w:cs="Arial"/>
          <w:b/>
          <w:bCs/>
          <w:caps/>
          <w:color w:val="226B93"/>
          <w:sz w:val="28"/>
          <w:szCs w:val="28"/>
          <w:shd w:val="clear" w:color="auto" w:fill="FFFFFF"/>
        </w:rPr>
      </w:pPr>
    </w:p>
    <w:p w14:paraId="783E00B7" w14:textId="50ABD2C4" w:rsidR="000314CD" w:rsidRPr="006B1011" w:rsidRDefault="000314CD" w:rsidP="000314CD">
      <w:pPr>
        <w:pStyle w:val="ListParagraph"/>
        <w:numPr>
          <w:ilvl w:val="0"/>
          <w:numId w:val="39"/>
        </w:numPr>
        <w:rPr>
          <w:rFonts w:ascii="Arial" w:hAnsi="Arial" w:cs="Arial"/>
          <w:sz w:val="22"/>
          <w:shd w:val="clear" w:color="auto" w:fill="FFFFFF"/>
          <w:lang w:val="en-US"/>
        </w:rPr>
      </w:pPr>
      <w:r w:rsidRPr="006B1011">
        <w:rPr>
          <w:rFonts w:ascii="Arial" w:hAnsi="Arial" w:cs="Arial"/>
          <w:sz w:val="22"/>
          <w:shd w:val="clear" w:color="auto" w:fill="FFFFFF"/>
          <w:lang w:val="en-US"/>
        </w:rPr>
        <w:t>2030 targets by prevention option and sub-population</w:t>
      </w:r>
      <w:r w:rsidR="00054144" w:rsidRPr="006B1011">
        <w:rPr>
          <w:rFonts w:ascii="Arial" w:hAnsi="Arial" w:cs="Arial"/>
          <w:sz w:val="22"/>
          <w:shd w:val="clear" w:color="auto" w:fill="FFFFFF"/>
          <w:lang w:val="en-US"/>
        </w:rPr>
        <w:t xml:space="preserve"> in low and middle income countries</w:t>
      </w:r>
    </w:p>
    <w:p w14:paraId="694C5354" w14:textId="77777777" w:rsidR="000314CD" w:rsidRPr="006B1011" w:rsidRDefault="000314CD" w:rsidP="000314CD">
      <w:pPr>
        <w:rPr>
          <w:rFonts w:ascii="Arial" w:hAnsi="Arial" w:cs="Arial"/>
          <w:sz w:val="22"/>
          <w:shd w:val="clear" w:color="auto" w:fill="FFFFFF"/>
          <w:lang w:val="en-US"/>
        </w:rPr>
      </w:pPr>
    </w:p>
    <w:tbl>
      <w:tblPr>
        <w:tblW w:w="9715"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249"/>
        <w:gridCol w:w="1269"/>
        <w:gridCol w:w="1339"/>
        <w:gridCol w:w="1386"/>
        <w:gridCol w:w="1040"/>
        <w:gridCol w:w="1039"/>
        <w:gridCol w:w="1393"/>
      </w:tblGrid>
      <w:tr w:rsidR="00C476AE" w14:paraId="36CEB517" w14:textId="77777777" w:rsidTr="77DCA45A">
        <w:trPr>
          <w:trHeight w:val="535"/>
        </w:trPr>
        <w:tc>
          <w:tcPr>
            <w:tcW w:w="2249" w:type="dxa"/>
            <w:shd w:val="clear" w:color="auto" w:fill="FFFFFF" w:themeFill="background1"/>
            <w:vAlign w:val="center"/>
            <w:hideMark/>
          </w:tcPr>
          <w:p w14:paraId="2B8CCA6B" w14:textId="77777777" w:rsidR="00C476AE" w:rsidRDefault="00C476AE" w:rsidP="005A7C4F">
            <w:pPr>
              <w:rPr>
                <w:rFonts w:ascii="Arial" w:hAnsi="Arial" w:cs="Arial"/>
                <w:color w:val="FFFFFF"/>
                <w:sz w:val="16"/>
                <w:szCs w:val="16"/>
              </w:rPr>
            </w:pPr>
            <w:r>
              <w:rPr>
                <w:rFonts w:ascii="Arial" w:hAnsi="Arial" w:cs="Arial"/>
                <w:color w:val="FFFFFF"/>
                <w:sz w:val="16"/>
                <w:szCs w:val="16"/>
              </w:rPr>
              <w:t> </w:t>
            </w:r>
          </w:p>
        </w:tc>
        <w:tc>
          <w:tcPr>
            <w:tcW w:w="1269" w:type="dxa"/>
            <w:shd w:val="clear" w:color="auto" w:fill="156082" w:themeFill="accent1"/>
            <w:vAlign w:val="center"/>
            <w:hideMark/>
          </w:tcPr>
          <w:p w14:paraId="533E30DA" w14:textId="77777777" w:rsidR="00C476AE" w:rsidRDefault="00C476AE" w:rsidP="005A7C4F">
            <w:pPr>
              <w:jc w:val="center"/>
              <w:rPr>
                <w:rFonts w:ascii="Arial" w:hAnsi="Arial" w:cs="Arial"/>
                <w:b/>
                <w:bCs/>
                <w:color w:val="FFFFFF"/>
                <w:sz w:val="16"/>
                <w:szCs w:val="16"/>
              </w:rPr>
            </w:pPr>
            <w:r>
              <w:rPr>
                <w:rFonts w:ascii="Arial" w:hAnsi="Arial" w:cs="Arial"/>
                <w:b/>
                <w:bCs/>
                <w:color w:val="FFFFFF"/>
                <w:sz w:val="16"/>
                <w:szCs w:val="16"/>
              </w:rPr>
              <w:t>Women &amp; Girls</w:t>
            </w:r>
          </w:p>
        </w:tc>
        <w:tc>
          <w:tcPr>
            <w:tcW w:w="1339" w:type="dxa"/>
            <w:shd w:val="clear" w:color="auto" w:fill="156082" w:themeFill="accent1"/>
            <w:vAlign w:val="center"/>
            <w:hideMark/>
          </w:tcPr>
          <w:p w14:paraId="13E50E10" w14:textId="77777777" w:rsidR="00C476AE" w:rsidRDefault="00C476AE" w:rsidP="005A7C4F">
            <w:pPr>
              <w:jc w:val="center"/>
              <w:rPr>
                <w:rFonts w:ascii="Arial" w:hAnsi="Arial" w:cs="Arial"/>
                <w:b/>
                <w:bCs/>
                <w:color w:val="FFFFFF"/>
                <w:sz w:val="16"/>
                <w:szCs w:val="16"/>
              </w:rPr>
            </w:pPr>
            <w:r>
              <w:rPr>
                <w:rFonts w:ascii="Arial" w:hAnsi="Arial" w:cs="Arial"/>
                <w:b/>
                <w:bCs/>
                <w:color w:val="FFFFFF"/>
                <w:sz w:val="16"/>
                <w:szCs w:val="16"/>
              </w:rPr>
              <w:t>Men &amp; boys</w:t>
            </w:r>
          </w:p>
        </w:tc>
        <w:tc>
          <w:tcPr>
            <w:tcW w:w="1386" w:type="dxa"/>
            <w:shd w:val="clear" w:color="auto" w:fill="156082" w:themeFill="accent1"/>
            <w:vAlign w:val="center"/>
            <w:hideMark/>
          </w:tcPr>
          <w:p w14:paraId="555940BF" w14:textId="77777777" w:rsidR="00C476AE" w:rsidRDefault="00C476AE" w:rsidP="005A7C4F">
            <w:pPr>
              <w:jc w:val="center"/>
              <w:rPr>
                <w:rFonts w:ascii="Arial" w:hAnsi="Arial" w:cs="Arial"/>
                <w:b/>
                <w:bCs/>
                <w:color w:val="FFFFFF"/>
                <w:sz w:val="16"/>
                <w:szCs w:val="16"/>
              </w:rPr>
            </w:pPr>
            <w:r>
              <w:rPr>
                <w:rFonts w:ascii="Arial" w:hAnsi="Arial" w:cs="Arial"/>
                <w:b/>
                <w:bCs/>
                <w:color w:val="FFFFFF"/>
                <w:sz w:val="16"/>
                <w:szCs w:val="16"/>
              </w:rPr>
              <w:t>Sex workers</w:t>
            </w:r>
          </w:p>
        </w:tc>
        <w:tc>
          <w:tcPr>
            <w:tcW w:w="1040" w:type="dxa"/>
            <w:shd w:val="clear" w:color="auto" w:fill="156082" w:themeFill="accent1"/>
            <w:vAlign w:val="center"/>
            <w:hideMark/>
          </w:tcPr>
          <w:p w14:paraId="5C15BD6C" w14:textId="77777777" w:rsidR="00C476AE" w:rsidRDefault="00C476AE" w:rsidP="005A7C4F">
            <w:pPr>
              <w:jc w:val="center"/>
              <w:rPr>
                <w:rFonts w:ascii="Arial" w:hAnsi="Arial" w:cs="Arial"/>
                <w:b/>
                <w:bCs/>
                <w:color w:val="FFFFFF"/>
                <w:sz w:val="16"/>
                <w:szCs w:val="16"/>
              </w:rPr>
            </w:pPr>
            <w:r>
              <w:rPr>
                <w:rFonts w:ascii="Arial" w:hAnsi="Arial" w:cs="Arial"/>
                <w:b/>
                <w:bCs/>
                <w:color w:val="FFFFFF"/>
                <w:sz w:val="16"/>
                <w:szCs w:val="16"/>
              </w:rPr>
              <w:t>MSM</w:t>
            </w:r>
          </w:p>
        </w:tc>
        <w:tc>
          <w:tcPr>
            <w:tcW w:w="1039" w:type="dxa"/>
            <w:shd w:val="clear" w:color="auto" w:fill="156082" w:themeFill="accent1"/>
            <w:vAlign w:val="center"/>
            <w:hideMark/>
          </w:tcPr>
          <w:p w14:paraId="4910B080" w14:textId="77777777" w:rsidR="00C476AE" w:rsidRDefault="00C476AE" w:rsidP="005A7C4F">
            <w:pPr>
              <w:jc w:val="center"/>
              <w:rPr>
                <w:rFonts w:ascii="Arial" w:hAnsi="Arial" w:cs="Arial"/>
                <w:b/>
                <w:bCs/>
                <w:color w:val="FFFFFF"/>
                <w:sz w:val="16"/>
                <w:szCs w:val="16"/>
              </w:rPr>
            </w:pPr>
            <w:r>
              <w:rPr>
                <w:rFonts w:ascii="Arial" w:hAnsi="Arial" w:cs="Arial"/>
                <w:b/>
                <w:bCs/>
                <w:color w:val="FFFFFF"/>
                <w:sz w:val="16"/>
                <w:szCs w:val="16"/>
              </w:rPr>
              <w:t>TG</w:t>
            </w:r>
          </w:p>
        </w:tc>
        <w:tc>
          <w:tcPr>
            <w:tcW w:w="1393" w:type="dxa"/>
            <w:shd w:val="clear" w:color="auto" w:fill="156082" w:themeFill="accent1"/>
            <w:vAlign w:val="center"/>
            <w:hideMark/>
          </w:tcPr>
          <w:p w14:paraId="204FF74B" w14:textId="77777777" w:rsidR="00C476AE" w:rsidRDefault="00C476AE" w:rsidP="005A7C4F">
            <w:pPr>
              <w:jc w:val="center"/>
              <w:rPr>
                <w:rFonts w:ascii="Arial" w:hAnsi="Arial" w:cs="Arial"/>
                <w:b/>
                <w:bCs/>
                <w:color w:val="FFFFFF"/>
                <w:sz w:val="16"/>
                <w:szCs w:val="16"/>
              </w:rPr>
            </w:pPr>
            <w:r>
              <w:rPr>
                <w:rFonts w:ascii="Arial" w:hAnsi="Arial" w:cs="Arial"/>
                <w:b/>
                <w:bCs/>
                <w:color w:val="FFFFFF"/>
                <w:sz w:val="16"/>
                <w:szCs w:val="16"/>
              </w:rPr>
              <w:t>PWID</w:t>
            </w:r>
          </w:p>
        </w:tc>
      </w:tr>
      <w:tr w:rsidR="006462A8" w14:paraId="77969786" w14:textId="77777777" w:rsidTr="77DCA45A">
        <w:trPr>
          <w:trHeight w:val="279"/>
        </w:trPr>
        <w:tc>
          <w:tcPr>
            <w:tcW w:w="2249" w:type="dxa"/>
            <w:shd w:val="clear" w:color="auto" w:fill="CDA65F"/>
            <w:vAlign w:val="center"/>
            <w:hideMark/>
          </w:tcPr>
          <w:p w14:paraId="0749AA77" w14:textId="0327398E" w:rsidR="006462A8" w:rsidRPr="00C476AE" w:rsidRDefault="006462A8" w:rsidP="005A7C4F">
            <w:pPr>
              <w:rPr>
                <w:rFonts w:ascii="Arial" w:hAnsi="Arial" w:cs="Arial"/>
                <w:b/>
                <w:bCs/>
                <w:color w:val="FFFFFF" w:themeColor="background1"/>
                <w:sz w:val="16"/>
                <w:szCs w:val="16"/>
              </w:rPr>
            </w:pPr>
            <w:r w:rsidRPr="00C476AE">
              <w:rPr>
                <w:rFonts w:ascii="Arial" w:hAnsi="Arial" w:cs="Arial"/>
                <w:b/>
                <w:bCs/>
                <w:color w:val="FFFFFF" w:themeColor="background1"/>
                <w:sz w:val="16"/>
                <w:szCs w:val="16"/>
              </w:rPr>
              <w:t>Condoms</w:t>
            </w:r>
            <w:r>
              <w:rPr>
                <w:rFonts w:ascii="Arial" w:hAnsi="Arial" w:cs="Arial"/>
                <w:b/>
                <w:bCs/>
                <w:color w:val="FFFFFF" w:themeColor="background1"/>
                <w:sz w:val="16"/>
                <w:szCs w:val="16"/>
              </w:rPr>
              <w:t xml:space="preserve"> </w:t>
            </w:r>
            <w:r>
              <w:rPr>
                <w:rFonts w:ascii="Arial" w:hAnsi="Arial" w:cs="Arial"/>
                <w:b/>
                <w:bCs/>
                <w:color w:val="FFFFFF" w:themeColor="background1"/>
                <w:sz w:val="16"/>
                <w:szCs w:val="16"/>
              </w:rPr>
              <w:br/>
              <w:t>(Sub-Saharan Africa</w:t>
            </w:r>
            <w:r w:rsidR="00054144">
              <w:rPr>
                <w:rFonts w:ascii="Arial" w:hAnsi="Arial" w:cs="Arial"/>
                <w:b/>
                <w:bCs/>
                <w:color w:val="FFFFFF" w:themeColor="background1"/>
                <w:sz w:val="16"/>
                <w:szCs w:val="16"/>
              </w:rPr>
              <w:t xml:space="preserve"> only</w:t>
            </w:r>
            <w:r>
              <w:rPr>
                <w:rFonts w:ascii="Arial" w:hAnsi="Arial" w:cs="Arial"/>
                <w:b/>
                <w:bCs/>
                <w:color w:val="FFFFFF" w:themeColor="background1"/>
                <w:sz w:val="16"/>
                <w:szCs w:val="16"/>
              </w:rPr>
              <w:t>)</w:t>
            </w:r>
          </w:p>
        </w:tc>
        <w:tc>
          <w:tcPr>
            <w:tcW w:w="2608" w:type="dxa"/>
            <w:gridSpan w:val="2"/>
            <w:shd w:val="clear" w:color="auto" w:fill="E8E8E8" w:themeFill="background2"/>
            <w:vAlign w:val="center"/>
            <w:hideMark/>
          </w:tcPr>
          <w:p w14:paraId="6E4F18DB" w14:textId="5BB3A9EC" w:rsidR="006462A8" w:rsidRDefault="00232CE3" w:rsidP="005A7C4F">
            <w:pPr>
              <w:jc w:val="center"/>
              <w:rPr>
                <w:rFonts w:ascii="Arial" w:hAnsi="Arial" w:cs="Arial"/>
                <w:color w:val="000000"/>
                <w:sz w:val="16"/>
                <w:szCs w:val="16"/>
              </w:rPr>
            </w:pPr>
            <w:r>
              <w:rPr>
                <w:rFonts w:ascii="Arial" w:hAnsi="Arial" w:cs="Arial"/>
                <w:color w:val="000000"/>
                <w:sz w:val="16"/>
                <w:szCs w:val="16"/>
              </w:rPr>
              <w:t>3</w:t>
            </w:r>
            <w:r w:rsidR="00C15B57">
              <w:rPr>
                <w:rFonts w:ascii="Arial" w:hAnsi="Arial" w:cs="Arial"/>
                <w:color w:val="000000"/>
                <w:sz w:val="16"/>
                <w:szCs w:val="16"/>
              </w:rPr>
              <w:t>.</w:t>
            </w:r>
            <w:r>
              <w:rPr>
                <w:rFonts w:ascii="Arial" w:hAnsi="Arial" w:cs="Arial"/>
                <w:color w:val="000000"/>
                <w:sz w:val="16"/>
                <w:szCs w:val="16"/>
              </w:rPr>
              <w:t>8</w:t>
            </w:r>
            <w:r w:rsidR="00C15B57">
              <w:rPr>
                <w:rFonts w:ascii="Arial" w:hAnsi="Arial" w:cs="Arial"/>
                <w:color w:val="000000"/>
                <w:sz w:val="16"/>
                <w:szCs w:val="16"/>
              </w:rPr>
              <w:t xml:space="preserve"> billion (including couples, non-regular partners)</w:t>
            </w:r>
          </w:p>
        </w:tc>
        <w:tc>
          <w:tcPr>
            <w:tcW w:w="1386" w:type="dxa"/>
            <w:shd w:val="clear" w:color="auto" w:fill="E8E8E8" w:themeFill="background2"/>
            <w:vAlign w:val="center"/>
            <w:hideMark/>
          </w:tcPr>
          <w:p w14:paraId="6B797694" w14:textId="6E9F0124" w:rsidR="006462A8" w:rsidRDefault="006462A8" w:rsidP="005A7C4F">
            <w:pPr>
              <w:jc w:val="center"/>
              <w:rPr>
                <w:rFonts w:ascii="Arial" w:hAnsi="Arial" w:cs="Arial"/>
                <w:color w:val="000000"/>
                <w:sz w:val="16"/>
                <w:szCs w:val="16"/>
              </w:rPr>
            </w:pPr>
            <w:r>
              <w:rPr>
                <w:rFonts w:ascii="Arial" w:hAnsi="Arial" w:cs="Arial"/>
                <w:color w:val="000000"/>
                <w:sz w:val="16"/>
                <w:szCs w:val="16"/>
              </w:rPr>
              <w:t>2.3 billion </w:t>
            </w:r>
          </w:p>
        </w:tc>
        <w:tc>
          <w:tcPr>
            <w:tcW w:w="1040" w:type="dxa"/>
            <w:shd w:val="clear" w:color="auto" w:fill="E8E8E8" w:themeFill="background2"/>
            <w:vAlign w:val="center"/>
            <w:hideMark/>
          </w:tcPr>
          <w:p w14:paraId="2DC6F0B2" w14:textId="36F1C420" w:rsidR="006462A8" w:rsidRDefault="006462A8" w:rsidP="005A7C4F">
            <w:pPr>
              <w:jc w:val="center"/>
              <w:rPr>
                <w:rFonts w:ascii="Arial" w:hAnsi="Arial" w:cs="Arial"/>
                <w:color w:val="000000"/>
                <w:sz w:val="16"/>
                <w:szCs w:val="16"/>
              </w:rPr>
            </w:pPr>
            <w:r>
              <w:rPr>
                <w:rFonts w:ascii="Arial" w:hAnsi="Arial" w:cs="Arial"/>
                <w:color w:val="000000"/>
                <w:sz w:val="16"/>
                <w:szCs w:val="16"/>
              </w:rPr>
              <w:t>0.2 billion</w:t>
            </w:r>
          </w:p>
        </w:tc>
        <w:tc>
          <w:tcPr>
            <w:tcW w:w="1039" w:type="dxa"/>
            <w:shd w:val="clear" w:color="auto" w:fill="E8E8E8" w:themeFill="background2"/>
            <w:vAlign w:val="center"/>
            <w:hideMark/>
          </w:tcPr>
          <w:p w14:paraId="440CA9EA" w14:textId="37C5C779" w:rsidR="006462A8" w:rsidRDefault="006462A8" w:rsidP="005A7C4F">
            <w:pPr>
              <w:jc w:val="center"/>
              <w:rPr>
                <w:rFonts w:ascii="Arial" w:hAnsi="Arial" w:cs="Arial"/>
                <w:color w:val="000000"/>
                <w:sz w:val="16"/>
                <w:szCs w:val="16"/>
              </w:rPr>
            </w:pPr>
            <w:r>
              <w:rPr>
                <w:rFonts w:ascii="Arial" w:hAnsi="Arial" w:cs="Arial"/>
                <w:color w:val="000000"/>
                <w:sz w:val="16"/>
                <w:szCs w:val="16"/>
              </w:rPr>
              <w:t>0.03 billion</w:t>
            </w:r>
          </w:p>
        </w:tc>
        <w:tc>
          <w:tcPr>
            <w:tcW w:w="1393" w:type="dxa"/>
            <w:shd w:val="clear" w:color="auto" w:fill="E8E8E8" w:themeFill="background2"/>
            <w:vAlign w:val="center"/>
            <w:hideMark/>
          </w:tcPr>
          <w:p w14:paraId="34DF5A43" w14:textId="0C8160BB" w:rsidR="006462A8" w:rsidRDefault="006462A8" w:rsidP="005A7C4F">
            <w:pPr>
              <w:jc w:val="center"/>
              <w:rPr>
                <w:rFonts w:ascii="Arial" w:hAnsi="Arial" w:cs="Arial"/>
                <w:color w:val="000000"/>
                <w:sz w:val="16"/>
                <w:szCs w:val="16"/>
              </w:rPr>
            </w:pPr>
            <w:r>
              <w:rPr>
                <w:rFonts w:ascii="Arial" w:hAnsi="Arial" w:cs="Arial"/>
                <w:color w:val="000000"/>
                <w:sz w:val="16"/>
                <w:szCs w:val="16"/>
              </w:rPr>
              <w:t>0.1 billion</w:t>
            </w:r>
          </w:p>
        </w:tc>
      </w:tr>
      <w:tr w:rsidR="00C476AE" w14:paraId="631E9D8D" w14:textId="77777777" w:rsidTr="77DCA45A">
        <w:trPr>
          <w:trHeight w:val="279"/>
        </w:trPr>
        <w:tc>
          <w:tcPr>
            <w:tcW w:w="2249" w:type="dxa"/>
            <w:shd w:val="clear" w:color="auto" w:fill="CDA65F"/>
            <w:vAlign w:val="center"/>
            <w:hideMark/>
          </w:tcPr>
          <w:p w14:paraId="1B35DF07" w14:textId="417D8EFA" w:rsidR="00C476AE" w:rsidRPr="00C476AE" w:rsidRDefault="03880C4D" w:rsidP="005A7C4F">
            <w:pPr>
              <w:rPr>
                <w:rFonts w:ascii="Arial" w:hAnsi="Arial" w:cs="Arial"/>
                <w:b/>
                <w:bCs/>
                <w:color w:val="FFFFFF" w:themeColor="background1"/>
                <w:sz w:val="16"/>
                <w:szCs w:val="16"/>
              </w:rPr>
            </w:pPr>
            <w:r w:rsidRPr="77DCA45A">
              <w:rPr>
                <w:rFonts w:ascii="Arial" w:hAnsi="Arial" w:cs="Arial"/>
                <w:b/>
                <w:bCs/>
                <w:color w:val="FFFFFF" w:themeColor="background1"/>
                <w:sz w:val="16"/>
                <w:szCs w:val="16"/>
              </w:rPr>
              <w:t xml:space="preserve">PrEP </w:t>
            </w:r>
            <w:r w:rsidR="00C22F58">
              <w:rPr>
                <w:rFonts w:ascii="Arial" w:hAnsi="Arial" w:cs="Arial"/>
                <w:b/>
                <w:bCs/>
                <w:color w:val="FFFFFF" w:themeColor="background1"/>
                <w:sz w:val="16"/>
                <w:szCs w:val="16"/>
              </w:rPr>
              <w:t>(person years)</w:t>
            </w:r>
          </w:p>
        </w:tc>
        <w:tc>
          <w:tcPr>
            <w:tcW w:w="1269" w:type="dxa"/>
            <w:shd w:val="clear" w:color="auto" w:fill="E8E8E8" w:themeFill="background2"/>
            <w:vAlign w:val="center"/>
          </w:tcPr>
          <w:p w14:paraId="7CB9BE25" w14:textId="08E2F07B" w:rsidR="00C476AE" w:rsidRDefault="00BD46A0" w:rsidP="005A7C4F">
            <w:pPr>
              <w:jc w:val="center"/>
              <w:rPr>
                <w:rFonts w:ascii="Arial" w:hAnsi="Arial" w:cs="Arial"/>
                <w:color w:val="000000"/>
                <w:sz w:val="16"/>
                <w:szCs w:val="16"/>
              </w:rPr>
            </w:pPr>
            <w:r>
              <w:rPr>
                <w:rFonts w:ascii="Arial" w:hAnsi="Arial" w:cs="Arial"/>
                <w:color w:val="000000" w:themeColor="text1"/>
                <w:sz w:val="16"/>
                <w:szCs w:val="16"/>
              </w:rPr>
              <w:t>6.3</w:t>
            </w:r>
            <w:r w:rsidR="00B86E90" w:rsidRPr="0E2F6F59">
              <w:rPr>
                <w:rFonts w:ascii="Arial" w:hAnsi="Arial" w:cs="Arial"/>
                <w:color w:val="000000" w:themeColor="text1"/>
                <w:sz w:val="16"/>
                <w:szCs w:val="16"/>
              </w:rPr>
              <w:t xml:space="preserve"> million</w:t>
            </w:r>
          </w:p>
        </w:tc>
        <w:tc>
          <w:tcPr>
            <w:tcW w:w="1339" w:type="dxa"/>
            <w:shd w:val="clear" w:color="auto" w:fill="E8E8E8" w:themeFill="background2"/>
            <w:vAlign w:val="center"/>
            <w:hideMark/>
          </w:tcPr>
          <w:p w14:paraId="7CC090E4" w14:textId="27659C3E" w:rsidR="00C476AE" w:rsidRDefault="00C476AE" w:rsidP="005A7C4F">
            <w:pPr>
              <w:jc w:val="center"/>
              <w:rPr>
                <w:rFonts w:ascii="Arial" w:hAnsi="Arial" w:cs="Arial"/>
                <w:color w:val="000000"/>
                <w:sz w:val="16"/>
                <w:szCs w:val="16"/>
              </w:rPr>
            </w:pPr>
            <w:r>
              <w:rPr>
                <w:rFonts w:ascii="Arial" w:hAnsi="Arial" w:cs="Arial"/>
                <w:color w:val="000000"/>
                <w:sz w:val="16"/>
                <w:szCs w:val="16"/>
              </w:rPr>
              <w:t> </w:t>
            </w:r>
            <w:r w:rsidR="00BD46A0">
              <w:rPr>
                <w:rFonts w:ascii="Arial" w:hAnsi="Arial" w:cs="Arial"/>
                <w:color w:val="000000"/>
                <w:sz w:val="16"/>
                <w:szCs w:val="16"/>
              </w:rPr>
              <w:t>2</w:t>
            </w:r>
            <w:r w:rsidR="00091CC9">
              <w:rPr>
                <w:rFonts w:ascii="Arial" w:hAnsi="Arial" w:cs="Arial"/>
                <w:color w:val="000000"/>
                <w:sz w:val="16"/>
                <w:szCs w:val="16"/>
              </w:rPr>
              <w:t>.</w:t>
            </w:r>
            <w:r w:rsidR="00BD46A0">
              <w:rPr>
                <w:rFonts w:ascii="Arial" w:hAnsi="Arial" w:cs="Arial"/>
                <w:color w:val="000000"/>
                <w:sz w:val="16"/>
                <w:szCs w:val="16"/>
              </w:rPr>
              <w:t>5</w:t>
            </w:r>
            <w:r w:rsidR="00091CC9">
              <w:rPr>
                <w:rFonts w:ascii="Arial" w:hAnsi="Arial" w:cs="Arial"/>
                <w:color w:val="000000"/>
                <w:sz w:val="16"/>
                <w:szCs w:val="16"/>
              </w:rPr>
              <w:t xml:space="preserve"> million</w:t>
            </w:r>
          </w:p>
        </w:tc>
        <w:tc>
          <w:tcPr>
            <w:tcW w:w="1386" w:type="dxa"/>
            <w:shd w:val="clear" w:color="auto" w:fill="E8E8E8" w:themeFill="background2"/>
            <w:vAlign w:val="center"/>
            <w:hideMark/>
          </w:tcPr>
          <w:p w14:paraId="028379FC" w14:textId="124ED303" w:rsidR="00C476AE" w:rsidRDefault="00C476AE" w:rsidP="005A7C4F">
            <w:pPr>
              <w:jc w:val="center"/>
              <w:rPr>
                <w:rFonts w:ascii="Arial" w:hAnsi="Arial" w:cs="Arial"/>
                <w:color w:val="000000"/>
                <w:sz w:val="16"/>
                <w:szCs w:val="16"/>
              </w:rPr>
            </w:pPr>
            <w:r>
              <w:rPr>
                <w:rFonts w:ascii="Arial" w:hAnsi="Arial" w:cs="Arial"/>
                <w:color w:val="000000"/>
                <w:sz w:val="16"/>
                <w:szCs w:val="16"/>
              </w:rPr>
              <w:t> </w:t>
            </w:r>
            <w:r w:rsidR="00743166">
              <w:rPr>
                <w:rFonts w:ascii="Arial" w:hAnsi="Arial" w:cs="Arial"/>
                <w:color w:val="000000"/>
                <w:sz w:val="16"/>
                <w:szCs w:val="16"/>
              </w:rPr>
              <w:t>1</w:t>
            </w:r>
            <w:r w:rsidR="00054144">
              <w:rPr>
                <w:rFonts w:ascii="Arial" w:hAnsi="Arial" w:cs="Arial"/>
                <w:color w:val="000000"/>
                <w:sz w:val="16"/>
                <w:szCs w:val="16"/>
              </w:rPr>
              <w:t>.</w:t>
            </w:r>
            <w:r w:rsidR="006230B4">
              <w:rPr>
                <w:rFonts w:ascii="Arial" w:hAnsi="Arial" w:cs="Arial"/>
                <w:color w:val="000000"/>
                <w:sz w:val="16"/>
                <w:szCs w:val="16"/>
              </w:rPr>
              <w:t>6</w:t>
            </w:r>
            <w:r w:rsidR="00054144">
              <w:rPr>
                <w:rFonts w:ascii="Arial" w:hAnsi="Arial" w:cs="Arial"/>
                <w:color w:val="000000"/>
                <w:sz w:val="16"/>
                <w:szCs w:val="16"/>
              </w:rPr>
              <w:t xml:space="preserve"> million</w:t>
            </w:r>
          </w:p>
        </w:tc>
        <w:tc>
          <w:tcPr>
            <w:tcW w:w="1040" w:type="dxa"/>
            <w:shd w:val="clear" w:color="auto" w:fill="E8E8E8" w:themeFill="background2"/>
            <w:vAlign w:val="center"/>
            <w:hideMark/>
          </w:tcPr>
          <w:p w14:paraId="08EB7578" w14:textId="7501D834" w:rsidR="00C476AE" w:rsidRDefault="00C476AE" w:rsidP="005A7C4F">
            <w:pPr>
              <w:jc w:val="center"/>
              <w:rPr>
                <w:rFonts w:ascii="Arial" w:hAnsi="Arial" w:cs="Arial"/>
                <w:color w:val="000000"/>
                <w:sz w:val="16"/>
                <w:szCs w:val="16"/>
              </w:rPr>
            </w:pPr>
            <w:r>
              <w:rPr>
                <w:rFonts w:ascii="Arial" w:hAnsi="Arial" w:cs="Arial"/>
                <w:color w:val="000000"/>
                <w:sz w:val="16"/>
                <w:szCs w:val="16"/>
              </w:rPr>
              <w:t> </w:t>
            </w:r>
            <w:r w:rsidR="00D652BB">
              <w:rPr>
                <w:rFonts w:ascii="Arial" w:hAnsi="Arial" w:cs="Arial"/>
                <w:color w:val="000000"/>
                <w:sz w:val="16"/>
                <w:szCs w:val="16"/>
              </w:rPr>
              <w:t xml:space="preserve">8.0 </w:t>
            </w:r>
            <w:r w:rsidR="0076425D">
              <w:rPr>
                <w:rFonts w:ascii="Arial" w:hAnsi="Arial" w:cs="Arial"/>
                <w:color w:val="000000"/>
                <w:sz w:val="16"/>
                <w:szCs w:val="16"/>
              </w:rPr>
              <w:t>million</w:t>
            </w:r>
          </w:p>
        </w:tc>
        <w:tc>
          <w:tcPr>
            <w:tcW w:w="1039" w:type="dxa"/>
            <w:shd w:val="clear" w:color="auto" w:fill="E8E8E8" w:themeFill="background2"/>
            <w:vAlign w:val="center"/>
            <w:hideMark/>
          </w:tcPr>
          <w:p w14:paraId="4C06238F" w14:textId="62D04159" w:rsidR="00C476AE" w:rsidRDefault="00BD6420" w:rsidP="005A7C4F">
            <w:pPr>
              <w:jc w:val="center"/>
              <w:rPr>
                <w:rFonts w:ascii="Arial" w:hAnsi="Arial" w:cs="Arial"/>
                <w:color w:val="000000"/>
                <w:sz w:val="16"/>
                <w:szCs w:val="16"/>
              </w:rPr>
            </w:pPr>
            <w:r>
              <w:rPr>
                <w:rFonts w:ascii="Arial" w:hAnsi="Arial" w:cs="Arial"/>
                <w:color w:val="000000"/>
                <w:sz w:val="16"/>
                <w:szCs w:val="16"/>
              </w:rPr>
              <w:t>0.</w:t>
            </w:r>
            <w:r w:rsidR="00D652BB">
              <w:rPr>
                <w:rFonts w:ascii="Arial" w:hAnsi="Arial" w:cs="Arial"/>
                <w:color w:val="000000"/>
                <w:sz w:val="16"/>
                <w:szCs w:val="16"/>
              </w:rPr>
              <w:t>3</w:t>
            </w:r>
            <w:r>
              <w:rPr>
                <w:rFonts w:ascii="Arial" w:hAnsi="Arial" w:cs="Arial"/>
                <w:color w:val="000000"/>
                <w:sz w:val="16"/>
                <w:szCs w:val="16"/>
              </w:rPr>
              <w:t xml:space="preserve"> million</w:t>
            </w:r>
            <w:r w:rsidR="00C476AE">
              <w:rPr>
                <w:rFonts w:ascii="Arial" w:hAnsi="Arial" w:cs="Arial"/>
                <w:color w:val="000000"/>
                <w:sz w:val="16"/>
                <w:szCs w:val="16"/>
              </w:rPr>
              <w:t> </w:t>
            </w:r>
          </w:p>
        </w:tc>
        <w:tc>
          <w:tcPr>
            <w:tcW w:w="1393" w:type="dxa"/>
            <w:shd w:val="clear" w:color="auto" w:fill="E8E8E8" w:themeFill="background2"/>
            <w:vAlign w:val="center"/>
            <w:hideMark/>
          </w:tcPr>
          <w:p w14:paraId="228F00CE" w14:textId="6A67EC7D" w:rsidR="00C476AE" w:rsidRDefault="00C476AE" w:rsidP="005A7C4F">
            <w:pPr>
              <w:jc w:val="center"/>
              <w:rPr>
                <w:rFonts w:ascii="Arial" w:hAnsi="Arial" w:cs="Arial"/>
                <w:color w:val="000000"/>
                <w:sz w:val="16"/>
                <w:szCs w:val="16"/>
              </w:rPr>
            </w:pPr>
            <w:r w:rsidRPr="0E2F6F59">
              <w:rPr>
                <w:rFonts w:ascii="Arial" w:hAnsi="Arial" w:cs="Arial"/>
                <w:color w:val="000000" w:themeColor="text1"/>
                <w:sz w:val="16"/>
                <w:szCs w:val="16"/>
              </w:rPr>
              <w:t> </w:t>
            </w:r>
            <w:r w:rsidR="00D652BB">
              <w:rPr>
                <w:rFonts w:ascii="Arial" w:hAnsi="Arial" w:cs="Arial"/>
                <w:color w:val="000000" w:themeColor="text1"/>
                <w:sz w:val="16"/>
                <w:szCs w:val="16"/>
              </w:rPr>
              <w:t>1.3</w:t>
            </w:r>
            <w:r w:rsidR="00086457" w:rsidRPr="0E2F6F59">
              <w:rPr>
                <w:rFonts w:ascii="Arial" w:hAnsi="Arial" w:cs="Arial"/>
                <w:color w:val="000000" w:themeColor="text1"/>
                <w:sz w:val="16"/>
                <w:szCs w:val="16"/>
              </w:rPr>
              <w:t xml:space="preserve"> million</w:t>
            </w:r>
          </w:p>
        </w:tc>
      </w:tr>
    </w:tbl>
    <w:p w14:paraId="387C5828" w14:textId="77777777" w:rsidR="005376E9" w:rsidRDefault="005376E9" w:rsidP="004E1F4A">
      <w:pPr>
        <w:rPr>
          <w:rFonts w:ascii="Arial" w:hAnsi="Arial" w:cs="Arial"/>
          <w:b/>
          <w:bCs/>
          <w:caps/>
          <w:color w:val="226B93"/>
          <w:sz w:val="28"/>
          <w:szCs w:val="28"/>
          <w:shd w:val="clear" w:color="auto" w:fill="FFFFFF"/>
        </w:rPr>
      </w:pPr>
    </w:p>
    <w:p w14:paraId="09D9527E" w14:textId="16B71A14" w:rsidR="00C476AE" w:rsidRDefault="00C476AE">
      <w:pPr>
        <w:rPr>
          <w:rFonts w:ascii="Arial" w:hAnsi="Arial" w:cs="Arial"/>
          <w:b/>
          <w:bCs/>
          <w:caps/>
          <w:color w:val="226B93"/>
          <w:sz w:val="28"/>
          <w:szCs w:val="28"/>
          <w:shd w:val="clear" w:color="auto" w:fill="FFFFFF"/>
        </w:rPr>
      </w:pPr>
      <w:r>
        <w:rPr>
          <w:rFonts w:ascii="Arial" w:hAnsi="Arial" w:cs="Arial"/>
          <w:b/>
          <w:bCs/>
          <w:caps/>
          <w:color w:val="226B93"/>
          <w:sz w:val="28"/>
          <w:szCs w:val="28"/>
          <w:shd w:val="clear" w:color="auto" w:fill="FFFFFF"/>
        </w:rPr>
        <w:br w:type="page"/>
      </w:r>
    </w:p>
    <w:p w14:paraId="29647856" w14:textId="77777777" w:rsidR="006305D3" w:rsidRPr="009A22D8" w:rsidRDefault="006305D3" w:rsidP="006305D3">
      <w:pPr>
        <w:rPr>
          <w:rFonts w:ascii="Arial" w:hAnsi="Arial" w:cs="Arial"/>
          <w:b/>
          <w:bCs/>
          <w:color w:val="226B93"/>
          <w:sz w:val="40"/>
          <w:szCs w:val="40"/>
          <w:shd w:val="clear" w:color="auto" w:fill="FFFFFF"/>
        </w:rPr>
      </w:pPr>
      <w:r>
        <w:rPr>
          <w:rFonts w:ascii="Arial" w:hAnsi="Arial" w:cs="Arial"/>
          <w:b/>
          <w:bCs/>
          <w:color w:val="226B93"/>
          <w:sz w:val="40"/>
          <w:szCs w:val="40"/>
          <w:shd w:val="clear" w:color="auto" w:fill="FFFFFF"/>
        </w:rPr>
        <w:lastRenderedPageBreak/>
        <w:t>P</w:t>
      </w:r>
      <w:r w:rsidRPr="009A22D8">
        <w:rPr>
          <w:rFonts w:ascii="Arial" w:hAnsi="Arial" w:cs="Arial"/>
          <w:b/>
          <w:bCs/>
          <w:color w:val="226B93"/>
          <w:sz w:val="40"/>
          <w:szCs w:val="40"/>
          <w:shd w:val="clear" w:color="auto" w:fill="FFFFFF"/>
        </w:rPr>
        <w:t>ARADIGM SHIFT</w:t>
      </w:r>
    </w:p>
    <w:p w14:paraId="0E6931F1" w14:textId="77777777" w:rsidR="006305D3" w:rsidRPr="00F1682C" w:rsidRDefault="006305D3" w:rsidP="006305D3">
      <w:pPr>
        <w:rPr>
          <w:rFonts w:ascii="Arial" w:hAnsi="Arial" w:cs="Arial"/>
          <w:i/>
          <w:iCs/>
          <w:color w:val="C7945B"/>
          <w:sz w:val="32"/>
          <w:szCs w:val="32"/>
          <w:shd w:val="clear" w:color="auto" w:fill="FFFFFF"/>
        </w:rPr>
      </w:pPr>
      <w:r w:rsidRPr="00F1682C">
        <w:rPr>
          <w:rFonts w:ascii="Arial" w:hAnsi="Arial" w:cs="Arial"/>
          <w:i/>
          <w:iCs/>
          <w:color w:val="C7945B"/>
          <w:sz w:val="32"/>
          <w:szCs w:val="32"/>
          <w:shd w:val="clear" w:color="auto" w:fill="FFFFFF"/>
        </w:rPr>
        <w:t>A new era of HIV prevention</w:t>
      </w:r>
    </w:p>
    <w:p w14:paraId="74ADB4F4" w14:textId="77777777" w:rsidR="006305D3" w:rsidRPr="00186680" w:rsidRDefault="006305D3" w:rsidP="006305D3">
      <w:pPr>
        <w:rPr>
          <w:rFonts w:ascii="Arial" w:hAnsi="Arial" w:cs="Arial"/>
          <w:b/>
          <w:bCs/>
          <w:color w:val="226B93"/>
          <w:sz w:val="28"/>
          <w:szCs w:val="28"/>
          <w:shd w:val="clear" w:color="auto" w:fill="FFFFFF"/>
        </w:rPr>
      </w:pPr>
      <w:r w:rsidRPr="005E3293">
        <w:rPr>
          <w:rFonts w:ascii="Arial" w:hAnsi="Arial" w:cs="Arial"/>
          <w:b/>
          <w:bCs/>
          <w:color w:val="226B93"/>
          <w:sz w:val="28"/>
          <w:szCs w:val="28"/>
          <w:shd w:val="clear" w:color="auto" w:fill="FFFFFF"/>
        </w:rPr>
        <w:t xml:space="preserve"> </w:t>
      </w:r>
    </w:p>
    <w:p w14:paraId="4703DCA4" w14:textId="4AB2D8A4" w:rsidR="006305D3" w:rsidRPr="006B1011" w:rsidRDefault="006305D3" w:rsidP="006305D3">
      <w:pPr>
        <w:rPr>
          <w:rFonts w:ascii="Arial" w:hAnsi="Arial" w:cs="Arial"/>
          <w:sz w:val="22"/>
          <w:shd w:val="clear" w:color="auto" w:fill="FFFFFF"/>
        </w:rPr>
      </w:pPr>
      <w:r>
        <w:rPr>
          <w:rFonts w:ascii="Arial" w:hAnsi="Arial" w:cs="Arial"/>
          <w:sz w:val="22"/>
        </w:rPr>
        <w:t>The new context, challenges and opportunit</w:t>
      </w:r>
      <w:r w:rsidR="00771247">
        <w:rPr>
          <w:rFonts w:ascii="Arial" w:hAnsi="Arial" w:cs="Arial"/>
          <w:sz w:val="22"/>
        </w:rPr>
        <w:t>ies</w:t>
      </w:r>
      <w:r>
        <w:rPr>
          <w:rFonts w:ascii="Arial" w:hAnsi="Arial" w:cs="Arial"/>
          <w:sz w:val="22"/>
        </w:rPr>
        <w:t xml:space="preserve"> mean nothing less than</w:t>
      </w:r>
      <w:r w:rsidRPr="006B1011">
        <w:rPr>
          <w:rFonts w:ascii="Arial" w:hAnsi="Arial" w:cs="Arial"/>
          <w:sz w:val="22"/>
        </w:rPr>
        <w:t xml:space="preserve"> a new era of HIV prevention. </w:t>
      </w:r>
      <w:r w:rsidRPr="006B1011">
        <w:rPr>
          <w:rFonts w:ascii="Arial" w:hAnsi="Arial" w:cs="Arial"/>
          <w:sz w:val="22"/>
          <w:shd w:val="clear" w:color="auto" w:fill="FFFFFF"/>
        </w:rPr>
        <w:t xml:space="preserve">The Prevention 2030 Global Access Framework </w:t>
      </w:r>
      <w:r w:rsidRPr="006B1011">
        <w:rPr>
          <w:rFonts w:ascii="Arial" w:hAnsi="Arial" w:cs="Arial"/>
          <w:sz w:val="22"/>
        </w:rPr>
        <w:t>articulates a</w:t>
      </w:r>
      <w:r w:rsidRPr="006B1011">
        <w:rPr>
          <w:rFonts w:ascii="Arial" w:hAnsi="Arial" w:cs="Arial"/>
          <w:sz w:val="22"/>
          <w:shd w:val="clear" w:color="auto" w:fill="FFFFFF"/>
        </w:rPr>
        <w:t xml:space="preserve"> focused approach for achieving the </w:t>
      </w:r>
      <w:r w:rsidRPr="006B1011">
        <w:rPr>
          <w:rFonts w:ascii="Arial" w:hAnsi="Arial" w:cs="Arial"/>
          <w:sz w:val="22"/>
        </w:rPr>
        <w:t xml:space="preserve">2030 </w:t>
      </w:r>
      <w:r w:rsidRPr="006B1011">
        <w:rPr>
          <w:rFonts w:ascii="Arial" w:hAnsi="Arial" w:cs="Arial"/>
          <w:sz w:val="22"/>
          <w:shd w:val="clear" w:color="auto" w:fill="FFFFFF"/>
        </w:rPr>
        <w:t>global goals</w:t>
      </w:r>
      <w:r w:rsidRPr="006B1011">
        <w:rPr>
          <w:rFonts w:ascii="Arial" w:hAnsi="Arial" w:cs="Arial"/>
          <w:sz w:val="22"/>
        </w:rPr>
        <w:t xml:space="preserve"> for HIV</w:t>
      </w:r>
      <w:r w:rsidRPr="006B1011">
        <w:rPr>
          <w:rFonts w:ascii="Arial" w:hAnsi="Arial" w:cs="Arial"/>
          <w:sz w:val="22"/>
          <w:shd w:val="clear" w:color="auto" w:fill="FFFFFF"/>
        </w:rPr>
        <w:t xml:space="preserve"> in a</w:t>
      </w:r>
      <w:r>
        <w:rPr>
          <w:rFonts w:ascii="Arial" w:hAnsi="Arial" w:cs="Arial"/>
          <w:sz w:val="22"/>
          <w:shd w:val="clear" w:color="auto" w:fill="FFFFFF"/>
        </w:rPr>
        <w:t xml:space="preserve"> financially</w:t>
      </w:r>
      <w:r w:rsidRPr="006B1011">
        <w:rPr>
          <w:rFonts w:ascii="Arial" w:hAnsi="Arial" w:cs="Arial"/>
          <w:sz w:val="22"/>
          <w:shd w:val="clear" w:color="auto" w:fill="FFFFFF"/>
        </w:rPr>
        <w:t xml:space="preserve"> constrained environment. With </w:t>
      </w:r>
      <w:r w:rsidRPr="006B1011">
        <w:rPr>
          <w:rFonts w:ascii="Arial" w:hAnsi="Arial" w:cs="Arial"/>
          <w:sz w:val="22"/>
        </w:rPr>
        <w:t>strategic shifts and investments (Figure 3)</w:t>
      </w:r>
      <w:r w:rsidRPr="006B1011">
        <w:rPr>
          <w:rFonts w:ascii="Arial" w:hAnsi="Arial" w:cs="Arial"/>
          <w:sz w:val="22"/>
          <w:shd w:val="clear" w:color="auto" w:fill="FFFFFF"/>
        </w:rPr>
        <w:t xml:space="preserve">, it is achievable that </w:t>
      </w:r>
      <w:r w:rsidRPr="006B1011">
        <w:rPr>
          <w:rFonts w:ascii="Arial" w:hAnsi="Arial" w:cs="Arial"/>
          <w:sz w:val="22"/>
        </w:rPr>
        <w:t>every person at risk of HIV will have access to a prevention option that suits their needs by 2030</w:t>
      </w:r>
      <w:r w:rsidRPr="006B1011">
        <w:rPr>
          <w:rFonts w:ascii="Arial" w:hAnsi="Arial" w:cs="Arial"/>
          <w:sz w:val="22"/>
          <w:shd w:val="clear" w:color="auto" w:fill="FFFFFF"/>
        </w:rPr>
        <w:t xml:space="preserve">  </w:t>
      </w:r>
    </w:p>
    <w:p w14:paraId="7A345DE9" w14:textId="77777777" w:rsidR="006305D3" w:rsidRPr="006B1011" w:rsidRDefault="006305D3" w:rsidP="006305D3">
      <w:pPr>
        <w:rPr>
          <w:rFonts w:ascii="Arial" w:hAnsi="Arial" w:cs="Arial"/>
          <w:b/>
          <w:bCs/>
          <w:color w:val="1F6993"/>
          <w:sz w:val="22"/>
          <w:shd w:val="clear" w:color="auto" w:fill="FFFFFF"/>
        </w:rPr>
      </w:pPr>
    </w:p>
    <w:p w14:paraId="4603A7C9" w14:textId="77777777" w:rsidR="006305D3" w:rsidRPr="006B1011" w:rsidRDefault="006305D3" w:rsidP="006305D3">
      <w:pPr>
        <w:rPr>
          <w:rFonts w:ascii="Arial" w:hAnsi="Arial" w:cs="Arial"/>
          <w:sz w:val="22"/>
          <w:shd w:val="clear" w:color="auto" w:fill="FFFFFF"/>
        </w:rPr>
      </w:pPr>
      <w:r w:rsidRPr="006B1011">
        <w:rPr>
          <w:rFonts w:ascii="Arial" w:hAnsi="Arial" w:cs="Arial"/>
          <w:b/>
          <w:bCs/>
          <w:color w:val="1F6993"/>
          <w:sz w:val="22"/>
          <w:shd w:val="clear" w:color="auto" w:fill="FFFFFF"/>
        </w:rPr>
        <w:t xml:space="preserve">FIGURE 3. </w:t>
      </w:r>
      <w:r w:rsidRPr="006B1011">
        <w:rPr>
          <w:rFonts w:ascii="Arial" w:hAnsi="Arial" w:cs="Arial"/>
          <w:sz w:val="22"/>
          <w:shd w:val="clear" w:color="auto" w:fill="FFFFFF"/>
        </w:rPr>
        <w:t>The Paradigm Shift for Prevention 2030</w:t>
      </w:r>
    </w:p>
    <w:p w14:paraId="1548927A" w14:textId="77777777" w:rsidR="006305D3" w:rsidRPr="006B1011" w:rsidRDefault="006305D3" w:rsidP="006305D3">
      <w:pPr>
        <w:rPr>
          <w:rFonts w:ascii="Arial" w:hAnsi="Arial" w:cs="Arial"/>
          <w:sz w:val="22"/>
          <w:shd w:val="clear" w:color="auto" w:fill="FFFFFF"/>
        </w:rPr>
      </w:pPr>
    </w:p>
    <w:p w14:paraId="1C281E9A" w14:textId="77777777" w:rsidR="006305D3" w:rsidRPr="006B1011" w:rsidRDefault="006305D3" w:rsidP="006305D3">
      <w:pPr>
        <w:rPr>
          <w:rFonts w:ascii="Arial" w:hAnsi="Arial" w:cs="Arial"/>
          <w:b/>
          <w:bCs/>
          <w:color w:val="1F6993"/>
          <w:sz w:val="22"/>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709"/>
        <w:gridCol w:w="4394"/>
      </w:tblGrid>
      <w:tr w:rsidR="006305D3" w14:paraId="08CC9563" w14:textId="77777777" w:rsidTr="001D4D8C">
        <w:trPr>
          <w:trHeight w:val="573"/>
        </w:trPr>
        <w:tc>
          <w:tcPr>
            <w:tcW w:w="4536" w:type="dxa"/>
            <w:shd w:val="clear" w:color="auto" w:fill="206A93"/>
            <w:vAlign w:val="center"/>
          </w:tcPr>
          <w:p w14:paraId="4A2AA9F9" w14:textId="77777777" w:rsidR="006305D3" w:rsidRPr="00D87B34" w:rsidRDefault="006305D3" w:rsidP="001D4D8C">
            <w:pPr>
              <w:jc w:val="center"/>
              <w:rPr>
                <w:rFonts w:ascii="Arial Black" w:hAnsi="Arial Black" w:cs="Arial"/>
                <w:b/>
                <w:bCs/>
                <w:color w:val="FFFFFF" w:themeColor="background1"/>
                <w:sz w:val="60"/>
                <w:szCs w:val="60"/>
              </w:rPr>
            </w:pPr>
            <w:r w:rsidRPr="00D87B34">
              <w:rPr>
                <w:rFonts w:ascii="Arial Black" w:hAnsi="Arial Black" w:cs="Arial"/>
                <w:b/>
                <w:bCs/>
                <w:color w:val="FFFFFF" w:themeColor="background1"/>
                <w:sz w:val="60"/>
                <w:szCs w:val="60"/>
              </w:rPr>
              <w:t xml:space="preserve">FROM </w:t>
            </w:r>
          </w:p>
        </w:tc>
        <w:tc>
          <w:tcPr>
            <w:tcW w:w="709" w:type="dxa"/>
            <w:vMerge w:val="restart"/>
            <w:vAlign w:val="center"/>
          </w:tcPr>
          <w:p w14:paraId="61C79FDA" w14:textId="77777777" w:rsidR="006305D3" w:rsidRPr="009B2215" w:rsidRDefault="006305D3" w:rsidP="001D4D8C">
            <w:pPr>
              <w:jc w:val="center"/>
              <w:rPr>
                <w:rFonts w:ascii="Arial Black" w:hAnsi="Arial Black" w:cs="Arial"/>
                <w:b/>
                <w:bCs/>
                <w:color w:val="FFFFFF" w:themeColor="background1"/>
                <w:sz w:val="60"/>
                <w:szCs w:val="60"/>
              </w:rPr>
            </w:pPr>
            <w:r>
              <w:rPr>
                <w:rFonts w:ascii="Arial Black" w:hAnsi="Arial Black" w:cs="Arial"/>
                <w:b/>
                <w:bCs/>
                <w:noProof/>
                <w:color w:val="FFFFFF" w:themeColor="background1"/>
                <w:sz w:val="60"/>
                <w:szCs w:val="60"/>
              </w:rPr>
              <mc:AlternateContent>
                <mc:Choice Requires="wps">
                  <w:drawing>
                    <wp:inline distT="0" distB="0" distL="0" distR="0" wp14:anchorId="5CDFF32E" wp14:editId="16810661">
                      <wp:extent cx="268941" cy="351118"/>
                      <wp:effectExtent l="0" t="25400" r="23495" b="43180"/>
                      <wp:docPr id="955730056" name="Right Arrow 1"/>
                      <wp:cNvGraphicFramePr/>
                      <a:graphic xmlns:a="http://schemas.openxmlformats.org/drawingml/2006/main">
                        <a:graphicData uri="http://schemas.microsoft.com/office/word/2010/wordprocessingShape">
                          <wps:wsp>
                            <wps:cNvSpPr/>
                            <wps:spPr>
                              <a:xfrm>
                                <a:off x="0" y="0"/>
                                <a:ext cx="268941" cy="351118"/>
                              </a:xfrm>
                              <a:prstGeom prst="rightArrow">
                                <a:avLst>
                                  <a:gd name="adj1" fmla="val 50000"/>
                                  <a:gd name="adj2" fmla="val 43544"/>
                                </a:avLst>
                              </a:prstGeom>
                              <a:solidFill>
                                <a:srgbClr val="C7945B"/>
                              </a:solidFill>
                              <a:ln>
                                <a:solidFill>
                                  <a:srgbClr val="C7945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
                  <w:pict>
                    <v:shapetype w14:anchorId="3795546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width:21.2pt;height:27.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zdpwIAAN4FAAAOAAAAZHJzL2Uyb0RvYy54bWysVE1v2zAMvQ/YfxB0Xx2nTtcGdYosRYcB&#10;RVusHXpWZCnWIEsapcTpfv0o+SPZVuxQLAdFFMlH8pnk5dW+0WQnwCtrSpqfTCgRhttKmU1Jvz3d&#10;fDinxAdmKqatESV9EZ5eLd6/u2zdXExtbXUlgCCI8fPWlbQOwc2zzPNaNMyfWCcMKqWFhgUUYZNV&#10;wFpEb3Q2nUzOstZC5cBy4T2+XndKukj4Ugoe7qX0IhBdUswtpBPSuY5ntrhk8w0wVyvep8HekEXD&#10;lMGgI9Q1C4xsQf0F1SgO1lsZTrhtMiul4iLVgNXkkz+qeayZE6kWJMe7kSb//2D53e7RPQDS0Do/&#10;93iNVewlNPEf8yP7RNbLSJbYB8LxcXp2flHklHBUnc7yPD+PZGYHZwc+fBa2IfFSUlCbOiwBbJuI&#10;YrtbHxJjFTGswdZg1XeEk43GD7Bjmswm+Os/0JHN9NimOJ0VRR+3R8QMhsgR3lutqhuldRJgs15p&#10;IAhf0tXHi2L2qXf+zUybt3li6OiaHahMt/CiRQTU5quQRFWRvMRB6nIxJsQ4FybknapmlejyzCMR&#10;Q5pxLqJHYjoBRmSJ9Y3YPcBg2YEM2N0n6u2jq0hDMjpP/pVY5zx6pMjWhNG5UcbCawAaq+ojd/YD&#10;SR01kaW1rV4egIDtRtQ7fqOwb26ZDw8MsCVwenHPhHs8pLZtSW1/o6S28PO192iPo4JaSlqc8ZL6&#10;H1sGghL9xeAQXeRFEZdCEorZxykKcKxZH2vMtllZ7BtsUswuXaN90MNVgm2ecR0tY1RUMcMxdkl5&#10;gEFYhW734ELjYrlMZrgIHAu35tHxCB5ZjQ38tH9m4PrhCTh1d3bYB2yeer1j9GAbPY1dboOVKkTl&#10;gddewCWSGqdfeHFLHcvJ6rCWF78AAAD//wMAUEsDBBQABgAIAAAAIQDaU+cu2wAAAAMBAAAPAAAA&#10;ZHJzL2Rvd25yZXYueG1sTI9PS8NAEMXvgt9hGcGb3bT2j8RsikhFKIhYe/A4yY5JcHc2ZLdt9NM7&#10;etHLwOPNvPebYj16p440xC6wgekkA0VcB9txY2D/+nB1AyomZIsuMBn4pAjr8vyswNyGE7/QcZca&#10;JSEcczTQptTnWse6JY9xEnpi8d7D4DGJHBptBzxJuHd6lmVL7bFjaWixp/uW6o/dwQsGujbGzfZ5&#10;utWbp+VjtfrCt8qYy4vx7hZUojH9LcMPvtxAKUxVOLCNyhmQR9LvFG8+m4OqDCwW16DLQv9nL78B&#10;AAD//wMAUEsBAi0AFAAGAAgAAAAhALaDOJL+AAAA4QEAABMAAAAAAAAAAAAAAAAAAAAAAFtDb250&#10;ZW50X1R5cGVzXS54bWxQSwECLQAUAAYACAAAACEAOP0h/9YAAACUAQAACwAAAAAAAAAAAAAAAAAv&#10;AQAAX3JlbHMvLnJlbHNQSwECLQAUAAYACAAAACEAeNo83acCAADeBQAADgAAAAAAAAAAAAAAAAAu&#10;AgAAZHJzL2Uyb0RvYy54bWxQSwECLQAUAAYACAAAACEA2lPnLtsAAAADAQAADwAAAAAAAAAAAAAA&#10;AAABBQAAZHJzL2Rvd25yZXYueG1sUEsFBgAAAAAEAAQA8wAAAAkGAAAAAA==&#10;" adj="12194" fillcolor="#c7945b" strokecolor="#c7945b" strokeweight="1pt">
                      <w10:anchorlock/>
                    </v:shape>
                  </w:pict>
                </mc:Fallback>
              </mc:AlternateContent>
            </w:r>
          </w:p>
        </w:tc>
        <w:tc>
          <w:tcPr>
            <w:tcW w:w="4394" w:type="dxa"/>
            <w:shd w:val="clear" w:color="auto" w:fill="6792A1"/>
            <w:vAlign w:val="center"/>
          </w:tcPr>
          <w:p w14:paraId="424C6BB3" w14:textId="77777777" w:rsidR="006305D3" w:rsidRPr="009B2215" w:rsidRDefault="006305D3" w:rsidP="001D4D8C">
            <w:pPr>
              <w:jc w:val="center"/>
              <w:rPr>
                <w:rFonts w:ascii="Arial Black" w:hAnsi="Arial Black" w:cs="Arial"/>
                <w:b/>
                <w:bCs/>
                <w:color w:val="FFFFFF" w:themeColor="background1"/>
                <w:sz w:val="60"/>
                <w:szCs w:val="60"/>
              </w:rPr>
            </w:pPr>
            <w:r w:rsidRPr="00D87B34">
              <w:rPr>
                <w:rFonts w:ascii="Arial Black" w:hAnsi="Arial Black" w:cs="Arial"/>
                <w:b/>
                <w:bCs/>
                <w:color w:val="FFFFFF" w:themeColor="background1"/>
                <w:sz w:val="60"/>
                <w:szCs w:val="60"/>
              </w:rPr>
              <w:t xml:space="preserve">TO </w:t>
            </w:r>
          </w:p>
        </w:tc>
      </w:tr>
      <w:tr w:rsidR="006305D3" w14:paraId="2023A8CE" w14:textId="77777777" w:rsidTr="001D4D8C">
        <w:trPr>
          <w:trHeight w:val="573"/>
        </w:trPr>
        <w:tc>
          <w:tcPr>
            <w:tcW w:w="4536" w:type="dxa"/>
            <w:shd w:val="clear" w:color="auto" w:fill="DEE0E1"/>
            <w:vAlign w:val="center"/>
          </w:tcPr>
          <w:p w14:paraId="2B8BA4E6" w14:textId="77777777" w:rsidR="006305D3" w:rsidRPr="00D87B34" w:rsidRDefault="006305D3" w:rsidP="001D4D8C">
            <w:pPr>
              <w:jc w:val="center"/>
              <w:rPr>
                <w:rFonts w:ascii="Arial Black" w:hAnsi="Arial Black" w:cs="Arial"/>
                <w:b/>
                <w:bCs/>
                <w:color w:val="FFFFFF" w:themeColor="background1"/>
                <w:sz w:val="60"/>
                <w:szCs w:val="60"/>
              </w:rPr>
            </w:pPr>
            <w:r w:rsidRPr="00D87B34">
              <w:rPr>
                <w:rFonts w:ascii="Arial Black" w:hAnsi="Arial Black" w:cs="Arial"/>
                <w:b/>
                <w:bCs/>
                <w:color w:val="206A93"/>
                <w:sz w:val="60"/>
                <w:szCs w:val="60"/>
              </w:rPr>
              <w:t>2025</w:t>
            </w:r>
          </w:p>
        </w:tc>
        <w:tc>
          <w:tcPr>
            <w:tcW w:w="709" w:type="dxa"/>
            <w:vMerge/>
            <w:vAlign w:val="center"/>
          </w:tcPr>
          <w:p w14:paraId="2741CC4B" w14:textId="77777777" w:rsidR="006305D3" w:rsidRPr="009B2215" w:rsidRDefault="006305D3" w:rsidP="001D4D8C">
            <w:pPr>
              <w:jc w:val="center"/>
              <w:rPr>
                <w:rFonts w:ascii="Arial Black" w:hAnsi="Arial Black" w:cs="Arial"/>
                <w:b/>
                <w:bCs/>
                <w:color w:val="FFFFFF" w:themeColor="background1"/>
                <w:sz w:val="60"/>
                <w:szCs w:val="60"/>
              </w:rPr>
            </w:pPr>
          </w:p>
        </w:tc>
        <w:tc>
          <w:tcPr>
            <w:tcW w:w="4394" w:type="dxa"/>
            <w:shd w:val="clear" w:color="auto" w:fill="DEE0E1"/>
            <w:vAlign w:val="center"/>
          </w:tcPr>
          <w:p w14:paraId="224730B1" w14:textId="77777777" w:rsidR="006305D3" w:rsidRDefault="006305D3" w:rsidP="001D4D8C">
            <w:pPr>
              <w:jc w:val="center"/>
              <w:rPr>
                <w:rFonts w:ascii="Arial Black" w:hAnsi="Arial Black" w:cs="Arial"/>
                <w:b/>
                <w:bCs/>
                <w:color w:val="FFFFFF" w:themeColor="background1"/>
                <w:sz w:val="60"/>
                <w:szCs w:val="60"/>
              </w:rPr>
            </w:pPr>
            <w:r w:rsidRPr="00D87B34">
              <w:rPr>
                <w:rFonts w:ascii="Arial Black" w:hAnsi="Arial Black" w:cs="Arial"/>
                <w:b/>
                <w:bCs/>
                <w:color w:val="6792A1"/>
                <w:sz w:val="60"/>
                <w:szCs w:val="60"/>
              </w:rPr>
              <w:t>2030</w:t>
            </w:r>
          </w:p>
        </w:tc>
      </w:tr>
      <w:tr w:rsidR="006305D3" w14:paraId="24F60B5E" w14:textId="77777777" w:rsidTr="001D4D8C">
        <w:trPr>
          <w:trHeight w:val="710"/>
        </w:trPr>
        <w:tc>
          <w:tcPr>
            <w:tcW w:w="4536" w:type="dxa"/>
            <w:tcBorders>
              <w:bottom w:val="single" w:sz="4" w:space="0" w:color="C7945B"/>
            </w:tcBorders>
            <w:vAlign w:val="center"/>
          </w:tcPr>
          <w:p w14:paraId="130FAAA6" w14:textId="77777777" w:rsidR="006305D3" w:rsidRPr="00902915" w:rsidRDefault="006305D3" w:rsidP="006305D3">
            <w:pPr>
              <w:pStyle w:val="ListParagraph"/>
              <w:numPr>
                <w:ilvl w:val="0"/>
                <w:numId w:val="19"/>
              </w:numPr>
              <w:ind w:left="461" w:hanging="425"/>
              <w:rPr>
                <w:rFonts w:ascii="Arial" w:hAnsi="Arial" w:cs="Arial"/>
                <w:color w:val="000000" w:themeColor="text1"/>
                <w:sz w:val="22"/>
                <w:szCs w:val="22"/>
              </w:rPr>
            </w:pPr>
            <w:r w:rsidRPr="00902915">
              <w:rPr>
                <w:rFonts w:ascii="Arial" w:hAnsi="Arial" w:cs="Arial"/>
                <w:color w:val="000000" w:themeColor="text1"/>
                <w:sz w:val="22"/>
                <w:szCs w:val="22"/>
              </w:rPr>
              <w:t xml:space="preserve">Intervention-centred </w:t>
            </w:r>
          </w:p>
        </w:tc>
        <w:tc>
          <w:tcPr>
            <w:tcW w:w="709" w:type="dxa"/>
            <w:tcBorders>
              <w:bottom w:val="single" w:sz="4" w:space="0" w:color="C7945B"/>
            </w:tcBorders>
            <w:vAlign w:val="center"/>
          </w:tcPr>
          <w:p w14:paraId="5B12648A" w14:textId="77777777" w:rsidR="006305D3" w:rsidRPr="00902915" w:rsidRDefault="006305D3" w:rsidP="001D4D8C">
            <w:pPr>
              <w:pStyle w:val="ListParagraph"/>
              <w:rPr>
                <w:rFonts w:ascii="Arial" w:hAnsi="Arial" w:cs="Arial"/>
                <w:color w:val="000000" w:themeColor="text1"/>
                <w:sz w:val="22"/>
                <w:szCs w:val="22"/>
              </w:rPr>
            </w:pPr>
          </w:p>
        </w:tc>
        <w:tc>
          <w:tcPr>
            <w:tcW w:w="4394" w:type="dxa"/>
            <w:tcBorders>
              <w:bottom w:val="single" w:sz="4" w:space="0" w:color="C7945B"/>
            </w:tcBorders>
            <w:vAlign w:val="center"/>
          </w:tcPr>
          <w:p w14:paraId="6BA7F1D9" w14:textId="77777777" w:rsidR="006305D3" w:rsidRPr="00902915" w:rsidRDefault="006305D3" w:rsidP="006305D3">
            <w:pPr>
              <w:pStyle w:val="ListParagraph"/>
              <w:numPr>
                <w:ilvl w:val="0"/>
                <w:numId w:val="19"/>
              </w:numPr>
              <w:ind w:left="448" w:hanging="448"/>
              <w:rPr>
                <w:rFonts w:ascii="Arial" w:hAnsi="Arial" w:cs="Arial"/>
                <w:color w:val="000000" w:themeColor="text1"/>
                <w:sz w:val="22"/>
                <w:szCs w:val="22"/>
              </w:rPr>
            </w:pPr>
            <w:r w:rsidRPr="00902915">
              <w:rPr>
                <w:rFonts w:ascii="Arial" w:hAnsi="Arial" w:cs="Arial"/>
                <w:color w:val="000000" w:themeColor="text1"/>
                <w:sz w:val="22"/>
                <w:szCs w:val="22"/>
              </w:rPr>
              <w:t xml:space="preserve">Person-centred </w:t>
            </w:r>
          </w:p>
        </w:tc>
      </w:tr>
      <w:tr w:rsidR="006305D3" w14:paraId="24C8679D" w14:textId="77777777" w:rsidTr="001D4D8C">
        <w:trPr>
          <w:trHeight w:val="801"/>
        </w:trPr>
        <w:tc>
          <w:tcPr>
            <w:tcW w:w="4536" w:type="dxa"/>
            <w:tcBorders>
              <w:top w:val="single" w:sz="4" w:space="0" w:color="C7945B"/>
              <w:bottom w:val="single" w:sz="4" w:space="0" w:color="C7945B"/>
            </w:tcBorders>
            <w:vAlign w:val="center"/>
          </w:tcPr>
          <w:p w14:paraId="0E1EE09B" w14:textId="77777777" w:rsidR="006305D3" w:rsidRPr="00902915" w:rsidRDefault="006305D3" w:rsidP="006305D3">
            <w:pPr>
              <w:pStyle w:val="ListParagraph"/>
              <w:numPr>
                <w:ilvl w:val="0"/>
                <w:numId w:val="19"/>
              </w:numPr>
              <w:ind w:left="461" w:hanging="425"/>
              <w:rPr>
                <w:rFonts w:ascii="Arial" w:hAnsi="Arial" w:cs="Arial"/>
                <w:color w:val="000000" w:themeColor="text1"/>
                <w:sz w:val="22"/>
                <w:szCs w:val="22"/>
              </w:rPr>
            </w:pPr>
            <w:r w:rsidRPr="77DCA45A">
              <w:rPr>
                <w:rFonts w:ascii="Arial" w:hAnsi="Arial" w:cs="Arial"/>
                <w:color w:val="000000" w:themeColor="text1"/>
                <w:sz w:val="22"/>
                <w:szCs w:val="22"/>
              </w:rPr>
              <w:t>Few choices, most requiring daily adherence</w:t>
            </w:r>
          </w:p>
        </w:tc>
        <w:tc>
          <w:tcPr>
            <w:tcW w:w="709" w:type="dxa"/>
            <w:tcBorders>
              <w:top w:val="single" w:sz="4" w:space="0" w:color="C7945B"/>
              <w:bottom w:val="single" w:sz="4" w:space="0" w:color="C7945B"/>
            </w:tcBorders>
            <w:vAlign w:val="center"/>
          </w:tcPr>
          <w:p w14:paraId="519B4A69" w14:textId="77777777" w:rsidR="006305D3" w:rsidRPr="00902915" w:rsidRDefault="006305D3" w:rsidP="001D4D8C">
            <w:pPr>
              <w:pStyle w:val="ListParagraph"/>
              <w:rPr>
                <w:rFonts w:ascii="Arial" w:hAnsi="Arial" w:cs="Arial"/>
                <w:color w:val="000000" w:themeColor="text1"/>
                <w:sz w:val="22"/>
                <w:szCs w:val="22"/>
              </w:rPr>
            </w:pPr>
          </w:p>
        </w:tc>
        <w:tc>
          <w:tcPr>
            <w:tcW w:w="4394" w:type="dxa"/>
            <w:tcBorders>
              <w:top w:val="single" w:sz="4" w:space="0" w:color="C7945B"/>
              <w:bottom w:val="single" w:sz="4" w:space="0" w:color="C7945B"/>
            </w:tcBorders>
            <w:vAlign w:val="center"/>
          </w:tcPr>
          <w:p w14:paraId="4D828F83" w14:textId="77777777" w:rsidR="006305D3" w:rsidRPr="00902915" w:rsidRDefault="006305D3" w:rsidP="006305D3">
            <w:pPr>
              <w:pStyle w:val="ListParagraph"/>
              <w:numPr>
                <w:ilvl w:val="0"/>
                <w:numId w:val="19"/>
              </w:numPr>
              <w:ind w:left="448" w:hanging="448"/>
              <w:rPr>
                <w:rFonts w:ascii="Arial" w:hAnsi="Arial" w:cs="Arial"/>
                <w:color w:val="000000" w:themeColor="text1"/>
                <w:sz w:val="22"/>
                <w:szCs w:val="22"/>
              </w:rPr>
            </w:pPr>
            <w:r w:rsidRPr="00902915">
              <w:rPr>
                <w:rFonts w:ascii="Arial" w:hAnsi="Arial" w:cs="Arial"/>
                <w:color w:val="000000" w:themeColor="text1"/>
                <w:sz w:val="22"/>
                <w:szCs w:val="22"/>
              </w:rPr>
              <w:t xml:space="preserve">More short- </w:t>
            </w:r>
            <w:r>
              <w:rPr>
                <w:rFonts w:ascii="Arial" w:hAnsi="Arial" w:cs="Arial"/>
                <w:color w:val="000000" w:themeColor="text1"/>
                <w:sz w:val="22"/>
                <w:szCs w:val="22"/>
              </w:rPr>
              <w:t>and</w:t>
            </w:r>
            <w:r w:rsidRPr="00902915">
              <w:rPr>
                <w:rFonts w:ascii="Arial" w:hAnsi="Arial" w:cs="Arial"/>
                <w:color w:val="000000" w:themeColor="text1"/>
                <w:sz w:val="22"/>
                <w:szCs w:val="22"/>
              </w:rPr>
              <w:t xml:space="preserve"> long-term options</w:t>
            </w:r>
          </w:p>
        </w:tc>
      </w:tr>
      <w:tr w:rsidR="006305D3" w14:paraId="5C6D305A" w14:textId="77777777" w:rsidTr="001D4D8C">
        <w:trPr>
          <w:trHeight w:val="806"/>
        </w:trPr>
        <w:tc>
          <w:tcPr>
            <w:tcW w:w="4536" w:type="dxa"/>
            <w:tcBorders>
              <w:top w:val="single" w:sz="4" w:space="0" w:color="C7945B"/>
              <w:bottom w:val="single" w:sz="4" w:space="0" w:color="C7945B"/>
            </w:tcBorders>
            <w:vAlign w:val="center"/>
          </w:tcPr>
          <w:p w14:paraId="373BAF67" w14:textId="77777777" w:rsidR="006305D3" w:rsidRPr="00902915" w:rsidRDefault="006305D3" w:rsidP="006305D3">
            <w:pPr>
              <w:pStyle w:val="ListParagraph"/>
              <w:numPr>
                <w:ilvl w:val="0"/>
                <w:numId w:val="19"/>
              </w:numPr>
              <w:ind w:left="461" w:hanging="425"/>
              <w:rPr>
                <w:rFonts w:ascii="Arial" w:hAnsi="Arial" w:cs="Arial"/>
                <w:color w:val="000000" w:themeColor="text1"/>
                <w:sz w:val="22"/>
                <w:szCs w:val="22"/>
              </w:rPr>
            </w:pPr>
            <w:r w:rsidRPr="00902915">
              <w:rPr>
                <w:rFonts w:ascii="Arial" w:hAnsi="Arial" w:cs="Arial"/>
                <w:color w:val="000000" w:themeColor="text1"/>
                <w:sz w:val="22"/>
                <w:szCs w:val="22"/>
              </w:rPr>
              <w:t xml:space="preserve">Multi-layered roadmaps       </w:t>
            </w:r>
          </w:p>
          <w:p w14:paraId="07C4D332" w14:textId="77777777" w:rsidR="006305D3" w:rsidRPr="00902915" w:rsidRDefault="006305D3" w:rsidP="001D4D8C">
            <w:pPr>
              <w:pStyle w:val="ListParagraph"/>
              <w:ind w:left="461"/>
              <w:rPr>
                <w:rFonts w:ascii="Arial" w:hAnsi="Arial" w:cs="Arial"/>
                <w:color w:val="000000" w:themeColor="text1"/>
                <w:sz w:val="22"/>
                <w:szCs w:val="22"/>
              </w:rPr>
            </w:pPr>
            <w:r w:rsidRPr="00902915">
              <w:rPr>
                <w:rFonts w:ascii="Arial" w:hAnsi="Arial" w:cs="Arial"/>
                <w:color w:val="000000" w:themeColor="text1"/>
                <w:sz w:val="22"/>
                <w:szCs w:val="22"/>
              </w:rPr>
              <w:t>(5 pillars, 10 actions)</w:t>
            </w:r>
          </w:p>
        </w:tc>
        <w:tc>
          <w:tcPr>
            <w:tcW w:w="709" w:type="dxa"/>
            <w:tcBorders>
              <w:top w:val="single" w:sz="4" w:space="0" w:color="C7945B"/>
              <w:bottom w:val="single" w:sz="4" w:space="0" w:color="C7945B"/>
            </w:tcBorders>
            <w:vAlign w:val="center"/>
          </w:tcPr>
          <w:p w14:paraId="24E6D14C" w14:textId="77777777" w:rsidR="006305D3" w:rsidRPr="00902915" w:rsidRDefault="006305D3" w:rsidP="001D4D8C">
            <w:pPr>
              <w:pStyle w:val="ListParagraph"/>
              <w:rPr>
                <w:rFonts w:ascii="Arial" w:hAnsi="Arial" w:cs="Arial"/>
                <w:color w:val="000000" w:themeColor="text1"/>
                <w:sz w:val="22"/>
                <w:szCs w:val="22"/>
              </w:rPr>
            </w:pPr>
          </w:p>
        </w:tc>
        <w:tc>
          <w:tcPr>
            <w:tcW w:w="4394" w:type="dxa"/>
            <w:tcBorders>
              <w:top w:val="single" w:sz="4" w:space="0" w:color="C7945B"/>
              <w:bottom w:val="single" w:sz="4" w:space="0" w:color="C7945B"/>
            </w:tcBorders>
            <w:vAlign w:val="center"/>
          </w:tcPr>
          <w:p w14:paraId="45F829ED" w14:textId="77777777" w:rsidR="006305D3" w:rsidRPr="00902915" w:rsidRDefault="006305D3" w:rsidP="006305D3">
            <w:pPr>
              <w:pStyle w:val="ListParagraph"/>
              <w:numPr>
                <w:ilvl w:val="0"/>
                <w:numId w:val="19"/>
              </w:numPr>
              <w:ind w:left="448" w:hanging="448"/>
              <w:rPr>
                <w:rFonts w:ascii="Arial" w:hAnsi="Arial" w:cs="Arial"/>
                <w:color w:val="000000" w:themeColor="text1"/>
                <w:sz w:val="22"/>
                <w:szCs w:val="22"/>
              </w:rPr>
            </w:pPr>
            <w:r>
              <w:rPr>
                <w:rFonts w:ascii="Arial" w:hAnsi="Arial" w:cs="Arial"/>
                <w:color w:val="000000" w:themeColor="text1"/>
                <w:sz w:val="22"/>
                <w:szCs w:val="22"/>
                <w:lang w:val="en-US"/>
              </w:rPr>
              <w:t>Focused</w:t>
            </w:r>
            <w:r w:rsidRPr="00902915">
              <w:rPr>
                <w:rFonts w:ascii="Arial" w:hAnsi="Arial" w:cs="Arial"/>
                <w:color w:val="000000" w:themeColor="text1"/>
                <w:sz w:val="22"/>
                <w:szCs w:val="22"/>
                <w:lang w:val="en-US"/>
              </w:rPr>
              <w:t xml:space="preserve"> access framework</w:t>
            </w:r>
          </w:p>
        </w:tc>
      </w:tr>
      <w:tr w:rsidR="006305D3" w14:paraId="75A5E11F" w14:textId="77777777" w:rsidTr="001D4D8C">
        <w:trPr>
          <w:trHeight w:val="772"/>
        </w:trPr>
        <w:tc>
          <w:tcPr>
            <w:tcW w:w="4536" w:type="dxa"/>
            <w:tcBorders>
              <w:top w:val="single" w:sz="4" w:space="0" w:color="C7945B"/>
              <w:bottom w:val="single" w:sz="4" w:space="0" w:color="C7945B"/>
            </w:tcBorders>
            <w:vAlign w:val="center"/>
          </w:tcPr>
          <w:p w14:paraId="63E4E2EE" w14:textId="77777777" w:rsidR="006305D3" w:rsidRPr="00902915" w:rsidRDefault="006305D3" w:rsidP="006305D3">
            <w:pPr>
              <w:pStyle w:val="ListParagraph"/>
              <w:numPr>
                <w:ilvl w:val="0"/>
                <w:numId w:val="19"/>
              </w:numPr>
              <w:ind w:left="461" w:hanging="425"/>
              <w:rPr>
                <w:rFonts w:ascii="Arial" w:hAnsi="Arial" w:cs="Arial"/>
                <w:color w:val="000000" w:themeColor="text1"/>
                <w:kern w:val="24"/>
                <w:sz w:val="22"/>
                <w:szCs w:val="22"/>
                <w:lang w:val="en-US"/>
              </w:rPr>
            </w:pPr>
            <w:r w:rsidRPr="00902915">
              <w:rPr>
                <w:rFonts w:ascii="Arial" w:hAnsi="Arial" w:cs="Arial"/>
                <w:color w:val="000000" w:themeColor="text1"/>
                <w:kern w:val="24"/>
                <w:sz w:val="22"/>
                <w:szCs w:val="22"/>
                <w:lang w:val="en-US"/>
              </w:rPr>
              <w:t>Many aspirational long-term goals</w:t>
            </w:r>
          </w:p>
        </w:tc>
        <w:tc>
          <w:tcPr>
            <w:tcW w:w="709" w:type="dxa"/>
            <w:tcBorders>
              <w:top w:val="single" w:sz="4" w:space="0" w:color="C7945B"/>
              <w:bottom w:val="single" w:sz="4" w:space="0" w:color="C7945B"/>
            </w:tcBorders>
            <w:vAlign w:val="center"/>
          </w:tcPr>
          <w:p w14:paraId="5EE2B66D" w14:textId="77777777" w:rsidR="006305D3" w:rsidRPr="00902915" w:rsidRDefault="006305D3" w:rsidP="001D4D8C">
            <w:pPr>
              <w:pStyle w:val="ListParagraph"/>
              <w:rPr>
                <w:rFonts w:ascii="Arial" w:hAnsi="Arial" w:cs="Arial"/>
                <w:color w:val="000000" w:themeColor="text1"/>
                <w:sz w:val="22"/>
                <w:szCs w:val="22"/>
              </w:rPr>
            </w:pPr>
          </w:p>
        </w:tc>
        <w:tc>
          <w:tcPr>
            <w:tcW w:w="4394" w:type="dxa"/>
            <w:tcBorders>
              <w:top w:val="single" w:sz="4" w:space="0" w:color="C7945B"/>
              <w:bottom w:val="single" w:sz="4" w:space="0" w:color="C7945B"/>
            </w:tcBorders>
            <w:vAlign w:val="center"/>
          </w:tcPr>
          <w:p w14:paraId="3A7D5801" w14:textId="77777777" w:rsidR="006305D3" w:rsidRPr="00902915" w:rsidRDefault="006305D3" w:rsidP="006305D3">
            <w:pPr>
              <w:pStyle w:val="ListParagraph"/>
              <w:numPr>
                <w:ilvl w:val="0"/>
                <w:numId w:val="19"/>
              </w:numPr>
              <w:ind w:left="448" w:hanging="448"/>
              <w:rPr>
                <w:rFonts w:ascii="Arial" w:hAnsi="Arial" w:cs="Arial"/>
                <w:color w:val="000000" w:themeColor="text1"/>
                <w:kern w:val="24"/>
                <w:sz w:val="22"/>
                <w:szCs w:val="22"/>
                <w:lang w:val="en-US"/>
              </w:rPr>
            </w:pPr>
            <w:r w:rsidRPr="00902915">
              <w:rPr>
                <w:rFonts w:ascii="Arial" w:hAnsi="Arial" w:cs="Arial"/>
                <w:color w:val="000000" w:themeColor="text1"/>
                <w:kern w:val="24"/>
                <w:sz w:val="22"/>
                <w:szCs w:val="22"/>
                <w:lang w:val="en-US"/>
              </w:rPr>
              <w:t>Clear top-line annual numeric targets</w:t>
            </w:r>
          </w:p>
        </w:tc>
      </w:tr>
      <w:tr w:rsidR="006305D3" w14:paraId="573D7327" w14:textId="77777777" w:rsidTr="001D4D8C">
        <w:trPr>
          <w:trHeight w:val="631"/>
        </w:trPr>
        <w:tc>
          <w:tcPr>
            <w:tcW w:w="4536" w:type="dxa"/>
            <w:tcBorders>
              <w:top w:val="single" w:sz="4" w:space="0" w:color="C7945B"/>
              <w:bottom w:val="single" w:sz="4" w:space="0" w:color="C7945B"/>
            </w:tcBorders>
            <w:vAlign w:val="center"/>
          </w:tcPr>
          <w:p w14:paraId="77BA5C64" w14:textId="77777777" w:rsidR="006305D3" w:rsidRPr="00902915" w:rsidRDefault="006305D3" w:rsidP="006305D3">
            <w:pPr>
              <w:pStyle w:val="ListParagraph"/>
              <w:numPr>
                <w:ilvl w:val="0"/>
                <w:numId w:val="19"/>
              </w:numPr>
              <w:ind w:left="461" w:hanging="425"/>
              <w:rPr>
                <w:rFonts w:ascii="Arial" w:hAnsi="Arial" w:cs="Arial"/>
                <w:color w:val="000000" w:themeColor="text1"/>
                <w:sz w:val="22"/>
                <w:szCs w:val="22"/>
              </w:rPr>
            </w:pPr>
            <w:r w:rsidRPr="00902915">
              <w:rPr>
                <w:rFonts w:ascii="Arial" w:hAnsi="Arial" w:cs="Arial"/>
                <w:color w:val="000000" w:themeColor="text1"/>
                <w:kern w:val="24"/>
                <w:sz w:val="22"/>
                <w:szCs w:val="22"/>
                <w:lang w:val="en-US"/>
              </w:rPr>
              <w:t>Project-based activities</w:t>
            </w:r>
          </w:p>
        </w:tc>
        <w:tc>
          <w:tcPr>
            <w:tcW w:w="709" w:type="dxa"/>
            <w:tcBorders>
              <w:top w:val="single" w:sz="4" w:space="0" w:color="C7945B"/>
              <w:bottom w:val="single" w:sz="4" w:space="0" w:color="C7945B"/>
            </w:tcBorders>
            <w:vAlign w:val="center"/>
          </w:tcPr>
          <w:p w14:paraId="43776B87" w14:textId="77777777" w:rsidR="006305D3" w:rsidRPr="00902915" w:rsidRDefault="006305D3" w:rsidP="001D4D8C">
            <w:pPr>
              <w:pStyle w:val="ListParagraph"/>
              <w:rPr>
                <w:rFonts w:ascii="Arial" w:hAnsi="Arial" w:cs="Arial"/>
                <w:color w:val="000000" w:themeColor="text1"/>
                <w:sz w:val="22"/>
                <w:szCs w:val="22"/>
              </w:rPr>
            </w:pPr>
          </w:p>
        </w:tc>
        <w:tc>
          <w:tcPr>
            <w:tcW w:w="4394" w:type="dxa"/>
            <w:tcBorders>
              <w:top w:val="single" w:sz="4" w:space="0" w:color="C7945B"/>
              <w:bottom w:val="single" w:sz="4" w:space="0" w:color="C7945B"/>
            </w:tcBorders>
            <w:vAlign w:val="center"/>
          </w:tcPr>
          <w:p w14:paraId="5764F5FB" w14:textId="77777777" w:rsidR="006305D3" w:rsidRPr="00902915" w:rsidRDefault="006305D3" w:rsidP="006305D3">
            <w:pPr>
              <w:pStyle w:val="ListParagraph"/>
              <w:numPr>
                <w:ilvl w:val="0"/>
                <w:numId w:val="19"/>
              </w:numPr>
              <w:ind w:left="448" w:hanging="448"/>
              <w:rPr>
                <w:rFonts w:ascii="Arial" w:hAnsi="Arial" w:cs="Arial"/>
                <w:color w:val="000000" w:themeColor="text1"/>
                <w:sz w:val="22"/>
                <w:szCs w:val="22"/>
              </w:rPr>
            </w:pPr>
            <w:r w:rsidRPr="00902915">
              <w:rPr>
                <w:rFonts w:ascii="Arial" w:hAnsi="Arial" w:cs="Arial"/>
                <w:color w:val="000000" w:themeColor="text1"/>
                <w:kern w:val="24"/>
                <w:sz w:val="22"/>
                <w:szCs w:val="22"/>
                <w:lang w:val="en-US"/>
              </w:rPr>
              <w:t>One national program</w:t>
            </w:r>
          </w:p>
        </w:tc>
      </w:tr>
      <w:tr w:rsidR="006305D3" w14:paraId="79B7069C" w14:textId="77777777" w:rsidTr="001D4D8C">
        <w:trPr>
          <w:trHeight w:val="666"/>
        </w:trPr>
        <w:tc>
          <w:tcPr>
            <w:tcW w:w="4536" w:type="dxa"/>
            <w:tcBorders>
              <w:top w:val="single" w:sz="4" w:space="0" w:color="C7945B"/>
              <w:bottom w:val="single" w:sz="4" w:space="0" w:color="C7945B"/>
            </w:tcBorders>
            <w:vAlign w:val="center"/>
          </w:tcPr>
          <w:p w14:paraId="6B777841" w14:textId="77777777" w:rsidR="006305D3" w:rsidRPr="00902915" w:rsidRDefault="006305D3" w:rsidP="006305D3">
            <w:pPr>
              <w:pStyle w:val="ListParagraph"/>
              <w:numPr>
                <w:ilvl w:val="0"/>
                <w:numId w:val="19"/>
              </w:numPr>
              <w:ind w:left="461" w:hanging="425"/>
              <w:rPr>
                <w:rFonts w:ascii="Arial" w:hAnsi="Arial" w:cs="Arial"/>
                <w:color w:val="000000" w:themeColor="text1"/>
                <w:kern w:val="24"/>
                <w:sz w:val="22"/>
                <w:szCs w:val="22"/>
                <w:lang w:val="en-US"/>
              </w:rPr>
            </w:pPr>
            <w:r w:rsidRPr="00902915">
              <w:rPr>
                <w:rFonts w:ascii="Arial" w:hAnsi="Arial" w:cs="Arial"/>
                <w:color w:val="000000" w:themeColor="text1"/>
                <w:kern w:val="24"/>
                <w:sz w:val="22"/>
                <w:szCs w:val="22"/>
                <w:lang w:val="en-US"/>
              </w:rPr>
              <w:t xml:space="preserve">Mostly provider-initiated </w:t>
            </w:r>
          </w:p>
        </w:tc>
        <w:tc>
          <w:tcPr>
            <w:tcW w:w="709" w:type="dxa"/>
            <w:tcBorders>
              <w:top w:val="single" w:sz="4" w:space="0" w:color="C7945B"/>
              <w:bottom w:val="single" w:sz="4" w:space="0" w:color="C7945B"/>
            </w:tcBorders>
            <w:vAlign w:val="center"/>
          </w:tcPr>
          <w:p w14:paraId="614D54B1" w14:textId="77777777" w:rsidR="006305D3" w:rsidRPr="00902915" w:rsidRDefault="006305D3" w:rsidP="001D4D8C">
            <w:pPr>
              <w:pStyle w:val="ListParagraph"/>
              <w:rPr>
                <w:rFonts w:ascii="Arial" w:hAnsi="Arial" w:cs="Arial"/>
                <w:color w:val="000000" w:themeColor="text1"/>
                <w:kern w:val="24"/>
                <w:sz w:val="22"/>
                <w:szCs w:val="22"/>
                <w:lang w:val="en-US"/>
              </w:rPr>
            </w:pPr>
          </w:p>
        </w:tc>
        <w:tc>
          <w:tcPr>
            <w:tcW w:w="4394" w:type="dxa"/>
            <w:tcBorders>
              <w:top w:val="single" w:sz="4" w:space="0" w:color="C7945B"/>
              <w:bottom w:val="single" w:sz="4" w:space="0" w:color="C7945B"/>
            </w:tcBorders>
            <w:vAlign w:val="center"/>
          </w:tcPr>
          <w:p w14:paraId="6EB6E689" w14:textId="77777777" w:rsidR="006305D3" w:rsidRPr="00902915" w:rsidRDefault="006305D3" w:rsidP="006305D3">
            <w:pPr>
              <w:pStyle w:val="ListParagraph"/>
              <w:numPr>
                <w:ilvl w:val="0"/>
                <w:numId w:val="19"/>
              </w:numPr>
              <w:ind w:left="448" w:hanging="448"/>
              <w:rPr>
                <w:rFonts w:ascii="Arial" w:hAnsi="Arial" w:cs="Arial"/>
                <w:sz w:val="22"/>
                <w:szCs w:val="22"/>
              </w:rPr>
            </w:pPr>
            <w:r w:rsidRPr="00902915">
              <w:rPr>
                <w:rFonts w:ascii="Arial" w:hAnsi="Arial" w:cs="Arial"/>
                <w:color w:val="000000" w:themeColor="text1"/>
                <w:kern w:val="24"/>
                <w:sz w:val="22"/>
                <w:szCs w:val="22"/>
                <w:lang w:val="en-US"/>
              </w:rPr>
              <w:t xml:space="preserve">Self-care models </w:t>
            </w:r>
            <w:r>
              <w:rPr>
                <w:rFonts w:ascii="Arial" w:hAnsi="Arial" w:cs="Arial"/>
                <w:color w:val="000000" w:themeColor="text1"/>
                <w:kern w:val="24"/>
                <w:sz w:val="22"/>
                <w:szCs w:val="22"/>
                <w:lang w:val="en-US"/>
              </w:rPr>
              <w:t>widely available</w:t>
            </w:r>
          </w:p>
        </w:tc>
      </w:tr>
      <w:tr w:rsidR="006305D3" w14:paraId="6259E181" w14:textId="77777777" w:rsidTr="001D4D8C">
        <w:trPr>
          <w:trHeight w:val="930"/>
        </w:trPr>
        <w:tc>
          <w:tcPr>
            <w:tcW w:w="4536" w:type="dxa"/>
            <w:tcBorders>
              <w:top w:val="single" w:sz="4" w:space="0" w:color="C7945B"/>
              <w:bottom w:val="single" w:sz="4" w:space="0" w:color="C7945B"/>
            </w:tcBorders>
            <w:vAlign w:val="center"/>
          </w:tcPr>
          <w:p w14:paraId="7D857DC9" w14:textId="77777777" w:rsidR="006305D3" w:rsidRPr="00902915" w:rsidRDefault="006305D3" w:rsidP="006305D3">
            <w:pPr>
              <w:pStyle w:val="ListParagraph"/>
              <w:numPr>
                <w:ilvl w:val="0"/>
                <w:numId w:val="19"/>
              </w:numPr>
              <w:ind w:left="461" w:hanging="425"/>
              <w:rPr>
                <w:rFonts w:ascii="Arial" w:hAnsi="Arial" w:cs="Arial"/>
                <w:color w:val="000000" w:themeColor="text1"/>
                <w:kern w:val="24"/>
                <w:sz w:val="22"/>
                <w:szCs w:val="22"/>
                <w:lang w:val="en-US"/>
              </w:rPr>
            </w:pPr>
            <w:r w:rsidRPr="00902915">
              <w:rPr>
                <w:rFonts w:ascii="Arial" w:hAnsi="Arial" w:cs="Arial"/>
                <w:color w:val="000000" w:themeColor="text1"/>
                <w:kern w:val="24"/>
                <w:sz w:val="22"/>
                <w:szCs w:val="22"/>
                <w:lang w:val="en-US"/>
              </w:rPr>
              <w:t>High donor dependence</w:t>
            </w:r>
          </w:p>
        </w:tc>
        <w:tc>
          <w:tcPr>
            <w:tcW w:w="709" w:type="dxa"/>
            <w:tcBorders>
              <w:top w:val="single" w:sz="4" w:space="0" w:color="C7945B"/>
              <w:bottom w:val="single" w:sz="4" w:space="0" w:color="C7945B"/>
            </w:tcBorders>
            <w:vAlign w:val="center"/>
          </w:tcPr>
          <w:p w14:paraId="0537969D" w14:textId="77777777" w:rsidR="006305D3" w:rsidRPr="00902915" w:rsidRDefault="006305D3" w:rsidP="001D4D8C">
            <w:pPr>
              <w:pStyle w:val="ListParagraph"/>
              <w:rPr>
                <w:rFonts w:ascii="Arial" w:hAnsi="Arial" w:cs="Arial"/>
                <w:color w:val="000000" w:themeColor="text1"/>
                <w:kern w:val="24"/>
                <w:sz w:val="22"/>
                <w:szCs w:val="22"/>
                <w:lang w:val="en-US"/>
              </w:rPr>
            </w:pPr>
          </w:p>
        </w:tc>
        <w:tc>
          <w:tcPr>
            <w:tcW w:w="4394" w:type="dxa"/>
            <w:tcBorders>
              <w:top w:val="single" w:sz="4" w:space="0" w:color="C7945B"/>
              <w:bottom w:val="single" w:sz="4" w:space="0" w:color="C7945B"/>
            </w:tcBorders>
            <w:vAlign w:val="center"/>
          </w:tcPr>
          <w:p w14:paraId="4099ABA0" w14:textId="77777777" w:rsidR="006305D3" w:rsidRPr="00902915" w:rsidRDefault="006305D3" w:rsidP="006305D3">
            <w:pPr>
              <w:pStyle w:val="ListParagraph"/>
              <w:numPr>
                <w:ilvl w:val="0"/>
                <w:numId w:val="19"/>
              </w:numPr>
              <w:ind w:left="448" w:hanging="448"/>
              <w:rPr>
                <w:rFonts w:ascii="Arial" w:hAnsi="Arial" w:cs="Arial"/>
                <w:sz w:val="22"/>
                <w:szCs w:val="22"/>
              </w:rPr>
            </w:pPr>
            <w:r w:rsidRPr="00902915">
              <w:rPr>
                <w:rFonts w:ascii="Arial" w:hAnsi="Arial" w:cs="Arial"/>
                <w:sz w:val="22"/>
                <w:szCs w:val="22"/>
              </w:rPr>
              <w:t xml:space="preserve">Country-led ownership and investment frameworks </w:t>
            </w:r>
          </w:p>
        </w:tc>
      </w:tr>
    </w:tbl>
    <w:p w14:paraId="2D2CFD89" w14:textId="77777777" w:rsidR="006305D3" w:rsidRDefault="006305D3" w:rsidP="006305D3">
      <w:pPr>
        <w:rPr>
          <w:rFonts w:ascii="Arial" w:hAnsi="Arial" w:cs="Arial"/>
          <w:b/>
          <w:bCs/>
          <w:color w:val="226B93"/>
          <w:sz w:val="28"/>
          <w:szCs w:val="28"/>
          <w:shd w:val="clear" w:color="auto" w:fill="FFFFFF"/>
        </w:rPr>
      </w:pPr>
    </w:p>
    <w:p w14:paraId="32074B49" w14:textId="77777777" w:rsidR="006305D3" w:rsidRDefault="006305D3" w:rsidP="006305D3">
      <w:pPr>
        <w:rPr>
          <w:rFonts w:ascii="Arial" w:hAnsi="Arial" w:cs="Arial"/>
          <w:b/>
          <w:bCs/>
          <w:color w:val="226B93"/>
          <w:sz w:val="28"/>
          <w:szCs w:val="28"/>
          <w:shd w:val="clear" w:color="auto" w:fill="FFFFFF"/>
        </w:rPr>
      </w:pPr>
      <w:r>
        <w:rPr>
          <w:rFonts w:ascii="Arial" w:hAnsi="Arial" w:cs="Arial"/>
          <w:b/>
          <w:bCs/>
          <w:color w:val="226B93"/>
          <w:sz w:val="28"/>
          <w:szCs w:val="28"/>
          <w:shd w:val="clear" w:color="auto" w:fill="FFFFFF"/>
        </w:rPr>
        <w:br w:type="page"/>
      </w:r>
    </w:p>
    <w:p w14:paraId="09702844" w14:textId="77777777" w:rsidR="005376E9" w:rsidRDefault="005376E9">
      <w:pPr>
        <w:rPr>
          <w:rFonts w:ascii="Arial" w:hAnsi="Arial" w:cs="Arial"/>
          <w:b/>
          <w:bCs/>
          <w:caps/>
          <w:color w:val="226B93"/>
          <w:sz w:val="28"/>
          <w:szCs w:val="28"/>
          <w:shd w:val="clear" w:color="auto" w:fill="FFFFFF"/>
        </w:rPr>
      </w:pPr>
    </w:p>
    <w:p w14:paraId="68F24618" w14:textId="154EC49C" w:rsidR="00323F13" w:rsidRPr="009A22D8" w:rsidRDefault="004C46A8" w:rsidP="004E1F4A">
      <w:pPr>
        <w:rPr>
          <w:rFonts w:ascii="Arial" w:hAnsi="Arial" w:cs="Arial"/>
          <w:b/>
          <w:bCs/>
          <w:caps/>
          <w:color w:val="226B93"/>
          <w:sz w:val="40"/>
          <w:szCs w:val="40"/>
          <w:shd w:val="clear" w:color="auto" w:fill="FFFFFF"/>
        </w:rPr>
      </w:pPr>
      <w:r w:rsidRPr="009A22D8">
        <w:rPr>
          <w:rFonts w:ascii="Arial" w:hAnsi="Arial" w:cs="Arial"/>
          <w:b/>
          <w:bCs/>
          <w:caps/>
          <w:color w:val="226B93"/>
          <w:sz w:val="40"/>
          <w:szCs w:val="40"/>
          <w:shd w:val="clear" w:color="auto" w:fill="FFFFFF"/>
        </w:rPr>
        <w:t>2030</w:t>
      </w:r>
      <w:r w:rsidR="004A6B44" w:rsidRPr="009A22D8">
        <w:rPr>
          <w:rFonts w:ascii="Arial" w:hAnsi="Arial" w:cs="Arial"/>
          <w:b/>
          <w:bCs/>
          <w:caps/>
          <w:color w:val="226B93"/>
          <w:sz w:val="40"/>
          <w:szCs w:val="40"/>
          <w:shd w:val="clear" w:color="auto" w:fill="FFFFFF"/>
        </w:rPr>
        <w:t xml:space="preserve"> </w:t>
      </w:r>
      <w:r w:rsidR="005E3293" w:rsidRPr="009A22D8">
        <w:rPr>
          <w:rFonts w:ascii="Arial" w:hAnsi="Arial" w:cs="Arial"/>
          <w:b/>
          <w:bCs/>
          <w:caps/>
          <w:color w:val="226B93"/>
          <w:sz w:val="40"/>
          <w:szCs w:val="40"/>
          <w:shd w:val="clear" w:color="auto" w:fill="FFFFFF"/>
        </w:rPr>
        <w:t>Prevention</w:t>
      </w:r>
      <w:r w:rsidRPr="009A22D8">
        <w:rPr>
          <w:rFonts w:ascii="Arial" w:hAnsi="Arial" w:cs="Arial"/>
          <w:b/>
          <w:bCs/>
          <w:caps/>
          <w:color w:val="226B93"/>
          <w:sz w:val="40"/>
          <w:szCs w:val="40"/>
          <w:shd w:val="clear" w:color="auto" w:fill="FFFFFF"/>
        </w:rPr>
        <w:t xml:space="preserve"> </w:t>
      </w:r>
      <w:r w:rsidR="005E3293" w:rsidRPr="009A22D8">
        <w:rPr>
          <w:rFonts w:ascii="Arial" w:hAnsi="Arial" w:cs="Arial"/>
          <w:b/>
          <w:bCs/>
          <w:caps/>
          <w:color w:val="226B93"/>
          <w:sz w:val="40"/>
          <w:szCs w:val="40"/>
          <w:shd w:val="clear" w:color="auto" w:fill="FFFFFF"/>
        </w:rPr>
        <w:t>Framework</w:t>
      </w:r>
      <w:r w:rsidR="00DF4DAE" w:rsidRPr="009A22D8">
        <w:rPr>
          <w:rFonts w:ascii="Arial" w:hAnsi="Arial" w:cs="Arial"/>
          <w:b/>
          <w:bCs/>
          <w:caps/>
          <w:color w:val="226B93"/>
          <w:sz w:val="40"/>
          <w:szCs w:val="40"/>
          <w:shd w:val="clear" w:color="auto" w:fill="FFFFFF"/>
        </w:rPr>
        <w:t xml:space="preserve"> </w:t>
      </w:r>
    </w:p>
    <w:p w14:paraId="07DA85CE" w14:textId="1E8BB672" w:rsidR="00323F13" w:rsidRPr="009A22D8" w:rsidRDefault="006D2B2A" w:rsidP="00323F13">
      <w:pPr>
        <w:rPr>
          <w:rFonts w:ascii="Arial" w:hAnsi="Arial" w:cs="Arial"/>
          <w:i/>
          <w:iCs/>
          <w:color w:val="C7945B"/>
          <w:sz w:val="28"/>
          <w:szCs w:val="28"/>
          <w:shd w:val="clear" w:color="auto" w:fill="FFFFFF"/>
        </w:rPr>
      </w:pPr>
      <w:r w:rsidRPr="009A22D8">
        <w:rPr>
          <w:rFonts w:ascii="Arial" w:hAnsi="Arial" w:cs="Arial"/>
          <w:i/>
          <w:iCs/>
          <w:color w:val="C7945B"/>
          <w:sz w:val="28"/>
          <w:szCs w:val="28"/>
          <w:shd w:val="clear" w:color="auto" w:fill="FFFFFF"/>
        </w:rPr>
        <w:t>A p</w:t>
      </w:r>
      <w:r w:rsidR="00323F13" w:rsidRPr="009A22D8">
        <w:rPr>
          <w:rFonts w:ascii="Arial" w:hAnsi="Arial" w:cs="Arial"/>
          <w:i/>
          <w:iCs/>
          <w:color w:val="C7945B"/>
          <w:sz w:val="28"/>
          <w:szCs w:val="28"/>
          <w:shd w:val="clear" w:color="auto" w:fill="FFFFFF"/>
        </w:rPr>
        <w:t xml:space="preserve">erson-centred approach to access and choice </w:t>
      </w:r>
    </w:p>
    <w:p w14:paraId="2DDBD8F6" w14:textId="77777777" w:rsidR="00323F13" w:rsidRPr="00ED0EFD" w:rsidRDefault="00323F13" w:rsidP="00323F13">
      <w:pPr>
        <w:rPr>
          <w:rFonts w:ascii="Arial" w:hAnsi="Arial" w:cs="Arial"/>
          <w:sz w:val="18"/>
          <w:szCs w:val="18"/>
          <w:shd w:val="clear" w:color="auto" w:fill="FFFFFF"/>
        </w:rPr>
      </w:pPr>
    </w:p>
    <w:p w14:paraId="3ED184F2" w14:textId="38B8B74E" w:rsidR="00A02203" w:rsidRDefault="7A56E9D3" w:rsidP="00323F13">
      <w:pPr>
        <w:rPr>
          <w:rFonts w:ascii="Arial" w:hAnsi="Arial" w:cs="Arial"/>
          <w:sz w:val="22"/>
          <w:shd w:val="clear" w:color="auto" w:fill="FFFFFF"/>
        </w:rPr>
      </w:pPr>
      <w:r w:rsidRPr="006B1011">
        <w:rPr>
          <w:rFonts w:ascii="Arial" w:hAnsi="Arial" w:cs="Arial"/>
          <w:sz w:val="22"/>
          <w:shd w:val="clear" w:color="auto" w:fill="FFFFFF"/>
        </w:rPr>
        <w:t>“</w:t>
      </w:r>
      <w:r w:rsidR="41F9DCE3" w:rsidRPr="006B1011">
        <w:rPr>
          <w:rFonts w:ascii="Arial" w:hAnsi="Arial" w:cs="Arial"/>
          <w:sz w:val="22"/>
          <w:shd w:val="clear" w:color="auto" w:fill="FFFFFF"/>
        </w:rPr>
        <w:t>Prevention 2030</w:t>
      </w:r>
      <w:r w:rsidRPr="006B1011">
        <w:rPr>
          <w:rFonts w:ascii="Arial" w:hAnsi="Arial" w:cs="Arial"/>
          <w:sz w:val="22"/>
          <w:shd w:val="clear" w:color="auto" w:fill="FFFFFF"/>
        </w:rPr>
        <w:t>” presents a</w:t>
      </w:r>
      <w:r w:rsidRPr="006B1011">
        <w:rPr>
          <w:rFonts w:ascii="Arial" w:hAnsi="Arial" w:cs="Arial"/>
          <w:sz w:val="22"/>
        </w:rPr>
        <w:t xml:space="preserve"> </w:t>
      </w:r>
      <w:r w:rsidRPr="006B1011">
        <w:rPr>
          <w:rFonts w:ascii="Arial" w:hAnsi="Arial" w:cs="Arial"/>
          <w:color w:val="000000" w:themeColor="text1"/>
          <w:sz w:val="22"/>
          <w:lang w:val="en-US"/>
        </w:rPr>
        <w:t>focused access framework</w:t>
      </w:r>
      <w:r w:rsidR="1320A970" w:rsidRPr="006B1011">
        <w:rPr>
          <w:rFonts w:ascii="Arial" w:hAnsi="Arial" w:cs="Arial"/>
          <w:color w:val="000000" w:themeColor="text1"/>
          <w:sz w:val="22"/>
          <w:lang w:val="en-US"/>
        </w:rPr>
        <w:t>.</w:t>
      </w:r>
      <w:r w:rsidR="41F9DCE3" w:rsidRPr="006B1011">
        <w:rPr>
          <w:rFonts w:ascii="Arial" w:hAnsi="Arial" w:cs="Arial"/>
          <w:sz w:val="22"/>
          <w:shd w:val="clear" w:color="auto" w:fill="FFFFFF"/>
        </w:rPr>
        <w:t xml:space="preserve"> </w:t>
      </w:r>
      <w:r w:rsidR="1320A970" w:rsidRPr="006B1011">
        <w:rPr>
          <w:rFonts w:ascii="Arial" w:hAnsi="Arial" w:cs="Arial"/>
          <w:sz w:val="22"/>
        </w:rPr>
        <w:t xml:space="preserve">Conceptualized </w:t>
      </w:r>
      <w:r w:rsidR="1B6FB0F1" w:rsidRPr="006B1011">
        <w:rPr>
          <w:rFonts w:ascii="Arial" w:hAnsi="Arial" w:cs="Arial"/>
          <w:sz w:val="22"/>
          <w:shd w:val="clear" w:color="auto" w:fill="FFFFFF"/>
        </w:rPr>
        <w:t xml:space="preserve">around </w:t>
      </w:r>
      <w:r w:rsidRPr="006B1011">
        <w:rPr>
          <w:rFonts w:ascii="Arial" w:hAnsi="Arial" w:cs="Arial"/>
          <w:sz w:val="22"/>
          <w:shd w:val="clear" w:color="auto" w:fill="FFFFFF"/>
        </w:rPr>
        <w:t xml:space="preserve">the </w:t>
      </w:r>
      <w:r w:rsidR="1B6FB0F1" w:rsidRPr="006B1011">
        <w:rPr>
          <w:rFonts w:ascii="Arial" w:hAnsi="Arial" w:cs="Arial"/>
          <w:sz w:val="22"/>
          <w:shd w:val="clear" w:color="auto" w:fill="FFFFFF"/>
        </w:rPr>
        <w:t>four</w:t>
      </w:r>
      <w:r w:rsidRPr="006B1011">
        <w:rPr>
          <w:rFonts w:ascii="Arial" w:hAnsi="Arial" w:cs="Arial"/>
          <w:sz w:val="22"/>
          <w:shd w:val="clear" w:color="auto" w:fill="FFFFFF"/>
        </w:rPr>
        <w:t xml:space="preserve"> dimensions of a person’s prevention journey</w:t>
      </w:r>
      <w:r w:rsidR="1320A970" w:rsidRPr="006B1011">
        <w:rPr>
          <w:rFonts w:ascii="Arial" w:hAnsi="Arial" w:cs="Arial"/>
          <w:sz w:val="22"/>
        </w:rPr>
        <w:t xml:space="preserve">, </w:t>
      </w:r>
      <w:r w:rsidR="5871CAF5" w:rsidRPr="006B1011">
        <w:rPr>
          <w:rFonts w:ascii="Arial" w:hAnsi="Arial" w:cs="Arial"/>
          <w:sz w:val="22"/>
          <w:shd w:val="clear" w:color="auto" w:fill="FFFFFF"/>
        </w:rPr>
        <w:t>those in need of HIV prevention</w:t>
      </w:r>
      <w:r w:rsidR="3BB14085" w:rsidRPr="006B1011">
        <w:rPr>
          <w:rFonts w:ascii="Arial" w:hAnsi="Arial" w:cs="Arial"/>
          <w:sz w:val="22"/>
        </w:rPr>
        <w:t xml:space="preserve"> must</w:t>
      </w:r>
      <w:r w:rsidR="1BDF21CD" w:rsidRPr="006B1011">
        <w:rPr>
          <w:rFonts w:ascii="Arial" w:hAnsi="Arial" w:cs="Arial"/>
          <w:sz w:val="22"/>
          <w:shd w:val="clear" w:color="auto" w:fill="FFFFFF"/>
        </w:rPr>
        <w:t>: (1)</w:t>
      </w:r>
      <w:r w:rsidR="5871CAF5" w:rsidRPr="006B1011">
        <w:rPr>
          <w:rFonts w:ascii="Arial" w:hAnsi="Arial" w:cs="Arial"/>
          <w:sz w:val="22"/>
          <w:shd w:val="clear" w:color="auto" w:fill="FFFFFF"/>
        </w:rPr>
        <w:t xml:space="preserve"> </w:t>
      </w:r>
      <w:r w:rsidR="5871CAF5" w:rsidRPr="006B1011">
        <w:rPr>
          <w:rFonts w:ascii="Arial" w:hAnsi="Arial" w:cs="Arial"/>
          <w:b/>
          <w:bCs/>
          <w:sz w:val="22"/>
          <w:shd w:val="clear" w:color="auto" w:fill="FFFFFF"/>
        </w:rPr>
        <w:t>understand</w:t>
      </w:r>
      <w:r w:rsidR="5871CAF5" w:rsidRPr="006B1011">
        <w:rPr>
          <w:rFonts w:ascii="Arial" w:hAnsi="Arial" w:cs="Arial"/>
          <w:sz w:val="22"/>
          <w:shd w:val="clear" w:color="auto" w:fill="FFFFFF"/>
        </w:rPr>
        <w:t xml:space="preserve"> their </w:t>
      </w:r>
      <w:r w:rsidR="007770D6">
        <w:rPr>
          <w:rFonts w:ascii="Arial" w:hAnsi="Arial" w:cs="Arial"/>
          <w:sz w:val="22"/>
          <w:shd w:val="clear" w:color="auto" w:fill="FFFFFF"/>
        </w:rPr>
        <w:t>prevention need, options and benefits</w:t>
      </w:r>
      <w:r w:rsidR="5871CAF5" w:rsidRPr="006B1011">
        <w:rPr>
          <w:rFonts w:ascii="Arial" w:hAnsi="Arial" w:cs="Arial"/>
          <w:sz w:val="22"/>
          <w:shd w:val="clear" w:color="auto" w:fill="FFFFFF"/>
        </w:rPr>
        <w:t xml:space="preserve">, </w:t>
      </w:r>
      <w:r w:rsidR="1BDF21CD" w:rsidRPr="006B1011">
        <w:rPr>
          <w:rFonts w:ascii="Arial" w:hAnsi="Arial" w:cs="Arial"/>
          <w:sz w:val="22"/>
          <w:shd w:val="clear" w:color="auto" w:fill="FFFFFF"/>
        </w:rPr>
        <w:t xml:space="preserve">(2) </w:t>
      </w:r>
      <w:r w:rsidR="5871CAF5" w:rsidRPr="006B1011">
        <w:rPr>
          <w:rFonts w:ascii="Arial" w:hAnsi="Arial" w:cs="Arial"/>
          <w:b/>
          <w:bCs/>
          <w:sz w:val="22"/>
          <w:shd w:val="clear" w:color="auto" w:fill="FFFFFF"/>
        </w:rPr>
        <w:t>access</w:t>
      </w:r>
      <w:r w:rsidR="5871CAF5" w:rsidRPr="006B1011">
        <w:rPr>
          <w:rFonts w:ascii="Arial" w:hAnsi="Arial" w:cs="Arial"/>
          <w:sz w:val="22"/>
          <w:shd w:val="clear" w:color="auto" w:fill="FFFFFF"/>
        </w:rPr>
        <w:t xml:space="preserve"> prevention services, </w:t>
      </w:r>
      <w:r w:rsidR="1BDF21CD" w:rsidRPr="006B1011">
        <w:rPr>
          <w:rFonts w:ascii="Arial" w:hAnsi="Arial" w:cs="Arial"/>
          <w:sz w:val="22"/>
          <w:shd w:val="clear" w:color="auto" w:fill="FFFFFF"/>
        </w:rPr>
        <w:t xml:space="preserve">(3) </w:t>
      </w:r>
      <w:r w:rsidR="5871CAF5" w:rsidRPr="006B1011">
        <w:rPr>
          <w:rFonts w:ascii="Arial" w:hAnsi="Arial" w:cs="Arial"/>
          <w:b/>
          <w:bCs/>
          <w:sz w:val="22"/>
          <w:shd w:val="clear" w:color="auto" w:fill="FFFFFF"/>
        </w:rPr>
        <w:t>use</w:t>
      </w:r>
      <w:r w:rsidR="5871CAF5" w:rsidRPr="006B1011">
        <w:rPr>
          <w:rFonts w:ascii="Arial" w:hAnsi="Arial" w:cs="Arial"/>
          <w:sz w:val="22"/>
          <w:shd w:val="clear" w:color="auto" w:fill="FFFFFF"/>
        </w:rPr>
        <w:t xml:space="preserve"> prevention options</w:t>
      </w:r>
      <w:r w:rsidR="02233E17" w:rsidRPr="006B1011">
        <w:rPr>
          <w:rFonts w:ascii="Arial" w:hAnsi="Arial" w:cs="Arial"/>
          <w:sz w:val="22"/>
          <w:shd w:val="clear" w:color="auto" w:fill="FFFFFF"/>
        </w:rPr>
        <w:t xml:space="preserve"> effectively</w:t>
      </w:r>
      <w:r w:rsidR="5871CAF5" w:rsidRPr="006B1011">
        <w:rPr>
          <w:rFonts w:ascii="Arial" w:hAnsi="Arial" w:cs="Arial"/>
          <w:sz w:val="22"/>
          <w:shd w:val="clear" w:color="auto" w:fill="FFFFFF"/>
        </w:rPr>
        <w:t>, and</w:t>
      </w:r>
      <w:r w:rsidR="1BDF21CD" w:rsidRPr="006B1011">
        <w:rPr>
          <w:rFonts w:ascii="Arial" w:hAnsi="Arial" w:cs="Arial"/>
          <w:sz w:val="22"/>
          <w:shd w:val="clear" w:color="auto" w:fill="FFFFFF"/>
        </w:rPr>
        <w:t xml:space="preserve"> (4)</w:t>
      </w:r>
      <w:r w:rsidR="5871CAF5" w:rsidRPr="006B1011">
        <w:rPr>
          <w:rFonts w:ascii="Arial" w:hAnsi="Arial" w:cs="Arial"/>
          <w:sz w:val="22"/>
          <w:shd w:val="clear" w:color="auto" w:fill="FFFFFF"/>
        </w:rPr>
        <w:t xml:space="preserve"> </w:t>
      </w:r>
      <w:r w:rsidR="5871CAF5" w:rsidRPr="006B1011">
        <w:rPr>
          <w:rFonts w:ascii="Arial" w:hAnsi="Arial" w:cs="Arial"/>
          <w:b/>
          <w:bCs/>
          <w:sz w:val="22"/>
          <w:shd w:val="clear" w:color="auto" w:fill="FFFFFF"/>
        </w:rPr>
        <w:t xml:space="preserve">experience </w:t>
      </w:r>
      <w:r w:rsidR="5871CAF5" w:rsidRPr="006B1011">
        <w:rPr>
          <w:rFonts w:ascii="Arial" w:hAnsi="Arial" w:cs="Arial"/>
          <w:sz w:val="22"/>
          <w:shd w:val="clear" w:color="auto" w:fill="FFFFFF"/>
        </w:rPr>
        <w:t xml:space="preserve">an enabling </w:t>
      </w:r>
      <w:r w:rsidR="1BDF21CD" w:rsidRPr="006B1011">
        <w:rPr>
          <w:rFonts w:ascii="Arial" w:hAnsi="Arial" w:cs="Arial"/>
          <w:sz w:val="22"/>
          <w:shd w:val="clear" w:color="auto" w:fill="FFFFFF"/>
        </w:rPr>
        <w:t xml:space="preserve">environment (Figure 6). </w:t>
      </w:r>
      <w:r w:rsidR="63EDC980" w:rsidRPr="006B1011">
        <w:rPr>
          <w:rFonts w:ascii="Arial" w:hAnsi="Arial" w:cs="Arial"/>
          <w:sz w:val="22"/>
          <w:shd w:val="clear" w:color="auto" w:fill="FFFFFF"/>
        </w:rPr>
        <w:t>These four dimensions</w:t>
      </w:r>
      <w:r w:rsidR="265F131C" w:rsidRPr="006B1011">
        <w:rPr>
          <w:rFonts w:ascii="Arial" w:hAnsi="Arial" w:cs="Arial"/>
          <w:sz w:val="22"/>
          <w:shd w:val="clear" w:color="auto" w:fill="FFFFFF"/>
        </w:rPr>
        <w:t xml:space="preserve"> feature behavioural, biomedical, structural and systems-related considerations that</w:t>
      </w:r>
      <w:r w:rsidR="63EDC980" w:rsidRPr="006B1011">
        <w:rPr>
          <w:rFonts w:ascii="Arial" w:hAnsi="Arial" w:cs="Arial"/>
          <w:sz w:val="22"/>
          <w:shd w:val="clear" w:color="auto" w:fill="FFFFFF"/>
        </w:rPr>
        <w:t xml:space="preserve"> may support c</w:t>
      </w:r>
      <w:r w:rsidR="1BDF21CD" w:rsidRPr="006B1011">
        <w:rPr>
          <w:rFonts w:ascii="Arial" w:hAnsi="Arial" w:cs="Arial"/>
          <w:sz w:val="22"/>
          <w:shd w:val="clear" w:color="auto" w:fill="FFFFFF"/>
        </w:rPr>
        <w:t>ountry-led</w:t>
      </w:r>
      <w:r w:rsidR="5871CAF5" w:rsidRPr="006B1011">
        <w:rPr>
          <w:rFonts w:ascii="Arial" w:hAnsi="Arial" w:cs="Arial"/>
          <w:sz w:val="22"/>
          <w:shd w:val="clear" w:color="auto" w:fill="FFFFFF"/>
        </w:rPr>
        <w:t xml:space="preserve"> planning and investment</w:t>
      </w:r>
      <w:r w:rsidR="1BDF21CD" w:rsidRPr="006B1011">
        <w:rPr>
          <w:rFonts w:ascii="Arial" w:hAnsi="Arial" w:cs="Arial"/>
          <w:sz w:val="22"/>
          <w:shd w:val="clear" w:color="auto" w:fill="FFFFFF"/>
        </w:rPr>
        <w:t xml:space="preserve"> over the next five years. </w:t>
      </w:r>
    </w:p>
    <w:p w14:paraId="1D1492B5" w14:textId="77777777" w:rsidR="008D7402" w:rsidRDefault="008D7402" w:rsidP="00323F13">
      <w:pPr>
        <w:rPr>
          <w:rFonts w:ascii="Arial" w:hAnsi="Arial" w:cs="Arial"/>
          <w:sz w:val="22"/>
          <w:shd w:val="clear" w:color="auto" w:fill="FFFFFF"/>
        </w:rPr>
      </w:pPr>
    </w:p>
    <w:p w14:paraId="5E0995D8" w14:textId="14B00039" w:rsidR="008D7402" w:rsidRDefault="008D7402" w:rsidP="00323F13">
      <w:pPr>
        <w:rPr>
          <w:rFonts w:ascii="Arial" w:hAnsi="Arial" w:cs="Arial"/>
          <w:sz w:val="22"/>
          <w:shd w:val="clear" w:color="auto" w:fill="FFFFFF"/>
        </w:rPr>
      </w:pPr>
      <w:r w:rsidRPr="006B1011">
        <w:rPr>
          <w:rFonts w:ascii="Arial" w:hAnsi="Arial" w:cs="Arial"/>
          <w:b/>
          <w:bCs/>
          <w:color w:val="1F6993"/>
          <w:sz w:val="22"/>
          <w:shd w:val="clear" w:color="auto" w:fill="FFFFFF"/>
        </w:rPr>
        <w:t>FIGURE 6.</w:t>
      </w:r>
      <w:r w:rsidRPr="006B1011">
        <w:rPr>
          <w:rFonts w:ascii="Arial" w:hAnsi="Arial" w:cs="Arial"/>
          <w:sz w:val="22"/>
          <w:shd w:val="clear" w:color="auto" w:fill="FFFFFF"/>
        </w:rPr>
        <w:t xml:space="preserve"> Person-Centred HIV Prevention Framework </w:t>
      </w:r>
    </w:p>
    <w:p w14:paraId="5AB242CA" w14:textId="77777777" w:rsidR="008D7402" w:rsidRDefault="008D7402" w:rsidP="00323F13">
      <w:pPr>
        <w:rPr>
          <w:rFonts w:ascii="Arial" w:hAnsi="Arial" w:cs="Arial"/>
          <w:sz w:val="22"/>
          <w:shd w:val="clear" w:color="auto" w:fill="FFFFFF"/>
        </w:rPr>
      </w:pPr>
    </w:p>
    <w:p w14:paraId="4C9994B4" w14:textId="03895FC2" w:rsidR="008D7402" w:rsidRPr="006B1011" w:rsidRDefault="001654F4" w:rsidP="00323F13">
      <w:pPr>
        <w:rPr>
          <w:rFonts w:ascii="Arial" w:hAnsi="Arial" w:cs="Arial"/>
          <w:sz w:val="22"/>
          <w:shd w:val="clear" w:color="auto" w:fill="FFFFFF"/>
        </w:rPr>
      </w:pPr>
      <w:r w:rsidRPr="001654F4">
        <w:rPr>
          <w:noProof/>
        </w:rPr>
        <w:drawing>
          <wp:inline distT="0" distB="0" distL="0" distR="0" wp14:anchorId="482B3EFD" wp14:editId="3D9B90AC">
            <wp:extent cx="6442422" cy="4276725"/>
            <wp:effectExtent l="0" t="0" r="0" b="0"/>
            <wp:docPr id="1967399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99982" name=""/>
                    <pic:cNvPicPr/>
                  </pic:nvPicPr>
                  <pic:blipFill>
                    <a:blip r:embed="rId50"/>
                    <a:stretch>
                      <a:fillRect/>
                    </a:stretch>
                  </pic:blipFill>
                  <pic:spPr>
                    <a:xfrm>
                      <a:off x="0" y="0"/>
                      <a:ext cx="6447512" cy="4280104"/>
                    </a:xfrm>
                    <a:prstGeom prst="rect">
                      <a:avLst/>
                    </a:prstGeom>
                  </pic:spPr>
                </pic:pic>
              </a:graphicData>
            </a:graphic>
          </wp:inline>
        </w:drawing>
      </w:r>
    </w:p>
    <w:p w14:paraId="79BC7548" w14:textId="77777777" w:rsidR="00804EA1" w:rsidRDefault="00804EA1" w:rsidP="00323F13">
      <w:pPr>
        <w:rPr>
          <w:rFonts w:ascii="Arial" w:hAnsi="Arial" w:cs="Arial"/>
          <w:sz w:val="22"/>
          <w:shd w:val="clear" w:color="auto" w:fill="FFFFFF"/>
        </w:rPr>
      </w:pPr>
    </w:p>
    <w:p w14:paraId="2BC4A7D1" w14:textId="77777777" w:rsidR="008D7402" w:rsidRPr="006B1011" w:rsidRDefault="008D7402" w:rsidP="00323F13">
      <w:pPr>
        <w:rPr>
          <w:rFonts w:ascii="Arial" w:hAnsi="Arial" w:cs="Arial"/>
          <w:sz w:val="22"/>
          <w:shd w:val="clear" w:color="auto" w:fill="FFFFFF"/>
        </w:rPr>
      </w:pPr>
    </w:p>
    <w:p w14:paraId="40639CD7" w14:textId="77777777" w:rsidR="00804EA1" w:rsidRPr="004A0E52" w:rsidRDefault="00804EA1" w:rsidP="00804EA1">
      <w:pPr>
        <w:pStyle w:val="ListParagraph"/>
        <w:numPr>
          <w:ilvl w:val="0"/>
          <w:numId w:val="20"/>
        </w:numPr>
        <w:rPr>
          <w:rFonts w:ascii="Arial" w:hAnsi="Arial" w:cs="Arial"/>
          <w:b/>
          <w:bCs/>
          <w:color w:val="226B93"/>
          <w:sz w:val="28"/>
          <w:szCs w:val="32"/>
          <w:shd w:val="clear" w:color="auto" w:fill="FFFFFF"/>
        </w:rPr>
      </w:pPr>
      <w:r w:rsidRPr="004A0E52">
        <w:rPr>
          <w:rFonts w:ascii="Arial" w:hAnsi="Arial" w:cs="Arial"/>
          <w:b/>
          <w:bCs/>
          <w:color w:val="226B93"/>
          <w:sz w:val="28"/>
          <w:szCs w:val="32"/>
          <w:shd w:val="clear" w:color="auto" w:fill="FFFFFF"/>
        </w:rPr>
        <w:t>People-centred design &amp; communications (Behavioural)</w:t>
      </w:r>
    </w:p>
    <w:p w14:paraId="4884B075" w14:textId="77777777" w:rsidR="00804EA1" w:rsidRPr="00ED0EFD" w:rsidRDefault="00804EA1" w:rsidP="00804EA1">
      <w:pPr>
        <w:rPr>
          <w:rFonts w:ascii="Arial" w:hAnsi="Arial" w:cs="Arial"/>
          <w:sz w:val="18"/>
          <w:szCs w:val="18"/>
          <w:shd w:val="clear" w:color="auto" w:fill="FFFFFF"/>
        </w:rPr>
      </w:pPr>
    </w:p>
    <w:p w14:paraId="0FB226F7" w14:textId="6D387AFB" w:rsidR="00CC133E" w:rsidRDefault="5C4BD9F0" w:rsidP="00804EA1">
      <w:pPr>
        <w:rPr>
          <w:rFonts w:ascii="Arial" w:hAnsi="Arial" w:cs="Arial"/>
          <w:sz w:val="22"/>
        </w:rPr>
      </w:pPr>
      <w:r w:rsidRPr="006B1011">
        <w:rPr>
          <w:rFonts w:ascii="Arial" w:hAnsi="Arial" w:cs="Arial"/>
          <w:sz w:val="22"/>
          <w:shd w:val="clear" w:color="auto" w:fill="FFFFFF"/>
        </w:rPr>
        <w:t>All HIV prevention options depend on</w:t>
      </w:r>
      <w:r w:rsidR="6C685D2F" w:rsidRPr="006B1011">
        <w:rPr>
          <w:rFonts w:ascii="Arial" w:hAnsi="Arial" w:cs="Arial"/>
          <w:sz w:val="22"/>
          <w:shd w:val="clear" w:color="auto" w:fill="FFFFFF"/>
        </w:rPr>
        <w:t xml:space="preserve"> a person’s choice to use them. </w:t>
      </w:r>
      <w:r w:rsidR="46F0C86E" w:rsidRPr="006B1011">
        <w:rPr>
          <w:rFonts w:ascii="Arial" w:hAnsi="Arial" w:cs="Arial"/>
          <w:sz w:val="22"/>
          <w:shd w:val="clear" w:color="auto" w:fill="FFFFFF"/>
        </w:rPr>
        <w:t>It is</w:t>
      </w:r>
      <w:r w:rsidR="6C685D2F" w:rsidRPr="006B1011">
        <w:rPr>
          <w:rFonts w:ascii="Arial" w:hAnsi="Arial" w:cs="Arial"/>
          <w:sz w:val="22"/>
          <w:shd w:val="clear" w:color="auto" w:fill="FFFFFF"/>
        </w:rPr>
        <w:t xml:space="preserve"> therefore</w:t>
      </w:r>
      <w:r w:rsidR="46F0C86E" w:rsidRPr="006B1011">
        <w:rPr>
          <w:rFonts w:ascii="Arial" w:hAnsi="Arial" w:cs="Arial"/>
          <w:sz w:val="22"/>
          <w:shd w:val="clear" w:color="auto" w:fill="FFFFFF"/>
        </w:rPr>
        <w:t xml:space="preserve"> critical to </w:t>
      </w:r>
      <w:r w:rsidR="6C685D2F" w:rsidRPr="006B1011">
        <w:rPr>
          <w:rFonts w:ascii="Arial" w:hAnsi="Arial" w:cs="Arial"/>
          <w:sz w:val="22"/>
          <w:shd w:val="clear" w:color="auto" w:fill="FFFFFF"/>
        </w:rPr>
        <w:t>address</w:t>
      </w:r>
      <w:r w:rsidR="3722BCD5" w:rsidRPr="006B1011">
        <w:rPr>
          <w:rFonts w:ascii="Arial" w:hAnsi="Arial" w:cs="Arial"/>
          <w:sz w:val="22"/>
          <w:shd w:val="clear" w:color="auto" w:fill="FFFFFF"/>
        </w:rPr>
        <w:t xml:space="preserve"> key fac</w:t>
      </w:r>
      <w:r w:rsidR="625936BD" w:rsidRPr="006B1011">
        <w:rPr>
          <w:rFonts w:ascii="Arial" w:hAnsi="Arial" w:cs="Arial"/>
          <w:sz w:val="22"/>
          <w:shd w:val="clear" w:color="auto" w:fill="FFFFFF"/>
        </w:rPr>
        <w:t>tor</w:t>
      </w:r>
      <w:r w:rsidR="64562908" w:rsidRPr="006B1011">
        <w:rPr>
          <w:rFonts w:ascii="Arial" w:hAnsi="Arial" w:cs="Arial"/>
          <w:sz w:val="22"/>
        </w:rPr>
        <w:t>s</w:t>
      </w:r>
      <w:r w:rsidR="625936BD" w:rsidRPr="006B1011">
        <w:rPr>
          <w:rFonts w:ascii="Arial" w:hAnsi="Arial" w:cs="Arial"/>
          <w:sz w:val="22"/>
          <w:shd w:val="clear" w:color="auto" w:fill="FFFFFF"/>
        </w:rPr>
        <w:t xml:space="preserve"> influencing decision-making</w:t>
      </w:r>
      <w:r w:rsidR="46F0C86E" w:rsidRPr="006B1011">
        <w:rPr>
          <w:rFonts w:ascii="Arial" w:hAnsi="Arial" w:cs="Arial"/>
          <w:sz w:val="22"/>
          <w:shd w:val="clear" w:color="auto" w:fill="FFFFFF"/>
        </w:rPr>
        <w:t xml:space="preserve"> </w:t>
      </w:r>
      <w:r w:rsidR="21560174" w:rsidRPr="006B1011">
        <w:rPr>
          <w:rFonts w:ascii="Arial" w:hAnsi="Arial" w:cs="Arial"/>
          <w:sz w:val="22"/>
          <w:shd w:val="clear" w:color="auto" w:fill="FFFFFF"/>
        </w:rPr>
        <w:t xml:space="preserve">including </w:t>
      </w:r>
      <w:r w:rsidR="46F0C86E" w:rsidRPr="006B1011">
        <w:rPr>
          <w:rFonts w:ascii="Arial" w:hAnsi="Arial" w:cs="Arial"/>
          <w:sz w:val="22"/>
          <w:shd w:val="clear" w:color="auto" w:fill="FFFFFF"/>
        </w:rPr>
        <w:t>people’s HIV prevention knowledge,</w:t>
      </w:r>
      <w:r w:rsidR="21560174" w:rsidRPr="006B1011">
        <w:rPr>
          <w:rFonts w:ascii="Arial" w:hAnsi="Arial" w:cs="Arial"/>
          <w:sz w:val="22"/>
          <w:shd w:val="clear" w:color="auto" w:fill="FFFFFF"/>
        </w:rPr>
        <w:t xml:space="preserve"> which is still incomplete </w:t>
      </w:r>
      <w:r w:rsidR="21560174" w:rsidRPr="006B1011">
        <w:rPr>
          <w:rFonts w:ascii="Arial" w:hAnsi="Arial" w:cs="Arial"/>
          <w:i/>
          <w:iCs/>
          <w:sz w:val="22"/>
          <w:shd w:val="clear" w:color="auto" w:fill="FFFFFF"/>
        </w:rPr>
        <w:t>(</w:t>
      </w:r>
      <w:r w:rsidR="00795B3E" w:rsidRPr="006B1011">
        <w:rPr>
          <w:rStyle w:val="EndnoteReference"/>
          <w:rFonts w:ascii="Arial" w:hAnsi="Arial" w:cs="Arial"/>
          <w:i/>
          <w:iCs/>
          <w:sz w:val="22"/>
          <w:shd w:val="clear" w:color="auto" w:fill="FFFFFF"/>
          <w:vertAlign w:val="baseline"/>
        </w:rPr>
        <w:endnoteReference w:id="18"/>
      </w:r>
      <w:r w:rsidR="21560174" w:rsidRPr="006B1011">
        <w:rPr>
          <w:rFonts w:ascii="Arial" w:hAnsi="Arial" w:cs="Arial"/>
          <w:i/>
          <w:iCs/>
          <w:sz w:val="22"/>
          <w:shd w:val="clear" w:color="auto" w:fill="FFFFFF"/>
        </w:rPr>
        <w:t>),</w:t>
      </w:r>
      <w:r w:rsidR="46F0C86E" w:rsidRPr="006B1011">
        <w:rPr>
          <w:rFonts w:ascii="Arial" w:hAnsi="Arial" w:cs="Arial"/>
          <w:sz w:val="22"/>
          <w:shd w:val="clear" w:color="auto" w:fill="FFFFFF"/>
        </w:rPr>
        <w:t xml:space="preserve"> </w:t>
      </w:r>
      <w:r w:rsidR="625936BD" w:rsidRPr="006B1011">
        <w:rPr>
          <w:rFonts w:ascii="Arial" w:hAnsi="Arial" w:cs="Arial"/>
          <w:sz w:val="22"/>
          <w:shd w:val="clear" w:color="auto" w:fill="FFFFFF"/>
        </w:rPr>
        <w:t xml:space="preserve">understanding of </w:t>
      </w:r>
      <w:r w:rsidR="46F0C86E" w:rsidRPr="006B1011">
        <w:rPr>
          <w:rFonts w:ascii="Arial" w:hAnsi="Arial" w:cs="Arial"/>
          <w:sz w:val="22"/>
          <w:shd w:val="clear" w:color="auto" w:fill="FFFFFF"/>
        </w:rPr>
        <w:t xml:space="preserve">personal risk, where to access services, and how to make empowered decisions. </w:t>
      </w:r>
      <w:r w:rsidR="00132B94">
        <w:rPr>
          <w:rFonts w:ascii="Arial" w:hAnsi="Arial" w:cs="Arial"/>
          <w:sz w:val="22"/>
        </w:rPr>
        <w:t>T</w:t>
      </w:r>
      <w:r w:rsidR="00386075">
        <w:rPr>
          <w:rFonts w:ascii="Arial" w:hAnsi="Arial" w:cs="Arial"/>
          <w:sz w:val="22"/>
        </w:rPr>
        <w:t xml:space="preserve">here is extensive </w:t>
      </w:r>
      <w:r w:rsidR="001C1A0E">
        <w:rPr>
          <w:rFonts w:ascii="Arial" w:hAnsi="Arial" w:cs="Arial"/>
          <w:sz w:val="22"/>
        </w:rPr>
        <w:t>research on what behavioral interventions</w:t>
      </w:r>
      <w:r w:rsidR="00820E0B">
        <w:rPr>
          <w:rFonts w:ascii="Arial" w:hAnsi="Arial" w:cs="Arial"/>
          <w:sz w:val="22"/>
        </w:rPr>
        <w:t xml:space="preserve"> can achieve and what not.</w:t>
      </w:r>
      <w:r w:rsidR="007E66FA">
        <w:rPr>
          <w:rStyle w:val="EndnoteReference"/>
          <w:rFonts w:ascii="Arial" w:hAnsi="Arial" w:cs="Arial"/>
          <w:sz w:val="22"/>
        </w:rPr>
        <w:endnoteReference w:id="19"/>
      </w:r>
      <w:r w:rsidR="00820E0B">
        <w:rPr>
          <w:rFonts w:ascii="Arial" w:hAnsi="Arial" w:cs="Arial"/>
          <w:sz w:val="22"/>
        </w:rPr>
        <w:t xml:space="preserve"> Although early HIV incidence declines were in part linked to sexual behavior change</w:t>
      </w:r>
      <w:r w:rsidR="004F5CA6">
        <w:rPr>
          <w:rFonts w:ascii="Arial" w:hAnsi="Arial" w:cs="Arial"/>
          <w:sz w:val="22"/>
        </w:rPr>
        <w:t>s</w:t>
      </w:r>
      <w:r w:rsidR="007E7531">
        <w:rPr>
          <w:rFonts w:ascii="Arial" w:hAnsi="Arial" w:cs="Arial"/>
          <w:sz w:val="22"/>
        </w:rPr>
        <w:t xml:space="preserve"> like reduced multiple partnerships</w:t>
      </w:r>
      <w:r w:rsidR="001E4724">
        <w:rPr>
          <w:rFonts w:ascii="Arial" w:hAnsi="Arial" w:cs="Arial"/>
          <w:sz w:val="22"/>
        </w:rPr>
        <w:t>, those changes were not sustained</w:t>
      </w:r>
      <w:r w:rsidR="00961140">
        <w:rPr>
          <w:rFonts w:ascii="Arial" w:hAnsi="Arial" w:cs="Arial"/>
          <w:sz w:val="22"/>
        </w:rPr>
        <w:t xml:space="preserve">. Evidence supports </w:t>
      </w:r>
      <w:r w:rsidR="00057AD3">
        <w:rPr>
          <w:rFonts w:ascii="Arial" w:hAnsi="Arial" w:cs="Arial"/>
          <w:sz w:val="22"/>
        </w:rPr>
        <w:t>a role of behavioral interventions in contributing to building knowledge</w:t>
      </w:r>
      <w:r w:rsidR="00F75975">
        <w:rPr>
          <w:rFonts w:ascii="Arial" w:hAnsi="Arial" w:cs="Arial"/>
          <w:sz w:val="22"/>
        </w:rPr>
        <w:t>,</w:t>
      </w:r>
      <w:r w:rsidR="00BB2E5D">
        <w:rPr>
          <w:rFonts w:ascii="Arial" w:hAnsi="Arial" w:cs="Arial"/>
          <w:sz w:val="22"/>
        </w:rPr>
        <w:t xml:space="preserve"> motivation, demand and skills required for people to make informed prevention choices</w:t>
      </w:r>
      <w:r w:rsidR="00880043">
        <w:rPr>
          <w:rFonts w:ascii="Arial" w:hAnsi="Arial" w:cs="Arial"/>
          <w:sz w:val="22"/>
        </w:rPr>
        <w:t xml:space="preserve"> and use effective prevention options</w:t>
      </w:r>
      <w:r w:rsidR="00B072B2">
        <w:rPr>
          <w:rFonts w:ascii="Arial" w:hAnsi="Arial" w:cs="Arial"/>
          <w:sz w:val="22"/>
        </w:rPr>
        <w:t>, but not</w:t>
      </w:r>
      <w:r w:rsidR="0088452C">
        <w:rPr>
          <w:rFonts w:ascii="Arial" w:hAnsi="Arial" w:cs="Arial"/>
          <w:sz w:val="22"/>
        </w:rPr>
        <w:t xml:space="preserve"> as stand-alone interventions expected to reduce HIV incidence on their own.</w:t>
      </w:r>
      <w:r w:rsidR="006A49C4">
        <w:rPr>
          <w:rFonts w:ascii="Arial" w:hAnsi="Arial" w:cs="Arial"/>
          <w:sz w:val="22"/>
        </w:rPr>
        <w:t xml:space="preserve"> </w:t>
      </w:r>
      <w:r w:rsidR="00127DF3">
        <w:rPr>
          <w:rFonts w:ascii="Arial" w:hAnsi="Arial" w:cs="Arial"/>
          <w:sz w:val="22"/>
        </w:rPr>
        <w:t>In line with this, c</w:t>
      </w:r>
      <w:r w:rsidR="00127DF3" w:rsidRPr="006B1011">
        <w:rPr>
          <w:rFonts w:ascii="Arial" w:hAnsi="Arial" w:cs="Arial"/>
          <w:sz w:val="22"/>
        </w:rPr>
        <w:t xml:space="preserve">ounselling and information for key populations should not aim to change </w:t>
      </w:r>
      <w:r w:rsidR="00127DF3">
        <w:rPr>
          <w:rFonts w:ascii="Arial" w:hAnsi="Arial" w:cs="Arial"/>
          <w:sz w:val="22"/>
        </w:rPr>
        <w:t xml:space="preserve">underlying </w:t>
      </w:r>
      <w:r w:rsidR="00127DF3" w:rsidRPr="006B1011">
        <w:rPr>
          <w:rFonts w:ascii="Arial" w:hAnsi="Arial" w:cs="Arial"/>
          <w:sz w:val="22"/>
        </w:rPr>
        <w:t xml:space="preserve">behaviours, but </w:t>
      </w:r>
      <w:r w:rsidR="00127DF3" w:rsidRPr="006B1011">
        <w:rPr>
          <w:rFonts w:ascii="Arial" w:hAnsi="Arial" w:cs="Arial"/>
          <w:sz w:val="22"/>
        </w:rPr>
        <w:lastRenderedPageBreak/>
        <w:t xml:space="preserve">can be leveraged for engagement and should be provided in a non-judgmental manner, alongside other prevention interventions </w:t>
      </w:r>
      <w:r w:rsidR="00127DF3" w:rsidRPr="006B1011">
        <w:rPr>
          <w:rFonts w:ascii="Arial" w:hAnsi="Arial" w:cs="Arial"/>
          <w:i/>
          <w:iCs/>
          <w:sz w:val="22"/>
        </w:rPr>
        <w:t>(</w:t>
      </w:r>
      <w:r w:rsidR="00127DF3" w:rsidRPr="006B1011">
        <w:rPr>
          <w:rStyle w:val="EndnoteReference"/>
          <w:rFonts w:ascii="Arial" w:hAnsi="Arial" w:cs="Arial"/>
          <w:i/>
          <w:iCs/>
          <w:sz w:val="22"/>
          <w:vertAlign w:val="baseline"/>
        </w:rPr>
        <w:endnoteReference w:id="20"/>
      </w:r>
      <w:r w:rsidR="00127DF3" w:rsidRPr="006B1011">
        <w:rPr>
          <w:rFonts w:ascii="Arial" w:hAnsi="Arial" w:cs="Arial"/>
          <w:i/>
          <w:iCs/>
          <w:sz w:val="22"/>
        </w:rPr>
        <w:t>)</w:t>
      </w:r>
      <w:r w:rsidR="00127DF3" w:rsidRPr="006B1011">
        <w:rPr>
          <w:rFonts w:ascii="Arial" w:hAnsi="Arial" w:cs="Arial"/>
          <w:sz w:val="22"/>
        </w:rPr>
        <w:t>.</w:t>
      </w:r>
    </w:p>
    <w:p w14:paraId="53AD83FB" w14:textId="77777777" w:rsidR="00CC133E" w:rsidRDefault="00CC133E" w:rsidP="00804EA1">
      <w:pPr>
        <w:rPr>
          <w:rFonts w:ascii="Arial" w:hAnsi="Arial" w:cs="Arial"/>
          <w:sz w:val="22"/>
        </w:rPr>
      </w:pPr>
    </w:p>
    <w:p w14:paraId="06B7D92E" w14:textId="6B6A875A" w:rsidR="006A49C4" w:rsidRDefault="003652DD" w:rsidP="00804EA1">
      <w:pPr>
        <w:rPr>
          <w:rFonts w:ascii="Arial" w:hAnsi="Arial" w:cs="Arial"/>
          <w:sz w:val="22"/>
        </w:rPr>
      </w:pPr>
      <w:r w:rsidRPr="006B1011">
        <w:rPr>
          <w:rFonts w:ascii="Arial" w:hAnsi="Arial" w:cs="Arial"/>
          <w:sz w:val="22"/>
        </w:rPr>
        <w:t>New guidance outlines key principles of people-centered design</w:t>
      </w:r>
      <w:r w:rsidR="00AF4064">
        <w:rPr>
          <w:rFonts w:ascii="Arial" w:hAnsi="Arial" w:cs="Arial"/>
          <w:sz w:val="22"/>
        </w:rPr>
        <w:t xml:space="preserve"> and communications</w:t>
      </w:r>
      <w:r w:rsidRPr="006B1011">
        <w:rPr>
          <w:rFonts w:ascii="Arial" w:hAnsi="Arial" w:cs="Arial"/>
          <w:sz w:val="22"/>
        </w:rPr>
        <w:t xml:space="preserve"> </w:t>
      </w:r>
      <w:r w:rsidRPr="006B1011">
        <w:rPr>
          <w:rFonts w:ascii="Arial" w:hAnsi="Arial" w:cs="Arial"/>
          <w:i/>
          <w:iCs/>
          <w:sz w:val="22"/>
        </w:rPr>
        <w:t>(</w:t>
      </w:r>
      <w:r w:rsidRPr="006B1011">
        <w:rPr>
          <w:rStyle w:val="EndnoteReference"/>
          <w:rFonts w:ascii="Arial" w:hAnsi="Arial" w:cs="Arial"/>
          <w:i/>
          <w:iCs/>
          <w:sz w:val="22"/>
          <w:vertAlign w:val="baseline"/>
        </w:rPr>
        <w:endnoteReference w:id="21"/>
      </w:r>
      <w:r w:rsidRPr="006B1011">
        <w:rPr>
          <w:rFonts w:ascii="Arial" w:hAnsi="Arial" w:cs="Arial"/>
          <w:i/>
          <w:iCs/>
          <w:sz w:val="22"/>
        </w:rPr>
        <w:t>)</w:t>
      </w:r>
      <w:r w:rsidRPr="006B1011">
        <w:rPr>
          <w:rFonts w:ascii="Arial" w:hAnsi="Arial" w:cs="Arial"/>
          <w:sz w:val="22"/>
        </w:rPr>
        <w:t>.</w:t>
      </w:r>
      <w:r w:rsidR="00874961">
        <w:rPr>
          <w:rFonts w:ascii="Arial" w:hAnsi="Arial" w:cs="Arial"/>
          <w:sz w:val="22"/>
        </w:rPr>
        <w:t xml:space="preserve"> To enhance responses countries can:</w:t>
      </w:r>
    </w:p>
    <w:p w14:paraId="08294D39" w14:textId="77777777" w:rsidR="001244D5" w:rsidRDefault="001244D5" w:rsidP="00804EA1">
      <w:pPr>
        <w:rPr>
          <w:rFonts w:ascii="Arial" w:hAnsi="Arial" w:cs="Arial"/>
          <w:sz w:val="22"/>
        </w:rPr>
      </w:pPr>
    </w:p>
    <w:p w14:paraId="7BBAE6F4" w14:textId="68E4ABEB" w:rsidR="0009690C" w:rsidRDefault="001244D5" w:rsidP="004A0E52">
      <w:pPr>
        <w:pStyle w:val="ListParagraph"/>
        <w:numPr>
          <w:ilvl w:val="0"/>
          <w:numId w:val="47"/>
        </w:numPr>
        <w:spacing w:after="120"/>
        <w:ind w:left="357" w:hanging="357"/>
        <w:contextualSpacing w:val="0"/>
        <w:rPr>
          <w:rFonts w:ascii="Arial" w:hAnsi="Arial" w:cs="Arial"/>
          <w:sz w:val="22"/>
        </w:rPr>
      </w:pPr>
      <w:r w:rsidRPr="004A0E52">
        <w:rPr>
          <w:rFonts w:ascii="Arial" w:hAnsi="Arial" w:cs="Arial"/>
          <w:b/>
          <w:bCs/>
          <w:sz w:val="22"/>
        </w:rPr>
        <w:t xml:space="preserve">Apply people-centred design </w:t>
      </w:r>
      <w:r w:rsidR="00300DB0" w:rsidRPr="004A0E52">
        <w:rPr>
          <w:rFonts w:ascii="Arial" w:hAnsi="Arial" w:cs="Arial"/>
          <w:b/>
          <w:bCs/>
          <w:sz w:val="22"/>
        </w:rPr>
        <w:t xml:space="preserve">to develop one </w:t>
      </w:r>
      <w:r w:rsidR="00E91F13">
        <w:rPr>
          <w:rFonts w:ascii="Arial" w:hAnsi="Arial" w:cs="Arial"/>
          <w:b/>
          <w:bCs/>
          <w:sz w:val="22"/>
        </w:rPr>
        <w:t>consolidated but differentiated</w:t>
      </w:r>
      <w:r w:rsidR="00300DB0" w:rsidRPr="004A0E52">
        <w:rPr>
          <w:rFonts w:ascii="Arial" w:hAnsi="Arial" w:cs="Arial"/>
          <w:b/>
          <w:bCs/>
          <w:sz w:val="22"/>
        </w:rPr>
        <w:t xml:space="preserve"> prevention communications plan</w:t>
      </w:r>
      <w:r w:rsidR="00D431AC" w:rsidRPr="0009690C">
        <w:rPr>
          <w:rFonts w:ascii="Arial" w:hAnsi="Arial" w:cs="Arial"/>
          <w:b/>
          <w:bCs/>
          <w:sz w:val="22"/>
        </w:rPr>
        <w:t xml:space="preserve">: </w:t>
      </w:r>
      <w:r w:rsidR="007404A2" w:rsidRPr="0009690C">
        <w:rPr>
          <w:rFonts w:ascii="Arial" w:hAnsi="Arial" w:cs="Arial"/>
          <w:sz w:val="22"/>
        </w:rPr>
        <w:t xml:space="preserve">Past prevention communication was often product- and project-specific and therefore fragmented. </w:t>
      </w:r>
      <w:r w:rsidR="46F0C86E" w:rsidRPr="0009690C">
        <w:rPr>
          <w:rFonts w:ascii="Arial" w:hAnsi="Arial" w:cs="Arial"/>
          <w:sz w:val="22"/>
        </w:rPr>
        <w:t xml:space="preserve">HIV prevention communication </w:t>
      </w:r>
      <w:r w:rsidR="0009690C" w:rsidRPr="0009690C">
        <w:rPr>
          <w:rFonts w:ascii="Arial" w:hAnsi="Arial" w:cs="Arial"/>
          <w:sz w:val="22"/>
        </w:rPr>
        <w:t>can now</w:t>
      </w:r>
      <w:r w:rsidR="00884F00" w:rsidRPr="0009690C">
        <w:rPr>
          <w:rFonts w:ascii="Arial" w:hAnsi="Arial" w:cs="Arial"/>
          <w:sz w:val="22"/>
        </w:rPr>
        <w:t xml:space="preserve"> </w:t>
      </w:r>
      <w:r w:rsidR="0009690C" w:rsidRPr="0009690C">
        <w:rPr>
          <w:rFonts w:ascii="Arial" w:hAnsi="Arial" w:cs="Arial"/>
          <w:sz w:val="22"/>
        </w:rPr>
        <w:t>cover</w:t>
      </w:r>
      <w:r w:rsidR="00884F00" w:rsidRPr="0009690C">
        <w:rPr>
          <w:rFonts w:ascii="Arial" w:hAnsi="Arial" w:cs="Arial"/>
          <w:sz w:val="22"/>
        </w:rPr>
        <w:t xml:space="preserve"> different prevention options rather than just specific products</w:t>
      </w:r>
      <w:r w:rsidR="00C273FF" w:rsidRPr="0009690C">
        <w:rPr>
          <w:rFonts w:ascii="Arial" w:hAnsi="Arial" w:cs="Arial"/>
          <w:sz w:val="22"/>
        </w:rPr>
        <w:t xml:space="preserve">. </w:t>
      </w:r>
      <w:r w:rsidR="00DB1616" w:rsidRPr="0009690C">
        <w:rPr>
          <w:rFonts w:ascii="Arial" w:hAnsi="Arial" w:cs="Arial"/>
          <w:sz w:val="22"/>
        </w:rPr>
        <w:t xml:space="preserve">Along the same lines, </w:t>
      </w:r>
      <w:r w:rsidR="00063459">
        <w:rPr>
          <w:rFonts w:ascii="Arial" w:hAnsi="Arial" w:cs="Arial"/>
          <w:sz w:val="22"/>
        </w:rPr>
        <w:t>an</w:t>
      </w:r>
      <w:r w:rsidR="00140011" w:rsidRPr="0009690C">
        <w:rPr>
          <w:rFonts w:ascii="Arial" w:hAnsi="Arial" w:cs="Arial"/>
          <w:sz w:val="22"/>
        </w:rPr>
        <w:t xml:space="preserve"> overall </w:t>
      </w:r>
      <w:r w:rsidR="00DB1616" w:rsidRPr="0009690C">
        <w:rPr>
          <w:rFonts w:ascii="Arial" w:hAnsi="Arial" w:cs="Arial"/>
          <w:sz w:val="22"/>
        </w:rPr>
        <w:t>c</w:t>
      </w:r>
      <w:r w:rsidR="00C273FF" w:rsidRPr="0009690C">
        <w:rPr>
          <w:rFonts w:ascii="Arial" w:hAnsi="Arial" w:cs="Arial"/>
          <w:sz w:val="22"/>
        </w:rPr>
        <w:t>ommunication</w:t>
      </w:r>
      <w:r w:rsidR="00140011" w:rsidRPr="0009690C">
        <w:rPr>
          <w:rFonts w:ascii="Arial" w:hAnsi="Arial" w:cs="Arial"/>
          <w:sz w:val="22"/>
        </w:rPr>
        <w:t xml:space="preserve"> approach</w:t>
      </w:r>
      <w:r w:rsidR="00C273FF" w:rsidRPr="0009690C">
        <w:rPr>
          <w:rFonts w:ascii="Arial" w:hAnsi="Arial" w:cs="Arial"/>
          <w:sz w:val="22"/>
        </w:rPr>
        <w:t xml:space="preserve"> should be designed for </w:t>
      </w:r>
      <w:r w:rsidR="000F7A4A" w:rsidRPr="0009690C">
        <w:rPr>
          <w:rFonts w:ascii="Arial" w:hAnsi="Arial" w:cs="Arial"/>
          <w:sz w:val="22"/>
        </w:rPr>
        <w:t>different audienc</w:t>
      </w:r>
      <w:r w:rsidR="007610C4" w:rsidRPr="0009690C">
        <w:rPr>
          <w:rFonts w:ascii="Arial" w:hAnsi="Arial" w:cs="Arial"/>
          <w:sz w:val="22"/>
        </w:rPr>
        <w:t xml:space="preserve">es, rather than </w:t>
      </w:r>
      <w:r w:rsidR="00063459">
        <w:rPr>
          <w:rFonts w:ascii="Arial" w:hAnsi="Arial" w:cs="Arial"/>
          <w:sz w:val="22"/>
        </w:rPr>
        <w:t>all</w:t>
      </w:r>
      <w:r w:rsidR="00140011" w:rsidRPr="0009690C">
        <w:rPr>
          <w:rFonts w:ascii="Arial" w:hAnsi="Arial" w:cs="Arial"/>
          <w:sz w:val="22"/>
        </w:rPr>
        <w:t xml:space="preserve"> groups individually</w:t>
      </w:r>
      <w:r w:rsidR="007610C4" w:rsidRPr="0009690C">
        <w:rPr>
          <w:rFonts w:ascii="Arial" w:hAnsi="Arial" w:cs="Arial"/>
          <w:sz w:val="22"/>
        </w:rPr>
        <w:t>,</w:t>
      </w:r>
      <w:r w:rsidR="00884F00" w:rsidRPr="0009690C">
        <w:rPr>
          <w:rFonts w:ascii="Arial" w:hAnsi="Arial" w:cs="Arial"/>
          <w:sz w:val="22"/>
        </w:rPr>
        <w:t xml:space="preserve"> but </w:t>
      </w:r>
      <w:r w:rsidR="00C273FF" w:rsidRPr="0009690C">
        <w:rPr>
          <w:rFonts w:ascii="Arial" w:hAnsi="Arial" w:cs="Arial"/>
          <w:sz w:val="22"/>
        </w:rPr>
        <w:t xml:space="preserve">still </w:t>
      </w:r>
      <w:r w:rsidR="46F0C86E" w:rsidRPr="0009690C">
        <w:rPr>
          <w:rFonts w:ascii="Arial" w:hAnsi="Arial" w:cs="Arial"/>
          <w:sz w:val="22"/>
        </w:rPr>
        <w:t xml:space="preserve">be </w:t>
      </w:r>
      <w:r w:rsidR="00041DCD" w:rsidRPr="0009690C">
        <w:rPr>
          <w:rFonts w:ascii="Arial" w:hAnsi="Arial" w:cs="Arial"/>
          <w:sz w:val="22"/>
        </w:rPr>
        <w:t xml:space="preserve">differentiated </w:t>
      </w:r>
      <w:r w:rsidR="46F0C86E" w:rsidRPr="0009690C">
        <w:rPr>
          <w:rFonts w:ascii="Arial" w:hAnsi="Arial" w:cs="Arial"/>
          <w:sz w:val="22"/>
        </w:rPr>
        <w:t xml:space="preserve">to specific key and priority populations. </w:t>
      </w:r>
      <w:r w:rsidR="00807F92" w:rsidRPr="006B1011">
        <w:rPr>
          <w:rFonts w:ascii="Arial" w:hAnsi="Arial" w:cs="Arial"/>
          <w:sz w:val="22"/>
        </w:rPr>
        <w:t xml:space="preserve">Messages based on person-centred design are beneficial, while untargeted mass media campaigns are discouraged </w:t>
      </w:r>
      <w:r w:rsidR="00807F92" w:rsidRPr="006B1011">
        <w:rPr>
          <w:rFonts w:ascii="Arial" w:hAnsi="Arial" w:cs="Arial"/>
          <w:i/>
          <w:iCs/>
          <w:color w:val="222222"/>
          <w:sz w:val="22"/>
          <w:shd w:val="clear" w:color="auto" w:fill="FFFFFF"/>
        </w:rPr>
        <w:t>(</w:t>
      </w:r>
      <w:r w:rsidR="00807F92" w:rsidRPr="006B1011">
        <w:rPr>
          <w:rStyle w:val="EndnoteReference"/>
          <w:rFonts w:ascii="Arial" w:hAnsi="Arial" w:cs="Arial"/>
          <w:i/>
          <w:iCs/>
          <w:color w:val="222222"/>
          <w:sz w:val="22"/>
          <w:shd w:val="clear" w:color="auto" w:fill="FFFFFF"/>
          <w:vertAlign w:val="baseline"/>
        </w:rPr>
        <w:endnoteReference w:id="22"/>
      </w:r>
      <w:r w:rsidR="00807F92" w:rsidRPr="006B1011">
        <w:rPr>
          <w:rFonts w:ascii="Arial" w:hAnsi="Arial" w:cs="Arial"/>
          <w:i/>
          <w:iCs/>
          <w:color w:val="222222"/>
          <w:sz w:val="22"/>
          <w:shd w:val="clear" w:color="auto" w:fill="FFFFFF"/>
        </w:rPr>
        <w:t>)</w:t>
      </w:r>
      <w:r w:rsidR="00807F92" w:rsidRPr="006B1011">
        <w:rPr>
          <w:rFonts w:ascii="Arial" w:hAnsi="Arial" w:cs="Arial"/>
          <w:sz w:val="22"/>
        </w:rPr>
        <w:t xml:space="preserve">. </w:t>
      </w:r>
      <w:r w:rsidR="00807F92" w:rsidRPr="00807F92">
        <w:rPr>
          <w:rFonts w:ascii="Arial" w:hAnsi="Arial" w:cs="Arial"/>
          <w:sz w:val="22"/>
        </w:rPr>
        <w:t xml:space="preserve"> </w:t>
      </w:r>
      <w:r w:rsidR="00807F92" w:rsidRPr="006B1011">
        <w:rPr>
          <w:rFonts w:ascii="Arial" w:hAnsi="Arial" w:cs="Arial"/>
          <w:sz w:val="22"/>
        </w:rPr>
        <w:t xml:space="preserve">As a good example, Zimbabwe’s HIV Communications Strategy identifies the best influencers and information channels to reach different populations </w:t>
      </w:r>
      <w:r w:rsidR="00807F92" w:rsidRPr="006B1011">
        <w:rPr>
          <w:rFonts w:ascii="Arial" w:hAnsi="Arial" w:cs="Arial"/>
          <w:i/>
          <w:iCs/>
          <w:sz w:val="22"/>
        </w:rPr>
        <w:t>(</w:t>
      </w:r>
      <w:r w:rsidR="00807F92" w:rsidRPr="006B1011">
        <w:rPr>
          <w:rStyle w:val="EndnoteReference"/>
          <w:rFonts w:ascii="Arial" w:hAnsi="Arial" w:cs="Arial"/>
          <w:i/>
          <w:iCs/>
          <w:sz w:val="22"/>
          <w:vertAlign w:val="baseline"/>
        </w:rPr>
        <w:endnoteReference w:id="23"/>
      </w:r>
      <w:r w:rsidR="00807F92" w:rsidRPr="006B1011">
        <w:rPr>
          <w:rFonts w:ascii="Arial" w:hAnsi="Arial" w:cs="Arial"/>
          <w:i/>
          <w:iCs/>
          <w:sz w:val="22"/>
        </w:rPr>
        <w:t>)</w:t>
      </w:r>
      <w:r w:rsidR="00807F92" w:rsidRPr="006B1011">
        <w:rPr>
          <w:rFonts w:ascii="Arial" w:hAnsi="Arial" w:cs="Arial"/>
          <w:sz w:val="22"/>
        </w:rPr>
        <w:t>.</w:t>
      </w:r>
    </w:p>
    <w:p w14:paraId="0ECDC194" w14:textId="237EBD3D" w:rsidR="00240637" w:rsidRPr="0009690C" w:rsidRDefault="003D0C6B" w:rsidP="004A0E52">
      <w:pPr>
        <w:pStyle w:val="ListParagraph"/>
        <w:numPr>
          <w:ilvl w:val="0"/>
          <w:numId w:val="47"/>
        </w:numPr>
        <w:spacing w:after="120"/>
        <w:ind w:left="357" w:hanging="357"/>
        <w:contextualSpacing w:val="0"/>
        <w:rPr>
          <w:rFonts w:ascii="Arial" w:hAnsi="Arial" w:cs="Arial"/>
          <w:sz w:val="22"/>
        </w:rPr>
      </w:pPr>
      <w:r>
        <w:rPr>
          <w:rFonts w:ascii="Arial" w:hAnsi="Arial" w:cs="Arial"/>
          <w:b/>
          <w:bCs/>
          <w:sz w:val="22"/>
        </w:rPr>
        <w:t>Develop and implement an optimized mix of prevention communications:</w:t>
      </w:r>
      <w:r>
        <w:rPr>
          <w:rFonts w:ascii="Arial" w:hAnsi="Arial" w:cs="Arial"/>
          <w:sz w:val="22"/>
        </w:rPr>
        <w:t xml:space="preserve"> </w:t>
      </w:r>
      <w:r w:rsidR="00200F56">
        <w:rPr>
          <w:rFonts w:ascii="Arial" w:hAnsi="Arial" w:cs="Arial"/>
          <w:sz w:val="22"/>
        </w:rPr>
        <w:t>HIV prevention communications require a mix of scaled</w:t>
      </w:r>
      <w:r w:rsidR="00B24FAE">
        <w:rPr>
          <w:rFonts w:ascii="Arial" w:hAnsi="Arial" w:cs="Arial"/>
          <w:sz w:val="22"/>
        </w:rPr>
        <w:t xml:space="preserve"> media communications for larger</w:t>
      </w:r>
      <w:r w:rsidR="00AE71A8">
        <w:rPr>
          <w:rFonts w:ascii="Arial" w:hAnsi="Arial" w:cs="Arial"/>
          <w:sz w:val="22"/>
        </w:rPr>
        <w:t xml:space="preserve"> target</w:t>
      </w:r>
      <w:r w:rsidR="00B24FAE">
        <w:rPr>
          <w:rFonts w:ascii="Arial" w:hAnsi="Arial" w:cs="Arial"/>
          <w:sz w:val="22"/>
        </w:rPr>
        <w:t xml:space="preserve"> populations and</w:t>
      </w:r>
      <w:r w:rsidR="00FC6FDC">
        <w:rPr>
          <w:rFonts w:ascii="Arial" w:hAnsi="Arial" w:cs="Arial"/>
          <w:sz w:val="22"/>
        </w:rPr>
        <w:t>, in addition,</w:t>
      </w:r>
      <w:r w:rsidR="00B24FAE">
        <w:rPr>
          <w:rFonts w:ascii="Arial" w:hAnsi="Arial" w:cs="Arial"/>
          <w:sz w:val="22"/>
        </w:rPr>
        <w:t xml:space="preserve"> more intensive interpersonal</w:t>
      </w:r>
      <w:r w:rsidR="004937F1">
        <w:rPr>
          <w:rFonts w:ascii="Arial" w:hAnsi="Arial" w:cs="Arial"/>
          <w:sz w:val="22"/>
        </w:rPr>
        <w:t xml:space="preserve"> outreach</w:t>
      </w:r>
      <w:r w:rsidR="00B24FAE">
        <w:rPr>
          <w:rFonts w:ascii="Arial" w:hAnsi="Arial" w:cs="Arial"/>
          <w:sz w:val="22"/>
        </w:rPr>
        <w:t xml:space="preserve"> approaches for </w:t>
      </w:r>
      <w:r w:rsidR="00E2430F">
        <w:rPr>
          <w:rFonts w:ascii="Arial" w:hAnsi="Arial" w:cs="Arial"/>
          <w:sz w:val="22"/>
        </w:rPr>
        <w:t>those who need it most</w:t>
      </w:r>
      <w:r w:rsidR="006C2389">
        <w:rPr>
          <w:rFonts w:ascii="Arial" w:hAnsi="Arial" w:cs="Arial"/>
          <w:sz w:val="22"/>
        </w:rPr>
        <w:t>, for example key populations or</w:t>
      </w:r>
      <w:r w:rsidR="005E0CE6">
        <w:rPr>
          <w:rFonts w:ascii="Arial" w:hAnsi="Arial" w:cs="Arial"/>
          <w:sz w:val="22"/>
        </w:rPr>
        <w:t xml:space="preserve"> most vulnerable</w:t>
      </w:r>
      <w:r w:rsidR="006C2389">
        <w:rPr>
          <w:rFonts w:ascii="Arial" w:hAnsi="Arial" w:cs="Arial"/>
          <w:sz w:val="22"/>
        </w:rPr>
        <w:t xml:space="preserve"> young </w:t>
      </w:r>
      <w:r w:rsidR="00EA0595">
        <w:rPr>
          <w:rFonts w:ascii="Arial" w:hAnsi="Arial" w:cs="Arial"/>
          <w:sz w:val="22"/>
        </w:rPr>
        <w:t>people</w:t>
      </w:r>
      <w:r w:rsidR="006C2389">
        <w:rPr>
          <w:rFonts w:ascii="Arial" w:hAnsi="Arial" w:cs="Arial"/>
          <w:sz w:val="22"/>
        </w:rPr>
        <w:t xml:space="preserve"> in settings with high HIV incidence</w:t>
      </w:r>
      <w:r w:rsidR="00B24FAE">
        <w:rPr>
          <w:rFonts w:ascii="Arial" w:hAnsi="Arial" w:cs="Arial"/>
          <w:sz w:val="22"/>
        </w:rPr>
        <w:t>.</w:t>
      </w:r>
      <w:r w:rsidR="00AE71A8" w:rsidRPr="00AE71A8">
        <w:rPr>
          <w:rFonts w:ascii="Arial" w:hAnsi="Arial" w:cs="Arial"/>
          <w:sz w:val="22"/>
        </w:rPr>
        <w:t xml:space="preserve"> </w:t>
      </w:r>
      <w:r w:rsidR="00AE71A8" w:rsidRPr="006B1011">
        <w:rPr>
          <w:rFonts w:ascii="Arial" w:hAnsi="Arial" w:cs="Arial"/>
          <w:sz w:val="22"/>
        </w:rPr>
        <w:t xml:space="preserve">AI-enhanced HIV prevention messaging can </w:t>
      </w:r>
      <w:r w:rsidR="00D2423E">
        <w:rPr>
          <w:rFonts w:ascii="Arial" w:hAnsi="Arial" w:cs="Arial"/>
          <w:sz w:val="22"/>
        </w:rPr>
        <w:t>be applied for different</w:t>
      </w:r>
      <w:r w:rsidR="004937F1">
        <w:rPr>
          <w:rFonts w:ascii="Arial" w:hAnsi="Arial" w:cs="Arial"/>
          <w:sz w:val="22"/>
        </w:rPr>
        <w:t xml:space="preserve"> populations and purposes</w:t>
      </w:r>
      <w:r w:rsidR="00D2423E">
        <w:rPr>
          <w:rFonts w:ascii="Arial" w:hAnsi="Arial" w:cs="Arial"/>
          <w:sz w:val="22"/>
        </w:rPr>
        <w:t xml:space="preserve"> and at scale. It was shown to </w:t>
      </w:r>
      <w:r w:rsidR="00AE71A8" w:rsidRPr="006B1011">
        <w:rPr>
          <w:rFonts w:ascii="Arial" w:hAnsi="Arial" w:cs="Arial"/>
          <w:sz w:val="22"/>
        </w:rPr>
        <w:t>improve PrEP uptake</w:t>
      </w:r>
      <w:r w:rsidR="00AE71A8" w:rsidRPr="006B1011">
        <w:rPr>
          <w:rFonts w:ascii="Arial" w:hAnsi="Arial" w:cs="Arial"/>
          <w:i/>
          <w:iCs/>
          <w:sz w:val="22"/>
        </w:rPr>
        <w:t xml:space="preserve"> (</w:t>
      </w:r>
      <w:r w:rsidR="00AE71A8" w:rsidRPr="006B1011">
        <w:rPr>
          <w:rStyle w:val="EndnoteReference"/>
          <w:rFonts w:ascii="Arial" w:hAnsi="Arial" w:cs="Arial"/>
          <w:i/>
          <w:iCs/>
          <w:sz w:val="22"/>
          <w:vertAlign w:val="baseline"/>
        </w:rPr>
        <w:endnoteReference w:id="24"/>
      </w:r>
      <w:r w:rsidR="00AE71A8" w:rsidRPr="006B1011">
        <w:rPr>
          <w:rFonts w:ascii="Arial" w:hAnsi="Arial" w:cs="Arial"/>
          <w:i/>
          <w:iCs/>
          <w:sz w:val="22"/>
        </w:rPr>
        <w:t>)</w:t>
      </w:r>
      <w:r w:rsidR="00AE71A8" w:rsidRPr="006B1011">
        <w:rPr>
          <w:rFonts w:ascii="Arial" w:hAnsi="Arial" w:cs="Arial"/>
          <w:sz w:val="22"/>
        </w:rPr>
        <w:t xml:space="preserve">, increase condom use </w:t>
      </w:r>
      <w:r w:rsidR="00AE71A8" w:rsidRPr="006B1011">
        <w:rPr>
          <w:rFonts w:ascii="Arial" w:hAnsi="Arial" w:cs="Arial"/>
          <w:i/>
          <w:iCs/>
          <w:sz w:val="22"/>
        </w:rPr>
        <w:t>(</w:t>
      </w:r>
      <w:r w:rsidR="00AE71A8" w:rsidRPr="006B1011">
        <w:rPr>
          <w:rStyle w:val="EndnoteReference"/>
          <w:rFonts w:ascii="Arial" w:hAnsi="Arial" w:cs="Arial"/>
          <w:i/>
          <w:iCs/>
          <w:sz w:val="22"/>
          <w:vertAlign w:val="baseline"/>
        </w:rPr>
        <w:endnoteReference w:id="25"/>
      </w:r>
      <w:r w:rsidR="00AE71A8" w:rsidRPr="006B1011">
        <w:rPr>
          <w:rFonts w:ascii="Arial" w:hAnsi="Arial" w:cs="Arial"/>
          <w:i/>
          <w:iCs/>
          <w:sz w:val="22"/>
        </w:rPr>
        <w:t xml:space="preserve">) </w:t>
      </w:r>
      <w:r w:rsidR="00AE71A8" w:rsidRPr="006B1011">
        <w:rPr>
          <w:rFonts w:ascii="Arial" w:hAnsi="Arial" w:cs="Arial"/>
          <w:sz w:val="22"/>
        </w:rPr>
        <w:t>and reduce behaviours</w:t>
      </w:r>
      <w:r w:rsidR="00AE71A8">
        <w:rPr>
          <w:rFonts w:ascii="Arial" w:hAnsi="Arial" w:cs="Arial"/>
          <w:sz w:val="22"/>
        </w:rPr>
        <w:t xml:space="preserve"> that can result in HIV acquisition</w:t>
      </w:r>
      <w:r w:rsidR="00AE71A8" w:rsidRPr="006B1011">
        <w:rPr>
          <w:rFonts w:ascii="Arial" w:hAnsi="Arial" w:cs="Arial"/>
          <w:sz w:val="22"/>
        </w:rPr>
        <w:t xml:space="preserve"> among vulnerable groups </w:t>
      </w:r>
      <w:r w:rsidR="00AE71A8" w:rsidRPr="006B1011">
        <w:rPr>
          <w:rFonts w:ascii="Arial" w:hAnsi="Arial" w:cs="Arial"/>
          <w:i/>
          <w:iCs/>
          <w:sz w:val="22"/>
        </w:rPr>
        <w:t>(</w:t>
      </w:r>
      <w:r w:rsidR="00AE71A8" w:rsidRPr="006B1011">
        <w:rPr>
          <w:rStyle w:val="EndnoteReference"/>
          <w:rFonts w:ascii="Arial" w:hAnsi="Arial" w:cs="Arial"/>
          <w:i/>
          <w:iCs/>
          <w:sz w:val="22"/>
          <w:vertAlign w:val="baseline"/>
        </w:rPr>
        <w:endnoteReference w:id="26"/>
      </w:r>
      <w:r w:rsidR="00AE71A8" w:rsidRPr="006B1011">
        <w:rPr>
          <w:rFonts w:ascii="Arial" w:hAnsi="Arial" w:cs="Arial"/>
          <w:i/>
          <w:iCs/>
          <w:sz w:val="22"/>
        </w:rPr>
        <w:t>).</w:t>
      </w:r>
      <w:r w:rsidR="000150E3">
        <w:rPr>
          <w:rFonts w:ascii="Arial" w:hAnsi="Arial" w:cs="Arial"/>
          <w:i/>
          <w:iCs/>
          <w:sz w:val="22"/>
        </w:rPr>
        <w:t xml:space="preserve"> </w:t>
      </w:r>
      <w:r w:rsidR="00AE71A8">
        <w:rPr>
          <w:rFonts w:ascii="Arial" w:hAnsi="Arial" w:cs="Arial"/>
          <w:sz w:val="22"/>
        </w:rPr>
        <w:t>Comprehensive sexuality education (CSE) can lay an important foundation for young people to receive prevention related information and build knowledge and skills supporting sexual health. CSE should be integrated into education curricula globally and not primarily depend on HIV programming and funding.</w:t>
      </w:r>
    </w:p>
    <w:p w14:paraId="09F79CD5" w14:textId="38EF17C7" w:rsidR="00804EA1" w:rsidRPr="004A0E52" w:rsidRDefault="00831427" w:rsidP="004A0E52">
      <w:pPr>
        <w:pStyle w:val="ListParagraph"/>
        <w:numPr>
          <w:ilvl w:val="0"/>
          <w:numId w:val="47"/>
        </w:numPr>
        <w:spacing w:after="120"/>
        <w:ind w:left="357" w:hanging="357"/>
        <w:contextualSpacing w:val="0"/>
        <w:rPr>
          <w:rFonts w:ascii="Arial" w:hAnsi="Arial" w:cs="Arial"/>
          <w:sz w:val="22"/>
        </w:rPr>
      </w:pPr>
      <w:r w:rsidRPr="004A0E52">
        <w:rPr>
          <w:rFonts w:ascii="Arial" w:hAnsi="Arial" w:cs="Arial"/>
          <w:b/>
          <w:bCs/>
          <w:sz w:val="22"/>
        </w:rPr>
        <w:t xml:space="preserve">Assign leadership of prevention communications to one </w:t>
      </w:r>
      <w:r w:rsidR="00DF70B3">
        <w:rPr>
          <w:rFonts w:ascii="Arial" w:hAnsi="Arial" w:cs="Arial"/>
          <w:b/>
          <w:bCs/>
          <w:sz w:val="22"/>
        </w:rPr>
        <w:t xml:space="preserve">multisectoral </w:t>
      </w:r>
      <w:r w:rsidR="00D3482A" w:rsidRPr="004A0E52">
        <w:rPr>
          <w:rFonts w:ascii="Arial" w:hAnsi="Arial" w:cs="Arial"/>
          <w:b/>
          <w:bCs/>
          <w:sz w:val="22"/>
        </w:rPr>
        <w:t>public health entity.</w:t>
      </w:r>
      <w:r w:rsidR="00D3482A">
        <w:rPr>
          <w:rFonts w:ascii="Arial" w:hAnsi="Arial" w:cs="Arial"/>
          <w:sz w:val="22"/>
        </w:rPr>
        <w:t xml:space="preserve"> </w:t>
      </w:r>
      <w:r w:rsidR="46F0C86E" w:rsidRPr="004A0E52">
        <w:rPr>
          <w:rFonts w:ascii="Arial" w:hAnsi="Arial" w:cs="Arial"/>
          <w:sz w:val="22"/>
        </w:rPr>
        <w:t>To optimally use limited resources</w:t>
      </w:r>
      <w:r w:rsidR="00D3482A">
        <w:rPr>
          <w:rFonts w:ascii="Arial" w:hAnsi="Arial" w:cs="Arial"/>
          <w:sz w:val="22"/>
        </w:rPr>
        <w:t xml:space="preserve"> a</w:t>
      </w:r>
      <w:r w:rsidR="001449ED">
        <w:rPr>
          <w:rFonts w:ascii="Arial" w:hAnsi="Arial" w:cs="Arial"/>
          <w:sz w:val="22"/>
        </w:rPr>
        <w:t>n institution with</w:t>
      </w:r>
      <w:r w:rsidR="46F0C86E" w:rsidRPr="004A0E52">
        <w:rPr>
          <w:rFonts w:ascii="Arial" w:hAnsi="Arial" w:cs="Arial"/>
          <w:sz w:val="22"/>
        </w:rPr>
        <w:t xml:space="preserve"> multi-sectoral</w:t>
      </w:r>
      <w:r w:rsidR="001449ED">
        <w:rPr>
          <w:rFonts w:ascii="Arial" w:hAnsi="Arial" w:cs="Arial"/>
          <w:sz w:val="22"/>
        </w:rPr>
        <w:t xml:space="preserve"> reach </w:t>
      </w:r>
      <w:r w:rsidR="00DF70B3">
        <w:rPr>
          <w:rFonts w:ascii="Arial" w:hAnsi="Arial" w:cs="Arial"/>
          <w:sz w:val="22"/>
        </w:rPr>
        <w:t>is needed to</w:t>
      </w:r>
      <w:r w:rsidR="46F0C86E" w:rsidRPr="004A0E52">
        <w:rPr>
          <w:rFonts w:ascii="Arial" w:hAnsi="Arial" w:cs="Arial"/>
          <w:sz w:val="22"/>
        </w:rPr>
        <w:t xml:space="preserve"> </w:t>
      </w:r>
      <w:r w:rsidR="0030472C" w:rsidRPr="004A0E52">
        <w:rPr>
          <w:rFonts w:ascii="Arial" w:hAnsi="Arial" w:cs="Arial"/>
          <w:sz w:val="22"/>
        </w:rPr>
        <w:t>coordinat</w:t>
      </w:r>
      <w:r w:rsidR="006C4505">
        <w:rPr>
          <w:rFonts w:ascii="Arial" w:hAnsi="Arial" w:cs="Arial"/>
          <w:sz w:val="22"/>
        </w:rPr>
        <w:t>e</w:t>
      </w:r>
      <w:r w:rsidR="0030472C" w:rsidRPr="004A0E52">
        <w:rPr>
          <w:rFonts w:ascii="Arial" w:hAnsi="Arial" w:cs="Arial"/>
          <w:sz w:val="22"/>
        </w:rPr>
        <w:t xml:space="preserve"> </w:t>
      </w:r>
      <w:r w:rsidR="00DF70B3">
        <w:rPr>
          <w:rFonts w:ascii="Arial" w:hAnsi="Arial" w:cs="Arial"/>
          <w:sz w:val="22"/>
        </w:rPr>
        <w:t>communications</w:t>
      </w:r>
      <w:r w:rsidR="46F0C86E" w:rsidRPr="004A0E52">
        <w:rPr>
          <w:rFonts w:ascii="Arial" w:hAnsi="Arial" w:cs="Arial"/>
          <w:sz w:val="22"/>
        </w:rPr>
        <w:t xml:space="preserve">, in close collaboration with communities, implementers and other sectors, including harnessing private sector communications expertise. </w:t>
      </w:r>
    </w:p>
    <w:p w14:paraId="44F32AA0" w14:textId="799DAD3D" w:rsidR="001B1574" w:rsidRPr="00ED0EFD" w:rsidRDefault="001B1574" w:rsidP="001B1574">
      <w:pPr>
        <w:rPr>
          <w:rFonts w:ascii="Arial" w:hAnsi="Arial" w:cs="Arial"/>
          <w:sz w:val="18"/>
          <w:szCs w:val="18"/>
          <w:shd w:val="clear" w:color="auto" w:fill="FFFFFF"/>
        </w:rPr>
      </w:pPr>
    </w:p>
    <w:p w14:paraId="2FEC78E5" w14:textId="77777777" w:rsidR="001B1574" w:rsidRPr="00ED0EFD" w:rsidRDefault="001B1574" w:rsidP="001B1574">
      <w:pPr>
        <w:rPr>
          <w:rFonts w:ascii="Arial" w:hAnsi="Arial" w:cs="Arial"/>
          <w:b/>
          <w:bCs/>
          <w:color w:val="226B93"/>
          <w:sz w:val="20"/>
          <w:szCs w:val="20"/>
          <w:shd w:val="clear" w:color="auto" w:fill="FFFFFF"/>
        </w:rPr>
      </w:pPr>
    </w:p>
    <w:p w14:paraId="70008DDA" w14:textId="3A044402" w:rsidR="00880A96" w:rsidRPr="004A0E52" w:rsidRDefault="00880A96" w:rsidP="00880A96">
      <w:pPr>
        <w:pStyle w:val="ListParagraph"/>
        <w:numPr>
          <w:ilvl w:val="0"/>
          <w:numId w:val="20"/>
        </w:numPr>
        <w:rPr>
          <w:rFonts w:ascii="Arial" w:hAnsi="Arial" w:cs="Arial"/>
          <w:b/>
          <w:bCs/>
          <w:color w:val="226B93"/>
          <w:sz w:val="28"/>
          <w:szCs w:val="28"/>
          <w:shd w:val="clear" w:color="auto" w:fill="FFFFFF"/>
        </w:rPr>
      </w:pPr>
      <w:r w:rsidRPr="004A0E52">
        <w:rPr>
          <w:rFonts w:ascii="Arial" w:hAnsi="Arial" w:cs="Arial"/>
          <w:b/>
          <w:bCs/>
          <w:color w:val="226B93"/>
          <w:sz w:val="28"/>
          <w:szCs w:val="28"/>
          <w:shd w:val="clear" w:color="auto" w:fill="FFFFFF"/>
        </w:rPr>
        <w:t xml:space="preserve">Prevention </w:t>
      </w:r>
      <w:r w:rsidR="00786865" w:rsidRPr="004A0E52">
        <w:rPr>
          <w:rFonts w:ascii="Arial" w:hAnsi="Arial" w:cs="Arial"/>
          <w:b/>
          <w:bCs/>
          <w:color w:val="226B93"/>
          <w:sz w:val="28"/>
          <w:szCs w:val="28"/>
          <w:shd w:val="clear" w:color="auto" w:fill="FFFFFF"/>
        </w:rPr>
        <w:t>platforms</w:t>
      </w:r>
      <w:r w:rsidRPr="004A0E52">
        <w:rPr>
          <w:rFonts w:ascii="Arial" w:hAnsi="Arial" w:cs="Arial"/>
          <w:b/>
          <w:bCs/>
          <w:color w:val="226B93"/>
          <w:sz w:val="28"/>
          <w:szCs w:val="28"/>
          <w:shd w:val="clear" w:color="auto" w:fill="FFFFFF"/>
        </w:rPr>
        <w:t xml:space="preserve"> (Systems)</w:t>
      </w:r>
      <w:r w:rsidR="009C3134" w:rsidRPr="004A0E52">
        <w:rPr>
          <w:rFonts w:ascii="Arial" w:hAnsi="Arial" w:cs="Arial"/>
          <w:b/>
          <w:bCs/>
          <w:color w:val="226B93"/>
          <w:sz w:val="28"/>
          <w:szCs w:val="28"/>
          <w:shd w:val="clear" w:color="auto" w:fill="FFFFFF"/>
        </w:rPr>
        <w:t xml:space="preserve"> </w:t>
      </w:r>
      <w:r w:rsidR="00242D6C" w:rsidRPr="004A0E52">
        <w:rPr>
          <w:rFonts w:ascii="Arial" w:hAnsi="Arial" w:cs="Arial"/>
          <w:b/>
          <w:bCs/>
          <w:color w:val="226B93"/>
          <w:sz w:val="28"/>
          <w:szCs w:val="28"/>
          <w:shd w:val="clear" w:color="auto" w:fill="FFFFFF"/>
        </w:rPr>
        <w:t xml:space="preserve"> </w:t>
      </w:r>
    </w:p>
    <w:p w14:paraId="2DCF7A48" w14:textId="77777777" w:rsidR="00A0147E" w:rsidRPr="00ED0EFD" w:rsidRDefault="00A0147E" w:rsidP="00A0147E">
      <w:pPr>
        <w:rPr>
          <w:rFonts w:ascii="Arial" w:hAnsi="Arial" w:cs="Arial"/>
          <w:sz w:val="18"/>
          <w:szCs w:val="18"/>
          <w:shd w:val="clear" w:color="auto" w:fill="FFFFFF"/>
        </w:rPr>
      </w:pPr>
    </w:p>
    <w:p w14:paraId="2B819535" w14:textId="4D222B12" w:rsidR="003F6688" w:rsidRPr="00635200" w:rsidRDefault="00786865" w:rsidP="006C4505">
      <w:pPr>
        <w:rPr>
          <w:rFonts w:ascii="Arial" w:hAnsi="Arial" w:cs="Arial"/>
          <w:sz w:val="22"/>
          <w:shd w:val="clear" w:color="auto" w:fill="FFFFFF"/>
        </w:rPr>
      </w:pPr>
      <w:r w:rsidRPr="006B1011">
        <w:rPr>
          <w:rFonts w:ascii="Arial" w:hAnsi="Arial" w:cs="Arial"/>
          <w:sz w:val="22"/>
          <w:shd w:val="clear" w:color="auto" w:fill="FFFFFF"/>
        </w:rPr>
        <w:t>Sustainable HIV prevention requires a well-defined country-led system to provide access through different health and non-health platforms.</w:t>
      </w:r>
      <w:r w:rsidR="00AB52DD">
        <w:rPr>
          <w:rFonts w:ascii="Arial" w:hAnsi="Arial" w:cs="Arial"/>
          <w:sz w:val="22"/>
          <w:shd w:val="clear" w:color="auto" w:fill="FFFFFF"/>
        </w:rPr>
        <w:t xml:space="preserve"> </w:t>
      </w:r>
      <w:r w:rsidR="007F2429" w:rsidRPr="006B1011">
        <w:rPr>
          <w:rFonts w:ascii="Arial" w:hAnsi="Arial" w:cs="Arial"/>
          <w:sz w:val="22"/>
          <w:shd w:val="clear" w:color="auto" w:fill="FFFFFF"/>
        </w:rPr>
        <w:t>People in need of HIV prevention should be able to choose from a defined range of service delivery platforms, considering the needs of different sub-populations (Figure 7)</w:t>
      </w:r>
      <w:r w:rsidR="002E7D38">
        <w:rPr>
          <w:rFonts w:ascii="Arial" w:hAnsi="Arial" w:cs="Arial"/>
          <w:sz w:val="22"/>
          <w:shd w:val="clear" w:color="auto" w:fill="FFFFFF"/>
        </w:rPr>
        <w:t>.</w:t>
      </w:r>
      <w:r w:rsidR="0069397A">
        <w:rPr>
          <w:rFonts w:ascii="Arial" w:hAnsi="Arial" w:cs="Arial"/>
          <w:sz w:val="22"/>
          <w:shd w:val="clear" w:color="auto" w:fill="FFFFFF"/>
        </w:rPr>
        <w:t xml:space="preserve"> In the past, access has in part be</w:t>
      </w:r>
      <w:r w:rsidR="006C4505">
        <w:rPr>
          <w:rFonts w:ascii="Arial" w:hAnsi="Arial" w:cs="Arial"/>
          <w:sz w:val="22"/>
          <w:shd w:val="clear" w:color="auto" w:fill="FFFFFF"/>
        </w:rPr>
        <w:t>en</w:t>
      </w:r>
      <w:r w:rsidR="0069397A">
        <w:rPr>
          <w:rFonts w:ascii="Arial" w:hAnsi="Arial" w:cs="Arial"/>
          <w:sz w:val="22"/>
          <w:shd w:val="clear" w:color="auto" w:fill="FFFFFF"/>
        </w:rPr>
        <w:t xml:space="preserve"> through</w:t>
      </w:r>
      <w:r w:rsidR="006C4505">
        <w:rPr>
          <w:rFonts w:ascii="Arial" w:hAnsi="Arial" w:cs="Arial"/>
          <w:sz w:val="22"/>
          <w:shd w:val="clear" w:color="auto" w:fill="FFFFFF"/>
        </w:rPr>
        <w:t xml:space="preserve"> </w:t>
      </w:r>
      <w:r w:rsidR="006C4505" w:rsidRPr="006C4505">
        <w:rPr>
          <w:rFonts w:ascii="Arial" w:hAnsi="Arial" w:cs="Arial"/>
          <w:sz w:val="22"/>
          <w:shd w:val="clear" w:color="auto" w:fill="FFFFFF"/>
        </w:rPr>
        <w:t>fragmented, time-bound</w:t>
      </w:r>
      <w:r w:rsidR="0069397A">
        <w:rPr>
          <w:rFonts w:ascii="Arial" w:hAnsi="Arial" w:cs="Arial"/>
          <w:sz w:val="22"/>
          <w:shd w:val="clear" w:color="auto" w:fill="FFFFFF"/>
        </w:rPr>
        <w:t xml:space="preserve"> projects</w:t>
      </w:r>
      <w:r w:rsidR="007D3B7D">
        <w:rPr>
          <w:rFonts w:ascii="Arial" w:hAnsi="Arial" w:cs="Arial"/>
          <w:sz w:val="22"/>
          <w:shd w:val="clear" w:color="auto" w:fill="FFFFFF"/>
        </w:rPr>
        <w:t>. This new framework applies a systems approach (</w:t>
      </w:r>
      <w:r w:rsidR="007D3B7D" w:rsidRPr="004A0E52">
        <w:rPr>
          <w:i/>
          <w:iCs/>
        </w:rPr>
        <w:endnoteReference w:id="27"/>
      </w:r>
      <w:r w:rsidR="007D3B7D">
        <w:rPr>
          <w:rFonts w:ascii="Arial" w:hAnsi="Arial" w:cs="Arial"/>
          <w:sz w:val="22"/>
          <w:shd w:val="clear" w:color="auto" w:fill="FFFFFF"/>
        </w:rPr>
        <w:t>). This does not mean a one size fits all approach</w:t>
      </w:r>
      <w:r w:rsidR="00D43308">
        <w:rPr>
          <w:rFonts w:ascii="Arial" w:hAnsi="Arial" w:cs="Arial"/>
          <w:sz w:val="22"/>
          <w:shd w:val="clear" w:color="auto" w:fill="FFFFFF"/>
        </w:rPr>
        <w:t>, but</w:t>
      </w:r>
      <w:r w:rsidR="00B3660D">
        <w:rPr>
          <w:rFonts w:ascii="Arial" w:hAnsi="Arial" w:cs="Arial"/>
          <w:sz w:val="22"/>
          <w:shd w:val="clear" w:color="auto" w:fill="FFFFFF"/>
        </w:rPr>
        <w:t xml:space="preserve"> a systematic approach considering </w:t>
      </w:r>
      <w:r w:rsidR="00555A28">
        <w:rPr>
          <w:rFonts w:ascii="Arial" w:hAnsi="Arial" w:cs="Arial"/>
          <w:sz w:val="22"/>
          <w:shd w:val="clear" w:color="auto" w:fill="FFFFFF"/>
        </w:rPr>
        <w:t>feasibility, reach,</w:t>
      </w:r>
      <w:r w:rsidR="00D43308">
        <w:rPr>
          <w:rFonts w:ascii="Arial" w:hAnsi="Arial" w:cs="Arial"/>
          <w:sz w:val="22"/>
          <w:shd w:val="clear" w:color="auto" w:fill="FFFFFF"/>
        </w:rPr>
        <w:t xml:space="preserve"> preferences and barriers</w:t>
      </w:r>
      <w:r w:rsidR="00B3660D">
        <w:rPr>
          <w:rFonts w:ascii="Arial" w:hAnsi="Arial" w:cs="Arial"/>
          <w:sz w:val="22"/>
          <w:shd w:val="clear" w:color="auto" w:fill="FFFFFF"/>
        </w:rPr>
        <w:t xml:space="preserve"> </w:t>
      </w:r>
      <w:r w:rsidR="00555A28">
        <w:rPr>
          <w:rFonts w:ascii="Arial" w:hAnsi="Arial" w:cs="Arial"/>
          <w:sz w:val="22"/>
          <w:shd w:val="clear" w:color="auto" w:fill="FFFFFF"/>
        </w:rPr>
        <w:t>affecting</w:t>
      </w:r>
      <w:r w:rsidR="00B3660D">
        <w:rPr>
          <w:rFonts w:ascii="Arial" w:hAnsi="Arial" w:cs="Arial"/>
          <w:sz w:val="22"/>
          <w:shd w:val="clear" w:color="auto" w:fill="FFFFFF"/>
        </w:rPr>
        <w:t xml:space="preserve"> different populations</w:t>
      </w:r>
      <w:r w:rsidR="007D3B7D">
        <w:rPr>
          <w:rFonts w:ascii="Arial" w:hAnsi="Arial" w:cs="Arial"/>
          <w:sz w:val="22"/>
          <w:shd w:val="clear" w:color="auto" w:fill="FFFFFF"/>
        </w:rPr>
        <w:t>.</w:t>
      </w:r>
      <w:r w:rsidR="00500E99">
        <w:rPr>
          <w:rFonts w:ascii="Arial" w:hAnsi="Arial" w:cs="Arial"/>
          <w:sz w:val="22"/>
          <w:shd w:val="clear" w:color="auto" w:fill="FFFFFF"/>
        </w:rPr>
        <w:t xml:space="preserve"> For example, c</w:t>
      </w:r>
      <w:r w:rsidR="007D3B7D">
        <w:rPr>
          <w:rFonts w:ascii="Arial" w:hAnsi="Arial" w:cs="Arial"/>
          <w:sz w:val="22"/>
          <w:shd w:val="clear" w:color="auto" w:fill="FFFFFF"/>
        </w:rPr>
        <w:t>ountries use different models</w:t>
      </w:r>
      <w:r w:rsidR="00B7115E">
        <w:rPr>
          <w:rFonts w:ascii="Arial" w:hAnsi="Arial" w:cs="Arial"/>
          <w:sz w:val="22"/>
          <w:shd w:val="clear" w:color="auto" w:fill="FFFFFF"/>
        </w:rPr>
        <w:t xml:space="preserve"> to reach key populations </w:t>
      </w:r>
      <w:r w:rsidR="001267B9">
        <w:rPr>
          <w:rFonts w:ascii="Arial" w:hAnsi="Arial" w:cs="Arial"/>
          <w:sz w:val="22"/>
          <w:shd w:val="clear" w:color="auto" w:fill="FFFFFF"/>
        </w:rPr>
        <w:t>at scale</w:t>
      </w:r>
      <w:r w:rsidR="00507A67">
        <w:rPr>
          <w:rFonts w:ascii="Arial" w:hAnsi="Arial" w:cs="Arial"/>
          <w:sz w:val="22"/>
          <w:shd w:val="clear" w:color="auto" w:fill="FFFFFF"/>
        </w:rPr>
        <w:t xml:space="preserve"> (</w:t>
      </w:r>
      <w:r w:rsidR="00C44AD1" w:rsidRPr="004A0E52">
        <w:endnoteReference w:id="28"/>
      </w:r>
      <w:r w:rsidR="00507A67">
        <w:rPr>
          <w:rFonts w:ascii="Arial" w:hAnsi="Arial" w:cs="Arial"/>
          <w:sz w:val="22"/>
          <w:shd w:val="clear" w:color="auto" w:fill="FFFFFF"/>
        </w:rPr>
        <w:t>)</w:t>
      </w:r>
      <w:r w:rsidR="00500E99">
        <w:rPr>
          <w:rFonts w:ascii="Arial" w:hAnsi="Arial" w:cs="Arial"/>
          <w:sz w:val="22"/>
          <w:shd w:val="clear" w:color="auto" w:fill="FFFFFF"/>
        </w:rPr>
        <w:t xml:space="preserve">. </w:t>
      </w:r>
      <w:r w:rsidR="00BD5E8D">
        <w:rPr>
          <w:rFonts w:ascii="Arial" w:hAnsi="Arial" w:cs="Arial"/>
          <w:sz w:val="22"/>
          <w:shd w:val="clear" w:color="auto" w:fill="FFFFFF"/>
        </w:rPr>
        <w:t>A</w:t>
      </w:r>
      <w:r w:rsidR="00F264DE">
        <w:rPr>
          <w:rFonts w:ascii="Arial" w:hAnsi="Arial" w:cs="Arial"/>
          <w:sz w:val="22"/>
          <w:shd w:val="clear" w:color="auto" w:fill="FFFFFF"/>
        </w:rPr>
        <w:t xml:space="preserve">dditional </w:t>
      </w:r>
      <w:r w:rsidR="00B7115E">
        <w:rPr>
          <w:rFonts w:ascii="Arial" w:hAnsi="Arial" w:cs="Arial"/>
          <w:sz w:val="22"/>
          <w:shd w:val="clear" w:color="auto" w:fill="FFFFFF"/>
        </w:rPr>
        <w:t>guidance</w:t>
      </w:r>
      <w:r w:rsidR="00F56535">
        <w:rPr>
          <w:rFonts w:ascii="Arial" w:hAnsi="Arial" w:cs="Arial"/>
          <w:sz w:val="22"/>
          <w:shd w:val="clear" w:color="auto" w:fill="FFFFFF"/>
        </w:rPr>
        <w:t xml:space="preserve"> </w:t>
      </w:r>
      <w:r w:rsidR="001267B9">
        <w:rPr>
          <w:rFonts w:ascii="Arial" w:hAnsi="Arial" w:cs="Arial"/>
          <w:sz w:val="22"/>
          <w:shd w:val="clear" w:color="auto" w:fill="FFFFFF"/>
        </w:rPr>
        <w:t>on sustainable, scaled HIV programmes with key populations is available</w:t>
      </w:r>
      <w:r w:rsidR="003F6688">
        <w:rPr>
          <w:rFonts w:ascii="Arial" w:hAnsi="Arial" w:cs="Arial"/>
          <w:sz w:val="22"/>
          <w:shd w:val="clear" w:color="auto" w:fill="FFFFFF"/>
        </w:rPr>
        <w:t xml:space="preserve"> (</w:t>
      </w:r>
      <w:r w:rsidR="003F6688" w:rsidRPr="004A0E52">
        <w:endnoteReference w:id="29"/>
      </w:r>
      <w:r w:rsidR="003F6688">
        <w:rPr>
          <w:rFonts w:ascii="Arial" w:hAnsi="Arial" w:cs="Arial"/>
          <w:sz w:val="22"/>
          <w:shd w:val="clear" w:color="auto" w:fill="FFFFFF"/>
        </w:rPr>
        <w:t>)</w:t>
      </w:r>
      <w:r w:rsidR="00BD5E8D">
        <w:rPr>
          <w:rFonts w:ascii="Arial" w:hAnsi="Arial" w:cs="Arial"/>
          <w:sz w:val="22"/>
          <w:shd w:val="clear" w:color="auto" w:fill="FFFFFF"/>
        </w:rPr>
        <w:t xml:space="preserve"> a</w:t>
      </w:r>
      <w:r w:rsidR="00635200">
        <w:rPr>
          <w:rFonts w:ascii="Arial" w:hAnsi="Arial" w:cs="Arial"/>
          <w:sz w:val="22"/>
          <w:shd w:val="clear" w:color="auto" w:fill="FFFFFF"/>
        </w:rPr>
        <w:t>pplying a differentiated model for trusted access platforms for key populations (also see Annex 5)</w:t>
      </w:r>
      <w:r w:rsidR="003F6688">
        <w:rPr>
          <w:rFonts w:ascii="Arial" w:hAnsi="Arial" w:cs="Arial"/>
          <w:sz w:val="22"/>
          <w:shd w:val="clear" w:color="auto" w:fill="FFFFFF"/>
        </w:rPr>
        <w:t xml:space="preserve">. </w:t>
      </w:r>
      <w:r w:rsidR="00635200">
        <w:rPr>
          <w:rFonts w:ascii="Arial" w:hAnsi="Arial" w:cs="Arial"/>
          <w:sz w:val="22"/>
          <w:shd w:val="clear" w:color="auto" w:fill="FFFFFF"/>
        </w:rPr>
        <w:t>Guidance on a differentiated model to reach</w:t>
      </w:r>
      <w:r w:rsidR="00C44AD1">
        <w:rPr>
          <w:rFonts w:ascii="Arial" w:hAnsi="Arial" w:cs="Arial"/>
          <w:sz w:val="22"/>
          <w:shd w:val="clear" w:color="auto" w:fill="FFFFFF"/>
        </w:rPr>
        <w:t xml:space="preserve"> adolescent girls and young women</w:t>
      </w:r>
      <w:r w:rsidR="00635200">
        <w:rPr>
          <w:rFonts w:ascii="Arial" w:hAnsi="Arial" w:cs="Arial"/>
          <w:sz w:val="22"/>
          <w:shd w:val="clear" w:color="auto" w:fill="FFFFFF"/>
        </w:rPr>
        <w:t xml:space="preserve"> is also available</w:t>
      </w:r>
      <w:r w:rsidR="00C44AD1" w:rsidRPr="00635200">
        <w:rPr>
          <w:rFonts w:ascii="Arial" w:hAnsi="Arial" w:cs="Arial"/>
          <w:sz w:val="22"/>
          <w:shd w:val="clear" w:color="auto" w:fill="FFFFFF"/>
        </w:rPr>
        <w:t>.</w:t>
      </w:r>
      <w:r w:rsidR="00635200">
        <w:rPr>
          <w:rFonts w:ascii="Arial" w:hAnsi="Arial" w:cs="Arial"/>
          <w:sz w:val="22"/>
          <w:shd w:val="clear" w:color="auto" w:fill="FFFFFF"/>
        </w:rPr>
        <w:t>(</w:t>
      </w:r>
      <w:r w:rsidR="00D31ABA" w:rsidRPr="00635200">
        <w:rPr>
          <w:rFonts w:ascii="Arial" w:hAnsi="Arial" w:cs="Arial"/>
          <w:sz w:val="22"/>
          <w:shd w:val="clear" w:color="auto" w:fill="FFFFFF"/>
        </w:rPr>
        <w:endnoteReference w:id="30"/>
      </w:r>
      <w:r w:rsidR="00635200">
        <w:rPr>
          <w:rFonts w:ascii="Arial" w:hAnsi="Arial" w:cs="Arial"/>
          <w:sz w:val="22"/>
          <w:shd w:val="clear" w:color="auto" w:fill="FFFFFF"/>
        </w:rPr>
        <w:t>)</w:t>
      </w:r>
      <w:r w:rsidR="00C44AD1" w:rsidRPr="00635200">
        <w:rPr>
          <w:rFonts w:ascii="Arial" w:hAnsi="Arial" w:cs="Arial"/>
          <w:sz w:val="22"/>
          <w:shd w:val="clear" w:color="auto" w:fill="FFFFFF"/>
        </w:rPr>
        <w:t xml:space="preserve"> </w:t>
      </w:r>
    </w:p>
    <w:p w14:paraId="1569E205" w14:textId="77777777" w:rsidR="003F6688" w:rsidRDefault="003F6688" w:rsidP="00786865">
      <w:pPr>
        <w:rPr>
          <w:rFonts w:ascii="Arial" w:hAnsi="Arial" w:cs="Arial"/>
          <w:sz w:val="22"/>
          <w:shd w:val="clear" w:color="auto" w:fill="FFFFFF"/>
        </w:rPr>
      </w:pPr>
    </w:p>
    <w:p w14:paraId="0518A59C" w14:textId="29CCE253" w:rsidR="002E7D38" w:rsidRDefault="00AB351D" w:rsidP="00786865">
      <w:pPr>
        <w:rPr>
          <w:rFonts w:ascii="Arial" w:hAnsi="Arial" w:cs="Arial"/>
          <w:sz w:val="22"/>
          <w:shd w:val="clear" w:color="auto" w:fill="FFFFFF"/>
        </w:rPr>
      </w:pPr>
      <w:r>
        <w:rPr>
          <w:rFonts w:ascii="Arial" w:hAnsi="Arial" w:cs="Arial"/>
          <w:sz w:val="22"/>
          <w:shd w:val="clear" w:color="auto" w:fill="FFFFFF"/>
        </w:rPr>
        <w:t xml:space="preserve">Taking into account </w:t>
      </w:r>
      <w:r w:rsidR="003F6688">
        <w:rPr>
          <w:rFonts w:ascii="Arial" w:hAnsi="Arial" w:cs="Arial"/>
          <w:sz w:val="22"/>
          <w:shd w:val="clear" w:color="auto" w:fill="FFFFFF"/>
        </w:rPr>
        <w:t>the</w:t>
      </w:r>
      <w:r w:rsidR="007C3C7A">
        <w:rPr>
          <w:rFonts w:ascii="Arial" w:hAnsi="Arial" w:cs="Arial"/>
          <w:sz w:val="22"/>
          <w:shd w:val="clear" w:color="auto" w:fill="FFFFFF"/>
        </w:rPr>
        <w:t xml:space="preserve">ir </w:t>
      </w:r>
      <w:r>
        <w:rPr>
          <w:rFonts w:ascii="Arial" w:hAnsi="Arial" w:cs="Arial"/>
          <w:sz w:val="22"/>
          <w:shd w:val="clear" w:color="auto" w:fill="FFFFFF"/>
        </w:rPr>
        <w:t>context, c</w:t>
      </w:r>
      <w:r w:rsidR="00F56535">
        <w:rPr>
          <w:rFonts w:ascii="Arial" w:hAnsi="Arial" w:cs="Arial"/>
          <w:sz w:val="22"/>
          <w:shd w:val="clear" w:color="auto" w:fill="FFFFFF"/>
        </w:rPr>
        <w:t>ountries can</w:t>
      </w:r>
    </w:p>
    <w:p w14:paraId="2AF4EA8D" w14:textId="77777777" w:rsidR="005D223D" w:rsidRDefault="005D223D" w:rsidP="00786865">
      <w:pPr>
        <w:rPr>
          <w:rFonts w:ascii="Arial" w:hAnsi="Arial" w:cs="Arial"/>
          <w:sz w:val="22"/>
          <w:shd w:val="clear" w:color="auto" w:fill="FFFFFF"/>
        </w:rPr>
      </w:pPr>
    </w:p>
    <w:p w14:paraId="49B08FC4" w14:textId="440C1002" w:rsidR="00786865" w:rsidRDefault="00DE4FBD" w:rsidP="004A0E52">
      <w:pPr>
        <w:pStyle w:val="ListParagraph"/>
        <w:numPr>
          <w:ilvl w:val="0"/>
          <w:numId w:val="48"/>
        </w:numPr>
        <w:spacing w:after="120"/>
        <w:ind w:left="357"/>
        <w:contextualSpacing w:val="0"/>
        <w:rPr>
          <w:rFonts w:ascii="Arial" w:hAnsi="Arial" w:cs="Arial"/>
          <w:sz w:val="22"/>
          <w:shd w:val="clear" w:color="auto" w:fill="FFFFFF"/>
        </w:rPr>
      </w:pPr>
      <w:r w:rsidRPr="004A0E52">
        <w:rPr>
          <w:rFonts w:ascii="Arial" w:hAnsi="Arial" w:cs="Arial"/>
          <w:b/>
          <w:bCs/>
          <w:sz w:val="22"/>
          <w:shd w:val="clear" w:color="auto" w:fill="FFFFFF"/>
        </w:rPr>
        <w:t>Determine the country-specific mix of access points</w:t>
      </w:r>
      <w:r w:rsidRPr="006179C1">
        <w:rPr>
          <w:rFonts w:ascii="Arial" w:hAnsi="Arial" w:cs="Arial"/>
          <w:b/>
          <w:bCs/>
          <w:sz w:val="22"/>
          <w:shd w:val="clear" w:color="auto" w:fill="FFFFFF"/>
        </w:rPr>
        <w:t xml:space="preserve">. </w:t>
      </w:r>
      <w:r w:rsidR="00786865" w:rsidRPr="006179C1">
        <w:rPr>
          <w:rFonts w:ascii="Arial" w:hAnsi="Arial" w:cs="Arial"/>
          <w:sz w:val="22"/>
          <w:shd w:val="clear" w:color="auto" w:fill="FFFFFF"/>
        </w:rPr>
        <w:t xml:space="preserve">A government-led, multi-stakeholder process </w:t>
      </w:r>
      <w:r w:rsidR="00A93CA1" w:rsidRPr="006179C1">
        <w:rPr>
          <w:rFonts w:ascii="Arial" w:hAnsi="Arial" w:cs="Arial"/>
          <w:sz w:val="22"/>
          <w:shd w:val="clear" w:color="auto" w:fill="FFFFFF"/>
        </w:rPr>
        <w:t xml:space="preserve">can </w:t>
      </w:r>
      <w:r w:rsidR="006D7527" w:rsidRPr="006179C1">
        <w:rPr>
          <w:rFonts w:ascii="Arial" w:hAnsi="Arial" w:cs="Arial"/>
          <w:sz w:val="22"/>
          <w:shd w:val="clear" w:color="auto" w:fill="FFFFFF"/>
        </w:rPr>
        <w:t>define the access points for all relevant populations and prevention options</w:t>
      </w:r>
      <w:r w:rsidR="00786865" w:rsidRPr="006179C1">
        <w:rPr>
          <w:rFonts w:ascii="Arial" w:hAnsi="Arial" w:cs="Arial"/>
          <w:sz w:val="22"/>
          <w:shd w:val="clear" w:color="auto" w:fill="FFFFFF"/>
        </w:rPr>
        <w:t xml:space="preserve"> including public, private, and community-led services. </w:t>
      </w:r>
      <w:r w:rsidR="006179C1" w:rsidRPr="006B1011">
        <w:rPr>
          <w:rFonts w:ascii="Arial" w:hAnsi="Arial" w:cs="Arial"/>
          <w:sz w:val="22"/>
          <w:shd w:val="clear" w:color="auto" w:fill="FFFFFF"/>
        </w:rPr>
        <w:t>The suite of available platforms will be resource-dependent and should</w:t>
      </w:r>
      <w:r w:rsidR="006179C1" w:rsidRPr="006B1011">
        <w:rPr>
          <w:rFonts w:ascii="Arial" w:hAnsi="Arial" w:cs="Arial"/>
          <w:sz w:val="22"/>
        </w:rPr>
        <w:t xml:space="preserve"> be evidence-informed and</w:t>
      </w:r>
      <w:r w:rsidR="00C6597F">
        <w:rPr>
          <w:rFonts w:ascii="Arial" w:hAnsi="Arial" w:cs="Arial"/>
          <w:sz w:val="22"/>
        </w:rPr>
        <w:t xml:space="preserve"> scalable</w:t>
      </w:r>
      <w:r w:rsidR="00C6597F">
        <w:rPr>
          <w:rFonts w:ascii="Arial" w:hAnsi="Arial" w:cs="Arial"/>
          <w:sz w:val="22"/>
          <w:shd w:val="clear" w:color="auto" w:fill="FFFFFF"/>
        </w:rPr>
        <w:t xml:space="preserve">. </w:t>
      </w:r>
      <w:r w:rsidR="006179C1" w:rsidRPr="006B1011">
        <w:rPr>
          <w:rFonts w:ascii="Arial" w:hAnsi="Arial" w:cs="Arial"/>
          <w:sz w:val="22"/>
          <w:shd w:val="clear" w:color="auto" w:fill="FFFFFF"/>
        </w:rPr>
        <w:t>Countries should map out prevention access by population and by platform</w:t>
      </w:r>
      <w:r w:rsidR="006179C1">
        <w:rPr>
          <w:rFonts w:ascii="Arial" w:hAnsi="Arial" w:cs="Arial"/>
          <w:sz w:val="22"/>
          <w:shd w:val="clear" w:color="auto" w:fill="FFFFFF"/>
        </w:rPr>
        <w:t xml:space="preserve"> and consider relevance, feasibility, privacy, safety and accessibility, which all vary for different sub-populations.</w:t>
      </w:r>
      <w:r w:rsidR="00B82A25" w:rsidRPr="00B82A25">
        <w:rPr>
          <w:rFonts w:ascii="Arial" w:hAnsi="Arial" w:cs="Arial"/>
          <w:sz w:val="22"/>
          <w:shd w:val="clear" w:color="auto" w:fill="FFFFFF"/>
        </w:rPr>
        <w:t xml:space="preserve"> </w:t>
      </w:r>
      <w:r w:rsidR="00B82A25" w:rsidRPr="006B1011">
        <w:rPr>
          <w:rFonts w:ascii="Arial" w:hAnsi="Arial" w:cs="Arial"/>
          <w:sz w:val="22"/>
          <w:shd w:val="clear" w:color="auto" w:fill="FFFFFF"/>
        </w:rPr>
        <w:t xml:space="preserve">Collaboration across sectors </w:t>
      </w:r>
      <w:r w:rsidR="00B82A25" w:rsidRPr="006B1011">
        <w:rPr>
          <w:rFonts w:ascii="Arial" w:hAnsi="Arial" w:cs="Arial"/>
          <w:sz w:val="22"/>
          <w:shd w:val="clear" w:color="auto" w:fill="FFFFFF"/>
        </w:rPr>
        <w:lastRenderedPageBreak/>
        <w:t>remains critical to expand HIV prevention delivery platforms, including education (schools), labour (workplaces), and others.</w:t>
      </w:r>
    </w:p>
    <w:p w14:paraId="6DD72E3B" w14:textId="3B80A952" w:rsidR="006179C1" w:rsidRPr="004A0E52" w:rsidRDefault="00474391" w:rsidP="004A0E52">
      <w:pPr>
        <w:pStyle w:val="ListParagraph"/>
        <w:numPr>
          <w:ilvl w:val="0"/>
          <w:numId w:val="48"/>
        </w:numPr>
        <w:spacing w:after="120"/>
        <w:ind w:left="357"/>
        <w:contextualSpacing w:val="0"/>
        <w:rPr>
          <w:rFonts w:ascii="Arial" w:hAnsi="Arial" w:cs="Arial"/>
          <w:b/>
          <w:bCs/>
          <w:sz w:val="22"/>
          <w:shd w:val="clear" w:color="auto" w:fill="FFFFFF"/>
        </w:rPr>
      </w:pPr>
      <w:r w:rsidRPr="004A0E52">
        <w:rPr>
          <w:rFonts w:ascii="Arial" w:hAnsi="Arial" w:cs="Arial"/>
          <w:b/>
          <w:bCs/>
          <w:sz w:val="22"/>
          <w:shd w:val="clear" w:color="auto" w:fill="FFFFFF"/>
        </w:rPr>
        <w:t xml:space="preserve">Identify opportunities for integration </w:t>
      </w:r>
      <w:r w:rsidR="00ED0AFD" w:rsidRPr="004A0E52">
        <w:rPr>
          <w:rFonts w:ascii="Arial" w:hAnsi="Arial" w:cs="Arial"/>
          <w:b/>
          <w:bCs/>
          <w:sz w:val="22"/>
          <w:shd w:val="clear" w:color="auto" w:fill="FFFFFF"/>
        </w:rPr>
        <w:t>to improve access</w:t>
      </w:r>
      <w:r w:rsidR="00C672F2">
        <w:rPr>
          <w:rFonts w:ascii="Arial" w:hAnsi="Arial" w:cs="Arial"/>
          <w:b/>
          <w:bCs/>
          <w:sz w:val="22"/>
          <w:shd w:val="clear" w:color="auto" w:fill="FFFFFF"/>
        </w:rPr>
        <w:t xml:space="preserve">: </w:t>
      </w:r>
      <w:r w:rsidR="00C672F2" w:rsidRPr="006B1011">
        <w:rPr>
          <w:rFonts w:ascii="Arial" w:hAnsi="Arial" w:cs="Arial"/>
          <w:sz w:val="22"/>
          <w:shd w:val="clear" w:color="auto" w:fill="FFFFFF"/>
        </w:rPr>
        <w:t xml:space="preserve">Integrating HIV prevention into primary care and sexual and reproductive health services </w:t>
      </w:r>
      <w:r w:rsidR="00E42443">
        <w:rPr>
          <w:rFonts w:ascii="Arial" w:hAnsi="Arial" w:cs="Arial"/>
          <w:sz w:val="22"/>
          <w:shd w:val="clear" w:color="auto" w:fill="FFFFFF"/>
        </w:rPr>
        <w:t xml:space="preserve">(SRH) </w:t>
      </w:r>
      <w:r w:rsidR="00C672F2" w:rsidRPr="006B1011">
        <w:rPr>
          <w:rFonts w:ascii="Arial" w:hAnsi="Arial" w:cs="Arial"/>
          <w:sz w:val="22"/>
          <w:shd w:val="clear" w:color="auto" w:fill="FFFFFF"/>
        </w:rPr>
        <w:t>is a recommended sustainability approach</w:t>
      </w:r>
      <w:r w:rsidR="00C672F2">
        <w:rPr>
          <w:rFonts w:ascii="Arial" w:hAnsi="Arial" w:cs="Arial"/>
          <w:sz w:val="22"/>
          <w:shd w:val="clear" w:color="auto" w:fill="FFFFFF"/>
        </w:rPr>
        <w:t xml:space="preserve"> particularly in settings with elevated HIV incidence </w:t>
      </w:r>
      <w:r w:rsidR="00E42443">
        <w:rPr>
          <w:rFonts w:ascii="Arial" w:hAnsi="Arial" w:cs="Arial"/>
          <w:sz w:val="22"/>
          <w:shd w:val="clear" w:color="auto" w:fill="FFFFFF"/>
        </w:rPr>
        <w:t>in the general population where</w:t>
      </w:r>
      <w:r w:rsidR="00C672F2">
        <w:rPr>
          <w:rFonts w:ascii="Arial" w:hAnsi="Arial" w:cs="Arial"/>
          <w:sz w:val="22"/>
          <w:shd w:val="clear" w:color="auto" w:fill="FFFFFF"/>
        </w:rPr>
        <w:t xml:space="preserve"> women and men , </w:t>
      </w:r>
      <w:r w:rsidR="00E42443">
        <w:rPr>
          <w:rFonts w:ascii="Arial" w:hAnsi="Arial" w:cs="Arial"/>
          <w:sz w:val="22"/>
          <w:shd w:val="clear" w:color="auto" w:fill="FFFFFF"/>
        </w:rPr>
        <w:t>are routinely</w:t>
      </w:r>
      <w:r w:rsidR="00D02A65">
        <w:rPr>
          <w:rFonts w:ascii="Arial" w:hAnsi="Arial" w:cs="Arial"/>
          <w:sz w:val="22"/>
          <w:shd w:val="clear" w:color="auto" w:fill="FFFFFF"/>
        </w:rPr>
        <w:t xml:space="preserve"> reached through</w:t>
      </w:r>
      <w:r w:rsidR="00C672F2">
        <w:rPr>
          <w:rFonts w:ascii="Arial" w:hAnsi="Arial" w:cs="Arial"/>
          <w:sz w:val="22"/>
          <w:shd w:val="clear" w:color="auto" w:fill="FFFFFF"/>
        </w:rPr>
        <w:t xml:space="preserve"> </w:t>
      </w:r>
      <w:r w:rsidR="00E42443">
        <w:rPr>
          <w:rFonts w:ascii="Arial" w:hAnsi="Arial" w:cs="Arial"/>
          <w:sz w:val="22"/>
          <w:shd w:val="clear" w:color="auto" w:fill="FFFFFF"/>
        </w:rPr>
        <w:t xml:space="preserve">these </w:t>
      </w:r>
      <w:r w:rsidR="00C672F2">
        <w:rPr>
          <w:rFonts w:ascii="Arial" w:hAnsi="Arial" w:cs="Arial"/>
          <w:sz w:val="22"/>
          <w:shd w:val="clear" w:color="auto" w:fill="FFFFFF"/>
        </w:rPr>
        <w:t>services</w:t>
      </w:r>
      <w:r w:rsidR="00C672F2" w:rsidRPr="006B1011">
        <w:rPr>
          <w:rFonts w:ascii="Arial" w:hAnsi="Arial" w:cs="Arial"/>
          <w:sz w:val="22"/>
          <w:shd w:val="clear" w:color="auto" w:fill="FFFFFF"/>
        </w:rPr>
        <w:t xml:space="preserve"> </w:t>
      </w:r>
      <w:r w:rsidR="00C672F2" w:rsidRPr="006B1011">
        <w:rPr>
          <w:rFonts w:ascii="Arial" w:hAnsi="Arial" w:cs="Arial"/>
          <w:i/>
          <w:iCs/>
          <w:sz w:val="22"/>
          <w:shd w:val="clear" w:color="auto" w:fill="FFFFFF"/>
        </w:rPr>
        <w:t>(</w:t>
      </w:r>
      <w:r w:rsidR="00C672F2" w:rsidRPr="006B1011">
        <w:rPr>
          <w:rStyle w:val="EndnoteReference"/>
          <w:rFonts w:ascii="Arial" w:hAnsi="Arial" w:cs="Arial"/>
          <w:i/>
          <w:iCs/>
          <w:sz w:val="22"/>
          <w:shd w:val="clear" w:color="auto" w:fill="FFFFFF"/>
          <w:vertAlign w:val="baseline"/>
        </w:rPr>
        <w:endnoteReference w:id="31"/>
      </w:r>
      <w:r w:rsidR="00C672F2" w:rsidRPr="006B1011">
        <w:rPr>
          <w:rFonts w:ascii="Arial" w:hAnsi="Arial" w:cs="Arial"/>
          <w:i/>
          <w:iCs/>
          <w:sz w:val="22"/>
          <w:shd w:val="clear" w:color="auto" w:fill="FFFFFF"/>
        </w:rPr>
        <w:t>)</w:t>
      </w:r>
      <w:r w:rsidR="00C672F2" w:rsidRPr="006B1011">
        <w:rPr>
          <w:rFonts w:ascii="Arial" w:hAnsi="Arial" w:cs="Arial"/>
          <w:sz w:val="22"/>
          <w:shd w:val="clear" w:color="auto" w:fill="FFFFFF"/>
        </w:rPr>
        <w:t>.</w:t>
      </w:r>
      <w:r w:rsidR="009C15F7">
        <w:rPr>
          <w:rFonts w:ascii="Arial" w:hAnsi="Arial" w:cs="Arial"/>
          <w:sz w:val="22"/>
          <w:shd w:val="clear" w:color="auto" w:fill="FFFFFF"/>
        </w:rPr>
        <w:t xml:space="preserve"> For example</w:t>
      </w:r>
      <w:r w:rsidR="00D02A65">
        <w:rPr>
          <w:rFonts w:ascii="Arial" w:hAnsi="Arial" w:cs="Arial"/>
          <w:sz w:val="22"/>
          <w:shd w:val="clear" w:color="auto" w:fill="FFFFFF"/>
        </w:rPr>
        <w:t>,</w:t>
      </w:r>
      <w:r w:rsidR="009C15F7">
        <w:rPr>
          <w:rFonts w:ascii="Arial" w:hAnsi="Arial" w:cs="Arial"/>
          <w:sz w:val="22"/>
          <w:shd w:val="clear" w:color="auto" w:fill="FFFFFF"/>
        </w:rPr>
        <w:t xml:space="preserve"> </w:t>
      </w:r>
      <w:r w:rsidR="00E42443">
        <w:rPr>
          <w:rFonts w:ascii="Arial" w:hAnsi="Arial" w:cs="Arial"/>
          <w:sz w:val="22"/>
          <w:shd w:val="clear" w:color="auto" w:fill="FFFFFF"/>
        </w:rPr>
        <w:t xml:space="preserve">in several </w:t>
      </w:r>
      <w:r w:rsidR="00E42443" w:rsidRPr="00E42443">
        <w:rPr>
          <w:rFonts w:ascii="Arial" w:hAnsi="Arial" w:cs="Arial"/>
          <w:sz w:val="22"/>
          <w:shd w:val="clear" w:color="auto" w:fill="FFFFFF"/>
        </w:rPr>
        <w:t>high-burden countries</w:t>
      </w:r>
      <w:r w:rsidR="00E42443">
        <w:rPr>
          <w:rFonts w:ascii="Arial" w:hAnsi="Arial" w:cs="Arial"/>
          <w:sz w:val="22"/>
          <w:shd w:val="clear" w:color="auto" w:fill="FFFFFF"/>
        </w:rPr>
        <w:t xml:space="preserve">, </w:t>
      </w:r>
      <w:r w:rsidR="009C15F7">
        <w:rPr>
          <w:rFonts w:ascii="Arial" w:hAnsi="Arial" w:cs="Arial"/>
          <w:sz w:val="22"/>
          <w:shd w:val="clear" w:color="auto" w:fill="FFFFFF"/>
        </w:rPr>
        <w:t xml:space="preserve">large proportions of sexually active women access </w:t>
      </w:r>
      <w:r w:rsidR="00E42443">
        <w:rPr>
          <w:rFonts w:ascii="Arial" w:hAnsi="Arial" w:cs="Arial"/>
          <w:sz w:val="22"/>
          <w:shd w:val="clear" w:color="auto" w:fill="FFFFFF"/>
        </w:rPr>
        <w:t xml:space="preserve">contraception </w:t>
      </w:r>
      <w:r w:rsidR="008F5338">
        <w:rPr>
          <w:rFonts w:ascii="Arial" w:hAnsi="Arial" w:cs="Arial"/>
          <w:sz w:val="22"/>
          <w:shd w:val="clear" w:color="auto" w:fill="FFFFFF"/>
        </w:rPr>
        <w:t xml:space="preserve">, </w:t>
      </w:r>
      <w:r w:rsidR="00E42443">
        <w:rPr>
          <w:rFonts w:ascii="Arial" w:hAnsi="Arial" w:cs="Arial"/>
          <w:sz w:val="22"/>
          <w:shd w:val="clear" w:color="auto" w:fill="FFFFFF"/>
        </w:rPr>
        <w:t xml:space="preserve">yet </w:t>
      </w:r>
      <w:r w:rsidR="008F5338">
        <w:rPr>
          <w:rFonts w:ascii="Arial" w:hAnsi="Arial" w:cs="Arial"/>
          <w:sz w:val="22"/>
          <w:shd w:val="clear" w:color="auto" w:fill="FFFFFF"/>
        </w:rPr>
        <w:t>persistent gaps in integrating HIV into contraceptive services</w:t>
      </w:r>
      <w:r w:rsidR="00981C54">
        <w:rPr>
          <w:rFonts w:ascii="Arial" w:hAnsi="Arial" w:cs="Arial"/>
          <w:sz w:val="22"/>
          <w:shd w:val="clear" w:color="auto" w:fill="FFFFFF"/>
        </w:rPr>
        <w:t xml:space="preserve"> </w:t>
      </w:r>
      <w:r w:rsidR="00E42443">
        <w:rPr>
          <w:rFonts w:ascii="Arial" w:hAnsi="Arial" w:cs="Arial"/>
          <w:sz w:val="22"/>
          <w:shd w:val="clear" w:color="auto" w:fill="FFFFFF"/>
        </w:rPr>
        <w:t xml:space="preserve">remain; these </w:t>
      </w:r>
      <w:r w:rsidR="00981C54">
        <w:rPr>
          <w:rFonts w:ascii="Arial" w:hAnsi="Arial" w:cs="Arial"/>
          <w:sz w:val="22"/>
          <w:shd w:val="clear" w:color="auto" w:fill="FFFFFF"/>
        </w:rPr>
        <w:t xml:space="preserve">can be addressed </w:t>
      </w:r>
      <w:r w:rsidR="00E42443">
        <w:rPr>
          <w:rFonts w:ascii="Arial" w:hAnsi="Arial" w:cs="Arial"/>
          <w:sz w:val="22"/>
          <w:shd w:val="clear" w:color="auto" w:fill="FFFFFF"/>
        </w:rPr>
        <w:t xml:space="preserve">using </w:t>
      </w:r>
      <w:r w:rsidR="00981C54">
        <w:rPr>
          <w:rFonts w:ascii="Arial" w:hAnsi="Arial" w:cs="Arial"/>
          <w:sz w:val="22"/>
          <w:shd w:val="clear" w:color="auto" w:fill="FFFFFF"/>
        </w:rPr>
        <w:t xml:space="preserve">existing operational guidance. </w:t>
      </w:r>
      <w:r w:rsidR="00981C54" w:rsidRPr="004A0E52">
        <w:rPr>
          <w:rFonts w:ascii="Arial" w:hAnsi="Arial" w:cs="Arial"/>
          <w:i/>
          <w:iCs/>
          <w:color w:val="000000"/>
          <w:sz w:val="22"/>
          <w:shd w:val="clear" w:color="auto" w:fill="FFFFFF"/>
        </w:rPr>
        <w:t>(</w:t>
      </w:r>
      <w:r w:rsidR="003F33AE" w:rsidRPr="004A0E52">
        <w:rPr>
          <w:i/>
          <w:iCs/>
          <w:color w:val="000000"/>
        </w:rPr>
        <w:endnoteReference w:id="32"/>
      </w:r>
      <w:r w:rsidR="008C257E" w:rsidRPr="004A0E52">
        <w:rPr>
          <w:rFonts w:ascii="Arial" w:hAnsi="Arial" w:cs="Arial"/>
          <w:i/>
          <w:iCs/>
          <w:color w:val="000000"/>
          <w:sz w:val="22"/>
          <w:shd w:val="clear" w:color="auto" w:fill="FFFFFF"/>
        </w:rPr>
        <w:t>)</w:t>
      </w:r>
      <w:r w:rsidR="009C15F7" w:rsidRPr="004A0E52">
        <w:rPr>
          <w:rFonts w:ascii="Arial" w:hAnsi="Arial" w:cs="Arial"/>
          <w:i/>
          <w:iCs/>
          <w:color w:val="000000"/>
          <w:sz w:val="22"/>
          <w:shd w:val="clear" w:color="auto" w:fill="FFFFFF"/>
        </w:rPr>
        <w:t xml:space="preserve"> </w:t>
      </w:r>
      <w:r w:rsidR="008C257E">
        <w:rPr>
          <w:rFonts w:ascii="Arial" w:hAnsi="Arial" w:cs="Arial"/>
          <w:color w:val="000000"/>
          <w:sz w:val="22"/>
          <w:shd w:val="clear" w:color="auto" w:fill="FFFFFF"/>
        </w:rPr>
        <w:t>This</w:t>
      </w:r>
      <w:r w:rsidR="003F1ACA">
        <w:rPr>
          <w:rFonts w:ascii="Arial" w:hAnsi="Arial" w:cs="Arial"/>
          <w:color w:val="000000"/>
          <w:sz w:val="22"/>
          <w:shd w:val="clear" w:color="auto" w:fill="FFFFFF"/>
        </w:rPr>
        <w:t xml:space="preserve"> includes provider-initiated HIV</w:t>
      </w:r>
      <w:r w:rsidR="006C2CCB">
        <w:rPr>
          <w:rFonts w:ascii="Arial" w:hAnsi="Arial" w:cs="Arial"/>
          <w:color w:val="000000"/>
          <w:sz w:val="22"/>
          <w:shd w:val="clear" w:color="auto" w:fill="FFFFFF"/>
        </w:rPr>
        <w:t xml:space="preserve"> prevention</w:t>
      </w:r>
      <w:r w:rsidR="003F1ACA">
        <w:rPr>
          <w:rFonts w:ascii="Arial" w:hAnsi="Arial" w:cs="Arial"/>
          <w:color w:val="000000"/>
          <w:sz w:val="22"/>
          <w:shd w:val="clear" w:color="auto" w:fill="FFFFFF"/>
        </w:rPr>
        <w:t xml:space="preserve"> counselling</w:t>
      </w:r>
      <w:r w:rsidR="002C79DA">
        <w:rPr>
          <w:rFonts w:ascii="Arial" w:hAnsi="Arial" w:cs="Arial"/>
          <w:color w:val="000000"/>
          <w:sz w:val="22"/>
          <w:shd w:val="clear" w:color="auto" w:fill="FFFFFF"/>
        </w:rPr>
        <w:t>, testing,</w:t>
      </w:r>
      <w:r w:rsidR="003F1ACA">
        <w:rPr>
          <w:rFonts w:ascii="Arial" w:hAnsi="Arial" w:cs="Arial"/>
          <w:color w:val="000000"/>
          <w:sz w:val="22"/>
          <w:shd w:val="clear" w:color="auto" w:fill="FFFFFF"/>
        </w:rPr>
        <w:t xml:space="preserve"> </w:t>
      </w:r>
      <w:r w:rsidR="00E42443">
        <w:rPr>
          <w:rFonts w:ascii="Arial" w:hAnsi="Arial" w:cs="Arial"/>
          <w:color w:val="000000"/>
          <w:sz w:val="22"/>
          <w:shd w:val="clear" w:color="auto" w:fill="FFFFFF"/>
        </w:rPr>
        <w:t>, routine</w:t>
      </w:r>
      <w:r w:rsidR="003F1ACA">
        <w:rPr>
          <w:rFonts w:ascii="Arial" w:hAnsi="Arial" w:cs="Arial"/>
          <w:color w:val="000000"/>
          <w:sz w:val="22"/>
          <w:shd w:val="clear" w:color="auto" w:fill="FFFFFF"/>
        </w:rPr>
        <w:t xml:space="preserve"> condom offers</w:t>
      </w:r>
      <w:r w:rsidR="00E42443">
        <w:rPr>
          <w:rFonts w:ascii="Arial" w:hAnsi="Arial" w:cs="Arial"/>
          <w:color w:val="000000"/>
          <w:sz w:val="22"/>
          <w:shd w:val="clear" w:color="auto" w:fill="FFFFFF"/>
        </w:rPr>
        <w:t>,</w:t>
      </w:r>
      <w:r w:rsidR="003F1ACA">
        <w:rPr>
          <w:rFonts w:ascii="Arial" w:hAnsi="Arial" w:cs="Arial"/>
          <w:color w:val="000000"/>
          <w:sz w:val="22"/>
          <w:shd w:val="clear" w:color="auto" w:fill="FFFFFF"/>
        </w:rPr>
        <w:t xml:space="preserve"> </w:t>
      </w:r>
      <w:r w:rsidR="00E42443">
        <w:rPr>
          <w:rFonts w:ascii="Arial" w:hAnsi="Arial" w:cs="Arial"/>
          <w:color w:val="000000"/>
          <w:sz w:val="22"/>
          <w:shd w:val="clear" w:color="auto" w:fill="FFFFFF"/>
        </w:rPr>
        <w:t>and</w:t>
      </w:r>
      <w:r w:rsidR="00E145A2">
        <w:rPr>
          <w:rFonts w:ascii="Arial" w:hAnsi="Arial" w:cs="Arial"/>
          <w:color w:val="000000"/>
          <w:sz w:val="22"/>
          <w:shd w:val="clear" w:color="auto" w:fill="FFFFFF"/>
        </w:rPr>
        <w:t xml:space="preserve"> access to PrEP </w:t>
      </w:r>
      <w:r w:rsidR="00E42443">
        <w:rPr>
          <w:rFonts w:ascii="Arial" w:hAnsi="Arial" w:cs="Arial"/>
          <w:color w:val="000000"/>
          <w:sz w:val="22"/>
          <w:shd w:val="clear" w:color="auto" w:fill="FFFFFF"/>
        </w:rPr>
        <w:t>with</w:t>
      </w:r>
      <w:r w:rsidR="00E145A2">
        <w:rPr>
          <w:rFonts w:ascii="Arial" w:hAnsi="Arial" w:cs="Arial"/>
          <w:color w:val="000000"/>
          <w:sz w:val="22"/>
          <w:shd w:val="clear" w:color="auto" w:fill="FFFFFF"/>
        </w:rPr>
        <w:t xml:space="preserve">in contraceptive services. </w:t>
      </w:r>
      <w:r w:rsidR="00E42443">
        <w:rPr>
          <w:rFonts w:ascii="Arial" w:hAnsi="Arial" w:cs="Arial"/>
          <w:color w:val="000000"/>
          <w:sz w:val="22"/>
          <w:shd w:val="clear" w:color="auto" w:fill="FFFFFF"/>
        </w:rPr>
        <w:t>Conversely</w:t>
      </w:r>
      <w:r w:rsidR="00E145A2">
        <w:rPr>
          <w:rFonts w:ascii="Arial" w:hAnsi="Arial" w:cs="Arial"/>
          <w:color w:val="000000"/>
          <w:sz w:val="22"/>
          <w:shd w:val="clear" w:color="auto" w:fill="FFFFFF"/>
        </w:rPr>
        <w:t xml:space="preserve">, </w:t>
      </w:r>
      <w:r w:rsidR="00E42443">
        <w:rPr>
          <w:rFonts w:ascii="Arial" w:hAnsi="Arial" w:cs="Arial"/>
          <w:color w:val="000000"/>
          <w:sz w:val="22"/>
          <w:shd w:val="clear" w:color="auto" w:fill="FFFFFF"/>
        </w:rPr>
        <w:t>SRH</w:t>
      </w:r>
      <w:r w:rsidR="00E145A2">
        <w:rPr>
          <w:rFonts w:ascii="Arial" w:hAnsi="Arial" w:cs="Arial"/>
          <w:color w:val="000000"/>
          <w:sz w:val="22"/>
          <w:shd w:val="clear" w:color="auto" w:fill="FFFFFF"/>
        </w:rPr>
        <w:t xml:space="preserve"> services </w:t>
      </w:r>
      <w:r w:rsidR="00E42443" w:rsidRPr="00E42443">
        <w:rPr>
          <w:rFonts w:ascii="Arial" w:hAnsi="Arial" w:cs="Arial"/>
          <w:color w:val="000000"/>
          <w:sz w:val="22"/>
          <w:shd w:val="clear" w:color="auto" w:fill="FFFFFF"/>
        </w:rPr>
        <w:t>—including contraception—</w:t>
      </w:r>
      <w:r w:rsidR="00E145A2">
        <w:rPr>
          <w:rFonts w:ascii="Arial" w:hAnsi="Arial" w:cs="Arial"/>
          <w:color w:val="000000"/>
          <w:sz w:val="22"/>
          <w:shd w:val="clear" w:color="auto" w:fill="FFFFFF"/>
        </w:rPr>
        <w:t xml:space="preserve">can be integrated into HIV testing and treatment programmes. </w:t>
      </w:r>
      <w:r w:rsidR="00520BC7" w:rsidRPr="006B1011">
        <w:rPr>
          <w:rFonts w:ascii="Arial" w:hAnsi="Arial" w:cs="Arial"/>
          <w:sz w:val="22"/>
          <w:shd w:val="clear" w:color="auto" w:fill="FFFFFF"/>
        </w:rPr>
        <w:t>Government l</w:t>
      </w:r>
      <w:r w:rsidR="00520BC7" w:rsidRPr="006B1011">
        <w:rPr>
          <w:rFonts w:ascii="Arial" w:hAnsi="Arial" w:cs="Arial"/>
          <w:color w:val="000000"/>
          <w:sz w:val="22"/>
          <w:shd w:val="clear" w:color="auto" w:fill="FFFFFF"/>
        </w:rPr>
        <w:t xml:space="preserve">eadership </w:t>
      </w:r>
      <w:r w:rsidR="00E42443">
        <w:rPr>
          <w:rFonts w:ascii="Arial" w:hAnsi="Arial" w:cs="Arial"/>
          <w:color w:val="000000"/>
          <w:sz w:val="22"/>
          <w:shd w:val="clear" w:color="auto" w:fill="FFFFFF"/>
        </w:rPr>
        <w:t xml:space="preserve">(policy, financing, accountability) </w:t>
      </w:r>
      <w:r w:rsidR="00520BC7" w:rsidRPr="006B1011">
        <w:rPr>
          <w:rFonts w:ascii="Arial" w:hAnsi="Arial" w:cs="Arial"/>
          <w:color w:val="000000"/>
          <w:sz w:val="22"/>
          <w:shd w:val="clear" w:color="auto" w:fill="FFFFFF"/>
        </w:rPr>
        <w:t>is a critical enabler</w:t>
      </w:r>
      <w:r w:rsidR="00520BC7" w:rsidRPr="006B1011">
        <w:rPr>
          <w:rFonts w:ascii="Arial" w:hAnsi="Arial" w:cs="Arial"/>
          <w:sz w:val="22"/>
          <w:shd w:val="clear" w:color="auto" w:fill="FFFFFF"/>
        </w:rPr>
        <w:t xml:space="preserve"> for </w:t>
      </w:r>
      <w:r w:rsidR="006B1D3A">
        <w:rPr>
          <w:rFonts w:ascii="Arial" w:hAnsi="Arial" w:cs="Arial"/>
          <w:sz w:val="22"/>
          <w:shd w:val="clear" w:color="auto" w:fill="FFFFFF"/>
        </w:rPr>
        <w:t>integration</w:t>
      </w:r>
      <w:r w:rsidR="00520BC7" w:rsidRPr="006B1011">
        <w:rPr>
          <w:rFonts w:ascii="Arial" w:hAnsi="Arial" w:cs="Arial"/>
          <w:color w:val="000000"/>
          <w:sz w:val="22"/>
          <w:shd w:val="clear" w:color="auto" w:fill="FFFFFF"/>
        </w:rPr>
        <w:t xml:space="preserve"> </w:t>
      </w:r>
      <w:r w:rsidR="00520BC7" w:rsidRPr="006B1011">
        <w:rPr>
          <w:rFonts w:ascii="Arial" w:hAnsi="Arial" w:cs="Arial"/>
          <w:i/>
          <w:iCs/>
          <w:color w:val="000000"/>
          <w:sz w:val="22"/>
          <w:shd w:val="clear" w:color="auto" w:fill="FFFFFF"/>
        </w:rPr>
        <w:t>(</w:t>
      </w:r>
      <w:r w:rsidR="0055785B" w:rsidRPr="006B1011">
        <w:rPr>
          <w:rStyle w:val="EndnoteReference"/>
          <w:rFonts w:ascii="Arial" w:hAnsi="Arial" w:cs="Arial"/>
          <w:i/>
          <w:iCs/>
          <w:color w:val="000000"/>
          <w:sz w:val="22"/>
          <w:shd w:val="clear" w:color="auto" w:fill="FFFFFF"/>
          <w:vertAlign w:val="baseline"/>
        </w:rPr>
        <w:endnoteReference w:id="33"/>
      </w:r>
      <w:r w:rsidR="0055785B" w:rsidRPr="006B1011">
        <w:rPr>
          <w:rFonts w:ascii="Arial" w:hAnsi="Arial" w:cs="Arial"/>
          <w:i/>
          <w:iCs/>
          <w:color w:val="000000"/>
          <w:sz w:val="22"/>
          <w:shd w:val="clear" w:color="auto" w:fill="FFFFFF"/>
        </w:rPr>
        <w:t>)</w:t>
      </w:r>
      <w:r w:rsidR="001E7F32">
        <w:rPr>
          <w:rFonts w:ascii="Arial" w:hAnsi="Arial" w:cs="Arial"/>
          <w:i/>
          <w:iCs/>
          <w:color w:val="000000"/>
          <w:sz w:val="22"/>
          <w:shd w:val="clear" w:color="auto" w:fill="FFFFFF"/>
        </w:rPr>
        <w:t>.</w:t>
      </w:r>
    </w:p>
    <w:p w14:paraId="04B5958C" w14:textId="7F2D09BE" w:rsidR="001E7F32" w:rsidRPr="004A0E52" w:rsidRDefault="00D20D62" w:rsidP="004A0E52">
      <w:pPr>
        <w:pStyle w:val="ListParagraph"/>
        <w:numPr>
          <w:ilvl w:val="0"/>
          <w:numId w:val="48"/>
        </w:numPr>
        <w:spacing w:after="120"/>
        <w:ind w:left="357"/>
        <w:contextualSpacing w:val="0"/>
        <w:rPr>
          <w:rFonts w:ascii="Arial" w:hAnsi="Arial" w:cs="Arial"/>
          <w:b/>
          <w:bCs/>
          <w:sz w:val="22"/>
          <w:shd w:val="clear" w:color="auto" w:fill="FFFFFF"/>
        </w:rPr>
      </w:pPr>
      <w:r>
        <w:rPr>
          <w:rFonts w:ascii="Arial" w:hAnsi="Arial" w:cs="Arial"/>
          <w:b/>
          <w:bCs/>
          <w:sz w:val="22"/>
          <w:shd w:val="clear" w:color="auto" w:fill="FFFFFF"/>
        </w:rPr>
        <w:t xml:space="preserve">Develop </w:t>
      </w:r>
      <w:r w:rsidR="0064072F">
        <w:rPr>
          <w:rFonts w:ascii="Arial" w:hAnsi="Arial" w:cs="Arial"/>
          <w:b/>
          <w:bCs/>
          <w:sz w:val="22"/>
          <w:shd w:val="clear" w:color="auto" w:fill="FFFFFF"/>
        </w:rPr>
        <w:t>differentiated models to im</w:t>
      </w:r>
      <w:r>
        <w:rPr>
          <w:rFonts w:ascii="Arial" w:hAnsi="Arial" w:cs="Arial"/>
          <w:b/>
          <w:bCs/>
          <w:sz w:val="22"/>
          <w:shd w:val="clear" w:color="auto" w:fill="FFFFFF"/>
        </w:rPr>
        <w:t xml:space="preserve">prove </w:t>
      </w:r>
      <w:r w:rsidR="00227219">
        <w:rPr>
          <w:rFonts w:ascii="Arial" w:hAnsi="Arial" w:cs="Arial"/>
          <w:b/>
          <w:bCs/>
          <w:sz w:val="22"/>
          <w:shd w:val="clear" w:color="auto" w:fill="FFFFFF"/>
        </w:rPr>
        <w:t>key populations’ access</w:t>
      </w:r>
      <w:r>
        <w:rPr>
          <w:rFonts w:ascii="Arial" w:hAnsi="Arial" w:cs="Arial"/>
          <w:b/>
          <w:bCs/>
          <w:sz w:val="22"/>
          <w:shd w:val="clear" w:color="auto" w:fill="FFFFFF"/>
        </w:rPr>
        <w:t xml:space="preserve">: </w:t>
      </w:r>
      <w:r>
        <w:rPr>
          <w:rFonts w:ascii="Arial" w:hAnsi="Arial" w:cs="Arial"/>
          <w:sz w:val="22"/>
          <w:shd w:val="clear" w:color="auto" w:fill="FFFFFF"/>
        </w:rPr>
        <w:t>For key populations, there is need for differentiated approaches</w:t>
      </w:r>
      <w:r w:rsidR="00227219">
        <w:rPr>
          <w:rFonts w:ascii="Arial" w:hAnsi="Arial" w:cs="Arial"/>
          <w:sz w:val="22"/>
          <w:shd w:val="clear" w:color="auto" w:fill="FFFFFF"/>
        </w:rPr>
        <w:t xml:space="preserve"> in most settings</w:t>
      </w:r>
      <w:r>
        <w:rPr>
          <w:rFonts w:ascii="Arial" w:hAnsi="Arial" w:cs="Arial"/>
          <w:sz w:val="22"/>
          <w:shd w:val="clear" w:color="auto" w:fill="FFFFFF"/>
        </w:rPr>
        <w:t>.</w:t>
      </w:r>
      <w:r w:rsidRPr="006B1011">
        <w:rPr>
          <w:rFonts w:ascii="Arial" w:hAnsi="Arial" w:cs="Arial"/>
          <w:sz w:val="22"/>
          <w:shd w:val="clear" w:color="auto" w:fill="FFFFFF"/>
        </w:rPr>
        <w:t xml:space="preserve"> Good examples</w:t>
      </w:r>
      <w:r>
        <w:rPr>
          <w:rFonts w:ascii="Arial" w:hAnsi="Arial" w:cs="Arial"/>
          <w:sz w:val="22"/>
          <w:shd w:val="clear" w:color="auto" w:fill="FFFFFF"/>
        </w:rPr>
        <w:t xml:space="preserve"> for integration</w:t>
      </w:r>
      <w:r w:rsidRPr="006B1011">
        <w:rPr>
          <w:rFonts w:ascii="Arial" w:hAnsi="Arial" w:cs="Arial"/>
          <w:sz w:val="22"/>
          <w:shd w:val="clear" w:color="auto" w:fill="FFFFFF"/>
        </w:rPr>
        <w:t xml:space="preserve"> include Mal</w:t>
      </w:r>
      <w:r w:rsidRPr="006B1011">
        <w:rPr>
          <w:rFonts w:ascii="Arial" w:hAnsi="Arial" w:cs="Arial"/>
          <w:sz w:val="22"/>
        </w:rPr>
        <w:t>a</w:t>
      </w:r>
      <w:r w:rsidRPr="006B1011">
        <w:rPr>
          <w:rFonts w:ascii="Arial" w:hAnsi="Arial" w:cs="Arial"/>
          <w:sz w:val="22"/>
          <w:shd w:val="clear" w:color="auto" w:fill="FFFFFF"/>
        </w:rPr>
        <w:t>ysia’s “KK Model”</w:t>
      </w:r>
      <w:r w:rsidR="005A7D70">
        <w:rPr>
          <w:rFonts w:ascii="Arial" w:hAnsi="Arial" w:cs="Arial"/>
          <w:sz w:val="22"/>
          <w:shd w:val="clear" w:color="auto" w:fill="FFFFFF"/>
        </w:rPr>
        <w:t xml:space="preserve"> </w:t>
      </w:r>
      <w:r w:rsidR="00DF4AD4">
        <w:rPr>
          <w:rFonts w:ascii="Arial" w:hAnsi="Arial" w:cs="Arial"/>
          <w:sz w:val="22"/>
          <w:shd w:val="clear" w:color="auto" w:fill="FFFFFF"/>
        </w:rPr>
        <w:t xml:space="preserve">and </w:t>
      </w:r>
      <w:r w:rsidR="00B46F0B">
        <w:rPr>
          <w:rFonts w:ascii="Arial" w:hAnsi="Arial" w:cs="Arial"/>
          <w:sz w:val="22"/>
          <w:shd w:val="clear" w:color="auto" w:fill="FFFFFF"/>
        </w:rPr>
        <w:t>Differentiated HIV Services for Key Populations approach with roles shared</w:t>
      </w:r>
      <w:r w:rsidRPr="006B1011">
        <w:rPr>
          <w:rFonts w:ascii="Arial" w:hAnsi="Arial" w:cs="Arial"/>
          <w:sz w:val="22"/>
          <w:shd w:val="clear" w:color="auto" w:fill="FFFFFF"/>
        </w:rPr>
        <w:t xml:space="preserve"> between government and communities, and Kenya’s integration of harm reduction into primary care facilities </w:t>
      </w:r>
      <w:r w:rsidRPr="006B1011">
        <w:rPr>
          <w:rFonts w:ascii="Arial" w:hAnsi="Arial" w:cs="Arial"/>
          <w:i/>
          <w:iCs/>
          <w:sz w:val="22"/>
          <w:shd w:val="clear" w:color="auto" w:fill="FFFFFF"/>
        </w:rPr>
        <w:t>(</w:t>
      </w:r>
      <w:r w:rsidRPr="006B1011">
        <w:rPr>
          <w:rStyle w:val="EndnoteReference"/>
          <w:rFonts w:ascii="Arial" w:hAnsi="Arial" w:cs="Arial"/>
          <w:i/>
          <w:iCs/>
          <w:sz w:val="22"/>
          <w:vertAlign w:val="baseline"/>
        </w:rPr>
        <w:endnoteReference w:id="34"/>
      </w:r>
      <w:r w:rsidRPr="006B1011">
        <w:rPr>
          <w:rFonts w:ascii="Arial" w:hAnsi="Arial" w:cs="Arial"/>
          <w:i/>
          <w:iCs/>
          <w:sz w:val="22"/>
          <w:shd w:val="clear" w:color="auto" w:fill="FFFFFF"/>
        </w:rPr>
        <w:t>,</w:t>
      </w:r>
      <w:r w:rsidRPr="006B1011">
        <w:rPr>
          <w:rStyle w:val="EndnoteReference"/>
          <w:rFonts w:ascii="Arial" w:hAnsi="Arial" w:cs="Arial"/>
          <w:i/>
          <w:iCs/>
          <w:sz w:val="22"/>
          <w:shd w:val="clear" w:color="auto" w:fill="FFFFFF"/>
          <w:vertAlign w:val="baseline"/>
        </w:rPr>
        <w:endnoteReference w:id="35"/>
      </w:r>
      <w:r w:rsidRPr="006B1011">
        <w:rPr>
          <w:rFonts w:ascii="Arial" w:hAnsi="Arial" w:cs="Arial"/>
          <w:i/>
          <w:iCs/>
          <w:sz w:val="22"/>
          <w:shd w:val="clear" w:color="auto" w:fill="FFFFFF"/>
        </w:rPr>
        <w:t>)</w:t>
      </w:r>
      <w:r w:rsidRPr="006B1011">
        <w:rPr>
          <w:rFonts w:ascii="Arial" w:hAnsi="Arial" w:cs="Arial"/>
          <w:sz w:val="22"/>
          <w:shd w:val="clear" w:color="auto" w:fill="FFFFFF"/>
        </w:rPr>
        <w:t xml:space="preserve">. Other successful models offer key population-led HIV prevention services that </w:t>
      </w:r>
      <w:r w:rsidRPr="006B1011">
        <w:rPr>
          <w:rFonts w:ascii="Arial" w:hAnsi="Arial" w:cs="Arial"/>
          <w:color w:val="000000"/>
          <w:sz w:val="22"/>
          <w:shd w:val="clear" w:color="auto" w:fill="FFFFFF"/>
        </w:rPr>
        <w:t xml:space="preserve">operate in public facilities with designated community engagement spaces </w:t>
      </w:r>
      <w:r w:rsidRPr="006B1011">
        <w:rPr>
          <w:rFonts w:ascii="Arial" w:hAnsi="Arial" w:cs="Arial"/>
          <w:i/>
          <w:iCs/>
          <w:color w:val="000000"/>
          <w:sz w:val="22"/>
          <w:shd w:val="clear" w:color="auto" w:fill="FFFFFF"/>
        </w:rPr>
        <w:t>(</w:t>
      </w:r>
      <w:r w:rsidRPr="006B1011">
        <w:rPr>
          <w:rStyle w:val="EndnoteReference"/>
          <w:rFonts w:ascii="Arial" w:hAnsi="Arial" w:cs="Arial"/>
          <w:i/>
          <w:iCs/>
          <w:color w:val="000000"/>
          <w:sz w:val="22"/>
          <w:shd w:val="clear" w:color="auto" w:fill="FFFFFF"/>
          <w:vertAlign w:val="baseline"/>
        </w:rPr>
        <w:endnoteReference w:id="36"/>
      </w:r>
      <w:r w:rsidRPr="006B1011">
        <w:rPr>
          <w:rFonts w:ascii="Arial" w:hAnsi="Arial" w:cs="Arial"/>
          <w:i/>
          <w:iCs/>
          <w:color w:val="000000"/>
          <w:sz w:val="22"/>
          <w:shd w:val="clear" w:color="auto" w:fill="FFFFFF"/>
        </w:rPr>
        <w:t>)</w:t>
      </w:r>
      <w:r w:rsidRPr="006B1011">
        <w:rPr>
          <w:rFonts w:ascii="Arial" w:hAnsi="Arial" w:cs="Arial"/>
          <w:color w:val="000000"/>
          <w:sz w:val="22"/>
          <w:shd w:val="clear" w:color="auto" w:fill="FFFFFF"/>
        </w:rPr>
        <w:t xml:space="preserve">.  </w:t>
      </w:r>
      <w:r>
        <w:rPr>
          <w:rFonts w:ascii="Arial" w:hAnsi="Arial" w:cs="Arial"/>
          <w:color w:val="000000"/>
          <w:sz w:val="22"/>
          <w:shd w:val="clear" w:color="auto" w:fill="FFFFFF"/>
        </w:rPr>
        <w:t xml:space="preserve">However, such models only work if stigma and discrimination of key populations in services can be minimized. Where safety, confidentiality and stigma-free services cannot be guaranteed, </w:t>
      </w:r>
      <w:r>
        <w:rPr>
          <w:rFonts w:ascii="Arial" w:hAnsi="Arial" w:cs="Arial"/>
          <w:sz w:val="22"/>
          <w:shd w:val="clear" w:color="auto" w:fill="FFFFFF"/>
        </w:rPr>
        <w:t>c</w:t>
      </w:r>
      <w:r w:rsidRPr="006B1011">
        <w:rPr>
          <w:rFonts w:ascii="Arial" w:hAnsi="Arial" w:cs="Arial"/>
          <w:sz w:val="22"/>
          <w:shd w:val="clear" w:color="auto" w:fill="FFFFFF"/>
        </w:rPr>
        <w:t xml:space="preserve">ommunity- and peer-led service delivery, especially through sustainable and integrated trusted access platforms, is essential to reach key populations </w:t>
      </w:r>
      <w:r w:rsidRPr="006B1011">
        <w:rPr>
          <w:rFonts w:ascii="Arial" w:hAnsi="Arial" w:cs="Arial"/>
          <w:i/>
          <w:iCs/>
          <w:sz w:val="22"/>
          <w:shd w:val="clear" w:color="auto" w:fill="FFFFFF"/>
        </w:rPr>
        <w:t>(</w:t>
      </w:r>
      <w:r w:rsidRPr="006B1011">
        <w:rPr>
          <w:rStyle w:val="EndnoteReference"/>
          <w:rFonts w:ascii="Arial" w:hAnsi="Arial" w:cs="Arial"/>
          <w:i/>
          <w:iCs/>
          <w:sz w:val="22"/>
          <w:shd w:val="clear" w:color="auto" w:fill="FFFFFF"/>
          <w:vertAlign w:val="baseline"/>
        </w:rPr>
        <w:endnoteReference w:id="37"/>
      </w:r>
      <w:r w:rsidRPr="006B1011">
        <w:rPr>
          <w:rFonts w:ascii="Arial" w:hAnsi="Arial" w:cs="Arial"/>
          <w:i/>
          <w:iCs/>
          <w:sz w:val="22"/>
          <w:shd w:val="clear" w:color="auto" w:fill="FFFFFF"/>
        </w:rPr>
        <w:t>,</w:t>
      </w:r>
      <w:r w:rsidRPr="006B1011">
        <w:rPr>
          <w:rStyle w:val="EndnoteReference"/>
          <w:rFonts w:ascii="Arial" w:hAnsi="Arial" w:cs="Arial"/>
          <w:i/>
          <w:iCs/>
          <w:sz w:val="22"/>
          <w:shd w:val="clear" w:color="auto" w:fill="FFFFFF"/>
          <w:vertAlign w:val="baseline"/>
        </w:rPr>
        <w:endnoteReference w:id="38"/>
      </w:r>
      <w:r w:rsidRPr="006B1011">
        <w:rPr>
          <w:rFonts w:ascii="Arial" w:hAnsi="Arial" w:cs="Arial"/>
          <w:i/>
          <w:iCs/>
          <w:sz w:val="22"/>
          <w:shd w:val="clear" w:color="auto" w:fill="FFFFFF"/>
        </w:rPr>
        <w:t>)</w:t>
      </w:r>
      <w:r w:rsidRPr="006B1011">
        <w:rPr>
          <w:rFonts w:ascii="Arial" w:hAnsi="Arial" w:cs="Arial"/>
          <w:sz w:val="22"/>
          <w:shd w:val="clear" w:color="auto" w:fill="FFFFFF"/>
        </w:rPr>
        <w:t>.</w:t>
      </w:r>
      <w:r w:rsidR="00AD2DBF">
        <w:rPr>
          <w:rFonts w:ascii="Arial" w:hAnsi="Arial" w:cs="Arial"/>
          <w:sz w:val="22"/>
          <w:shd w:val="clear" w:color="auto" w:fill="FFFFFF"/>
        </w:rPr>
        <w:t>According to one multi-country analysis, an</w:t>
      </w:r>
      <w:r w:rsidRPr="006B1011">
        <w:rPr>
          <w:rFonts w:ascii="Arial" w:hAnsi="Arial" w:cs="Arial"/>
          <w:sz w:val="22"/>
          <w:shd w:val="clear" w:color="auto" w:fill="FFFFFF"/>
          <w:lang w:val="en-US"/>
        </w:rPr>
        <w:t xml:space="preserve"> estimated </w:t>
      </w:r>
      <w:r w:rsidRPr="006B1011">
        <w:rPr>
          <w:rFonts w:ascii="Arial" w:eastAsiaTheme="minorEastAsia" w:hAnsi="Arial" w:cs="Arial"/>
          <w:sz w:val="22"/>
          <w:lang w:val="en-GB"/>
        </w:rPr>
        <w:t xml:space="preserve">10–45% of key populations access prevention from key population-led organizations, and a further 33–51% from non-governmental organizations (NGOs) </w:t>
      </w:r>
      <w:r w:rsidRPr="006B1011">
        <w:rPr>
          <w:rFonts w:ascii="Arial" w:hAnsi="Arial" w:cs="Arial"/>
          <w:i/>
          <w:iCs/>
          <w:sz w:val="22"/>
          <w:lang w:val="en-GB"/>
        </w:rPr>
        <w:t>(</w:t>
      </w:r>
      <w:r w:rsidRPr="006B1011">
        <w:rPr>
          <w:rStyle w:val="EndnoteReference"/>
          <w:rFonts w:ascii="Arial" w:hAnsi="Arial" w:cs="Arial"/>
          <w:i/>
          <w:iCs/>
          <w:sz w:val="22"/>
          <w:vertAlign w:val="baseline"/>
          <w:lang w:val="en-GB"/>
        </w:rPr>
        <w:endnoteReference w:id="39"/>
      </w:r>
      <w:r w:rsidRPr="006B1011">
        <w:rPr>
          <w:rFonts w:ascii="Arial" w:hAnsi="Arial" w:cs="Arial"/>
          <w:i/>
          <w:iCs/>
          <w:sz w:val="22"/>
          <w:lang w:val="en-GB"/>
        </w:rPr>
        <w:t>).</w:t>
      </w:r>
    </w:p>
    <w:p w14:paraId="14737F53" w14:textId="5F36C8A1" w:rsidR="00D20D62" w:rsidRPr="004A0E52" w:rsidRDefault="00FE7C3D" w:rsidP="004A0E52">
      <w:pPr>
        <w:pStyle w:val="ListParagraph"/>
        <w:numPr>
          <w:ilvl w:val="0"/>
          <w:numId w:val="48"/>
        </w:numPr>
        <w:spacing w:after="120"/>
        <w:ind w:left="357"/>
        <w:contextualSpacing w:val="0"/>
        <w:rPr>
          <w:rFonts w:ascii="Arial" w:hAnsi="Arial" w:cs="Arial"/>
          <w:b/>
          <w:bCs/>
          <w:sz w:val="22"/>
          <w:shd w:val="clear" w:color="auto" w:fill="FFFFFF"/>
        </w:rPr>
      </w:pPr>
      <w:r>
        <w:rPr>
          <w:rFonts w:ascii="Arial" w:hAnsi="Arial" w:cs="Arial"/>
          <w:b/>
          <w:bCs/>
          <w:sz w:val="22"/>
          <w:shd w:val="clear" w:color="auto" w:fill="FFFFFF"/>
        </w:rPr>
        <w:t xml:space="preserve">Expand use of innovative virtual and telehealth access platforms: </w:t>
      </w:r>
      <w:r w:rsidR="00AE2530" w:rsidRPr="006B1011">
        <w:rPr>
          <w:rFonts w:ascii="Arial" w:hAnsi="Arial" w:cs="Arial"/>
          <w:sz w:val="22"/>
          <w:shd w:val="clear" w:color="auto" w:fill="FFFFFF"/>
        </w:rPr>
        <w:t xml:space="preserve">Effective virtual platforms were developed and/or scaled during COVID-19 and should be maintained </w:t>
      </w:r>
      <w:r w:rsidR="001061A4">
        <w:rPr>
          <w:rFonts w:ascii="Arial" w:hAnsi="Arial" w:cs="Arial"/>
          <w:sz w:val="22"/>
          <w:shd w:val="clear" w:color="auto" w:fill="FFFFFF"/>
        </w:rPr>
        <w:t xml:space="preserve">and further expanded </w:t>
      </w:r>
      <w:r w:rsidR="00AE2530" w:rsidRPr="006B1011">
        <w:rPr>
          <w:rFonts w:ascii="Arial" w:hAnsi="Arial" w:cs="Arial"/>
          <w:i/>
          <w:iCs/>
          <w:sz w:val="22"/>
          <w:shd w:val="clear" w:color="auto" w:fill="FFFFFF"/>
        </w:rPr>
        <w:t>(</w:t>
      </w:r>
      <w:r w:rsidR="00AE2530" w:rsidRPr="006B1011">
        <w:rPr>
          <w:rStyle w:val="EndnoteReference"/>
          <w:rFonts w:ascii="Arial" w:hAnsi="Arial" w:cs="Arial"/>
          <w:i/>
          <w:iCs/>
          <w:sz w:val="22"/>
          <w:shd w:val="clear" w:color="auto" w:fill="FFFFFF"/>
          <w:vertAlign w:val="baseline"/>
        </w:rPr>
        <w:endnoteReference w:id="40"/>
      </w:r>
      <w:r w:rsidR="00AE2530" w:rsidRPr="006B1011">
        <w:rPr>
          <w:rFonts w:ascii="Arial" w:hAnsi="Arial" w:cs="Arial"/>
          <w:i/>
          <w:iCs/>
          <w:sz w:val="22"/>
          <w:shd w:val="clear" w:color="auto" w:fill="FFFFFF"/>
        </w:rPr>
        <w:t>)</w:t>
      </w:r>
      <w:r w:rsidR="00AE2530" w:rsidRPr="006B1011">
        <w:rPr>
          <w:rFonts w:ascii="Arial" w:hAnsi="Arial" w:cs="Arial"/>
          <w:sz w:val="22"/>
          <w:shd w:val="clear" w:color="auto" w:fill="FFFFFF"/>
        </w:rPr>
        <w:t>.</w:t>
      </w:r>
      <w:r w:rsidR="00AE2530">
        <w:rPr>
          <w:rFonts w:ascii="Arial" w:hAnsi="Arial" w:cs="Arial"/>
          <w:sz w:val="22"/>
          <w:shd w:val="clear" w:color="auto" w:fill="FFFFFF"/>
        </w:rPr>
        <w:t xml:space="preserve"> Virtual platforms can enhance outreach and increase scale of peer-led outreach programmes. </w:t>
      </w:r>
      <w:r w:rsidR="00AE2530" w:rsidRPr="006B1011">
        <w:rPr>
          <w:rFonts w:ascii="Arial" w:hAnsi="Arial" w:cs="Arial"/>
          <w:sz w:val="22"/>
          <w:shd w:val="clear" w:color="auto" w:fill="FFFFFF"/>
        </w:rPr>
        <w:t xml:space="preserve">Telehealth options are cost-efficient, help engage harder-to-reach populations, reduce stigma, and create more accessible prevention access platforms </w:t>
      </w:r>
      <w:r w:rsidR="00AE2530" w:rsidRPr="006B1011">
        <w:rPr>
          <w:rFonts w:ascii="Arial" w:hAnsi="Arial" w:cs="Arial"/>
          <w:i/>
          <w:iCs/>
          <w:sz w:val="22"/>
          <w:shd w:val="clear" w:color="auto" w:fill="FFFFFF"/>
        </w:rPr>
        <w:t>(</w:t>
      </w:r>
      <w:r w:rsidR="00AE2530" w:rsidRPr="006B1011">
        <w:rPr>
          <w:rStyle w:val="EndnoteReference"/>
          <w:rFonts w:ascii="Arial" w:hAnsi="Arial" w:cs="Arial"/>
          <w:i/>
          <w:iCs/>
          <w:sz w:val="22"/>
          <w:shd w:val="clear" w:color="auto" w:fill="FFFFFF"/>
          <w:vertAlign w:val="baseline"/>
        </w:rPr>
        <w:endnoteReference w:id="41"/>
      </w:r>
      <w:r w:rsidR="00AE2530" w:rsidRPr="006B1011">
        <w:rPr>
          <w:rFonts w:ascii="Arial" w:hAnsi="Arial" w:cs="Arial"/>
          <w:i/>
          <w:iCs/>
          <w:sz w:val="22"/>
          <w:shd w:val="clear" w:color="auto" w:fill="FFFFFF"/>
        </w:rPr>
        <w:t>)</w:t>
      </w:r>
      <w:r w:rsidR="00AE2530" w:rsidRPr="006B1011">
        <w:rPr>
          <w:rFonts w:ascii="Arial" w:hAnsi="Arial" w:cs="Arial"/>
          <w:sz w:val="22"/>
          <w:shd w:val="clear" w:color="auto" w:fill="FFFFFF"/>
        </w:rPr>
        <w:t>.</w:t>
      </w:r>
    </w:p>
    <w:p w14:paraId="3735E9BE" w14:textId="05FF22C4" w:rsidR="00936B1E" w:rsidRPr="004A0E52" w:rsidRDefault="00AE2530" w:rsidP="004A0E52">
      <w:pPr>
        <w:pStyle w:val="ListParagraph"/>
        <w:numPr>
          <w:ilvl w:val="0"/>
          <w:numId w:val="48"/>
        </w:numPr>
        <w:spacing w:after="120"/>
        <w:ind w:left="357"/>
        <w:contextualSpacing w:val="0"/>
        <w:rPr>
          <w:rFonts w:ascii="Arial" w:hAnsi="Arial" w:cs="Arial"/>
          <w:b/>
          <w:bCs/>
          <w:sz w:val="22"/>
          <w:shd w:val="clear" w:color="auto" w:fill="FFFFFF"/>
        </w:rPr>
      </w:pPr>
      <w:r>
        <w:rPr>
          <w:rFonts w:ascii="Arial" w:hAnsi="Arial" w:cs="Arial"/>
          <w:b/>
          <w:bCs/>
          <w:sz w:val="22"/>
          <w:shd w:val="clear" w:color="auto" w:fill="FFFFFF"/>
        </w:rPr>
        <w:t xml:space="preserve">Enable </w:t>
      </w:r>
      <w:r w:rsidR="00EC2C90">
        <w:rPr>
          <w:rFonts w:ascii="Arial" w:hAnsi="Arial" w:cs="Arial"/>
          <w:b/>
          <w:bCs/>
          <w:sz w:val="22"/>
          <w:shd w:val="clear" w:color="auto" w:fill="FFFFFF"/>
        </w:rPr>
        <w:t xml:space="preserve">self-care approaches to HIV prevention: </w:t>
      </w:r>
      <w:r w:rsidR="00EC2C90" w:rsidRPr="006B1011">
        <w:rPr>
          <w:rFonts w:ascii="Arial" w:hAnsi="Arial" w:cs="Arial"/>
          <w:sz w:val="22"/>
          <w:shd w:val="clear" w:color="auto" w:fill="FFFFFF"/>
        </w:rPr>
        <w:t xml:space="preserve">‘Self-care’ for HIV prevention, when combined with </w:t>
      </w:r>
      <w:r w:rsidR="00EC2C90" w:rsidRPr="006B1011">
        <w:rPr>
          <w:rFonts w:ascii="Arial" w:hAnsi="Arial" w:cs="Arial"/>
          <w:sz w:val="22"/>
        </w:rPr>
        <w:t xml:space="preserve">strong community support, </w:t>
      </w:r>
      <w:r w:rsidR="00EC2C90" w:rsidRPr="006B1011">
        <w:rPr>
          <w:rFonts w:ascii="Arial" w:hAnsi="Arial" w:cs="Arial"/>
          <w:sz w:val="22"/>
          <w:shd w:val="clear" w:color="auto" w:fill="FFFFFF"/>
        </w:rPr>
        <w:t xml:space="preserve">could </w:t>
      </w:r>
      <w:r w:rsidR="005B7910">
        <w:rPr>
          <w:rFonts w:ascii="Arial" w:hAnsi="Arial" w:cs="Arial"/>
          <w:sz w:val="22"/>
          <w:shd w:val="clear" w:color="auto" w:fill="FFFFFF"/>
        </w:rPr>
        <w:t xml:space="preserve">improve </w:t>
      </w:r>
      <w:r w:rsidR="0016718B">
        <w:rPr>
          <w:rFonts w:ascii="Arial" w:hAnsi="Arial" w:cs="Arial"/>
          <w:sz w:val="22"/>
          <w:shd w:val="clear" w:color="auto" w:fill="FFFFFF"/>
        </w:rPr>
        <w:t>access, outcomes</w:t>
      </w:r>
      <w:r w:rsidR="005B7910">
        <w:rPr>
          <w:rFonts w:ascii="Arial" w:hAnsi="Arial" w:cs="Arial"/>
          <w:sz w:val="22"/>
          <w:shd w:val="clear" w:color="auto" w:fill="FFFFFF"/>
        </w:rPr>
        <w:t xml:space="preserve"> and </w:t>
      </w:r>
      <w:r w:rsidR="0016718B">
        <w:rPr>
          <w:rFonts w:ascii="Arial" w:hAnsi="Arial" w:cs="Arial"/>
          <w:sz w:val="22"/>
          <w:shd w:val="clear" w:color="auto" w:fill="FFFFFF"/>
        </w:rPr>
        <w:t xml:space="preserve">potentially </w:t>
      </w:r>
      <w:r w:rsidR="005B7910">
        <w:rPr>
          <w:rFonts w:ascii="Arial" w:hAnsi="Arial" w:cs="Arial"/>
          <w:sz w:val="22"/>
          <w:shd w:val="clear" w:color="auto" w:fill="FFFFFF"/>
        </w:rPr>
        <w:t>reduce</w:t>
      </w:r>
      <w:r w:rsidR="0016718B">
        <w:rPr>
          <w:rFonts w:ascii="Arial" w:hAnsi="Arial" w:cs="Arial"/>
          <w:sz w:val="22"/>
          <w:shd w:val="clear" w:color="auto" w:fill="FFFFFF"/>
        </w:rPr>
        <w:t xml:space="preserve"> costs.</w:t>
      </w:r>
      <w:r w:rsidR="004A4776">
        <w:rPr>
          <w:rFonts w:ascii="Arial" w:hAnsi="Arial" w:cs="Arial"/>
          <w:i/>
          <w:iCs/>
          <w:sz w:val="22"/>
          <w:shd w:val="clear" w:color="auto" w:fill="FFFFFF"/>
        </w:rPr>
        <w:t xml:space="preserve"> </w:t>
      </w:r>
      <w:r w:rsidR="00EC2C90" w:rsidRPr="006B1011">
        <w:rPr>
          <w:rFonts w:ascii="Arial" w:hAnsi="Arial" w:cs="Arial"/>
          <w:sz w:val="22"/>
          <w:shd w:val="clear" w:color="auto" w:fill="FFFFFF"/>
        </w:rPr>
        <w:t>This involves, for example, free self-testing and PrEP access from pharmacies</w:t>
      </w:r>
      <w:r w:rsidR="006B76E0">
        <w:rPr>
          <w:rFonts w:ascii="Arial" w:hAnsi="Arial" w:cs="Arial"/>
          <w:sz w:val="22"/>
          <w:shd w:val="clear" w:color="auto" w:fill="FFFFFF"/>
        </w:rPr>
        <w:t xml:space="preserve"> and use of dispensers to access self-care products</w:t>
      </w:r>
      <w:r w:rsidR="00EC2C90" w:rsidRPr="006B1011">
        <w:rPr>
          <w:rFonts w:ascii="Arial" w:hAnsi="Arial" w:cs="Arial"/>
          <w:sz w:val="22"/>
          <w:shd w:val="clear" w:color="auto" w:fill="FFFFFF"/>
        </w:rPr>
        <w:t xml:space="preserve">. </w:t>
      </w:r>
      <w:r w:rsidR="00EC2C90" w:rsidRPr="006B1011">
        <w:rPr>
          <w:rFonts w:ascii="Arial" w:hAnsi="Arial" w:cs="Arial"/>
          <w:sz w:val="22"/>
        </w:rPr>
        <w:t xml:space="preserve">Through chatbots, virtual check-ins, and personalized digital reminders, AI-enabled tools can support self-care prevention models </w:t>
      </w:r>
      <w:r w:rsidR="00EC2C90" w:rsidRPr="006B1011">
        <w:rPr>
          <w:rFonts w:ascii="Arial" w:hAnsi="Arial" w:cs="Arial"/>
          <w:i/>
          <w:iCs/>
          <w:sz w:val="22"/>
        </w:rPr>
        <w:t>(</w:t>
      </w:r>
      <w:r w:rsidR="00EC2C90" w:rsidRPr="006B1011">
        <w:rPr>
          <w:rStyle w:val="EndnoteReference"/>
          <w:rFonts w:ascii="Arial" w:hAnsi="Arial" w:cs="Arial"/>
          <w:i/>
          <w:iCs/>
          <w:sz w:val="22"/>
          <w:vertAlign w:val="baseline"/>
        </w:rPr>
        <w:endnoteReference w:id="42"/>
      </w:r>
      <w:r w:rsidR="00EC2C90" w:rsidRPr="006B1011">
        <w:rPr>
          <w:rFonts w:ascii="Arial" w:hAnsi="Arial" w:cs="Arial"/>
          <w:i/>
          <w:iCs/>
          <w:sz w:val="22"/>
        </w:rPr>
        <w:t xml:space="preserve">). </w:t>
      </w:r>
      <w:r w:rsidR="00EC2C90" w:rsidRPr="006B1011">
        <w:rPr>
          <w:rFonts w:ascii="Arial" w:hAnsi="Arial" w:cs="Arial"/>
          <w:sz w:val="22"/>
        </w:rPr>
        <w:t xml:space="preserve">Such self-care models </w:t>
      </w:r>
      <w:r w:rsidR="008031F0">
        <w:rPr>
          <w:rFonts w:ascii="Arial" w:hAnsi="Arial" w:cs="Arial"/>
          <w:sz w:val="22"/>
        </w:rPr>
        <w:t>can</w:t>
      </w:r>
      <w:r w:rsidR="00EC2C90" w:rsidRPr="006B1011">
        <w:rPr>
          <w:rFonts w:ascii="Arial" w:hAnsi="Arial" w:cs="Arial"/>
          <w:sz w:val="22"/>
        </w:rPr>
        <w:t xml:space="preserve"> expand to transform HIV prevention away from mostly provider-initiated services</w:t>
      </w:r>
      <w:r w:rsidR="006F7E74">
        <w:rPr>
          <w:rFonts w:ascii="Arial" w:hAnsi="Arial" w:cs="Arial"/>
          <w:sz w:val="22"/>
        </w:rPr>
        <w:t xml:space="preserve">, but providers themselves </w:t>
      </w:r>
      <w:r w:rsidR="00925914">
        <w:rPr>
          <w:rFonts w:ascii="Arial" w:hAnsi="Arial" w:cs="Arial"/>
          <w:sz w:val="22"/>
        </w:rPr>
        <w:t>still have a role</w:t>
      </w:r>
      <w:r w:rsidR="008031F0">
        <w:rPr>
          <w:rFonts w:ascii="Arial" w:hAnsi="Arial" w:cs="Arial"/>
          <w:sz w:val="22"/>
        </w:rPr>
        <w:t xml:space="preserve"> to</w:t>
      </w:r>
      <w:r w:rsidR="006F7E74">
        <w:rPr>
          <w:rFonts w:ascii="Arial" w:hAnsi="Arial" w:cs="Arial"/>
          <w:sz w:val="22"/>
        </w:rPr>
        <w:t xml:space="preserve"> enable</w:t>
      </w:r>
      <w:r w:rsidR="008031F0">
        <w:rPr>
          <w:rFonts w:ascii="Arial" w:hAnsi="Arial" w:cs="Arial"/>
          <w:sz w:val="22"/>
        </w:rPr>
        <w:t>,</w:t>
      </w:r>
      <w:r w:rsidR="00925914">
        <w:rPr>
          <w:rFonts w:ascii="Arial" w:hAnsi="Arial" w:cs="Arial"/>
          <w:sz w:val="22"/>
        </w:rPr>
        <w:t xml:space="preserve"> support </w:t>
      </w:r>
      <w:r w:rsidR="008031F0">
        <w:rPr>
          <w:rFonts w:ascii="Arial" w:hAnsi="Arial" w:cs="Arial"/>
          <w:sz w:val="22"/>
        </w:rPr>
        <w:t xml:space="preserve">and complement </w:t>
      </w:r>
      <w:r w:rsidR="00925914">
        <w:rPr>
          <w:rFonts w:ascii="Arial" w:hAnsi="Arial" w:cs="Arial"/>
          <w:sz w:val="22"/>
        </w:rPr>
        <w:t>self-care</w:t>
      </w:r>
      <w:r w:rsidR="00EC2C90" w:rsidRPr="006B1011">
        <w:rPr>
          <w:rFonts w:ascii="Arial" w:hAnsi="Arial" w:cs="Arial"/>
          <w:sz w:val="22"/>
        </w:rPr>
        <w:t xml:space="preserve">. </w:t>
      </w:r>
    </w:p>
    <w:p w14:paraId="4C982972" w14:textId="265E8A26" w:rsidR="00AE2530" w:rsidRPr="004A0E52" w:rsidRDefault="00936B1E" w:rsidP="004A0E52">
      <w:pPr>
        <w:pStyle w:val="ListParagraph"/>
        <w:numPr>
          <w:ilvl w:val="0"/>
          <w:numId w:val="48"/>
        </w:numPr>
        <w:spacing w:after="120"/>
        <w:ind w:left="357"/>
        <w:contextualSpacing w:val="0"/>
        <w:rPr>
          <w:rFonts w:ascii="Arial" w:hAnsi="Arial" w:cs="Arial"/>
          <w:sz w:val="22"/>
          <w:shd w:val="clear" w:color="auto" w:fill="FFFFFF"/>
        </w:rPr>
      </w:pPr>
      <w:r w:rsidRPr="008015BC">
        <w:rPr>
          <w:rFonts w:ascii="Arial" w:hAnsi="Arial" w:cs="Arial"/>
          <w:b/>
          <w:bCs/>
          <w:sz w:val="22"/>
          <w:shd w:val="clear" w:color="auto" w:fill="FFFFFF"/>
        </w:rPr>
        <w:t>Develop a consolidated country-</w:t>
      </w:r>
      <w:r w:rsidRPr="004A0E52">
        <w:rPr>
          <w:rFonts w:ascii="Arial" w:hAnsi="Arial" w:cs="Arial"/>
          <w:b/>
          <w:bCs/>
          <w:sz w:val="22"/>
          <w:shd w:val="clear" w:color="auto" w:fill="FFFFFF"/>
        </w:rPr>
        <w:t>owned prevention data system:</w:t>
      </w:r>
      <w:r w:rsidR="00EC2C90" w:rsidRPr="004A0E52">
        <w:rPr>
          <w:rFonts w:ascii="Arial" w:hAnsi="Arial" w:cs="Arial"/>
          <w:b/>
          <w:bCs/>
          <w:sz w:val="22"/>
          <w:shd w:val="clear" w:color="auto" w:fill="FFFFFF"/>
        </w:rPr>
        <w:t xml:space="preserve"> </w:t>
      </w:r>
      <w:r w:rsidR="008015BC" w:rsidRPr="004A0E52">
        <w:rPr>
          <w:rFonts w:ascii="Arial" w:hAnsi="Arial" w:cs="Arial"/>
          <w:b/>
          <w:bCs/>
          <w:sz w:val="22"/>
        </w:rPr>
        <w:t xml:space="preserve"> </w:t>
      </w:r>
      <w:r w:rsidR="008015BC" w:rsidRPr="006B1011">
        <w:rPr>
          <w:rFonts w:ascii="Arial" w:hAnsi="Arial" w:cs="Arial"/>
          <w:sz w:val="22"/>
        </w:rPr>
        <w:t>Strong, country-owned data and surveillance systems are needed for prevention.</w:t>
      </w:r>
      <w:r w:rsidR="00DB6D97">
        <w:rPr>
          <w:rFonts w:ascii="Arial" w:hAnsi="Arial" w:cs="Arial"/>
          <w:sz w:val="22"/>
        </w:rPr>
        <w:t xml:space="preserve"> While</w:t>
      </w:r>
      <w:r w:rsidR="008015BC" w:rsidRPr="006B1011">
        <w:rPr>
          <w:rFonts w:ascii="Arial" w:hAnsi="Arial" w:cs="Arial"/>
          <w:sz w:val="22"/>
        </w:rPr>
        <w:t xml:space="preserve"> </w:t>
      </w:r>
      <w:r w:rsidR="00DB6D97">
        <w:rPr>
          <w:rFonts w:ascii="Arial" w:hAnsi="Arial" w:cs="Arial"/>
          <w:sz w:val="22"/>
        </w:rPr>
        <w:t xml:space="preserve">there is a wide range of </w:t>
      </w:r>
      <w:r w:rsidR="008015BC" w:rsidRPr="006B1011">
        <w:rPr>
          <w:rFonts w:ascii="Arial" w:hAnsi="Arial" w:cs="Arial"/>
          <w:sz w:val="22"/>
          <w:shd w:val="clear" w:color="auto" w:fill="FFFFFF"/>
          <w:lang w:val="en-US"/>
        </w:rPr>
        <w:t xml:space="preserve">recommended HIV prevention data elements </w:t>
      </w:r>
      <w:r w:rsidR="008015BC" w:rsidRPr="006B1011">
        <w:rPr>
          <w:rFonts w:ascii="Arial" w:hAnsi="Arial" w:cs="Arial"/>
          <w:i/>
          <w:iCs/>
          <w:sz w:val="22"/>
          <w:shd w:val="clear" w:color="auto" w:fill="FFFFFF"/>
          <w:lang w:val="en-US"/>
        </w:rPr>
        <w:t>(</w:t>
      </w:r>
      <w:r w:rsidR="008015BC" w:rsidRPr="006B1011">
        <w:rPr>
          <w:rStyle w:val="EndnoteReference"/>
          <w:rFonts w:ascii="Arial" w:hAnsi="Arial" w:cs="Arial"/>
          <w:i/>
          <w:iCs/>
          <w:sz w:val="22"/>
          <w:shd w:val="clear" w:color="auto" w:fill="FFFFFF"/>
          <w:vertAlign w:val="baseline"/>
          <w:lang w:val="en-US"/>
        </w:rPr>
        <w:endnoteReference w:id="43"/>
      </w:r>
      <w:r w:rsidR="008015BC" w:rsidRPr="006B1011">
        <w:rPr>
          <w:rFonts w:ascii="Arial" w:hAnsi="Arial" w:cs="Arial"/>
          <w:i/>
          <w:iCs/>
          <w:sz w:val="22"/>
          <w:shd w:val="clear" w:color="auto" w:fill="FFFFFF"/>
          <w:lang w:val="en-US"/>
        </w:rPr>
        <w:t>)</w:t>
      </w:r>
      <w:r w:rsidR="00DB6D97">
        <w:rPr>
          <w:rFonts w:ascii="Arial" w:hAnsi="Arial" w:cs="Arial"/>
          <w:i/>
          <w:iCs/>
          <w:sz w:val="22"/>
          <w:shd w:val="clear" w:color="auto" w:fill="FFFFFF"/>
          <w:lang w:val="en-US"/>
        </w:rPr>
        <w:t xml:space="preserve">, </w:t>
      </w:r>
      <w:r w:rsidR="00DB6D97">
        <w:rPr>
          <w:rFonts w:ascii="Arial" w:hAnsi="Arial" w:cs="Arial"/>
          <w:sz w:val="22"/>
          <w:shd w:val="clear" w:color="auto" w:fill="FFFFFF"/>
          <w:lang w:val="en-US"/>
        </w:rPr>
        <w:t xml:space="preserve">countries need to define </w:t>
      </w:r>
      <w:r w:rsidR="00B87E09">
        <w:rPr>
          <w:rFonts w:ascii="Arial" w:hAnsi="Arial" w:cs="Arial"/>
          <w:sz w:val="22"/>
          <w:shd w:val="clear" w:color="auto" w:fill="FFFFFF"/>
          <w:lang w:val="en-US"/>
        </w:rPr>
        <w:t>prevention data systems that provide key</w:t>
      </w:r>
      <w:r w:rsidR="009C3091">
        <w:rPr>
          <w:rFonts w:ascii="Arial" w:hAnsi="Arial" w:cs="Arial"/>
          <w:sz w:val="22"/>
          <w:shd w:val="clear" w:color="auto" w:fill="FFFFFF"/>
          <w:lang w:val="en-US"/>
        </w:rPr>
        <w:t xml:space="preserve"> coverage and outcome data for their context.</w:t>
      </w:r>
      <w:r w:rsidR="008015BC" w:rsidRPr="006B1011">
        <w:rPr>
          <w:rFonts w:ascii="Arial" w:hAnsi="Arial" w:cs="Arial"/>
          <w:sz w:val="22"/>
          <w:shd w:val="clear" w:color="auto" w:fill="FFFFFF"/>
          <w:lang w:val="en-US"/>
        </w:rPr>
        <w:t xml:space="preserve"> </w:t>
      </w:r>
      <w:r w:rsidR="008015BC" w:rsidRPr="006B1011">
        <w:rPr>
          <w:rFonts w:ascii="Arial" w:hAnsi="Arial" w:cs="Arial"/>
          <w:sz w:val="22"/>
        </w:rPr>
        <w:t>Capacity for data analysis and use is also needed, including community data.</w:t>
      </w:r>
      <w:r w:rsidR="008015BC">
        <w:rPr>
          <w:rFonts w:ascii="Arial" w:hAnsi="Arial" w:cs="Arial"/>
          <w:sz w:val="22"/>
        </w:rPr>
        <w:t xml:space="preserve"> Facing limited resources,</w:t>
      </w:r>
      <w:r w:rsidR="00E81A86">
        <w:rPr>
          <w:rFonts w:ascii="Arial" w:hAnsi="Arial" w:cs="Arial"/>
          <w:sz w:val="22"/>
        </w:rPr>
        <w:t xml:space="preserve"> countries can use</w:t>
      </w:r>
      <w:r w:rsidR="008015BC">
        <w:rPr>
          <w:rFonts w:ascii="Arial" w:hAnsi="Arial" w:cs="Arial"/>
          <w:sz w:val="22"/>
        </w:rPr>
        <w:t xml:space="preserve"> model-based annual prevention needs estimates </w:t>
      </w:r>
      <w:r w:rsidR="00E81A86">
        <w:rPr>
          <w:rFonts w:ascii="Arial" w:hAnsi="Arial" w:cs="Arial"/>
          <w:sz w:val="22"/>
        </w:rPr>
        <w:t xml:space="preserve">as </w:t>
      </w:r>
      <w:r w:rsidR="008015BC">
        <w:rPr>
          <w:rFonts w:ascii="Arial" w:hAnsi="Arial" w:cs="Arial"/>
          <w:sz w:val="22"/>
        </w:rPr>
        <w:t>a denominator for annual tracking</w:t>
      </w:r>
      <w:r w:rsidR="00E81A86">
        <w:rPr>
          <w:rFonts w:ascii="Arial" w:hAnsi="Arial" w:cs="Arial"/>
          <w:sz w:val="22"/>
        </w:rPr>
        <w:t xml:space="preserve"> that can be</w:t>
      </w:r>
      <w:r w:rsidR="001713AF">
        <w:rPr>
          <w:rFonts w:ascii="Arial" w:hAnsi="Arial" w:cs="Arial"/>
          <w:sz w:val="22"/>
        </w:rPr>
        <w:t xml:space="preserve"> done more regularly </w:t>
      </w:r>
      <w:r w:rsidR="00E81A86">
        <w:rPr>
          <w:rFonts w:ascii="Arial" w:hAnsi="Arial" w:cs="Arial"/>
          <w:sz w:val="22"/>
        </w:rPr>
        <w:t xml:space="preserve">than </w:t>
      </w:r>
      <w:r w:rsidR="001713AF">
        <w:rPr>
          <w:rFonts w:ascii="Arial" w:hAnsi="Arial" w:cs="Arial"/>
          <w:sz w:val="22"/>
        </w:rPr>
        <w:t>population-based surveys, which remain relevant</w:t>
      </w:r>
      <w:r w:rsidR="006B76E0">
        <w:rPr>
          <w:rFonts w:ascii="Arial" w:hAnsi="Arial" w:cs="Arial"/>
          <w:sz w:val="22"/>
        </w:rPr>
        <w:t xml:space="preserve"> for</w:t>
      </w:r>
      <w:r w:rsidR="001713AF">
        <w:rPr>
          <w:rFonts w:ascii="Arial" w:hAnsi="Arial" w:cs="Arial"/>
          <w:sz w:val="22"/>
        </w:rPr>
        <w:t xml:space="preserve"> impact measurement</w:t>
      </w:r>
      <w:r w:rsidR="006B76E0">
        <w:rPr>
          <w:rFonts w:ascii="Arial" w:hAnsi="Arial" w:cs="Arial"/>
          <w:sz w:val="22"/>
        </w:rPr>
        <w:t xml:space="preserve"> but are not required annually.</w:t>
      </w:r>
      <w:r w:rsidR="00C1186D">
        <w:rPr>
          <w:rFonts w:ascii="Arial" w:hAnsi="Arial" w:cs="Arial"/>
          <w:sz w:val="22"/>
        </w:rPr>
        <w:t xml:space="preserve"> </w:t>
      </w:r>
      <w:r w:rsidR="00530FEF">
        <w:rPr>
          <w:rFonts w:ascii="Arial" w:hAnsi="Arial" w:cs="Arial"/>
          <w:sz w:val="22"/>
        </w:rPr>
        <w:t>Lighter outcome measurement tools to complement such surveys are available.</w:t>
      </w:r>
    </w:p>
    <w:p w14:paraId="796EF396" w14:textId="538B59BE" w:rsidR="006B76E0" w:rsidRPr="004A0E52" w:rsidRDefault="006B76E0" w:rsidP="004A0E52">
      <w:pPr>
        <w:pStyle w:val="ListParagraph"/>
        <w:numPr>
          <w:ilvl w:val="0"/>
          <w:numId w:val="48"/>
        </w:numPr>
        <w:spacing w:after="120"/>
        <w:ind w:left="357"/>
        <w:contextualSpacing w:val="0"/>
        <w:rPr>
          <w:rFonts w:ascii="Arial" w:hAnsi="Arial" w:cs="Arial"/>
          <w:sz w:val="22"/>
          <w:shd w:val="clear" w:color="auto" w:fill="FFFFFF"/>
        </w:rPr>
      </w:pPr>
      <w:r>
        <w:rPr>
          <w:rFonts w:ascii="Arial" w:hAnsi="Arial" w:cs="Arial"/>
          <w:b/>
          <w:bCs/>
          <w:sz w:val="22"/>
          <w:shd w:val="clear" w:color="auto" w:fill="FFFFFF"/>
        </w:rPr>
        <w:t xml:space="preserve">Ensure steady supply of prevention commodities through all </w:t>
      </w:r>
      <w:r w:rsidR="00C4015A">
        <w:rPr>
          <w:rFonts w:ascii="Arial" w:hAnsi="Arial" w:cs="Arial"/>
          <w:b/>
          <w:bCs/>
          <w:sz w:val="22"/>
          <w:shd w:val="clear" w:color="auto" w:fill="FFFFFF"/>
        </w:rPr>
        <w:t xml:space="preserve">relevant </w:t>
      </w:r>
      <w:r>
        <w:rPr>
          <w:rFonts w:ascii="Arial" w:hAnsi="Arial" w:cs="Arial"/>
          <w:b/>
          <w:bCs/>
          <w:sz w:val="22"/>
          <w:shd w:val="clear" w:color="auto" w:fill="FFFFFF"/>
        </w:rPr>
        <w:t>access platforms</w:t>
      </w:r>
      <w:r w:rsidR="00C4015A">
        <w:rPr>
          <w:rFonts w:ascii="Arial" w:hAnsi="Arial" w:cs="Arial"/>
          <w:b/>
          <w:bCs/>
          <w:sz w:val="22"/>
          <w:shd w:val="clear" w:color="auto" w:fill="FFFFFF"/>
        </w:rPr>
        <w:t>:</w:t>
      </w:r>
      <w:r w:rsidR="00C4015A" w:rsidRPr="00C4015A">
        <w:rPr>
          <w:rFonts w:ascii="Arial" w:hAnsi="Arial" w:cs="Arial"/>
          <w:sz w:val="22"/>
          <w:shd w:val="clear" w:color="auto" w:fill="FFFFFF"/>
        </w:rPr>
        <w:t xml:space="preserve"> </w:t>
      </w:r>
      <w:r w:rsidR="00C4015A" w:rsidRPr="006B1011">
        <w:rPr>
          <w:rFonts w:ascii="Arial" w:hAnsi="Arial" w:cs="Arial"/>
          <w:sz w:val="22"/>
          <w:shd w:val="clear" w:color="auto" w:fill="FFFFFF"/>
        </w:rPr>
        <w:t>Procurement and supply chain considerations are key to ensure that prevention commodities are available a</w:t>
      </w:r>
      <w:r w:rsidR="00C4015A">
        <w:rPr>
          <w:rFonts w:ascii="Arial" w:hAnsi="Arial" w:cs="Arial"/>
          <w:sz w:val="22"/>
          <w:shd w:val="clear" w:color="auto" w:fill="FFFFFF"/>
        </w:rPr>
        <w:t>t the</w:t>
      </w:r>
      <w:r w:rsidR="00C4015A" w:rsidRPr="006B1011">
        <w:rPr>
          <w:rFonts w:ascii="Arial" w:hAnsi="Arial" w:cs="Arial"/>
          <w:sz w:val="22"/>
          <w:shd w:val="clear" w:color="auto" w:fill="FFFFFF"/>
        </w:rPr>
        <w:t xml:space="preserve"> various outlets. </w:t>
      </w:r>
      <w:r w:rsidR="00C4015A">
        <w:rPr>
          <w:rFonts w:ascii="Arial" w:hAnsi="Arial" w:cs="Arial"/>
          <w:sz w:val="22"/>
          <w:shd w:val="clear" w:color="auto" w:fill="FFFFFF"/>
        </w:rPr>
        <w:t xml:space="preserve">To maximise coverage and reach, countries should minimize cost, for example by </w:t>
      </w:r>
      <w:r w:rsidR="00C4015A" w:rsidRPr="006B1011">
        <w:rPr>
          <w:rFonts w:ascii="Arial" w:hAnsi="Arial" w:cs="Arial"/>
          <w:sz w:val="22"/>
          <w:shd w:val="clear" w:color="auto" w:fill="FFFFFF"/>
        </w:rPr>
        <w:t>us</w:t>
      </w:r>
      <w:r w:rsidR="00C4015A">
        <w:rPr>
          <w:rFonts w:ascii="Arial" w:hAnsi="Arial" w:cs="Arial"/>
          <w:sz w:val="22"/>
          <w:shd w:val="clear" w:color="auto" w:fill="FFFFFF"/>
        </w:rPr>
        <w:t>ing</w:t>
      </w:r>
      <w:r w:rsidR="00C4015A" w:rsidRPr="006B1011">
        <w:rPr>
          <w:rFonts w:ascii="Arial" w:hAnsi="Arial" w:cs="Arial"/>
          <w:sz w:val="22"/>
          <w:shd w:val="clear" w:color="auto" w:fill="FFFFFF"/>
        </w:rPr>
        <w:t xml:space="preserve"> high-volume international procurement platforms for prevention </w:t>
      </w:r>
      <w:r w:rsidR="00C4015A" w:rsidRPr="006B1011">
        <w:rPr>
          <w:rFonts w:ascii="Arial" w:hAnsi="Arial" w:cs="Arial"/>
          <w:sz w:val="22"/>
          <w:shd w:val="clear" w:color="auto" w:fill="FFFFFF"/>
        </w:rPr>
        <w:lastRenderedPageBreak/>
        <w:t>commodities</w:t>
      </w:r>
      <w:r w:rsidR="00C4015A">
        <w:rPr>
          <w:rFonts w:ascii="Arial" w:hAnsi="Arial" w:cs="Arial"/>
          <w:sz w:val="22"/>
          <w:shd w:val="clear" w:color="auto" w:fill="FFFFFF"/>
        </w:rPr>
        <w:t xml:space="preserve"> regardless of funding source </w:t>
      </w:r>
      <w:r w:rsidR="00C4015A" w:rsidRPr="006B1011">
        <w:rPr>
          <w:rFonts w:ascii="Arial" w:hAnsi="Arial" w:cs="Arial"/>
          <w:i/>
          <w:iCs/>
          <w:sz w:val="22"/>
          <w:shd w:val="clear" w:color="auto" w:fill="FFFFFF"/>
        </w:rPr>
        <w:t>(</w:t>
      </w:r>
      <w:r w:rsidR="00C4015A" w:rsidRPr="006B1011">
        <w:rPr>
          <w:rStyle w:val="EndnoteReference"/>
          <w:rFonts w:ascii="Arial" w:hAnsi="Arial" w:cs="Arial"/>
          <w:i/>
          <w:iCs/>
          <w:sz w:val="22"/>
          <w:vertAlign w:val="baseline"/>
        </w:rPr>
        <w:endnoteReference w:id="44"/>
      </w:r>
      <w:r w:rsidR="00C4015A" w:rsidRPr="006B1011">
        <w:rPr>
          <w:rFonts w:ascii="Arial" w:hAnsi="Arial" w:cs="Arial"/>
          <w:i/>
          <w:iCs/>
          <w:sz w:val="22"/>
          <w:shd w:val="clear" w:color="auto" w:fill="FFFFFF"/>
        </w:rPr>
        <w:t>)</w:t>
      </w:r>
      <w:r w:rsidR="00C4015A" w:rsidRPr="006B1011">
        <w:rPr>
          <w:rFonts w:ascii="Arial" w:hAnsi="Arial" w:cs="Arial"/>
          <w:sz w:val="22"/>
          <w:shd w:val="clear" w:color="auto" w:fill="FFFFFF"/>
        </w:rPr>
        <w:t>.</w:t>
      </w:r>
      <w:r w:rsidR="00C4015A">
        <w:rPr>
          <w:rFonts w:ascii="Arial" w:hAnsi="Arial" w:cs="Arial"/>
          <w:b/>
          <w:bCs/>
          <w:sz w:val="22"/>
          <w:shd w:val="clear" w:color="auto" w:fill="FFFFFF"/>
        </w:rPr>
        <w:t xml:space="preserve"> </w:t>
      </w:r>
      <w:r w:rsidR="00C4015A">
        <w:rPr>
          <w:rFonts w:ascii="Arial" w:hAnsi="Arial" w:cs="Arial"/>
          <w:sz w:val="22"/>
          <w:shd w:val="clear" w:color="auto" w:fill="FFFFFF"/>
        </w:rPr>
        <w:t>At country level existing health logistics</w:t>
      </w:r>
      <w:r w:rsidR="00B069B2">
        <w:rPr>
          <w:rFonts w:ascii="Arial" w:hAnsi="Arial" w:cs="Arial"/>
          <w:sz w:val="22"/>
          <w:shd w:val="clear" w:color="auto" w:fill="FFFFFF"/>
        </w:rPr>
        <w:t xml:space="preserve"> systems and private sector retail networks can be leveraged.</w:t>
      </w:r>
    </w:p>
    <w:p w14:paraId="73A7DA42" w14:textId="560F53EB" w:rsidR="006B76E0" w:rsidRPr="00936B1E" w:rsidRDefault="006B76E0" w:rsidP="004A0E52">
      <w:pPr>
        <w:pStyle w:val="ListParagraph"/>
        <w:spacing w:after="120"/>
        <w:ind w:left="357"/>
        <w:contextualSpacing w:val="0"/>
        <w:rPr>
          <w:rFonts w:ascii="Arial" w:hAnsi="Arial" w:cs="Arial"/>
          <w:sz w:val="22"/>
          <w:shd w:val="clear" w:color="auto" w:fill="FFFFFF"/>
        </w:rPr>
      </w:pPr>
    </w:p>
    <w:p w14:paraId="3FFBC07A" w14:textId="77777777" w:rsidR="00391475" w:rsidRPr="006B1011" w:rsidRDefault="00391475" w:rsidP="004C37DB">
      <w:pPr>
        <w:rPr>
          <w:rFonts w:ascii="Arial" w:hAnsi="Arial" w:cs="Arial"/>
          <w:sz w:val="22"/>
          <w:shd w:val="clear" w:color="auto" w:fill="FFFFFF"/>
        </w:rPr>
      </w:pPr>
    </w:p>
    <w:p w14:paraId="37C0B2C3" w14:textId="77777777" w:rsidR="00FD1997" w:rsidRPr="006B1011" w:rsidRDefault="00FD1997" w:rsidP="00455DC3">
      <w:pPr>
        <w:keepNext/>
        <w:rPr>
          <w:rFonts w:ascii="Arial" w:hAnsi="Arial" w:cs="Arial"/>
          <w:b/>
          <w:bCs/>
          <w:color w:val="1F6993"/>
          <w:sz w:val="22"/>
          <w:shd w:val="clear" w:color="auto" w:fill="FFFFFF"/>
        </w:rPr>
      </w:pPr>
      <w:r w:rsidRPr="006B1011">
        <w:rPr>
          <w:rFonts w:ascii="Arial" w:hAnsi="Arial" w:cs="Arial"/>
          <w:b/>
          <w:bCs/>
          <w:color w:val="1F6993"/>
          <w:sz w:val="22"/>
          <w:shd w:val="clear" w:color="auto" w:fill="FFFFFF"/>
        </w:rPr>
        <w:t xml:space="preserve">FIGURE 7. </w:t>
      </w:r>
      <w:r w:rsidRPr="006B1011">
        <w:rPr>
          <w:rFonts w:ascii="Arial" w:hAnsi="Arial" w:cs="Arial"/>
          <w:sz w:val="22"/>
          <w:shd w:val="clear" w:color="auto" w:fill="FFFFFF"/>
        </w:rPr>
        <w:t>Diverse HIV Prevention Delivery Platforms to Maximize Choice and Access</w:t>
      </w:r>
    </w:p>
    <w:p w14:paraId="3EBC7D3F" w14:textId="77777777" w:rsidR="00762500" w:rsidRPr="001C6727" w:rsidRDefault="00762500" w:rsidP="00455DC3">
      <w:pPr>
        <w:keepNext/>
        <w:rPr>
          <w:rFonts w:ascii="Arial" w:hAnsi="Arial" w:cs="Arial"/>
          <w:sz w:val="18"/>
          <w:szCs w:val="18"/>
          <w:shd w:val="clear" w:color="auto" w:fill="FFFFFF"/>
        </w:rPr>
      </w:pPr>
    </w:p>
    <w:p w14:paraId="11639EC8" w14:textId="21E928C7" w:rsidR="00FD1997" w:rsidRPr="006B1011" w:rsidRDefault="00FD1997" w:rsidP="00FD1997">
      <w:pPr>
        <w:jc w:val="center"/>
        <w:rPr>
          <w:rFonts w:ascii="Arial" w:hAnsi="Arial" w:cs="Arial"/>
          <w:sz w:val="22"/>
          <w:shd w:val="clear" w:color="auto" w:fill="FFFFFF"/>
        </w:rPr>
      </w:pPr>
      <w:r w:rsidRPr="006B1011">
        <w:rPr>
          <w:rFonts w:ascii="Arial" w:hAnsi="Arial" w:cs="Arial"/>
          <w:noProof/>
          <w:sz w:val="22"/>
          <w:shd w:val="clear" w:color="auto" w:fill="FFFFFF"/>
          <w14:ligatures w14:val="standardContextual"/>
        </w:rPr>
        <w:drawing>
          <wp:inline distT="0" distB="0" distL="0" distR="0" wp14:anchorId="63ACB762" wp14:editId="55D5CD6D">
            <wp:extent cx="5796366" cy="3235402"/>
            <wp:effectExtent l="0" t="0" r="0" b="3175"/>
            <wp:docPr id="7329729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72960" name="Picture 73297296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28187" cy="3308982"/>
                    </a:xfrm>
                    <a:prstGeom prst="rect">
                      <a:avLst/>
                    </a:prstGeom>
                  </pic:spPr>
                </pic:pic>
              </a:graphicData>
            </a:graphic>
          </wp:inline>
        </w:drawing>
      </w:r>
      <w:r w:rsidR="00D43594">
        <w:rPr>
          <w:rFonts w:ascii="Arial" w:hAnsi="Arial" w:cs="Arial"/>
          <w:sz w:val="22"/>
          <w:shd w:val="clear" w:color="auto" w:fill="FFFFFF"/>
        </w:rPr>
        <w:t xml:space="preserve">                                                                                                                                                                                 </w:t>
      </w:r>
    </w:p>
    <w:p w14:paraId="2BEB6AD0" w14:textId="77777777" w:rsidR="00933D2C" w:rsidRPr="001C6727" w:rsidRDefault="00933D2C" w:rsidP="00FD1997">
      <w:pPr>
        <w:jc w:val="center"/>
        <w:rPr>
          <w:rFonts w:ascii="Arial" w:hAnsi="Arial" w:cs="Arial"/>
          <w:sz w:val="18"/>
          <w:szCs w:val="18"/>
          <w:shd w:val="clear" w:color="auto" w:fill="FFFFFF"/>
        </w:rPr>
      </w:pPr>
    </w:p>
    <w:p w14:paraId="35CF102F" w14:textId="00BE7A02" w:rsidR="00FD1997" w:rsidRPr="006B1011" w:rsidRDefault="00933D2C" w:rsidP="00FD1997">
      <w:pPr>
        <w:rPr>
          <w:rFonts w:ascii="Arial" w:hAnsi="Arial" w:cs="Arial"/>
          <w:sz w:val="22"/>
          <w:shd w:val="clear" w:color="auto" w:fill="FFFFFF"/>
        </w:rPr>
      </w:pPr>
      <w:r w:rsidRPr="006B1011">
        <w:rPr>
          <w:rFonts w:ascii="Arial" w:hAnsi="Arial" w:cs="Arial"/>
          <w:noProof/>
          <w:sz w:val="22"/>
          <w14:ligatures w14:val="standardContextual"/>
        </w:rPr>
        <mc:AlternateContent>
          <mc:Choice Requires="wps">
            <w:drawing>
              <wp:inline distT="0" distB="0" distL="0" distR="0" wp14:anchorId="265B3CC6" wp14:editId="7D453406">
                <wp:extent cx="6374674" cy="495300"/>
                <wp:effectExtent l="0" t="0" r="7620" b="0"/>
                <wp:docPr id="1565439317" name="Text Box 15"/>
                <wp:cNvGraphicFramePr/>
                <a:graphic xmlns:a="http://schemas.openxmlformats.org/drawingml/2006/main">
                  <a:graphicData uri="http://schemas.microsoft.com/office/word/2010/wordprocessingShape">
                    <wps:wsp>
                      <wps:cNvSpPr txBox="1"/>
                      <wps:spPr>
                        <a:xfrm>
                          <a:off x="0" y="0"/>
                          <a:ext cx="6374674" cy="495300"/>
                        </a:xfrm>
                        <a:prstGeom prst="rect">
                          <a:avLst/>
                        </a:prstGeom>
                        <a:solidFill>
                          <a:srgbClr val="C7945B"/>
                        </a:solidFill>
                        <a:ln w="6350">
                          <a:noFill/>
                        </a:ln>
                      </wps:spPr>
                      <wps:txbx>
                        <w:txbxContent>
                          <w:p w14:paraId="3606F0E3" w14:textId="77777777" w:rsidR="00933D2C" w:rsidRDefault="00933D2C" w:rsidP="00933D2C">
                            <w:pPr>
                              <w:jc w:val="center"/>
                              <w:rPr>
                                <w:rFonts w:ascii="Arial" w:hAnsi="Arial" w:cs="Arial"/>
                                <w:b/>
                                <w:bCs/>
                                <w:color w:val="FFFFFF" w:themeColor="background1"/>
                                <w:sz w:val="2"/>
                                <w:szCs w:val="2"/>
                                <w:lang w:val="en-US"/>
                              </w:rPr>
                            </w:pPr>
                          </w:p>
                          <w:p w14:paraId="07431FB7" w14:textId="77777777" w:rsidR="00933D2C" w:rsidRDefault="00933D2C" w:rsidP="00933D2C">
                            <w:pPr>
                              <w:jc w:val="center"/>
                              <w:rPr>
                                <w:rFonts w:ascii="Arial" w:hAnsi="Arial" w:cs="Arial"/>
                                <w:b/>
                                <w:bCs/>
                                <w:color w:val="FFFFFF" w:themeColor="background1"/>
                                <w:sz w:val="2"/>
                                <w:szCs w:val="2"/>
                                <w:lang w:val="en-US"/>
                              </w:rPr>
                            </w:pPr>
                          </w:p>
                          <w:p w14:paraId="4FC444E0" w14:textId="77777777" w:rsidR="00933D2C" w:rsidRDefault="00933D2C" w:rsidP="00933D2C">
                            <w:pPr>
                              <w:jc w:val="center"/>
                              <w:rPr>
                                <w:rFonts w:ascii="Arial" w:hAnsi="Arial" w:cs="Arial"/>
                                <w:b/>
                                <w:bCs/>
                                <w:color w:val="FFFFFF" w:themeColor="background1"/>
                                <w:sz w:val="2"/>
                                <w:szCs w:val="2"/>
                                <w:lang w:val="en-US"/>
                              </w:rPr>
                            </w:pPr>
                          </w:p>
                          <w:p w14:paraId="21103EF1" w14:textId="77777777" w:rsidR="00933D2C" w:rsidRPr="00933D2C" w:rsidRDefault="00933D2C" w:rsidP="00933D2C">
                            <w:pPr>
                              <w:jc w:val="center"/>
                              <w:rPr>
                                <w:rFonts w:ascii="Arial" w:hAnsi="Arial" w:cs="Arial"/>
                                <w:b/>
                                <w:bCs/>
                                <w:color w:val="FFFFFF" w:themeColor="background1"/>
                                <w:sz w:val="2"/>
                                <w:szCs w:val="2"/>
                                <w:lang w:val="en-US"/>
                              </w:rPr>
                            </w:pPr>
                          </w:p>
                          <w:p w14:paraId="718218C5" w14:textId="5E099502" w:rsidR="00933D2C" w:rsidRPr="004A0E52" w:rsidRDefault="00933D2C" w:rsidP="00933D2C">
                            <w:pPr>
                              <w:jc w:val="center"/>
                              <w:rPr>
                                <w:rFonts w:ascii="Arial" w:hAnsi="Arial" w:cs="Arial"/>
                                <w:b/>
                                <w:bCs/>
                                <w:color w:val="FFFFFF" w:themeColor="background1"/>
                                <w:sz w:val="20"/>
                                <w:szCs w:val="22"/>
                                <w:lang w:val="en-US"/>
                              </w:rPr>
                            </w:pPr>
                            <w:r w:rsidRPr="004A0E52">
                              <w:rPr>
                                <w:rFonts w:ascii="Arial" w:hAnsi="Arial" w:cs="Arial"/>
                                <w:b/>
                                <w:bCs/>
                                <w:color w:val="FFFFFF" w:themeColor="background1"/>
                                <w:sz w:val="20"/>
                                <w:szCs w:val="22"/>
                                <w:lang w:val="en-US"/>
                              </w:rPr>
                              <w:t xml:space="preserve">Choose and prioritize </w:t>
                            </w:r>
                            <w:r w:rsidR="002061E0" w:rsidRPr="004A0E52">
                              <w:rPr>
                                <w:rFonts w:ascii="Arial" w:hAnsi="Arial" w:cs="Arial"/>
                                <w:b/>
                                <w:bCs/>
                                <w:color w:val="FFFFFF" w:themeColor="background1"/>
                                <w:sz w:val="20"/>
                                <w:szCs w:val="22"/>
                                <w:lang w:val="en-US"/>
                              </w:rPr>
                              <w:t xml:space="preserve">prevention platforms </w:t>
                            </w:r>
                            <w:r w:rsidRPr="004A0E52">
                              <w:rPr>
                                <w:rFonts w:ascii="Arial" w:hAnsi="Arial" w:cs="Arial"/>
                                <w:b/>
                                <w:bCs/>
                                <w:color w:val="FFFFFF" w:themeColor="background1"/>
                                <w:sz w:val="20"/>
                                <w:szCs w:val="22"/>
                                <w:lang w:val="en-US"/>
                              </w:rPr>
                              <w:t>based on country context</w:t>
                            </w:r>
                            <w:r w:rsidR="00721A12" w:rsidRPr="004A0E52">
                              <w:rPr>
                                <w:rFonts w:ascii="Arial" w:hAnsi="Arial" w:cs="Arial"/>
                                <w:b/>
                                <w:bCs/>
                                <w:color w:val="FFFFFF" w:themeColor="background1"/>
                                <w:sz w:val="20"/>
                                <w:szCs w:val="22"/>
                                <w:lang w:val="en-US"/>
                              </w:rPr>
                              <w:t xml:space="preserve"> and preferences of key and priority populations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
            <w:pict>
              <v:shape w14:anchorId="265B3CC6" id="Text Box 15" o:spid="_x0000_s1040" type="#_x0000_t202" style="width:501.9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6ynNQIAAF0EAAAOAAAAZHJzL2Uyb0RvYy54bWysVEuP2jAQvlfqf7B8LwkQYIkIK5YVVaXV&#10;7kpstWfjOGDJ8bi2IaG/vmOHV7c9Vb04M57xPL5vJrP7tlbkIKyToAva76WUCM2hlHpb0O9vqy93&#10;lDjPdMkUaFHQo3D0fv7506wxuRjADlQpLMEg2uWNKejOe5MnieM7UTPXAyM0GiuwNfOo2m1SWtZg&#10;9FolgzQdJw3Y0ljgwjm8feyMdB7jV5Xg/qWqnPBEFRRr8/G08dyEM5nPWL61zOwkP5XB/qGKmkmN&#10;SS+hHplnZG/lH6FqyS04qHyPQ51AVUkuYg/YTT/90M16x4yIvSA4zlxgcv8vLH8+rM2rJb59gBYJ&#10;DIA0xuUOL0M/bWXr8MVKCdoRwuMFNtF6wvFyPJxk40lGCUdbNh0N04hrcn1trPNfBdQkCAW1SEtE&#10;ix2enMeM6Hp2CckcKFmupFJRsdvNUllyYEjhcjLNRg+hSHzym5vSpAmljNIYWUN43/kpje7XpoLk&#10;201LZIkND88db6A8IhAWuhlxhq8kVvvEnH9lFocCe8dB9y94VAowGZwkSnZgf/7tPvgjV2ilpMEh&#10;K6j7sWdWUKK+aWRx2s+yMJVRyUaTASr21rK5teh9vQQEoY8rZXgUg79XZ7GyUL/jPixCVjQxzTF3&#10;Qf1ZXPpu9HGfuFgsohPOoWH+Sa8ND6ED5IGLt/adWXMizCPVz3AeR5Z/4K3zDS81LPYeKhlJDUB3&#10;qJ7wxxmOxJ32LSzJrR69rn+F+S8AAAD//wMAUEsDBBQABgAIAAAAIQDtQqBW2wAAAAUBAAAPAAAA&#10;ZHJzL2Rvd25yZXYueG1sTI7BTsMwEETvSPyDtUhcELWBKrQhToVaqFSJCwF6duNtHIjXUeym5u9x&#10;ucBlpdGM3r5iEW3HRhx860jCzUQAQ6qdbqmR8P72fD0D5oMirTpHKOEbPSzK87NC5dod6RXHKjQs&#10;QcjnSoIJoc8597VBq/zE9Uip27vBqpDi0HA9qGOC247fCpFxq1pKH4zqcWmw/qoOVoJ4sqvsZfxY&#10;x8/99GpZbeJqmxkpLy/i4wOwgDH8jeGkn9ShTE47dyDtWZcYafd7T50Qd3NgOwn3MwG8LPh/+/IH&#10;AAD//wMAUEsBAi0AFAAGAAgAAAAhALaDOJL+AAAA4QEAABMAAAAAAAAAAAAAAAAAAAAAAFtDb250&#10;ZW50X1R5cGVzXS54bWxQSwECLQAUAAYACAAAACEAOP0h/9YAAACUAQAACwAAAAAAAAAAAAAAAAAv&#10;AQAAX3JlbHMvLnJlbHNQSwECLQAUAAYACAAAACEAhe+spzUCAABdBAAADgAAAAAAAAAAAAAAAAAu&#10;AgAAZHJzL2Uyb0RvYy54bWxQSwECLQAUAAYACAAAACEA7UKgVtsAAAAFAQAADwAAAAAAAAAAAAAA&#10;AACPBAAAZHJzL2Rvd25yZXYueG1sUEsFBgAAAAAEAAQA8wAAAJcFAAAAAA==&#10;" fillcolor="#c7945b" stroked="f" strokeweight=".5pt">
                <v:textbox>
                  <w:txbxContent>
                    <w:p w14:paraId="3606F0E3" w14:textId="77777777" w:rsidR="00933D2C" w:rsidRDefault="00933D2C" w:rsidP="00933D2C">
                      <w:pPr>
                        <w:jc w:val="center"/>
                        <w:rPr>
                          <w:rFonts w:ascii="Arial" w:hAnsi="Arial" w:cs="Arial"/>
                          <w:b/>
                          <w:bCs/>
                          <w:color w:val="FFFFFF" w:themeColor="background1"/>
                          <w:sz w:val="2"/>
                          <w:szCs w:val="2"/>
                          <w:lang w:val="en-US"/>
                        </w:rPr>
                      </w:pPr>
                    </w:p>
                    <w:p w14:paraId="07431FB7" w14:textId="77777777" w:rsidR="00933D2C" w:rsidRDefault="00933D2C" w:rsidP="00933D2C">
                      <w:pPr>
                        <w:jc w:val="center"/>
                        <w:rPr>
                          <w:rFonts w:ascii="Arial" w:hAnsi="Arial" w:cs="Arial"/>
                          <w:b/>
                          <w:bCs/>
                          <w:color w:val="FFFFFF" w:themeColor="background1"/>
                          <w:sz w:val="2"/>
                          <w:szCs w:val="2"/>
                          <w:lang w:val="en-US"/>
                        </w:rPr>
                      </w:pPr>
                    </w:p>
                    <w:p w14:paraId="4FC444E0" w14:textId="77777777" w:rsidR="00933D2C" w:rsidRDefault="00933D2C" w:rsidP="00933D2C">
                      <w:pPr>
                        <w:jc w:val="center"/>
                        <w:rPr>
                          <w:rFonts w:ascii="Arial" w:hAnsi="Arial" w:cs="Arial"/>
                          <w:b/>
                          <w:bCs/>
                          <w:color w:val="FFFFFF" w:themeColor="background1"/>
                          <w:sz w:val="2"/>
                          <w:szCs w:val="2"/>
                          <w:lang w:val="en-US"/>
                        </w:rPr>
                      </w:pPr>
                    </w:p>
                    <w:p w14:paraId="21103EF1" w14:textId="77777777" w:rsidR="00933D2C" w:rsidRPr="00933D2C" w:rsidRDefault="00933D2C" w:rsidP="00933D2C">
                      <w:pPr>
                        <w:jc w:val="center"/>
                        <w:rPr>
                          <w:rFonts w:ascii="Arial" w:hAnsi="Arial" w:cs="Arial"/>
                          <w:b/>
                          <w:bCs/>
                          <w:color w:val="FFFFFF" w:themeColor="background1"/>
                          <w:sz w:val="2"/>
                          <w:szCs w:val="2"/>
                          <w:lang w:val="en-US"/>
                        </w:rPr>
                      </w:pPr>
                    </w:p>
                    <w:p w14:paraId="718218C5" w14:textId="5E099502" w:rsidR="00933D2C" w:rsidRPr="004A0E52" w:rsidRDefault="00933D2C" w:rsidP="00933D2C">
                      <w:pPr>
                        <w:jc w:val="center"/>
                        <w:rPr>
                          <w:rFonts w:ascii="Arial" w:hAnsi="Arial" w:cs="Arial"/>
                          <w:b/>
                          <w:bCs/>
                          <w:color w:val="FFFFFF" w:themeColor="background1"/>
                          <w:sz w:val="20"/>
                          <w:szCs w:val="22"/>
                          <w:lang w:val="en-US"/>
                        </w:rPr>
                      </w:pPr>
                      <w:r w:rsidRPr="004A0E52">
                        <w:rPr>
                          <w:rFonts w:ascii="Arial" w:hAnsi="Arial" w:cs="Arial"/>
                          <w:b/>
                          <w:bCs/>
                          <w:color w:val="FFFFFF" w:themeColor="background1"/>
                          <w:sz w:val="20"/>
                          <w:szCs w:val="22"/>
                          <w:lang w:val="en-US"/>
                        </w:rPr>
                        <w:t xml:space="preserve">Choose and prioritize </w:t>
                      </w:r>
                      <w:r w:rsidR="002061E0" w:rsidRPr="004A0E52">
                        <w:rPr>
                          <w:rFonts w:ascii="Arial" w:hAnsi="Arial" w:cs="Arial"/>
                          <w:b/>
                          <w:bCs/>
                          <w:color w:val="FFFFFF" w:themeColor="background1"/>
                          <w:sz w:val="20"/>
                          <w:szCs w:val="22"/>
                          <w:lang w:val="en-US"/>
                        </w:rPr>
                        <w:t xml:space="preserve">prevention platforms </w:t>
                      </w:r>
                      <w:r w:rsidRPr="004A0E52">
                        <w:rPr>
                          <w:rFonts w:ascii="Arial" w:hAnsi="Arial" w:cs="Arial"/>
                          <w:b/>
                          <w:bCs/>
                          <w:color w:val="FFFFFF" w:themeColor="background1"/>
                          <w:sz w:val="20"/>
                          <w:szCs w:val="22"/>
                          <w:lang w:val="en-US"/>
                        </w:rPr>
                        <w:t>based on country context</w:t>
                      </w:r>
                      <w:r w:rsidR="00721A12" w:rsidRPr="004A0E52">
                        <w:rPr>
                          <w:rFonts w:ascii="Arial" w:hAnsi="Arial" w:cs="Arial"/>
                          <w:b/>
                          <w:bCs/>
                          <w:color w:val="FFFFFF" w:themeColor="background1"/>
                          <w:sz w:val="20"/>
                          <w:szCs w:val="22"/>
                          <w:lang w:val="en-US"/>
                        </w:rPr>
                        <w:t xml:space="preserve"> and preferences of key and priority populations</w:t>
                      </w:r>
                    </w:p>
                  </w:txbxContent>
                </v:textbox>
                <w10:anchorlock/>
              </v:shape>
            </w:pict>
          </mc:Fallback>
        </mc:AlternateContent>
      </w:r>
    </w:p>
    <w:p w14:paraId="757FC6BF" w14:textId="77777777" w:rsidR="006038CF" w:rsidRPr="006B1011" w:rsidRDefault="006038CF" w:rsidP="00FD1997">
      <w:pPr>
        <w:rPr>
          <w:rFonts w:ascii="Arial" w:hAnsi="Arial" w:cs="Arial"/>
          <w:sz w:val="22"/>
          <w:shd w:val="clear" w:color="auto" w:fill="FFFFFF"/>
        </w:rPr>
      </w:pPr>
    </w:p>
    <w:p w14:paraId="746E6D6E" w14:textId="77777777" w:rsidR="006038CF" w:rsidRPr="006B1011" w:rsidRDefault="006038CF" w:rsidP="00FD1997">
      <w:pPr>
        <w:rPr>
          <w:rFonts w:ascii="Arial" w:hAnsi="Arial" w:cs="Arial"/>
          <w:sz w:val="22"/>
          <w:shd w:val="clear" w:color="auto" w:fill="FFFFFF"/>
        </w:rPr>
      </w:pPr>
    </w:p>
    <w:p w14:paraId="524F4531" w14:textId="55C43541" w:rsidR="00594128" w:rsidRPr="004A0E52" w:rsidRDefault="00594128" w:rsidP="00594128">
      <w:pPr>
        <w:pStyle w:val="ListParagraph"/>
        <w:numPr>
          <w:ilvl w:val="0"/>
          <w:numId w:val="20"/>
        </w:numPr>
        <w:rPr>
          <w:rFonts w:ascii="Arial" w:hAnsi="Arial" w:cs="Arial"/>
          <w:b/>
          <w:bCs/>
          <w:color w:val="226B93"/>
          <w:sz w:val="28"/>
          <w:szCs w:val="28"/>
          <w:shd w:val="clear" w:color="auto" w:fill="FFFFFF"/>
        </w:rPr>
      </w:pPr>
      <w:r w:rsidRPr="004A0E52">
        <w:rPr>
          <w:rFonts w:ascii="Arial" w:hAnsi="Arial" w:cs="Arial"/>
          <w:b/>
          <w:bCs/>
          <w:color w:val="226B93"/>
          <w:sz w:val="28"/>
          <w:szCs w:val="28"/>
          <w:shd w:val="clear" w:color="auto" w:fill="FFFFFF"/>
        </w:rPr>
        <w:t>Prevention options (Biomedical)</w:t>
      </w:r>
    </w:p>
    <w:p w14:paraId="461E4F61" w14:textId="77777777" w:rsidR="00594128" w:rsidRPr="006B1011" w:rsidRDefault="00594128" w:rsidP="00594128">
      <w:pPr>
        <w:rPr>
          <w:rFonts w:ascii="Arial" w:hAnsi="Arial" w:cs="Arial"/>
          <w:b/>
          <w:bCs/>
          <w:color w:val="226B93"/>
          <w:sz w:val="22"/>
          <w:shd w:val="clear" w:color="auto" w:fill="FFFFFF"/>
        </w:rPr>
      </w:pPr>
    </w:p>
    <w:p w14:paraId="02CF9944" w14:textId="0DEEA6DA" w:rsidR="00A43A0C" w:rsidRDefault="00594128" w:rsidP="59D6928A">
      <w:pPr>
        <w:shd w:val="clear" w:color="auto" w:fill="FFFFFF" w:themeFill="background1"/>
        <w:spacing w:after="100" w:afterAutospacing="1"/>
        <w:outlineLvl w:val="2"/>
        <w:rPr>
          <w:rFonts w:ascii="Arial" w:hAnsi="Arial" w:cs="Arial"/>
          <w:sz w:val="22"/>
          <w:shd w:val="clear" w:color="auto" w:fill="FFFFFF"/>
        </w:rPr>
      </w:pPr>
      <w:r w:rsidRPr="006B1011">
        <w:rPr>
          <w:rFonts w:ascii="Arial" w:hAnsi="Arial" w:cs="Arial"/>
          <w:color w:val="1F1F1F"/>
          <w:sz w:val="22"/>
        </w:rPr>
        <w:t xml:space="preserve">Expanding access to a choice-based HIV prevention market refers to prevention methods as well as delivery options </w:t>
      </w:r>
      <w:r w:rsidRPr="006B1011">
        <w:rPr>
          <w:rFonts w:ascii="Arial" w:hAnsi="Arial" w:cs="Arial"/>
          <w:i/>
          <w:iCs/>
          <w:color w:val="1F1F1F"/>
          <w:sz w:val="22"/>
        </w:rPr>
        <w:t>(</w:t>
      </w:r>
      <w:r w:rsidRPr="006B1011">
        <w:rPr>
          <w:rStyle w:val="EndnoteReference"/>
          <w:rFonts w:ascii="Arial" w:hAnsi="Arial" w:cs="Arial"/>
          <w:i/>
          <w:iCs/>
          <w:color w:val="1F1F1F"/>
          <w:sz w:val="22"/>
          <w:vertAlign w:val="baseline"/>
        </w:rPr>
        <w:endnoteReference w:id="45"/>
      </w:r>
      <w:r w:rsidRPr="006B1011">
        <w:rPr>
          <w:rFonts w:ascii="Arial" w:hAnsi="Arial" w:cs="Arial"/>
          <w:i/>
          <w:iCs/>
          <w:color w:val="1F1F1F"/>
          <w:sz w:val="22"/>
        </w:rPr>
        <w:t>)</w:t>
      </w:r>
      <w:r w:rsidRPr="006B1011">
        <w:rPr>
          <w:rFonts w:ascii="Arial" w:hAnsi="Arial" w:cs="Arial"/>
          <w:color w:val="1F1F1F"/>
          <w:sz w:val="22"/>
        </w:rPr>
        <w:t>.</w:t>
      </w:r>
      <w:r w:rsidR="00800FF2" w:rsidRPr="006B1011">
        <w:rPr>
          <w:rFonts w:ascii="Arial" w:hAnsi="Arial" w:cs="Arial"/>
          <w:color w:val="1F1F1F"/>
          <w:sz w:val="22"/>
        </w:rPr>
        <w:t xml:space="preserve"> </w:t>
      </w:r>
      <w:r w:rsidR="001D6A31" w:rsidRPr="006B1011">
        <w:rPr>
          <w:rFonts w:ascii="Arial" w:hAnsi="Arial" w:cs="Arial"/>
          <w:color w:val="1F1F1F"/>
          <w:sz w:val="22"/>
        </w:rPr>
        <w:t xml:space="preserve">With more </w:t>
      </w:r>
      <w:r w:rsidR="001D6A31" w:rsidRPr="006B1011">
        <w:rPr>
          <w:rFonts w:ascii="Arial" w:hAnsi="Arial" w:cs="Arial"/>
          <w:color w:val="000000" w:themeColor="text1"/>
          <w:sz w:val="22"/>
        </w:rPr>
        <w:t>short- and long-term options now available,</w:t>
      </w:r>
      <w:r w:rsidR="00274C66">
        <w:rPr>
          <w:rFonts w:ascii="Arial" w:hAnsi="Arial" w:cs="Arial"/>
          <w:sz w:val="22"/>
          <w:shd w:val="clear" w:color="auto" w:fill="FFFFFF"/>
        </w:rPr>
        <w:t xml:space="preserve"> a systematic approach to offering the different options will be required</w:t>
      </w:r>
      <w:r w:rsidRPr="006B1011">
        <w:rPr>
          <w:rFonts w:ascii="Arial" w:hAnsi="Arial" w:cs="Arial"/>
          <w:sz w:val="22"/>
          <w:shd w:val="clear" w:color="auto" w:fill="FFFFFF"/>
        </w:rPr>
        <w:t>.</w:t>
      </w:r>
      <w:r w:rsidR="008B3C36">
        <w:rPr>
          <w:rFonts w:ascii="Arial" w:hAnsi="Arial" w:cs="Arial"/>
          <w:sz w:val="22"/>
          <w:shd w:val="clear" w:color="auto" w:fill="FFFFFF"/>
        </w:rPr>
        <w:t xml:space="preserve"> </w:t>
      </w:r>
      <w:r w:rsidR="00F57343">
        <w:rPr>
          <w:rFonts w:ascii="Arial" w:hAnsi="Arial" w:cs="Arial"/>
          <w:sz w:val="22"/>
          <w:shd w:val="clear" w:color="auto" w:fill="FFFFFF"/>
        </w:rPr>
        <w:t xml:space="preserve">The concept of choice and optimal mix of prevention methods for HIV </w:t>
      </w:r>
      <w:r w:rsidR="0051468B">
        <w:rPr>
          <w:rFonts w:ascii="Arial" w:hAnsi="Arial" w:cs="Arial"/>
          <w:sz w:val="22"/>
          <w:shd w:val="clear" w:color="auto" w:fill="FFFFFF"/>
        </w:rPr>
        <w:t>differs partially</w:t>
      </w:r>
      <w:r w:rsidR="00F57343">
        <w:rPr>
          <w:rFonts w:ascii="Arial" w:hAnsi="Arial" w:cs="Arial"/>
          <w:sz w:val="22"/>
          <w:shd w:val="clear" w:color="auto" w:fill="FFFFFF"/>
        </w:rPr>
        <w:t xml:space="preserve"> from other</w:t>
      </w:r>
      <w:r w:rsidR="0051468B">
        <w:rPr>
          <w:rFonts w:ascii="Arial" w:hAnsi="Arial" w:cs="Arial"/>
          <w:sz w:val="22"/>
          <w:shd w:val="clear" w:color="auto" w:fill="FFFFFF"/>
        </w:rPr>
        <w:t xml:space="preserve"> fields of public health such a contraception. Different sub-populations have different preferences</w:t>
      </w:r>
      <w:r w:rsidR="00AC3070">
        <w:rPr>
          <w:rFonts w:ascii="Arial" w:hAnsi="Arial" w:cs="Arial"/>
          <w:sz w:val="22"/>
          <w:shd w:val="clear" w:color="auto" w:fill="FFFFFF"/>
        </w:rPr>
        <w:t xml:space="preserve"> and needs in line with different sexual and injecting practices.</w:t>
      </w:r>
      <w:r w:rsidR="005250FD">
        <w:rPr>
          <w:rFonts w:ascii="Arial" w:hAnsi="Arial" w:cs="Arial"/>
          <w:sz w:val="22"/>
          <w:shd w:val="clear" w:color="auto" w:fill="FFFFFF"/>
        </w:rPr>
        <w:t xml:space="preserve"> In addition, low cost multi-purpose tools like condoms and clean needles</w:t>
      </w:r>
      <w:r w:rsidR="009F6D0C">
        <w:rPr>
          <w:rFonts w:ascii="Arial" w:hAnsi="Arial" w:cs="Arial"/>
          <w:sz w:val="22"/>
          <w:shd w:val="clear" w:color="auto" w:fill="FFFFFF"/>
        </w:rPr>
        <w:t xml:space="preserve"> are widely relevant even where HIV is low</w:t>
      </w:r>
      <w:r w:rsidR="00BB069F">
        <w:rPr>
          <w:rFonts w:ascii="Arial" w:hAnsi="Arial" w:cs="Arial"/>
          <w:sz w:val="22"/>
          <w:shd w:val="clear" w:color="auto" w:fill="FFFFFF"/>
        </w:rPr>
        <w:t>, while benefits of PrEP are most important in settings with substantial HIV incidence</w:t>
      </w:r>
      <w:r w:rsidR="00A43A0C">
        <w:rPr>
          <w:rFonts w:ascii="Arial" w:hAnsi="Arial" w:cs="Arial"/>
          <w:sz w:val="22"/>
          <w:shd w:val="clear" w:color="auto" w:fill="FFFFFF"/>
        </w:rPr>
        <w:t xml:space="preserve"> as outlined further below. </w:t>
      </w:r>
    </w:p>
    <w:p w14:paraId="03EDB516" w14:textId="40FE9CBB" w:rsidR="008031F0" w:rsidRDefault="00A43A0C" w:rsidP="59D6928A">
      <w:pPr>
        <w:shd w:val="clear" w:color="auto" w:fill="FFFFFF" w:themeFill="background1"/>
        <w:spacing w:after="100" w:afterAutospacing="1"/>
        <w:outlineLvl w:val="2"/>
        <w:rPr>
          <w:rFonts w:ascii="Arial" w:hAnsi="Arial" w:cs="Arial"/>
          <w:sz w:val="22"/>
          <w:shd w:val="clear" w:color="auto" w:fill="FFFFFF"/>
        </w:rPr>
      </w:pPr>
      <w:r>
        <w:rPr>
          <w:rFonts w:ascii="Arial" w:hAnsi="Arial" w:cs="Arial"/>
          <w:sz w:val="22"/>
          <w:shd w:val="clear" w:color="auto" w:fill="FFFFFF"/>
        </w:rPr>
        <w:t>In line with these considerations, countries can</w:t>
      </w:r>
    </w:p>
    <w:p w14:paraId="501C4CCB" w14:textId="1CEA2CA5" w:rsidR="0070480E" w:rsidRPr="004A0E52" w:rsidRDefault="00277A30" w:rsidP="004A0E52">
      <w:pPr>
        <w:pStyle w:val="ListParagraph"/>
        <w:numPr>
          <w:ilvl w:val="0"/>
          <w:numId w:val="49"/>
        </w:numPr>
        <w:shd w:val="clear" w:color="auto" w:fill="FFFFFF" w:themeFill="background1"/>
        <w:spacing w:after="120"/>
        <w:ind w:left="357" w:hanging="357"/>
        <w:contextualSpacing w:val="0"/>
        <w:outlineLvl w:val="2"/>
        <w:rPr>
          <w:rFonts w:ascii="Arial" w:hAnsi="Arial" w:cs="Arial"/>
          <w:sz w:val="22"/>
        </w:rPr>
      </w:pPr>
      <w:r w:rsidRPr="004A0E52">
        <w:rPr>
          <w:rFonts w:ascii="Arial" w:hAnsi="Arial" w:cs="Arial"/>
          <w:b/>
          <w:bCs/>
          <w:sz w:val="22"/>
          <w:shd w:val="clear" w:color="auto" w:fill="FFFFFF"/>
        </w:rPr>
        <w:t xml:space="preserve">Offer </w:t>
      </w:r>
      <w:r w:rsidRPr="004A0E52">
        <w:rPr>
          <w:rFonts w:ascii="Arial" w:hAnsi="Arial" w:cs="Arial"/>
          <w:b/>
          <w:bCs/>
          <w:sz w:val="22"/>
        </w:rPr>
        <w:t>people structured choice of prevention products</w:t>
      </w:r>
      <w:r w:rsidR="00A43A0C" w:rsidRPr="00EA021C">
        <w:rPr>
          <w:rFonts w:ascii="Arial" w:hAnsi="Arial" w:cs="Arial"/>
          <w:b/>
          <w:bCs/>
          <w:sz w:val="22"/>
        </w:rPr>
        <w:t xml:space="preserve">: </w:t>
      </w:r>
      <w:r w:rsidR="00A43A0C" w:rsidRPr="004A0E52">
        <w:rPr>
          <w:rFonts w:ascii="Arial" w:hAnsi="Arial" w:cs="Arial"/>
          <w:sz w:val="22"/>
        </w:rPr>
        <w:t>Access to relevant options, c</w:t>
      </w:r>
      <w:r w:rsidR="00A43A0C" w:rsidRPr="00EA021C">
        <w:rPr>
          <w:rFonts w:ascii="Arial" w:hAnsi="Arial" w:cs="Arial"/>
          <w:sz w:val="22"/>
        </w:rPr>
        <w:t>hoice</w:t>
      </w:r>
      <w:r w:rsidR="00A43A0C" w:rsidRPr="00EA021C">
        <w:rPr>
          <w:rFonts w:ascii="Arial" w:hAnsi="Arial" w:cs="Arial"/>
          <w:sz w:val="22"/>
          <w:lang w:val="en-GB"/>
        </w:rPr>
        <w:t xml:space="preserve"> </w:t>
      </w:r>
      <w:r w:rsidRPr="004A0E52">
        <w:rPr>
          <w:rFonts w:ascii="Arial" w:hAnsi="Arial" w:cs="Arial"/>
          <w:sz w:val="22"/>
        </w:rPr>
        <w:t>and the opportunity to change products over time</w:t>
      </w:r>
      <w:r w:rsidR="00E43BC7" w:rsidRPr="004A0E52">
        <w:rPr>
          <w:rFonts w:ascii="Arial" w:hAnsi="Arial" w:cs="Arial"/>
          <w:sz w:val="22"/>
          <w:lang w:val="en-GB"/>
        </w:rPr>
        <w:t>—</w:t>
      </w:r>
      <w:r w:rsidRPr="004A0E52">
        <w:rPr>
          <w:rFonts w:ascii="Arial" w:hAnsi="Arial" w:cs="Arial"/>
          <w:sz w:val="22"/>
        </w:rPr>
        <w:t xml:space="preserve">not </w:t>
      </w:r>
      <w:r w:rsidR="00FF555F" w:rsidRPr="004A0E52">
        <w:rPr>
          <w:rFonts w:ascii="Arial" w:hAnsi="Arial" w:cs="Arial"/>
          <w:sz w:val="22"/>
        </w:rPr>
        <w:t xml:space="preserve">only increases prevention coverage </w:t>
      </w:r>
      <w:r w:rsidR="006751E5" w:rsidRPr="004A0E52">
        <w:rPr>
          <w:rFonts w:ascii="Arial" w:hAnsi="Arial" w:cs="Arial"/>
          <w:sz w:val="22"/>
        </w:rPr>
        <w:t xml:space="preserve">but is also likely to be cost-effective </w:t>
      </w:r>
      <w:r w:rsidR="006751E5" w:rsidRPr="004A0E52">
        <w:rPr>
          <w:rFonts w:ascii="Arial" w:hAnsi="Arial" w:cs="Arial"/>
          <w:i/>
          <w:iCs/>
          <w:sz w:val="22"/>
        </w:rPr>
        <w:t>(</w:t>
      </w:r>
      <w:r w:rsidR="00BB76BD" w:rsidRPr="006B1011">
        <w:rPr>
          <w:rStyle w:val="EndnoteReference"/>
          <w:rFonts w:ascii="Arial" w:hAnsi="Arial" w:cs="Arial"/>
          <w:i/>
          <w:iCs/>
          <w:sz w:val="22"/>
          <w:vertAlign w:val="baseline"/>
        </w:rPr>
        <w:endnoteReference w:id="46"/>
      </w:r>
      <w:r w:rsidR="006751E5" w:rsidRPr="004A0E52">
        <w:rPr>
          <w:rFonts w:ascii="Arial" w:hAnsi="Arial" w:cs="Arial"/>
          <w:i/>
          <w:iCs/>
          <w:sz w:val="22"/>
        </w:rPr>
        <w:t>)</w:t>
      </w:r>
      <w:r w:rsidR="006751E5" w:rsidRPr="004A0E52">
        <w:rPr>
          <w:rFonts w:ascii="Arial" w:hAnsi="Arial" w:cs="Arial"/>
          <w:sz w:val="22"/>
        </w:rPr>
        <w:t>.</w:t>
      </w:r>
      <w:r w:rsidR="00492AAC" w:rsidRPr="00EA021C">
        <w:rPr>
          <w:rFonts w:ascii="Arial" w:hAnsi="Arial" w:cs="Arial"/>
          <w:sz w:val="22"/>
        </w:rPr>
        <w:t xml:space="preserve"> Ultimately high-level of protection is the desired outcome</w:t>
      </w:r>
      <w:r w:rsidR="00EC745B" w:rsidRPr="00EA021C">
        <w:rPr>
          <w:rFonts w:ascii="Arial" w:hAnsi="Arial" w:cs="Arial"/>
          <w:sz w:val="22"/>
        </w:rPr>
        <w:t>.</w:t>
      </w:r>
      <w:r w:rsidR="00492AAC" w:rsidRPr="00EA021C">
        <w:rPr>
          <w:rFonts w:ascii="Arial" w:hAnsi="Arial" w:cs="Arial"/>
          <w:sz w:val="22"/>
        </w:rPr>
        <w:t xml:space="preserve"> </w:t>
      </w:r>
      <w:r w:rsidR="005B3F0D" w:rsidRPr="00EA021C">
        <w:rPr>
          <w:rFonts w:ascii="Arial" w:hAnsi="Arial" w:cs="Arial"/>
          <w:sz w:val="22"/>
        </w:rPr>
        <w:t xml:space="preserve"> </w:t>
      </w:r>
      <w:r w:rsidR="00594128" w:rsidRPr="004A0E52">
        <w:rPr>
          <w:rFonts w:ascii="Arial" w:hAnsi="Arial" w:cs="Arial"/>
          <w:sz w:val="22"/>
          <w:shd w:val="clear" w:color="auto" w:fill="FFFFFF"/>
        </w:rPr>
        <w:t xml:space="preserve">For example, </w:t>
      </w:r>
      <w:r w:rsidR="00FE0B7B" w:rsidRPr="004A0E52">
        <w:rPr>
          <w:rFonts w:ascii="Arial" w:hAnsi="Arial" w:cs="Arial"/>
          <w:sz w:val="22"/>
        </w:rPr>
        <w:t xml:space="preserve">in Australia, </w:t>
      </w:r>
      <w:r w:rsidR="00936983" w:rsidRPr="004A0E52">
        <w:rPr>
          <w:rFonts w:ascii="Arial" w:hAnsi="Arial" w:cs="Arial"/>
          <w:sz w:val="22"/>
        </w:rPr>
        <w:t>despite</w:t>
      </w:r>
      <w:r w:rsidR="00FE0B7B" w:rsidRPr="004A0E52">
        <w:rPr>
          <w:rFonts w:ascii="Arial" w:hAnsi="Arial" w:cs="Arial"/>
          <w:sz w:val="22"/>
        </w:rPr>
        <w:t xml:space="preserve"> consistent</w:t>
      </w:r>
      <w:r w:rsidR="00936983" w:rsidRPr="004A0E52">
        <w:rPr>
          <w:rFonts w:ascii="Arial" w:hAnsi="Arial" w:cs="Arial"/>
          <w:sz w:val="22"/>
        </w:rPr>
        <w:t xml:space="preserve"> </w:t>
      </w:r>
      <w:r w:rsidR="00594128" w:rsidRPr="004A0E52">
        <w:rPr>
          <w:rFonts w:ascii="Arial" w:hAnsi="Arial" w:cs="Arial"/>
          <w:sz w:val="22"/>
          <w:shd w:val="clear" w:color="auto" w:fill="FFFFFF"/>
        </w:rPr>
        <w:t>condom use among MSM</w:t>
      </w:r>
      <w:r w:rsidR="00FE0B7B" w:rsidRPr="004A0E52">
        <w:rPr>
          <w:rFonts w:ascii="Arial" w:hAnsi="Arial" w:cs="Arial"/>
          <w:sz w:val="22"/>
        </w:rPr>
        <w:t xml:space="preserve"> with casual partners</w:t>
      </w:r>
      <w:r w:rsidR="00594128" w:rsidRPr="004A0E52">
        <w:rPr>
          <w:rFonts w:ascii="Arial" w:hAnsi="Arial" w:cs="Arial"/>
          <w:sz w:val="22"/>
          <w:shd w:val="clear" w:color="auto" w:fill="FFFFFF"/>
        </w:rPr>
        <w:t xml:space="preserve"> f</w:t>
      </w:r>
      <w:r w:rsidR="00936983" w:rsidRPr="004A0E52">
        <w:rPr>
          <w:rFonts w:ascii="Arial" w:hAnsi="Arial" w:cs="Arial"/>
          <w:sz w:val="22"/>
        </w:rPr>
        <w:t>alling</w:t>
      </w:r>
      <w:r w:rsidR="00594128" w:rsidRPr="004A0E52">
        <w:rPr>
          <w:rFonts w:ascii="Arial" w:hAnsi="Arial" w:cs="Arial"/>
          <w:sz w:val="22"/>
          <w:shd w:val="clear" w:color="auto" w:fill="FFFFFF"/>
        </w:rPr>
        <w:t xml:space="preserve"> from </w:t>
      </w:r>
      <w:r w:rsidR="00FE0B7B" w:rsidRPr="004A0E52">
        <w:rPr>
          <w:rFonts w:ascii="Arial" w:hAnsi="Arial" w:cs="Arial"/>
          <w:sz w:val="22"/>
        </w:rPr>
        <w:t>42</w:t>
      </w:r>
      <w:r w:rsidR="00594128" w:rsidRPr="004A0E52">
        <w:rPr>
          <w:rFonts w:ascii="Arial" w:hAnsi="Arial" w:cs="Arial"/>
          <w:sz w:val="22"/>
          <w:shd w:val="clear" w:color="auto" w:fill="FFFFFF"/>
        </w:rPr>
        <w:t xml:space="preserve">% in </w:t>
      </w:r>
      <w:r w:rsidR="00FE0B7B" w:rsidRPr="004A0E52">
        <w:rPr>
          <w:rFonts w:ascii="Arial" w:hAnsi="Arial" w:cs="Arial"/>
          <w:sz w:val="22"/>
        </w:rPr>
        <w:t xml:space="preserve">2015 </w:t>
      </w:r>
      <w:r w:rsidR="00594128" w:rsidRPr="004A0E52">
        <w:rPr>
          <w:rFonts w:ascii="Arial" w:hAnsi="Arial" w:cs="Arial"/>
          <w:sz w:val="22"/>
          <w:shd w:val="clear" w:color="auto" w:fill="FFFFFF"/>
        </w:rPr>
        <w:t xml:space="preserve">to </w:t>
      </w:r>
      <w:r w:rsidR="00FE0B7B" w:rsidRPr="004A0E52">
        <w:rPr>
          <w:rFonts w:ascii="Arial" w:hAnsi="Arial" w:cs="Arial"/>
          <w:sz w:val="22"/>
        </w:rPr>
        <w:t>12</w:t>
      </w:r>
      <w:r w:rsidR="00594128" w:rsidRPr="004A0E52">
        <w:rPr>
          <w:rFonts w:ascii="Arial" w:hAnsi="Arial" w:cs="Arial"/>
          <w:sz w:val="22"/>
          <w:shd w:val="clear" w:color="auto" w:fill="FFFFFF"/>
        </w:rPr>
        <w:t xml:space="preserve">% in </w:t>
      </w:r>
      <w:r w:rsidR="00FE0B7B" w:rsidRPr="004A0E52">
        <w:rPr>
          <w:rFonts w:ascii="Arial" w:hAnsi="Arial" w:cs="Arial"/>
          <w:sz w:val="22"/>
        </w:rPr>
        <w:t>202</w:t>
      </w:r>
      <w:r w:rsidR="002700CF" w:rsidRPr="004A0E52">
        <w:rPr>
          <w:rFonts w:ascii="Arial" w:hAnsi="Arial" w:cs="Arial"/>
          <w:sz w:val="22"/>
        </w:rPr>
        <w:t>4</w:t>
      </w:r>
      <w:r w:rsidR="00594128" w:rsidRPr="004A0E52">
        <w:rPr>
          <w:rFonts w:ascii="Arial" w:hAnsi="Arial" w:cs="Arial"/>
          <w:sz w:val="22"/>
          <w:shd w:val="clear" w:color="auto" w:fill="FFFFFF"/>
        </w:rPr>
        <w:t xml:space="preserve">, </w:t>
      </w:r>
      <w:r w:rsidR="009B71A1" w:rsidRPr="004A0E52">
        <w:rPr>
          <w:rFonts w:ascii="Arial" w:hAnsi="Arial" w:cs="Arial"/>
          <w:sz w:val="22"/>
        </w:rPr>
        <w:t>PrEP use</w:t>
      </w:r>
      <w:r w:rsidR="00C86F60" w:rsidRPr="004A0E52">
        <w:rPr>
          <w:rFonts w:ascii="Arial" w:hAnsi="Arial" w:cs="Arial"/>
          <w:sz w:val="22"/>
        </w:rPr>
        <w:t xml:space="preserve"> among MSM having condomless sex</w:t>
      </w:r>
      <w:r w:rsidR="009B71A1" w:rsidRPr="004A0E52">
        <w:rPr>
          <w:rFonts w:ascii="Arial" w:hAnsi="Arial" w:cs="Arial"/>
          <w:sz w:val="22"/>
        </w:rPr>
        <w:t xml:space="preserve"> </w:t>
      </w:r>
      <w:r w:rsidR="008B5CAF" w:rsidRPr="004A0E52">
        <w:rPr>
          <w:rFonts w:ascii="Arial" w:hAnsi="Arial" w:cs="Arial"/>
          <w:sz w:val="22"/>
        </w:rPr>
        <w:t xml:space="preserve">with casual partners </w:t>
      </w:r>
      <w:r w:rsidR="009B71A1" w:rsidRPr="004A0E52">
        <w:rPr>
          <w:rFonts w:ascii="Arial" w:hAnsi="Arial" w:cs="Arial"/>
          <w:sz w:val="22"/>
        </w:rPr>
        <w:t xml:space="preserve">increased from 1% to </w:t>
      </w:r>
      <w:r w:rsidR="00A951A0" w:rsidRPr="004A0E52">
        <w:rPr>
          <w:rFonts w:ascii="Arial" w:hAnsi="Arial" w:cs="Arial"/>
          <w:sz w:val="22"/>
        </w:rPr>
        <w:t>49%</w:t>
      </w:r>
      <w:r w:rsidR="001017B0" w:rsidRPr="004A0E52">
        <w:rPr>
          <w:rFonts w:ascii="Arial" w:hAnsi="Arial" w:cs="Arial"/>
          <w:sz w:val="22"/>
        </w:rPr>
        <w:t xml:space="preserve">, resulting in an overall increase in </w:t>
      </w:r>
      <w:r w:rsidR="00594128" w:rsidRPr="004A0E52">
        <w:rPr>
          <w:rFonts w:ascii="Arial" w:hAnsi="Arial" w:cs="Arial"/>
          <w:sz w:val="22"/>
          <w:shd w:val="clear" w:color="auto" w:fill="FFFFFF"/>
        </w:rPr>
        <w:t xml:space="preserve">prevention </w:t>
      </w:r>
      <w:r w:rsidR="001017B0" w:rsidRPr="004A0E52">
        <w:rPr>
          <w:rFonts w:ascii="Arial" w:hAnsi="Arial" w:cs="Arial"/>
          <w:sz w:val="22"/>
        </w:rPr>
        <w:t xml:space="preserve">use </w:t>
      </w:r>
      <w:r w:rsidR="00594128" w:rsidRPr="004A0E52">
        <w:rPr>
          <w:rFonts w:ascii="Arial" w:hAnsi="Arial" w:cs="Arial"/>
          <w:sz w:val="22"/>
          <w:shd w:val="clear" w:color="auto" w:fill="FFFFFF"/>
        </w:rPr>
        <w:t>from 68% to 79% (</w:t>
      </w:r>
      <w:r w:rsidR="00594128" w:rsidRPr="006B1011">
        <w:rPr>
          <w:rStyle w:val="EndnoteReference"/>
          <w:rFonts w:ascii="Arial" w:hAnsi="Arial" w:cs="Arial"/>
          <w:sz w:val="22"/>
          <w:shd w:val="clear" w:color="auto" w:fill="FFFFFF"/>
          <w:vertAlign w:val="baseline"/>
        </w:rPr>
        <w:endnoteReference w:id="47"/>
      </w:r>
      <w:r w:rsidR="00594128" w:rsidRPr="004A0E52">
        <w:rPr>
          <w:rFonts w:ascii="Arial" w:hAnsi="Arial" w:cs="Arial"/>
          <w:sz w:val="22"/>
          <w:shd w:val="clear" w:color="auto" w:fill="FFFFFF"/>
        </w:rPr>
        <w:t>).</w:t>
      </w:r>
      <w:r w:rsidR="00EC745B" w:rsidRPr="00EA021C">
        <w:rPr>
          <w:rFonts w:ascii="Arial" w:hAnsi="Arial" w:cs="Arial"/>
          <w:sz w:val="22"/>
          <w:shd w:val="clear" w:color="auto" w:fill="FFFFFF"/>
        </w:rPr>
        <w:t xml:space="preserve"> </w:t>
      </w:r>
      <w:r w:rsidR="00EA021C" w:rsidRPr="00EA021C">
        <w:rPr>
          <w:rFonts w:ascii="Arial" w:hAnsi="Arial" w:cs="Arial"/>
          <w:sz w:val="22"/>
          <w:shd w:val="clear" w:color="auto" w:fill="FFFFFF"/>
        </w:rPr>
        <w:t>For other populations PrEP remains a complementary tool. For example, s</w:t>
      </w:r>
      <w:r w:rsidR="00EC745B" w:rsidRPr="00EA021C">
        <w:rPr>
          <w:rFonts w:ascii="Arial" w:hAnsi="Arial" w:cs="Arial"/>
          <w:sz w:val="22"/>
          <w:shd w:val="clear" w:color="auto" w:fill="FFFFFF"/>
        </w:rPr>
        <w:t>ex workers</w:t>
      </w:r>
      <w:r w:rsidR="0015770B" w:rsidRPr="00EA021C">
        <w:rPr>
          <w:rFonts w:ascii="Arial" w:hAnsi="Arial" w:cs="Arial"/>
          <w:sz w:val="22"/>
          <w:shd w:val="clear" w:color="auto" w:fill="FFFFFF"/>
        </w:rPr>
        <w:t xml:space="preserve"> commonly</w:t>
      </w:r>
      <w:r w:rsidR="00DD10A8" w:rsidRPr="00EA021C">
        <w:rPr>
          <w:rFonts w:ascii="Arial" w:hAnsi="Arial" w:cs="Arial"/>
          <w:sz w:val="22"/>
          <w:shd w:val="clear" w:color="auto" w:fill="FFFFFF"/>
        </w:rPr>
        <w:t xml:space="preserve"> maintain and demand continued high condom use. For people who inject </w:t>
      </w:r>
      <w:r w:rsidR="00DD10A8" w:rsidRPr="00EA021C">
        <w:rPr>
          <w:rFonts w:ascii="Arial" w:hAnsi="Arial" w:cs="Arial"/>
          <w:sz w:val="22"/>
          <w:shd w:val="clear" w:color="auto" w:fill="FFFFFF"/>
        </w:rPr>
        <w:lastRenderedPageBreak/>
        <w:t xml:space="preserve">drugs, harm reduction remains </w:t>
      </w:r>
      <w:r w:rsidR="00EA021C" w:rsidRPr="00EA021C">
        <w:rPr>
          <w:rFonts w:ascii="Arial" w:hAnsi="Arial" w:cs="Arial"/>
          <w:sz w:val="22"/>
          <w:shd w:val="clear" w:color="auto" w:fill="FFFFFF"/>
        </w:rPr>
        <w:t>a top</w:t>
      </w:r>
      <w:r w:rsidR="00DD10A8" w:rsidRPr="00EA021C">
        <w:rPr>
          <w:rFonts w:ascii="Arial" w:hAnsi="Arial" w:cs="Arial"/>
          <w:sz w:val="22"/>
          <w:shd w:val="clear" w:color="auto" w:fill="FFFFFF"/>
        </w:rPr>
        <w:t xml:space="preserve"> priority.</w:t>
      </w:r>
      <w:r w:rsidR="00594128" w:rsidRPr="004A0E52">
        <w:rPr>
          <w:rFonts w:ascii="Arial" w:hAnsi="Arial" w:cs="Arial"/>
          <w:sz w:val="22"/>
          <w:shd w:val="clear" w:color="auto" w:fill="FFFFFF"/>
        </w:rPr>
        <w:t xml:space="preserve"> Programs should focus on overall prevention </w:t>
      </w:r>
      <w:r w:rsidR="00F54529" w:rsidRPr="004A0E52">
        <w:rPr>
          <w:rFonts w:ascii="Arial" w:hAnsi="Arial" w:cs="Arial"/>
          <w:sz w:val="22"/>
        </w:rPr>
        <w:t xml:space="preserve">coverage </w:t>
      </w:r>
      <w:r w:rsidR="00D16A1F" w:rsidRPr="004A0E52">
        <w:rPr>
          <w:rFonts w:ascii="Arial" w:hAnsi="Arial" w:cs="Arial"/>
          <w:sz w:val="22"/>
          <w:shd w:val="clear" w:color="auto" w:fill="FFFFFF"/>
        </w:rPr>
        <w:t>by people in need</w:t>
      </w:r>
      <w:r w:rsidR="000649AE" w:rsidRPr="004A0E52">
        <w:rPr>
          <w:rFonts w:ascii="Arial" w:hAnsi="Arial" w:cs="Arial"/>
          <w:sz w:val="22"/>
          <w:shd w:val="clear" w:color="auto" w:fill="FFFFFF"/>
        </w:rPr>
        <w:t>.</w:t>
      </w:r>
      <w:r w:rsidR="0015770B" w:rsidRPr="00EA021C">
        <w:rPr>
          <w:rFonts w:ascii="Arial" w:hAnsi="Arial" w:cs="Arial"/>
          <w:sz w:val="22"/>
          <w:shd w:val="clear" w:color="auto" w:fill="FFFFFF"/>
        </w:rPr>
        <w:t xml:space="preserve"> </w:t>
      </w:r>
    </w:p>
    <w:p w14:paraId="6F1F0CB8" w14:textId="494187DB" w:rsidR="0070480E" w:rsidRPr="001D4D8C" w:rsidRDefault="0070480E" w:rsidP="004A0E52">
      <w:pPr>
        <w:pStyle w:val="ListParagraph"/>
        <w:numPr>
          <w:ilvl w:val="0"/>
          <w:numId w:val="49"/>
        </w:numPr>
        <w:spacing w:after="120"/>
        <w:ind w:left="357" w:hanging="357"/>
        <w:contextualSpacing w:val="0"/>
        <w:rPr>
          <w:rFonts w:ascii="Arial" w:hAnsi="Arial" w:cs="Arial"/>
          <w:sz w:val="22"/>
          <w:shd w:val="clear" w:color="auto" w:fill="FFFFFF"/>
        </w:rPr>
      </w:pPr>
      <w:r w:rsidRPr="001D4D8C">
        <w:rPr>
          <w:rFonts w:ascii="Arial" w:hAnsi="Arial" w:cs="Arial"/>
          <w:b/>
          <w:bCs/>
          <w:sz w:val="22"/>
          <w:shd w:val="clear" w:color="auto" w:fill="FFFFFF"/>
        </w:rPr>
        <w:t xml:space="preserve">Estimate the need for various prevention options per population: </w:t>
      </w:r>
      <w:r w:rsidRPr="00EA021C">
        <w:rPr>
          <w:rFonts w:ascii="Arial" w:hAnsi="Arial" w:cs="Arial"/>
          <w:sz w:val="22"/>
          <w:shd w:val="clear" w:color="auto" w:fill="FFFFFF"/>
        </w:rPr>
        <w:t>Needs estimates for specific methods are useful for planning purposes</w:t>
      </w:r>
      <w:r w:rsidR="00336961">
        <w:rPr>
          <w:rFonts w:ascii="Arial" w:hAnsi="Arial" w:cs="Arial"/>
          <w:sz w:val="22"/>
          <w:shd w:val="clear" w:color="auto" w:fill="FFFFFF"/>
        </w:rPr>
        <w:t xml:space="preserve"> and</w:t>
      </w:r>
      <w:r w:rsidRPr="00EA021C">
        <w:rPr>
          <w:rFonts w:ascii="Arial" w:hAnsi="Arial" w:cs="Arial"/>
          <w:sz w:val="22"/>
          <w:shd w:val="clear" w:color="auto" w:fill="FFFFFF"/>
        </w:rPr>
        <w:t xml:space="preserve"> should be</w:t>
      </w:r>
      <w:r w:rsidR="00C344DE">
        <w:rPr>
          <w:rFonts w:ascii="Arial" w:hAnsi="Arial" w:cs="Arial"/>
          <w:sz w:val="22"/>
          <w:shd w:val="clear" w:color="auto" w:fill="FFFFFF"/>
        </w:rPr>
        <w:t xml:space="preserve"> done with an optimal mix in mind, always with a view to increase prevention uptake overall</w:t>
      </w:r>
      <w:r w:rsidR="00E17391">
        <w:rPr>
          <w:rFonts w:ascii="Arial" w:hAnsi="Arial" w:cs="Arial"/>
          <w:sz w:val="22"/>
          <w:shd w:val="clear" w:color="auto" w:fill="FFFFFF"/>
        </w:rPr>
        <w:t>, not for one product</w:t>
      </w:r>
      <w:r w:rsidR="00C344DE">
        <w:rPr>
          <w:rFonts w:ascii="Arial" w:hAnsi="Arial" w:cs="Arial"/>
          <w:sz w:val="22"/>
          <w:shd w:val="clear" w:color="auto" w:fill="FFFFFF"/>
        </w:rPr>
        <w:t>.</w:t>
      </w:r>
      <w:r w:rsidR="00E17391">
        <w:rPr>
          <w:rFonts w:ascii="Arial" w:hAnsi="Arial" w:cs="Arial"/>
          <w:sz w:val="22"/>
          <w:shd w:val="clear" w:color="auto" w:fill="FFFFFF"/>
        </w:rPr>
        <w:t xml:space="preserve"> Needs estimation</w:t>
      </w:r>
      <w:r w:rsidRPr="001D4D8C">
        <w:rPr>
          <w:rFonts w:ascii="Arial" w:hAnsi="Arial" w:cs="Arial"/>
          <w:sz w:val="22"/>
          <w:shd w:val="clear" w:color="auto" w:fill="FFFFFF"/>
        </w:rPr>
        <w:t xml:space="preserve"> is a key step when planning for access and choice. See </w:t>
      </w:r>
      <w:r w:rsidR="00254D75">
        <w:rPr>
          <w:rFonts w:ascii="Arial" w:hAnsi="Arial" w:cs="Arial"/>
          <w:sz w:val="22"/>
          <w:shd w:val="clear" w:color="auto" w:fill="FFFFFF"/>
        </w:rPr>
        <w:t xml:space="preserve">Table 1 and </w:t>
      </w:r>
      <w:r w:rsidRPr="001D4D8C">
        <w:rPr>
          <w:rFonts w:ascii="Arial" w:hAnsi="Arial" w:cs="Arial"/>
          <w:sz w:val="22"/>
          <w:shd w:val="clear" w:color="auto" w:fill="FFFFFF"/>
        </w:rPr>
        <w:t>Annex 3 for global and regional method mix tables</w:t>
      </w:r>
      <w:r w:rsidR="00254D75">
        <w:rPr>
          <w:rFonts w:ascii="Arial" w:hAnsi="Arial" w:cs="Arial"/>
          <w:sz w:val="22"/>
          <w:shd w:val="clear" w:color="auto" w:fill="FFFFFF"/>
        </w:rPr>
        <w:t xml:space="preserve"> that can </w:t>
      </w:r>
      <w:r w:rsidRPr="001D4D8C">
        <w:rPr>
          <w:rFonts w:ascii="Arial" w:hAnsi="Arial" w:cs="Arial"/>
          <w:sz w:val="22"/>
          <w:shd w:val="clear" w:color="auto" w:fill="FFFFFF"/>
        </w:rPr>
        <w:t xml:space="preserve">be adapted at country level for planning purposes. By 2030, more than one third of those on PrEP will be gay men and other men who have sex with men, and more than a quarter will be women and girls. </w:t>
      </w:r>
    </w:p>
    <w:p w14:paraId="1A8F823F" w14:textId="6503309F" w:rsidR="00F22396" w:rsidRPr="004A0E52" w:rsidRDefault="00936978" w:rsidP="004A0E52">
      <w:pPr>
        <w:pStyle w:val="ListParagraph"/>
        <w:numPr>
          <w:ilvl w:val="0"/>
          <w:numId w:val="49"/>
        </w:numPr>
        <w:shd w:val="clear" w:color="auto" w:fill="FFFFFF" w:themeFill="background1"/>
        <w:spacing w:after="120"/>
        <w:ind w:left="357" w:hanging="357"/>
        <w:contextualSpacing w:val="0"/>
        <w:outlineLvl w:val="2"/>
        <w:rPr>
          <w:rFonts w:ascii="Arial" w:hAnsi="Arial" w:cs="Arial"/>
          <w:sz w:val="22"/>
          <w:shd w:val="clear" w:color="auto" w:fill="FFFFFF"/>
          <w:lang w:val="en-US"/>
        </w:rPr>
      </w:pPr>
      <w:r w:rsidRPr="004A0E52">
        <w:rPr>
          <w:rFonts w:ascii="Arial" w:hAnsi="Arial" w:cs="Arial"/>
          <w:b/>
          <w:bCs/>
          <w:sz w:val="22"/>
          <w:shd w:val="clear" w:color="auto" w:fill="FFFFFF"/>
        </w:rPr>
        <w:t xml:space="preserve">Rapidly introduce </w:t>
      </w:r>
      <w:r w:rsidR="00F33523" w:rsidRPr="00254D75">
        <w:rPr>
          <w:rFonts w:ascii="Arial" w:hAnsi="Arial" w:cs="Arial"/>
          <w:b/>
          <w:bCs/>
          <w:sz w:val="22"/>
          <w:shd w:val="clear" w:color="auto" w:fill="FFFFFF"/>
        </w:rPr>
        <w:t xml:space="preserve">ARV-based and </w:t>
      </w:r>
      <w:r w:rsidRPr="004A0E52">
        <w:rPr>
          <w:rFonts w:ascii="Arial" w:hAnsi="Arial" w:cs="Arial"/>
          <w:b/>
          <w:bCs/>
          <w:sz w:val="22"/>
          <w:shd w:val="clear" w:color="auto" w:fill="FFFFFF"/>
        </w:rPr>
        <w:t>new long-acting prevention technologies:</w:t>
      </w:r>
      <w:r w:rsidR="00F33523" w:rsidRPr="004A0E52">
        <w:rPr>
          <w:rFonts w:ascii="Arial" w:hAnsi="Arial" w:cs="Arial"/>
          <w:sz w:val="22"/>
          <w:shd w:val="clear" w:color="auto" w:fill="FFFFFF"/>
        </w:rPr>
        <w:t xml:space="preserve"> </w:t>
      </w:r>
      <w:r w:rsidR="00594128" w:rsidRPr="004A0E52">
        <w:rPr>
          <w:rFonts w:ascii="Arial" w:hAnsi="Arial" w:cs="Arial"/>
          <w:sz w:val="22"/>
          <w:shd w:val="clear" w:color="auto" w:fill="FFFFFF"/>
        </w:rPr>
        <w:t>Ensuring that people</w:t>
      </w:r>
      <w:r w:rsidR="00F33523" w:rsidRPr="00254D75">
        <w:rPr>
          <w:rFonts w:ascii="Arial" w:hAnsi="Arial" w:cs="Arial"/>
          <w:sz w:val="22"/>
          <w:shd w:val="clear" w:color="auto" w:fill="FFFFFF"/>
        </w:rPr>
        <w:t xml:space="preserve"> with the greatest need</w:t>
      </w:r>
      <w:r w:rsidR="00594128" w:rsidRPr="004A0E52">
        <w:rPr>
          <w:rFonts w:ascii="Arial" w:hAnsi="Arial" w:cs="Arial"/>
          <w:sz w:val="22"/>
          <w:shd w:val="clear" w:color="auto" w:fill="FFFFFF"/>
        </w:rPr>
        <w:t xml:space="preserve"> have the option to choose from the latest available prevention technologies</w:t>
      </w:r>
      <w:r w:rsidR="00532020" w:rsidRPr="004A0E52">
        <w:rPr>
          <w:rFonts w:ascii="Arial" w:hAnsi="Arial" w:cs="Arial"/>
          <w:sz w:val="22"/>
        </w:rPr>
        <w:t>, in addition to effective</w:t>
      </w:r>
      <w:r w:rsidR="00056800" w:rsidRPr="004A0E52">
        <w:rPr>
          <w:rFonts w:ascii="Arial" w:hAnsi="Arial" w:cs="Arial"/>
          <w:sz w:val="22"/>
        </w:rPr>
        <w:t xml:space="preserve"> </w:t>
      </w:r>
      <w:r w:rsidR="00BE3923" w:rsidRPr="004A0E52">
        <w:rPr>
          <w:rFonts w:ascii="Arial" w:hAnsi="Arial" w:cs="Arial"/>
          <w:sz w:val="22"/>
        </w:rPr>
        <w:t>existing</w:t>
      </w:r>
      <w:r w:rsidR="00532020" w:rsidRPr="004A0E52">
        <w:rPr>
          <w:rFonts w:ascii="Arial" w:hAnsi="Arial" w:cs="Arial"/>
          <w:sz w:val="22"/>
        </w:rPr>
        <w:t xml:space="preserve"> options,</w:t>
      </w:r>
      <w:r w:rsidR="00594128" w:rsidRPr="004A0E52">
        <w:rPr>
          <w:rFonts w:ascii="Arial" w:hAnsi="Arial" w:cs="Arial"/>
          <w:sz w:val="22"/>
          <w:shd w:val="clear" w:color="auto" w:fill="FFFFFF"/>
        </w:rPr>
        <w:t xml:space="preserve"> is imperative. This includes long-acting injectable PrEP</w:t>
      </w:r>
      <w:r w:rsidR="006433C2" w:rsidRPr="004A0E52">
        <w:rPr>
          <w:rFonts w:ascii="Arial" w:hAnsi="Arial" w:cs="Arial"/>
          <w:sz w:val="22"/>
        </w:rPr>
        <w:t xml:space="preserve"> formulations</w:t>
      </w:r>
      <w:r w:rsidR="00594128" w:rsidRPr="004A0E52">
        <w:rPr>
          <w:rFonts w:ascii="Arial" w:hAnsi="Arial" w:cs="Arial"/>
          <w:sz w:val="22"/>
          <w:shd w:val="clear" w:color="auto" w:fill="FFFFFF"/>
        </w:rPr>
        <w:t xml:space="preserve">, the </w:t>
      </w:r>
      <w:r w:rsidR="005B15DE" w:rsidRPr="004A0E52">
        <w:rPr>
          <w:rFonts w:ascii="Arial" w:hAnsi="Arial" w:cs="Arial"/>
          <w:sz w:val="22"/>
        </w:rPr>
        <w:t>d</w:t>
      </w:r>
      <w:r w:rsidR="00594128" w:rsidRPr="004A0E52">
        <w:rPr>
          <w:rFonts w:ascii="Arial" w:hAnsi="Arial" w:cs="Arial"/>
          <w:sz w:val="22"/>
          <w:shd w:val="clear" w:color="auto" w:fill="FFFFFF"/>
        </w:rPr>
        <w:t xml:space="preserve">apivirine </w:t>
      </w:r>
      <w:r w:rsidR="005B15DE" w:rsidRPr="004A0E52">
        <w:rPr>
          <w:rFonts w:ascii="Arial" w:hAnsi="Arial" w:cs="Arial"/>
          <w:sz w:val="22"/>
        </w:rPr>
        <w:t>vaginal ring (DVR)</w:t>
      </w:r>
      <w:r w:rsidR="00594128" w:rsidRPr="004A0E52">
        <w:rPr>
          <w:rFonts w:ascii="Arial" w:hAnsi="Arial" w:cs="Arial"/>
          <w:sz w:val="22"/>
          <w:shd w:val="clear" w:color="auto" w:fill="FFFFFF"/>
        </w:rPr>
        <w:t xml:space="preserve"> </w:t>
      </w:r>
      <w:r w:rsidR="0075500A" w:rsidRPr="004A0E52">
        <w:rPr>
          <w:rFonts w:ascii="Arial" w:hAnsi="Arial" w:cs="Arial"/>
          <w:sz w:val="22"/>
        </w:rPr>
        <w:t>as well as</w:t>
      </w:r>
      <w:r w:rsidR="00596D15" w:rsidRPr="004A0E52">
        <w:rPr>
          <w:rFonts w:ascii="Arial" w:hAnsi="Arial" w:cs="Arial"/>
          <w:sz w:val="22"/>
        </w:rPr>
        <w:t xml:space="preserve"> oral PrEP containing </w:t>
      </w:r>
      <w:r w:rsidR="0075500A" w:rsidRPr="004A0E52">
        <w:rPr>
          <w:rFonts w:ascii="Arial" w:hAnsi="Arial" w:cs="Arial"/>
          <w:sz w:val="22"/>
        </w:rPr>
        <w:t>t</w:t>
      </w:r>
      <w:r w:rsidR="00596D15" w:rsidRPr="004A0E52">
        <w:rPr>
          <w:rFonts w:ascii="Arial" w:hAnsi="Arial" w:cs="Arial"/>
          <w:sz w:val="22"/>
        </w:rPr>
        <w:t>e</w:t>
      </w:r>
      <w:r w:rsidR="0075500A" w:rsidRPr="004A0E52">
        <w:rPr>
          <w:rFonts w:ascii="Arial" w:hAnsi="Arial" w:cs="Arial"/>
          <w:sz w:val="22"/>
        </w:rPr>
        <w:t>nofovir</w:t>
      </w:r>
      <w:r w:rsidR="00A63691" w:rsidRPr="004A0E52">
        <w:rPr>
          <w:rFonts w:ascii="Arial" w:hAnsi="Arial" w:cs="Arial"/>
          <w:sz w:val="22"/>
          <w:shd w:val="clear" w:color="auto" w:fill="FFFFFF"/>
        </w:rPr>
        <w:t xml:space="preserve">. As </w:t>
      </w:r>
      <w:r w:rsidR="00594128" w:rsidRPr="004A0E52">
        <w:rPr>
          <w:rFonts w:ascii="Arial" w:hAnsi="Arial" w:cs="Arial"/>
          <w:sz w:val="22"/>
          <w:shd w:val="clear" w:color="auto" w:fill="FFFFFF"/>
          <w:lang w:val="en-US"/>
        </w:rPr>
        <w:t>other</w:t>
      </w:r>
      <w:r w:rsidR="00522D8E" w:rsidRPr="004A0E52">
        <w:rPr>
          <w:rFonts w:ascii="Arial" w:hAnsi="Arial" w:cs="Arial"/>
          <w:sz w:val="22"/>
          <w:shd w:val="clear" w:color="auto" w:fill="FFFFFF"/>
          <w:lang w:val="en-US"/>
        </w:rPr>
        <w:t xml:space="preserve"> options</w:t>
      </w:r>
      <w:r w:rsidR="00A63691" w:rsidRPr="004A0E52">
        <w:rPr>
          <w:rFonts w:ascii="Arial" w:hAnsi="Arial" w:cs="Arial"/>
          <w:sz w:val="22"/>
          <w:shd w:val="clear" w:color="auto" w:fill="FFFFFF"/>
          <w:lang w:val="en-US"/>
        </w:rPr>
        <w:t xml:space="preserve"> progress through clinical trials</w:t>
      </w:r>
      <w:r w:rsidR="0027439A">
        <w:rPr>
          <w:rFonts w:ascii="Arial" w:hAnsi="Arial" w:cs="Arial"/>
          <w:sz w:val="22"/>
          <w:shd w:val="clear" w:color="auto" w:fill="FFFFFF"/>
          <w:lang w:val="en-US"/>
        </w:rPr>
        <w:t xml:space="preserve"> and are approved by regulatory bodies</w:t>
      </w:r>
      <w:r w:rsidR="00A63691" w:rsidRPr="004A0E52">
        <w:rPr>
          <w:rFonts w:ascii="Arial" w:hAnsi="Arial" w:cs="Arial"/>
          <w:sz w:val="22"/>
          <w:shd w:val="clear" w:color="auto" w:fill="FFFFFF"/>
          <w:lang w:val="en-US"/>
        </w:rPr>
        <w:t xml:space="preserve">, </w:t>
      </w:r>
      <w:r w:rsidR="00522D8E" w:rsidRPr="004A0E52">
        <w:rPr>
          <w:rFonts w:ascii="Arial" w:hAnsi="Arial" w:cs="Arial"/>
          <w:sz w:val="22"/>
          <w:shd w:val="clear" w:color="auto" w:fill="FFFFFF"/>
          <w:lang w:val="en-US"/>
        </w:rPr>
        <w:t xml:space="preserve">such as </w:t>
      </w:r>
      <w:r w:rsidR="00522D8E" w:rsidRPr="004A0E52">
        <w:rPr>
          <w:rFonts w:ascii="Arial" w:hAnsi="Arial" w:cs="Arial"/>
          <w:sz w:val="22"/>
          <w:shd w:val="clear" w:color="auto" w:fill="FFFFFF"/>
        </w:rPr>
        <w:t>once-monthly oral PrEP (</w:t>
      </w:r>
      <w:r w:rsidR="00522D8E" w:rsidRPr="004A0E52">
        <w:rPr>
          <w:rFonts w:ascii="Arial" w:hAnsi="Arial" w:cs="Arial"/>
          <w:sz w:val="22"/>
          <w:shd w:val="clear" w:color="auto" w:fill="FFFFFF"/>
          <w:lang w:val="en-US"/>
        </w:rPr>
        <w:t>MK-8527), their access must also be prioritized</w:t>
      </w:r>
      <w:r w:rsidR="00594128" w:rsidRPr="004A0E52">
        <w:rPr>
          <w:rFonts w:ascii="Arial" w:hAnsi="Arial" w:cs="Arial"/>
          <w:sz w:val="22"/>
          <w:shd w:val="clear" w:color="auto" w:fill="FFFFFF"/>
        </w:rPr>
        <w:t xml:space="preserve">. </w:t>
      </w:r>
      <w:r w:rsidR="00594128" w:rsidRPr="004A0E52">
        <w:rPr>
          <w:rFonts w:ascii="Arial" w:hAnsi="Arial" w:cs="Arial"/>
          <w:color w:val="000000"/>
          <w:sz w:val="22"/>
          <w:shd w:val="clear" w:color="auto" w:fill="FFFFFF"/>
        </w:rPr>
        <w:t xml:space="preserve">Updating PrEP guidelines and accelerating regulatory approval are top priorities. </w:t>
      </w:r>
      <w:r w:rsidR="00F22396" w:rsidRPr="00254D75">
        <w:rPr>
          <w:rFonts w:ascii="Arial" w:hAnsi="Arial" w:cs="Arial"/>
          <w:sz w:val="22"/>
          <w:shd w:val="clear" w:color="auto" w:fill="FFFFFF"/>
        </w:rPr>
        <w:t xml:space="preserve">Globally, a key goal is to ensure at least </w:t>
      </w:r>
      <w:r w:rsidR="00F22396" w:rsidRPr="00254D75">
        <w:rPr>
          <w:rFonts w:ascii="Arial" w:hAnsi="Arial" w:cs="Arial"/>
          <w:color w:val="000000"/>
          <w:sz w:val="22"/>
        </w:rPr>
        <w:t>20 million</w:t>
      </w:r>
      <w:r w:rsidR="00F22396" w:rsidRPr="00254D75">
        <w:rPr>
          <w:rFonts w:ascii="Arial" w:hAnsi="Arial" w:cs="Arial"/>
          <w:sz w:val="22"/>
          <w:shd w:val="clear" w:color="auto" w:fill="FFFFFF"/>
        </w:rPr>
        <w:t xml:space="preserve"> people are using various PrEP options by the year 2030, broken down by population (Figure 8). </w:t>
      </w:r>
    </w:p>
    <w:p w14:paraId="5F3F2161" w14:textId="502E8B0D" w:rsidR="00F22396" w:rsidRPr="004A0E52" w:rsidRDefault="00814122" w:rsidP="004A0E52">
      <w:pPr>
        <w:pStyle w:val="ListParagraph"/>
        <w:numPr>
          <w:ilvl w:val="0"/>
          <w:numId w:val="49"/>
        </w:numPr>
        <w:spacing w:after="120"/>
        <w:ind w:left="357" w:hanging="357"/>
        <w:contextualSpacing w:val="0"/>
        <w:rPr>
          <w:rFonts w:ascii="Arial" w:hAnsi="Arial" w:cs="Arial"/>
          <w:b/>
          <w:bCs/>
          <w:sz w:val="22"/>
          <w:shd w:val="clear" w:color="auto" w:fill="FFFFFF"/>
          <w:lang w:val="en-US"/>
        </w:rPr>
      </w:pPr>
      <w:r w:rsidRPr="004A0E52">
        <w:rPr>
          <w:rFonts w:ascii="Arial" w:hAnsi="Arial" w:cs="Arial"/>
          <w:b/>
          <w:bCs/>
          <w:sz w:val="22"/>
          <w:shd w:val="clear" w:color="auto" w:fill="FFFFFF"/>
          <w:lang w:val="en-US"/>
        </w:rPr>
        <w:t xml:space="preserve">Sustain </w:t>
      </w:r>
      <w:r w:rsidR="00F53AF9" w:rsidRPr="004A0E52">
        <w:rPr>
          <w:rFonts w:ascii="Arial" w:hAnsi="Arial" w:cs="Arial"/>
          <w:b/>
          <w:bCs/>
          <w:sz w:val="22"/>
          <w:shd w:val="clear" w:color="auto" w:fill="FFFFFF"/>
          <w:lang w:val="en-US"/>
        </w:rPr>
        <w:t>scaled and equitable access to condoms</w:t>
      </w:r>
      <w:r w:rsidR="002C33FD">
        <w:rPr>
          <w:rFonts w:ascii="Arial" w:hAnsi="Arial" w:cs="Arial"/>
          <w:b/>
          <w:bCs/>
          <w:sz w:val="22"/>
          <w:shd w:val="clear" w:color="auto" w:fill="FFFFFF"/>
          <w:lang w:val="en-US"/>
        </w:rPr>
        <w:t xml:space="preserve"> for triple protection</w:t>
      </w:r>
      <w:r w:rsidR="00BB7F5A" w:rsidRPr="004A0E52">
        <w:rPr>
          <w:rFonts w:ascii="Arial" w:hAnsi="Arial" w:cs="Arial"/>
          <w:b/>
          <w:bCs/>
          <w:sz w:val="22"/>
          <w:shd w:val="clear" w:color="auto" w:fill="FFFFFF"/>
          <w:lang w:val="en-US"/>
        </w:rPr>
        <w:t>:</w:t>
      </w:r>
      <w:r w:rsidR="00D36505">
        <w:rPr>
          <w:rFonts w:ascii="Arial" w:hAnsi="Arial" w:cs="Arial"/>
          <w:b/>
          <w:bCs/>
          <w:sz w:val="22"/>
          <w:shd w:val="clear" w:color="auto" w:fill="FFFFFF"/>
          <w:lang w:val="en-US"/>
        </w:rPr>
        <w:t xml:space="preserve"> </w:t>
      </w:r>
      <w:r w:rsidR="00CF56A9">
        <w:rPr>
          <w:rFonts w:ascii="Arial" w:hAnsi="Arial" w:cs="Arial"/>
          <w:sz w:val="22"/>
          <w:shd w:val="clear" w:color="auto" w:fill="FFFFFF"/>
          <w:lang w:val="en-US"/>
        </w:rPr>
        <w:t xml:space="preserve">Condoms remain the only tool that simultaneously protects from HIV, sexually transmitted infections and unintended pregnancy. Condoms also remain the primary contraceptive choice of adolescents globally. </w:t>
      </w:r>
      <w:r w:rsidR="00D70462">
        <w:rPr>
          <w:rFonts w:ascii="Arial" w:hAnsi="Arial" w:cs="Arial"/>
          <w:sz w:val="22"/>
          <w:shd w:val="clear" w:color="auto" w:fill="FFFFFF"/>
          <w:lang w:val="en-US"/>
        </w:rPr>
        <w:t>Distribution and promotion of condoms ha</w:t>
      </w:r>
      <w:r w:rsidR="00413EBD">
        <w:rPr>
          <w:rFonts w:ascii="Arial" w:hAnsi="Arial" w:cs="Arial"/>
          <w:sz w:val="22"/>
          <w:shd w:val="clear" w:color="auto" w:fill="FFFFFF"/>
          <w:lang w:val="en-US"/>
        </w:rPr>
        <w:t>ve</w:t>
      </w:r>
      <w:r w:rsidR="00D70462">
        <w:rPr>
          <w:rFonts w:ascii="Arial" w:hAnsi="Arial" w:cs="Arial"/>
          <w:sz w:val="22"/>
          <w:shd w:val="clear" w:color="auto" w:fill="FFFFFF"/>
          <w:lang w:val="en-US"/>
        </w:rPr>
        <w:t xml:space="preserve"> received reducing attention after 2010,</w:t>
      </w:r>
      <w:r w:rsidR="00505FE4">
        <w:rPr>
          <w:rFonts w:ascii="Arial" w:hAnsi="Arial" w:cs="Arial"/>
          <w:sz w:val="22"/>
          <w:shd w:val="clear" w:color="auto" w:fill="FFFFFF"/>
          <w:lang w:val="en-US"/>
        </w:rPr>
        <w:t xml:space="preserve"> leading to declining </w:t>
      </w:r>
      <w:r w:rsidR="00723A97">
        <w:rPr>
          <w:rFonts w:ascii="Arial" w:hAnsi="Arial" w:cs="Arial"/>
          <w:sz w:val="22"/>
          <w:shd w:val="clear" w:color="auto" w:fill="FFFFFF"/>
          <w:lang w:val="en-US"/>
        </w:rPr>
        <w:t>condom</w:t>
      </w:r>
      <w:r w:rsidR="00505FE4">
        <w:rPr>
          <w:rFonts w:ascii="Arial" w:hAnsi="Arial" w:cs="Arial"/>
          <w:sz w:val="22"/>
          <w:shd w:val="clear" w:color="auto" w:fill="FFFFFF"/>
          <w:lang w:val="en-US"/>
        </w:rPr>
        <w:t xml:space="preserve"> use</w:t>
      </w:r>
      <w:r w:rsidR="00723A97" w:rsidRPr="00723A97">
        <w:rPr>
          <w:rFonts w:ascii="Arial" w:hAnsi="Arial" w:cs="Arial"/>
          <w:sz w:val="22"/>
          <w:shd w:val="clear" w:color="auto" w:fill="FFFFFF"/>
          <w:lang w:val="en-US"/>
        </w:rPr>
        <w:t xml:space="preserve"> </w:t>
      </w:r>
      <w:r w:rsidR="00723A97">
        <w:rPr>
          <w:rFonts w:ascii="Arial" w:hAnsi="Arial" w:cs="Arial"/>
          <w:sz w:val="22"/>
          <w:shd w:val="clear" w:color="auto" w:fill="FFFFFF"/>
          <w:lang w:val="en-US"/>
        </w:rPr>
        <w:t>in several countries</w:t>
      </w:r>
      <w:r w:rsidR="002C33FD">
        <w:rPr>
          <w:rFonts w:ascii="Arial" w:hAnsi="Arial" w:cs="Arial"/>
          <w:sz w:val="22"/>
          <w:shd w:val="clear" w:color="auto" w:fill="FFFFFF"/>
          <w:lang w:val="en-US"/>
        </w:rPr>
        <w:t xml:space="preserve"> and rising sexually transmitted infections in various settings.</w:t>
      </w:r>
      <w:r w:rsidR="00505FE4">
        <w:rPr>
          <w:rFonts w:ascii="Arial" w:hAnsi="Arial" w:cs="Arial"/>
          <w:sz w:val="22"/>
          <w:shd w:val="clear" w:color="auto" w:fill="FFFFFF"/>
          <w:lang w:val="en-US"/>
        </w:rPr>
        <w:t xml:space="preserve"> </w:t>
      </w:r>
      <w:r w:rsidR="00723A97">
        <w:rPr>
          <w:rFonts w:ascii="Arial" w:hAnsi="Arial" w:cs="Arial"/>
          <w:sz w:val="22"/>
          <w:shd w:val="clear" w:color="auto" w:fill="FFFFFF"/>
          <w:lang w:val="en-US"/>
        </w:rPr>
        <w:t>C</w:t>
      </w:r>
      <w:r w:rsidR="00505FE4">
        <w:rPr>
          <w:rFonts w:ascii="Arial" w:hAnsi="Arial" w:cs="Arial"/>
          <w:sz w:val="22"/>
          <w:shd w:val="clear" w:color="auto" w:fill="FFFFFF"/>
          <w:lang w:val="en-US"/>
        </w:rPr>
        <w:t>ountries</w:t>
      </w:r>
      <w:r w:rsidR="0029001E">
        <w:rPr>
          <w:rFonts w:ascii="Arial" w:hAnsi="Arial" w:cs="Arial"/>
          <w:sz w:val="22"/>
          <w:shd w:val="clear" w:color="auto" w:fill="FFFFFF"/>
          <w:lang w:val="en-US"/>
        </w:rPr>
        <w:t xml:space="preserve"> in different regions</w:t>
      </w:r>
      <w:r w:rsidR="00505FE4">
        <w:rPr>
          <w:rFonts w:ascii="Arial" w:hAnsi="Arial" w:cs="Arial"/>
          <w:sz w:val="22"/>
          <w:shd w:val="clear" w:color="auto" w:fill="FFFFFF"/>
          <w:lang w:val="en-US"/>
        </w:rPr>
        <w:t xml:space="preserve"> have shown that achieving 80% condom use with non-regular partners</w:t>
      </w:r>
      <w:r w:rsidR="0029001E">
        <w:rPr>
          <w:rFonts w:ascii="Arial" w:hAnsi="Arial" w:cs="Arial"/>
          <w:sz w:val="22"/>
          <w:shd w:val="clear" w:color="auto" w:fill="FFFFFF"/>
          <w:lang w:val="en-US"/>
        </w:rPr>
        <w:t xml:space="preserve"> is possible</w:t>
      </w:r>
      <w:r w:rsidR="00413EBD">
        <w:rPr>
          <w:rFonts w:ascii="Arial" w:hAnsi="Arial" w:cs="Arial"/>
          <w:sz w:val="22"/>
          <w:shd w:val="clear" w:color="auto" w:fill="FFFFFF"/>
          <w:lang w:val="en-US"/>
        </w:rPr>
        <w:t>,</w:t>
      </w:r>
      <w:r w:rsidR="00A65A44">
        <w:rPr>
          <w:rFonts w:ascii="Arial" w:hAnsi="Arial" w:cs="Arial"/>
          <w:sz w:val="22"/>
          <w:shd w:val="clear" w:color="auto" w:fill="FFFFFF"/>
          <w:lang w:val="en-US"/>
        </w:rPr>
        <w:t xml:space="preserve"> and </w:t>
      </w:r>
      <w:r w:rsidR="00413EBD">
        <w:rPr>
          <w:rFonts w:ascii="Arial" w:hAnsi="Arial" w:cs="Arial"/>
          <w:sz w:val="22"/>
          <w:shd w:val="clear" w:color="auto" w:fill="FFFFFF"/>
          <w:lang w:val="en-US"/>
        </w:rPr>
        <w:t xml:space="preserve">that </w:t>
      </w:r>
      <w:r w:rsidR="00A65A44">
        <w:rPr>
          <w:rFonts w:ascii="Arial" w:hAnsi="Arial" w:cs="Arial"/>
          <w:sz w:val="22"/>
          <w:shd w:val="clear" w:color="auto" w:fill="FFFFFF"/>
          <w:lang w:val="en-US"/>
        </w:rPr>
        <w:t>downward trends in use are not universal</w:t>
      </w:r>
      <w:r w:rsidR="00825306">
        <w:rPr>
          <w:rFonts w:ascii="Arial" w:hAnsi="Arial" w:cs="Arial"/>
          <w:sz w:val="22"/>
          <w:shd w:val="clear" w:color="auto" w:fill="FFFFFF"/>
          <w:lang w:val="en-US"/>
        </w:rPr>
        <w:t xml:space="preserve">. </w:t>
      </w:r>
      <w:r w:rsidR="00533795">
        <w:rPr>
          <w:rFonts w:ascii="Arial" w:hAnsi="Arial" w:cs="Arial"/>
          <w:sz w:val="22"/>
          <w:shd w:val="clear" w:color="auto" w:fill="FFFFFF"/>
          <w:lang w:val="en-US"/>
        </w:rPr>
        <w:t xml:space="preserve">To </w:t>
      </w:r>
      <w:r w:rsidR="000679EC">
        <w:rPr>
          <w:rFonts w:ascii="Arial" w:hAnsi="Arial" w:cs="Arial"/>
          <w:sz w:val="22"/>
          <w:shd w:val="clear" w:color="auto" w:fill="FFFFFF"/>
          <w:lang w:val="en-US"/>
        </w:rPr>
        <w:t>prevent declining use and close gaps, c</w:t>
      </w:r>
      <w:r w:rsidR="00825306">
        <w:rPr>
          <w:rFonts w:ascii="Arial" w:hAnsi="Arial" w:cs="Arial"/>
          <w:sz w:val="22"/>
          <w:shd w:val="clear" w:color="auto" w:fill="FFFFFF"/>
          <w:lang w:val="en-US"/>
        </w:rPr>
        <w:t>ountries need to</w:t>
      </w:r>
      <w:r w:rsidR="007E7268">
        <w:rPr>
          <w:rFonts w:ascii="Arial" w:hAnsi="Arial" w:cs="Arial"/>
          <w:sz w:val="22"/>
          <w:shd w:val="clear" w:color="auto" w:fill="FFFFFF"/>
          <w:lang w:val="en-US"/>
        </w:rPr>
        <w:t xml:space="preserve"> actively</w:t>
      </w:r>
      <w:r w:rsidR="00825306">
        <w:rPr>
          <w:rFonts w:ascii="Arial" w:hAnsi="Arial" w:cs="Arial"/>
          <w:sz w:val="22"/>
          <w:shd w:val="clear" w:color="auto" w:fill="FFFFFF"/>
          <w:lang w:val="en-US"/>
        </w:rPr>
        <w:t xml:space="preserve"> reinvigorate condom total market approaches</w:t>
      </w:r>
      <w:r w:rsidR="000679EC" w:rsidRPr="000679EC">
        <w:rPr>
          <w:rFonts w:ascii="Arial" w:hAnsi="Arial" w:cs="Arial"/>
          <w:sz w:val="22"/>
          <w:shd w:val="clear" w:color="auto" w:fill="FFFFFF"/>
          <w:lang w:val="en-US"/>
        </w:rPr>
        <w:t xml:space="preserve"> </w:t>
      </w:r>
      <w:r w:rsidR="000679EC">
        <w:rPr>
          <w:rFonts w:ascii="Arial" w:hAnsi="Arial" w:cs="Arial"/>
          <w:sz w:val="22"/>
          <w:shd w:val="clear" w:color="auto" w:fill="FFFFFF"/>
          <w:lang w:val="en-US"/>
        </w:rPr>
        <w:t>with complementary roles for public, social marketing and private sectors</w:t>
      </w:r>
      <w:r w:rsidR="00825306">
        <w:rPr>
          <w:rFonts w:ascii="Arial" w:hAnsi="Arial" w:cs="Arial"/>
          <w:sz w:val="22"/>
          <w:shd w:val="clear" w:color="auto" w:fill="FFFFFF"/>
          <w:lang w:val="en-US"/>
        </w:rPr>
        <w:t>.</w:t>
      </w:r>
      <w:r w:rsidR="00111943">
        <w:rPr>
          <w:rFonts w:ascii="Arial" w:hAnsi="Arial" w:cs="Arial"/>
          <w:sz w:val="22"/>
          <w:shd w:val="clear" w:color="auto" w:fill="FFFFFF"/>
          <w:lang w:val="en-US"/>
        </w:rPr>
        <w:t xml:space="preserve"> </w:t>
      </w:r>
      <w:r w:rsidR="00B332A0">
        <w:rPr>
          <w:rFonts w:ascii="Arial" w:hAnsi="Arial" w:cs="Arial"/>
          <w:sz w:val="22"/>
          <w:shd w:val="clear" w:color="auto" w:fill="FFFFFF"/>
          <w:lang w:val="en-US"/>
        </w:rPr>
        <w:t xml:space="preserve">The total global need for triple protection is estimated at 35 billion condoms. </w:t>
      </w:r>
      <w:r w:rsidR="00A15DC4">
        <w:rPr>
          <w:rFonts w:ascii="Arial" w:hAnsi="Arial" w:cs="Arial"/>
          <w:sz w:val="22"/>
          <w:shd w:val="clear" w:color="auto" w:fill="FFFFFF"/>
          <w:lang w:val="en-US"/>
        </w:rPr>
        <w:t xml:space="preserve">Programmatic focus on condom promotion is needed in sub-Saharan Africa </w:t>
      </w:r>
      <w:r w:rsidR="00DA3E90">
        <w:rPr>
          <w:rFonts w:ascii="Arial" w:hAnsi="Arial" w:cs="Arial"/>
          <w:sz w:val="22"/>
          <w:shd w:val="clear" w:color="auto" w:fill="FFFFFF"/>
          <w:lang w:val="en-US"/>
        </w:rPr>
        <w:t>to achieve an estimated target of 6 billion condoms by 2030</w:t>
      </w:r>
      <w:r w:rsidR="00AF342A">
        <w:rPr>
          <w:rFonts w:ascii="Arial" w:hAnsi="Arial" w:cs="Arial"/>
          <w:sz w:val="22"/>
          <w:shd w:val="clear" w:color="auto" w:fill="FFFFFF"/>
          <w:lang w:val="en-US"/>
        </w:rPr>
        <w:t xml:space="preserve"> with country needs estimates available from 2026</w:t>
      </w:r>
      <w:r w:rsidR="00C730AF">
        <w:rPr>
          <w:rFonts w:ascii="Arial" w:hAnsi="Arial" w:cs="Arial"/>
          <w:sz w:val="22"/>
          <w:shd w:val="clear" w:color="auto" w:fill="FFFFFF"/>
          <w:lang w:val="en-US"/>
        </w:rPr>
        <w:t>.</w:t>
      </w:r>
      <w:r w:rsidR="00BE67CD">
        <w:rPr>
          <w:rFonts w:ascii="Arial" w:hAnsi="Arial" w:cs="Arial"/>
          <w:sz w:val="22"/>
          <w:shd w:val="clear" w:color="auto" w:fill="FFFFFF"/>
          <w:lang w:val="en-US"/>
        </w:rPr>
        <w:t xml:space="preserve"> The estimated need for</w:t>
      </w:r>
      <w:r w:rsidR="00ED3DE3">
        <w:rPr>
          <w:rFonts w:ascii="Arial" w:hAnsi="Arial" w:cs="Arial"/>
          <w:sz w:val="22"/>
          <w:shd w:val="clear" w:color="auto" w:fill="FFFFFF"/>
          <w:lang w:val="en-US"/>
        </w:rPr>
        <w:t xml:space="preserve"> key populations globally</w:t>
      </w:r>
      <w:r w:rsidR="00125D0B">
        <w:rPr>
          <w:rFonts w:ascii="Arial" w:hAnsi="Arial" w:cs="Arial"/>
          <w:sz w:val="22"/>
          <w:shd w:val="clear" w:color="auto" w:fill="FFFFFF"/>
          <w:lang w:val="en-US"/>
        </w:rPr>
        <w:t xml:space="preserve"> is 14 billion and can be met through a similar total market approach with a larger share of private sector models in countries with higher income.</w:t>
      </w:r>
      <w:r w:rsidR="00A62BE6">
        <w:rPr>
          <w:rFonts w:ascii="Arial" w:hAnsi="Arial" w:cs="Arial"/>
          <w:sz w:val="22"/>
          <w:shd w:val="clear" w:color="auto" w:fill="FFFFFF"/>
          <w:lang w:val="en-US"/>
        </w:rPr>
        <w:t xml:space="preserve"> </w:t>
      </w:r>
    </w:p>
    <w:p w14:paraId="69008F0E" w14:textId="5EB82D27" w:rsidR="001A75EA" w:rsidRPr="004A0E52" w:rsidRDefault="001A75EA" w:rsidP="004A0E52">
      <w:pPr>
        <w:pStyle w:val="ListParagraph"/>
        <w:numPr>
          <w:ilvl w:val="0"/>
          <w:numId w:val="49"/>
        </w:numPr>
        <w:spacing w:after="120"/>
        <w:ind w:left="357" w:hanging="357"/>
        <w:contextualSpacing w:val="0"/>
        <w:rPr>
          <w:rFonts w:ascii="Arial" w:hAnsi="Arial" w:cs="Arial"/>
          <w:sz w:val="22"/>
          <w:shd w:val="clear" w:color="auto" w:fill="FFFFFF"/>
          <w:lang w:val="en-US"/>
        </w:rPr>
      </w:pPr>
      <w:r w:rsidRPr="00F22396">
        <w:rPr>
          <w:rFonts w:ascii="Arial" w:hAnsi="Arial" w:cs="Arial"/>
          <w:b/>
          <w:bCs/>
          <w:sz w:val="22"/>
          <w:shd w:val="clear" w:color="auto" w:fill="FFFFFF"/>
        </w:rPr>
        <w:t xml:space="preserve">Expand access to harm reduction for people who use drugs: </w:t>
      </w:r>
      <w:r w:rsidRPr="00F22396">
        <w:rPr>
          <w:rFonts w:ascii="Arial" w:hAnsi="Arial" w:cs="Arial"/>
          <w:sz w:val="22"/>
          <w:shd w:val="clear" w:color="auto" w:fill="FFFFFF"/>
        </w:rPr>
        <w:t>Evidence informed packages of harm reduction including clean needles and syringes, opioid agonist treatment and over-dose prevention (naloxone) remain highly effective prevention options that have been under-used.</w:t>
      </w:r>
      <w:r w:rsidR="00462837" w:rsidRPr="00F22396">
        <w:rPr>
          <w:rFonts w:ascii="Arial" w:hAnsi="Arial" w:cs="Arial"/>
          <w:sz w:val="22"/>
          <w:shd w:val="clear" w:color="auto" w:fill="FFFFFF"/>
        </w:rPr>
        <w:t xml:space="preserve"> Scaled country-led and community-led approaches can dramaticall</w:t>
      </w:r>
      <w:r w:rsidR="00562F4A" w:rsidRPr="00F22396">
        <w:rPr>
          <w:rFonts w:ascii="Arial" w:hAnsi="Arial" w:cs="Arial"/>
          <w:sz w:val="22"/>
          <w:shd w:val="clear" w:color="auto" w:fill="FFFFFF"/>
        </w:rPr>
        <w:t>y increase access and reduce HIV transmission. Innovations such as low-dead space syringes and long-acting buprenorphine can further enhance outcomes.</w:t>
      </w:r>
      <w:r w:rsidR="00F22396" w:rsidRPr="00F22396">
        <w:rPr>
          <w:rFonts w:ascii="Arial" w:hAnsi="Arial" w:cs="Arial"/>
          <w:i/>
          <w:iCs/>
          <w:sz w:val="22"/>
          <w:shd w:val="clear" w:color="auto" w:fill="FFFFFF"/>
        </w:rPr>
        <w:t xml:space="preserve"> (</w:t>
      </w:r>
      <w:r w:rsidR="00F22396" w:rsidRPr="006B1011">
        <w:rPr>
          <w:rStyle w:val="EndnoteReference"/>
          <w:rFonts w:ascii="Arial" w:hAnsi="Arial" w:cs="Arial"/>
          <w:i/>
          <w:iCs/>
          <w:sz w:val="22"/>
          <w:shd w:val="clear" w:color="auto" w:fill="FFFFFF"/>
          <w:vertAlign w:val="baseline"/>
        </w:rPr>
        <w:endnoteReference w:id="48"/>
      </w:r>
      <w:r w:rsidR="00814122">
        <w:rPr>
          <w:rFonts w:ascii="Arial" w:hAnsi="Arial" w:cs="Arial"/>
          <w:i/>
          <w:iCs/>
          <w:sz w:val="22"/>
          <w:shd w:val="clear" w:color="auto" w:fill="FFFFFF"/>
        </w:rPr>
        <w:t>)</w:t>
      </w:r>
    </w:p>
    <w:p w14:paraId="168D73FF" w14:textId="1C93A6D2" w:rsidR="00380EC8" w:rsidRPr="006B1011" w:rsidRDefault="00380EC8" w:rsidP="00594128">
      <w:pPr>
        <w:rPr>
          <w:rFonts w:ascii="Arial" w:hAnsi="Arial" w:cs="Arial"/>
          <w:sz w:val="22"/>
          <w:shd w:val="clear" w:color="auto" w:fill="FFFFFF"/>
        </w:rPr>
      </w:pPr>
    </w:p>
    <w:p w14:paraId="24F51419" w14:textId="33D6E8BC" w:rsidR="00B11FEC" w:rsidRPr="006B1011" w:rsidRDefault="00B11FEC" w:rsidP="004A0E52">
      <w:pPr>
        <w:keepNext/>
        <w:rPr>
          <w:rFonts w:ascii="Arial" w:hAnsi="Arial" w:cs="Arial"/>
          <w:sz w:val="22"/>
          <w:shd w:val="clear" w:color="auto" w:fill="FFFFFF"/>
        </w:rPr>
      </w:pPr>
      <w:r w:rsidRPr="006B1011">
        <w:rPr>
          <w:rFonts w:ascii="Arial" w:hAnsi="Arial" w:cs="Arial"/>
          <w:b/>
          <w:bCs/>
          <w:color w:val="1F6993"/>
          <w:sz w:val="22"/>
          <w:shd w:val="clear" w:color="auto" w:fill="FFFFFF"/>
        </w:rPr>
        <w:lastRenderedPageBreak/>
        <w:t xml:space="preserve">FIGURE 8. </w:t>
      </w:r>
      <w:r w:rsidRPr="006B1011">
        <w:rPr>
          <w:rFonts w:ascii="Arial" w:hAnsi="Arial" w:cs="Arial"/>
          <w:sz w:val="22"/>
          <w:shd w:val="clear" w:color="auto" w:fill="FFFFFF"/>
        </w:rPr>
        <w:t>Global Need for HIV Pre-exposure Prophylaxis (PrEP) by 2030, per Population</w:t>
      </w:r>
    </w:p>
    <w:p w14:paraId="76502578" w14:textId="77777777" w:rsidR="00B11FEC" w:rsidRPr="006B1011" w:rsidRDefault="00B11FEC" w:rsidP="004A0E52">
      <w:pPr>
        <w:keepNext/>
        <w:rPr>
          <w:rFonts w:ascii="Arial" w:hAnsi="Arial" w:cs="Arial"/>
          <w:sz w:val="22"/>
          <w:shd w:val="clear" w:color="auto" w:fill="FFFFFF"/>
        </w:rPr>
      </w:pPr>
    </w:p>
    <w:p w14:paraId="428941B9" w14:textId="77777777" w:rsidR="00594128" w:rsidRPr="006B1011" w:rsidRDefault="00594128" w:rsidP="00594128">
      <w:pPr>
        <w:rPr>
          <w:rFonts w:ascii="Arial" w:hAnsi="Arial" w:cs="Arial"/>
          <w:sz w:val="22"/>
          <w:shd w:val="clear" w:color="auto" w:fill="FFFFFF"/>
        </w:rPr>
      </w:pPr>
      <w:r w:rsidRPr="001F7164">
        <w:rPr>
          <w:rFonts w:ascii="Arial" w:hAnsi="Arial" w:cs="Arial"/>
          <w:noProof/>
          <w:sz w:val="28"/>
          <w:szCs w:val="28"/>
        </w:rPr>
        <w:drawing>
          <wp:inline distT="0" distB="0" distL="0" distR="0" wp14:anchorId="1CCACF9B" wp14:editId="43EB1824">
            <wp:extent cx="6188710" cy="3307644"/>
            <wp:effectExtent l="0" t="0" r="2540" b="7620"/>
            <wp:docPr id="1319628132" name="Chart 1">
              <a:extLst xmlns:a="http://schemas.openxmlformats.org/drawingml/2006/main">
                <a:ext uri="{FF2B5EF4-FFF2-40B4-BE49-F238E27FC236}">
                  <a16:creationId xmlns:a16="http://schemas.microsoft.com/office/drawing/2014/main" id="{93FE77E6-36F0-CCEE-FCD3-FCB4E5795A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D3663FF" w14:textId="28A2E528" w:rsidR="00502D6D" w:rsidRPr="004A0E52" w:rsidRDefault="00A83D47" w:rsidP="00594128">
      <w:pPr>
        <w:rPr>
          <w:rFonts w:ascii="Arial" w:hAnsi="Arial" w:cs="Arial"/>
          <w:sz w:val="18"/>
          <w:szCs w:val="20"/>
          <w:shd w:val="clear" w:color="auto" w:fill="FFFFFF"/>
        </w:rPr>
      </w:pPr>
      <w:r w:rsidRPr="004A0E52">
        <w:rPr>
          <w:rFonts w:ascii="Arial" w:hAnsi="Arial" w:cs="Arial"/>
          <w:sz w:val="18"/>
          <w:szCs w:val="20"/>
          <w:shd w:val="clear" w:color="auto" w:fill="FFFFFF"/>
        </w:rPr>
        <w:t>Source: UNAIDS HIV prevention needs estimates, Geneva 2025.</w:t>
      </w:r>
    </w:p>
    <w:p w14:paraId="479DEC5B" w14:textId="77777777" w:rsidR="00A83D47" w:rsidRDefault="00A83D47" w:rsidP="00594128">
      <w:pPr>
        <w:rPr>
          <w:rFonts w:ascii="Arial" w:hAnsi="Arial" w:cs="Arial"/>
          <w:sz w:val="22"/>
          <w:shd w:val="clear" w:color="auto" w:fill="FFFFFF"/>
        </w:rPr>
      </w:pPr>
    </w:p>
    <w:p w14:paraId="4C1BE9D9" w14:textId="77777777" w:rsidR="00A83D47" w:rsidRPr="006B1011" w:rsidRDefault="00A83D47" w:rsidP="00594128">
      <w:pPr>
        <w:rPr>
          <w:rFonts w:ascii="Arial" w:hAnsi="Arial" w:cs="Arial"/>
          <w:sz w:val="22"/>
          <w:shd w:val="clear" w:color="auto" w:fill="FFFFFF"/>
        </w:rPr>
      </w:pPr>
    </w:p>
    <w:p w14:paraId="67D13F62" w14:textId="03D558DB" w:rsidR="00594128" w:rsidRPr="004A0E52" w:rsidRDefault="00594128" w:rsidP="004A0E52">
      <w:pPr>
        <w:pStyle w:val="ListParagraph"/>
        <w:keepNext/>
        <w:numPr>
          <w:ilvl w:val="0"/>
          <w:numId w:val="20"/>
        </w:numPr>
        <w:rPr>
          <w:rFonts w:ascii="Arial" w:hAnsi="Arial" w:cs="Arial"/>
          <w:b/>
          <w:bCs/>
          <w:color w:val="226B93"/>
          <w:sz w:val="28"/>
          <w:szCs w:val="28"/>
          <w:shd w:val="clear" w:color="auto" w:fill="FFFFFF"/>
        </w:rPr>
      </w:pPr>
      <w:r w:rsidRPr="004A0E52">
        <w:rPr>
          <w:rFonts w:ascii="Arial" w:hAnsi="Arial" w:cs="Arial"/>
          <w:b/>
          <w:bCs/>
          <w:color w:val="226B93"/>
          <w:sz w:val="28"/>
          <w:szCs w:val="28"/>
          <w:shd w:val="clear" w:color="auto" w:fill="FFFFFF"/>
        </w:rPr>
        <w:t>Societal enablers (Structural)</w:t>
      </w:r>
    </w:p>
    <w:p w14:paraId="547AA144" w14:textId="77777777" w:rsidR="00492449" w:rsidRPr="006B1011" w:rsidRDefault="00492449" w:rsidP="004A0E52">
      <w:pPr>
        <w:keepNext/>
        <w:rPr>
          <w:rFonts w:ascii="Arial" w:hAnsi="Arial" w:cs="Arial"/>
          <w:b/>
          <w:bCs/>
          <w:color w:val="226B93"/>
          <w:sz w:val="22"/>
          <w:shd w:val="clear" w:color="auto" w:fill="FFFFFF"/>
        </w:rPr>
      </w:pPr>
    </w:p>
    <w:p w14:paraId="4FB72F89" w14:textId="2D6688FF" w:rsidR="00502E49" w:rsidRDefault="003A3B10" w:rsidP="00492449">
      <w:pPr>
        <w:rPr>
          <w:rFonts w:ascii="Arial" w:hAnsi="Arial" w:cs="Arial"/>
          <w:sz w:val="22"/>
          <w:shd w:val="clear" w:color="auto" w:fill="FFFFFF"/>
        </w:rPr>
      </w:pPr>
      <w:r w:rsidRPr="006B1011">
        <w:rPr>
          <w:rFonts w:ascii="Arial" w:hAnsi="Arial" w:cs="Arial"/>
          <w:sz w:val="22"/>
          <w:shd w:val="clear" w:color="auto" w:fill="FFFFFF"/>
        </w:rPr>
        <w:t xml:space="preserve">Stigma and discrimination, punitive laws, and gender </w:t>
      </w:r>
      <w:r w:rsidR="000A507E">
        <w:rPr>
          <w:rFonts w:ascii="Arial" w:hAnsi="Arial" w:cs="Arial"/>
          <w:sz w:val="22"/>
          <w:shd w:val="clear" w:color="auto" w:fill="FFFFFF"/>
        </w:rPr>
        <w:t xml:space="preserve">norms and </w:t>
      </w:r>
      <w:r w:rsidRPr="006B1011">
        <w:rPr>
          <w:rFonts w:ascii="Arial" w:hAnsi="Arial" w:cs="Arial"/>
          <w:sz w:val="22"/>
          <w:shd w:val="clear" w:color="auto" w:fill="FFFFFF"/>
        </w:rPr>
        <w:t xml:space="preserve">inequality create barriers to HIV prevention </w:t>
      </w:r>
      <w:r w:rsidR="00C9565A" w:rsidRPr="006B1011">
        <w:rPr>
          <w:rFonts w:ascii="Arial" w:hAnsi="Arial" w:cs="Arial"/>
          <w:sz w:val="22"/>
          <w:shd w:val="clear" w:color="auto" w:fill="FFFFFF"/>
        </w:rPr>
        <w:t xml:space="preserve">services </w:t>
      </w:r>
      <w:r w:rsidR="00C9565A" w:rsidRPr="006B1011">
        <w:rPr>
          <w:rFonts w:ascii="Arial" w:hAnsi="Arial" w:cs="Arial"/>
          <w:i/>
          <w:iCs/>
          <w:sz w:val="22"/>
          <w:shd w:val="clear" w:color="auto" w:fill="FFFFFF"/>
        </w:rPr>
        <w:t>(</w:t>
      </w:r>
      <w:r w:rsidR="00E27BE7" w:rsidRPr="006B1011">
        <w:rPr>
          <w:rStyle w:val="EndnoteReference"/>
          <w:rFonts w:ascii="Arial" w:hAnsi="Arial" w:cs="Arial"/>
          <w:i/>
          <w:iCs/>
          <w:sz w:val="22"/>
          <w:shd w:val="clear" w:color="auto" w:fill="FFFFFF"/>
          <w:vertAlign w:val="baseline"/>
        </w:rPr>
        <w:endnoteReference w:id="49"/>
      </w:r>
      <w:r w:rsidR="00C9565A" w:rsidRPr="006B1011">
        <w:rPr>
          <w:rFonts w:ascii="Arial" w:hAnsi="Arial" w:cs="Arial"/>
          <w:i/>
          <w:iCs/>
          <w:sz w:val="22"/>
          <w:shd w:val="clear" w:color="auto" w:fill="FFFFFF"/>
        </w:rPr>
        <w:t>)</w:t>
      </w:r>
      <w:r w:rsidR="00C9565A" w:rsidRPr="006B1011">
        <w:rPr>
          <w:rFonts w:ascii="Arial" w:hAnsi="Arial" w:cs="Arial"/>
          <w:sz w:val="22"/>
          <w:shd w:val="clear" w:color="auto" w:fill="FFFFFF"/>
        </w:rPr>
        <w:t xml:space="preserve">, </w:t>
      </w:r>
      <w:r w:rsidR="00E27BE7" w:rsidRPr="006B1011">
        <w:rPr>
          <w:rFonts w:ascii="Arial" w:hAnsi="Arial" w:cs="Arial"/>
          <w:sz w:val="22"/>
          <w:shd w:val="clear" w:color="auto" w:fill="FFFFFF"/>
        </w:rPr>
        <w:t>reduce viral suppression</w:t>
      </w:r>
      <w:r w:rsidR="00C9565A" w:rsidRPr="006B1011">
        <w:rPr>
          <w:rFonts w:ascii="Arial" w:hAnsi="Arial" w:cs="Arial"/>
          <w:sz w:val="22"/>
          <w:shd w:val="clear" w:color="auto" w:fill="FFFFFF"/>
        </w:rPr>
        <w:t xml:space="preserve"> </w:t>
      </w:r>
      <w:r w:rsidR="00C9565A" w:rsidRPr="006B1011">
        <w:rPr>
          <w:rFonts w:ascii="Arial" w:hAnsi="Arial" w:cs="Arial"/>
          <w:i/>
          <w:iCs/>
          <w:sz w:val="22"/>
          <w:shd w:val="clear" w:color="auto" w:fill="FFFFFF"/>
        </w:rPr>
        <w:t>(</w:t>
      </w:r>
      <w:r w:rsidR="009D10EA" w:rsidRPr="006B1011">
        <w:rPr>
          <w:rStyle w:val="EndnoteReference"/>
          <w:rFonts w:ascii="Arial" w:hAnsi="Arial" w:cs="Arial"/>
          <w:i/>
          <w:iCs/>
          <w:sz w:val="22"/>
          <w:vertAlign w:val="baseline"/>
        </w:rPr>
        <w:endnoteReference w:id="50"/>
      </w:r>
      <w:r w:rsidR="00C9565A" w:rsidRPr="006B1011">
        <w:rPr>
          <w:rFonts w:ascii="Arial" w:hAnsi="Arial" w:cs="Arial"/>
          <w:i/>
          <w:iCs/>
          <w:sz w:val="22"/>
          <w:shd w:val="clear" w:color="auto" w:fill="FFFFFF"/>
        </w:rPr>
        <w:t>)</w:t>
      </w:r>
      <w:r w:rsidR="00C9565A" w:rsidRPr="006B1011">
        <w:rPr>
          <w:rFonts w:ascii="Arial" w:hAnsi="Arial" w:cs="Arial"/>
          <w:sz w:val="22"/>
          <w:shd w:val="clear" w:color="auto" w:fill="FFFFFF"/>
        </w:rPr>
        <w:t xml:space="preserve">, and increase HIV incidence </w:t>
      </w:r>
      <w:r w:rsidR="00C9565A" w:rsidRPr="006B1011">
        <w:rPr>
          <w:rFonts w:ascii="Arial" w:hAnsi="Arial" w:cs="Arial"/>
          <w:i/>
          <w:iCs/>
          <w:sz w:val="22"/>
          <w:shd w:val="clear" w:color="auto" w:fill="FFFFFF"/>
        </w:rPr>
        <w:t>(</w:t>
      </w:r>
      <w:r w:rsidR="009D10EA" w:rsidRPr="006B1011">
        <w:rPr>
          <w:rStyle w:val="EndnoteReference"/>
          <w:rFonts w:ascii="Arial" w:hAnsi="Arial" w:cs="Arial"/>
          <w:i/>
          <w:iCs/>
          <w:sz w:val="22"/>
          <w:vertAlign w:val="baseline"/>
          <w:lang w:val="en-US"/>
        </w:rPr>
        <w:endnoteReference w:id="51"/>
      </w:r>
      <w:r w:rsidR="00DD0DB3" w:rsidRPr="006B1011">
        <w:rPr>
          <w:rFonts w:ascii="Arial" w:hAnsi="Arial" w:cs="Arial"/>
          <w:i/>
          <w:iCs/>
          <w:sz w:val="22"/>
          <w:shd w:val="clear" w:color="auto" w:fill="FFFFFF"/>
        </w:rPr>
        <w:t>,</w:t>
      </w:r>
      <w:r w:rsidR="009D10EA" w:rsidRPr="006B1011">
        <w:rPr>
          <w:rStyle w:val="EndnoteReference"/>
          <w:rFonts w:ascii="Arial" w:hAnsi="Arial" w:cs="Arial"/>
          <w:i/>
          <w:iCs/>
          <w:color w:val="040C28"/>
          <w:sz w:val="22"/>
          <w:vertAlign w:val="baseline"/>
        </w:rPr>
        <w:endnoteReference w:id="52"/>
      </w:r>
      <w:r w:rsidR="009D10EA" w:rsidRPr="006B1011">
        <w:rPr>
          <w:rFonts w:ascii="Arial" w:hAnsi="Arial" w:cs="Arial"/>
          <w:i/>
          <w:iCs/>
          <w:sz w:val="22"/>
          <w:shd w:val="clear" w:color="auto" w:fill="FFFFFF"/>
        </w:rPr>
        <w:t>)</w:t>
      </w:r>
      <w:r w:rsidR="009D10EA" w:rsidRPr="006B1011">
        <w:rPr>
          <w:rFonts w:ascii="Arial" w:hAnsi="Arial" w:cs="Arial"/>
          <w:sz w:val="22"/>
          <w:shd w:val="clear" w:color="auto" w:fill="FFFFFF"/>
        </w:rPr>
        <w:t xml:space="preserve">. </w:t>
      </w:r>
      <w:r w:rsidR="00860A3F" w:rsidRPr="006B1011">
        <w:rPr>
          <w:rFonts w:ascii="Arial" w:hAnsi="Arial" w:cs="Arial"/>
          <w:sz w:val="22"/>
          <w:shd w:val="clear" w:color="auto" w:fill="FFFFFF"/>
        </w:rPr>
        <w:t>Civic space for the leadership of affected communities</w:t>
      </w:r>
      <w:r w:rsidR="0000292B" w:rsidRPr="006B1011">
        <w:rPr>
          <w:rFonts w:ascii="Arial" w:hAnsi="Arial" w:cs="Arial"/>
          <w:sz w:val="22"/>
          <w:shd w:val="clear" w:color="auto" w:fill="FFFFFF"/>
        </w:rPr>
        <w:t xml:space="preserve"> is also linked to improved HIV prevention outcomes </w:t>
      </w:r>
      <w:r w:rsidR="0000292B" w:rsidRPr="006B1011">
        <w:rPr>
          <w:rFonts w:ascii="Arial" w:hAnsi="Arial" w:cs="Arial"/>
          <w:i/>
          <w:iCs/>
          <w:sz w:val="22"/>
          <w:shd w:val="clear" w:color="auto" w:fill="FFFFFF"/>
        </w:rPr>
        <w:t>(</w:t>
      </w:r>
      <w:r w:rsidR="00860A3F" w:rsidRPr="006B1011">
        <w:rPr>
          <w:rStyle w:val="EndnoteReference"/>
          <w:rFonts w:ascii="Arial" w:hAnsi="Arial" w:cs="Arial"/>
          <w:i/>
          <w:iCs/>
          <w:color w:val="1B1B1B"/>
          <w:sz w:val="22"/>
          <w:shd w:val="clear" w:color="auto" w:fill="FFFFFF"/>
          <w:vertAlign w:val="baseline"/>
        </w:rPr>
        <w:endnoteReference w:id="53"/>
      </w:r>
      <w:r w:rsidR="0000292B" w:rsidRPr="006B1011">
        <w:rPr>
          <w:rFonts w:ascii="Arial" w:hAnsi="Arial" w:cs="Arial"/>
          <w:i/>
          <w:iCs/>
          <w:sz w:val="22"/>
          <w:shd w:val="clear" w:color="auto" w:fill="FFFFFF"/>
        </w:rPr>
        <w:t>).</w:t>
      </w:r>
      <w:r w:rsidR="00F6554D">
        <w:rPr>
          <w:rFonts w:ascii="Arial" w:hAnsi="Arial" w:cs="Arial"/>
          <w:i/>
          <w:iCs/>
          <w:sz w:val="22"/>
          <w:shd w:val="clear" w:color="auto" w:fill="FFFFFF"/>
        </w:rPr>
        <w:t xml:space="preserve"> </w:t>
      </w:r>
      <w:r w:rsidR="00F6554D">
        <w:rPr>
          <w:rFonts w:ascii="Arial" w:hAnsi="Arial" w:cs="Arial"/>
          <w:sz w:val="22"/>
          <w:shd w:val="clear" w:color="auto" w:fill="FFFFFF"/>
        </w:rPr>
        <w:t>Overall the legal environment for HIV prevention and key populations</w:t>
      </w:r>
      <w:r w:rsidR="00502E49">
        <w:rPr>
          <w:rFonts w:ascii="Arial" w:hAnsi="Arial" w:cs="Arial"/>
          <w:sz w:val="22"/>
          <w:shd w:val="clear" w:color="auto" w:fill="FFFFFF"/>
        </w:rPr>
        <w:t xml:space="preserve"> moderately</w:t>
      </w:r>
      <w:r w:rsidR="00F6554D">
        <w:rPr>
          <w:rFonts w:ascii="Arial" w:hAnsi="Arial" w:cs="Arial"/>
          <w:sz w:val="22"/>
          <w:shd w:val="clear" w:color="auto" w:fill="FFFFFF"/>
        </w:rPr>
        <w:t xml:space="preserve"> improved globally since the 1980s</w:t>
      </w:r>
      <w:r w:rsidR="00FA6155">
        <w:rPr>
          <w:rFonts w:ascii="Arial" w:hAnsi="Arial" w:cs="Arial"/>
          <w:sz w:val="22"/>
          <w:shd w:val="clear" w:color="auto" w:fill="FFFFFF"/>
        </w:rPr>
        <w:t>, but progress stalled an</w:t>
      </w:r>
      <w:r w:rsidR="00502E49">
        <w:rPr>
          <w:rFonts w:ascii="Arial" w:hAnsi="Arial" w:cs="Arial"/>
          <w:sz w:val="22"/>
          <w:shd w:val="clear" w:color="auto" w:fill="FFFFFF"/>
        </w:rPr>
        <w:t>d</w:t>
      </w:r>
      <w:r w:rsidR="00FA6155">
        <w:rPr>
          <w:rFonts w:ascii="Arial" w:hAnsi="Arial" w:cs="Arial"/>
          <w:sz w:val="22"/>
          <w:shd w:val="clear" w:color="auto" w:fill="FFFFFF"/>
        </w:rPr>
        <w:t xml:space="preserve"> in some countries was reversed</w:t>
      </w:r>
      <w:r w:rsidR="00C26350">
        <w:rPr>
          <w:rFonts w:ascii="Arial" w:hAnsi="Arial" w:cs="Arial"/>
          <w:sz w:val="22"/>
          <w:shd w:val="clear" w:color="auto" w:fill="FFFFFF"/>
        </w:rPr>
        <w:t>, so that overall major barriers remain to be addressed.</w:t>
      </w:r>
    </w:p>
    <w:p w14:paraId="15FCA361" w14:textId="77777777" w:rsidR="00502E49" w:rsidRDefault="00502E49" w:rsidP="00492449">
      <w:pPr>
        <w:rPr>
          <w:rFonts w:ascii="Arial" w:hAnsi="Arial" w:cs="Arial"/>
          <w:sz w:val="22"/>
          <w:shd w:val="clear" w:color="auto" w:fill="FFFFFF"/>
        </w:rPr>
      </w:pPr>
    </w:p>
    <w:p w14:paraId="51D3AAAE" w14:textId="58CA6F8F" w:rsidR="00C141E9" w:rsidRPr="006B1011" w:rsidRDefault="008F2E74" w:rsidP="00492449">
      <w:pPr>
        <w:rPr>
          <w:rFonts w:ascii="Arial" w:hAnsi="Arial" w:cs="Arial"/>
          <w:sz w:val="22"/>
          <w:shd w:val="clear" w:color="auto" w:fill="FFFFFF"/>
        </w:rPr>
      </w:pPr>
      <w:r w:rsidRPr="006B1011">
        <w:rPr>
          <w:rFonts w:ascii="Arial" w:hAnsi="Arial" w:cs="Arial"/>
          <w:sz w:val="22"/>
          <w:shd w:val="clear" w:color="auto" w:fill="FFFFFF"/>
        </w:rPr>
        <w:t xml:space="preserve">Improving the experiences of people in need of HIV prevention is crucial to increase access and use. </w:t>
      </w:r>
      <w:r w:rsidR="00C26350">
        <w:rPr>
          <w:rFonts w:ascii="Arial" w:hAnsi="Arial" w:cs="Arial"/>
          <w:sz w:val="22"/>
          <w:shd w:val="clear" w:color="auto" w:fill="FFFFFF"/>
        </w:rPr>
        <w:t>To achieve this, c</w:t>
      </w:r>
      <w:r w:rsidR="001612AA">
        <w:rPr>
          <w:rFonts w:ascii="Arial" w:hAnsi="Arial" w:cs="Arial"/>
          <w:sz w:val="22"/>
          <w:shd w:val="clear" w:color="auto" w:fill="FFFFFF"/>
        </w:rPr>
        <w:t xml:space="preserve">ountries </w:t>
      </w:r>
      <w:r w:rsidR="00C26350">
        <w:rPr>
          <w:rFonts w:ascii="Arial" w:hAnsi="Arial" w:cs="Arial"/>
          <w:sz w:val="22"/>
          <w:shd w:val="clear" w:color="auto" w:fill="FFFFFF"/>
        </w:rPr>
        <w:t>can</w:t>
      </w:r>
    </w:p>
    <w:p w14:paraId="17FF63D0" w14:textId="77777777" w:rsidR="00C141E9" w:rsidRPr="006B1011" w:rsidRDefault="00C141E9" w:rsidP="00492449">
      <w:pPr>
        <w:rPr>
          <w:rFonts w:ascii="Arial" w:hAnsi="Arial" w:cs="Arial"/>
          <w:i/>
          <w:iCs/>
          <w:sz w:val="22"/>
          <w:shd w:val="clear" w:color="auto" w:fill="FFFFFF"/>
        </w:rPr>
      </w:pPr>
    </w:p>
    <w:p w14:paraId="0EEAC942" w14:textId="3FAD642A" w:rsidR="00A60C21" w:rsidRDefault="00E02A03" w:rsidP="004A0E52">
      <w:pPr>
        <w:pStyle w:val="ListParagraph"/>
        <w:numPr>
          <w:ilvl w:val="0"/>
          <w:numId w:val="50"/>
        </w:numPr>
        <w:spacing w:after="120"/>
        <w:ind w:left="357" w:hanging="357"/>
        <w:contextualSpacing w:val="0"/>
        <w:rPr>
          <w:rFonts w:ascii="Arial" w:hAnsi="Arial" w:cs="Arial"/>
          <w:sz w:val="22"/>
          <w:shd w:val="clear" w:color="auto" w:fill="FFFFFF"/>
        </w:rPr>
      </w:pPr>
      <w:r w:rsidRPr="004A0E52">
        <w:rPr>
          <w:rFonts w:ascii="Arial" w:hAnsi="Arial" w:cs="Arial"/>
          <w:b/>
          <w:bCs/>
          <w:sz w:val="22"/>
          <w:shd w:val="clear" w:color="auto" w:fill="FFFFFF"/>
        </w:rPr>
        <w:t>Identify the key barriers in access to HIV services</w:t>
      </w:r>
      <w:r w:rsidR="0040366A">
        <w:rPr>
          <w:rFonts w:ascii="Arial" w:hAnsi="Arial" w:cs="Arial"/>
          <w:b/>
          <w:bCs/>
          <w:sz w:val="22"/>
          <w:shd w:val="clear" w:color="auto" w:fill="FFFFFF"/>
        </w:rPr>
        <w:t xml:space="preserve"> and influencing HIV outcomes</w:t>
      </w:r>
      <w:r w:rsidRPr="004A0E52">
        <w:rPr>
          <w:rFonts w:ascii="Arial" w:hAnsi="Arial" w:cs="Arial"/>
          <w:b/>
          <w:bCs/>
          <w:sz w:val="22"/>
          <w:shd w:val="clear" w:color="auto" w:fill="FFFFFF"/>
        </w:rPr>
        <w:t xml:space="preserve"> for different populations:</w:t>
      </w:r>
      <w:r w:rsidR="001612AA" w:rsidRPr="004A0E52">
        <w:rPr>
          <w:rFonts w:ascii="Arial" w:hAnsi="Arial" w:cs="Arial"/>
          <w:b/>
          <w:bCs/>
          <w:sz w:val="22"/>
          <w:shd w:val="clear" w:color="auto" w:fill="FFFFFF"/>
        </w:rPr>
        <w:t xml:space="preserve"> </w:t>
      </w:r>
      <w:r w:rsidR="00F6357D" w:rsidRPr="004A0E52">
        <w:rPr>
          <w:rFonts w:ascii="Arial" w:hAnsi="Arial" w:cs="Arial"/>
          <w:sz w:val="22"/>
          <w:shd w:val="clear" w:color="auto" w:fill="FFFFFF"/>
        </w:rPr>
        <w:t>Addressing human rights</w:t>
      </w:r>
      <w:r w:rsidR="00D54DD4" w:rsidRPr="004A0E52">
        <w:rPr>
          <w:rFonts w:ascii="Arial" w:hAnsi="Arial" w:cs="Arial"/>
          <w:sz w:val="22"/>
          <w:shd w:val="clear" w:color="auto" w:fill="FFFFFF"/>
        </w:rPr>
        <w:t>-</w:t>
      </w:r>
      <w:r w:rsidR="001612AA" w:rsidRPr="00A60C21">
        <w:rPr>
          <w:rFonts w:ascii="Arial" w:hAnsi="Arial" w:cs="Arial"/>
          <w:sz w:val="22"/>
          <w:shd w:val="clear" w:color="auto" w:fill="FFFFFF"/>
        </w:rPr>
        <w:t>,</w:t>
      </w:r>
      <w:r w:rsidR="00D54DD4" w:rsidRPr="004A0E52">
        <w:rPr>
          <w:rFonts w:ascii="Arial" w:hAnsi="Arial" w:cs="Arial"/>
          <w:sz w:val="22"/>
          <w:shd w:val="clear" w:color="auto" w:fill="FFFFFF"/>
        </w:rPr>
        <w:t xml:space="preserve"> gender</w:t>
      </w:r>
      <w:r w:rsidR="00F6357D" w:rsidRPr="004A0E52">
        <w:rPr>
          <w:rFonts w:ascii="Arial" w:hAnsi="Arial" w:cs="Arial"/>
          <w:sz w:val="22"/>
          <w:shd w:val="clear" w:color="auto" w:fill="FFFFFF"/>
        </w:rPr>
        <w:t>-related</w:t>
      </w:r>
      <w:r w:rsidR="001612AA" w:rsidRPr="00A60C21">
        <w:rPr>
          <w:rFonts w:ascii="Arial" w:hAnsi="Arial" w:cs="Arial"/>
          <w:sz w:val="22"/>
          <w:shd w:val="clear" w:color="auto" w:fill="FFFFFF"/>
        </w:rPr>
        <w:t xml:space="preserve"> and other social</w:t>
      </w:r>
      <w:r w:rsidR="00F54035" w:rsidRPr="004A0E52">
        <w:rPr>
          <w:rFonts w:ascii="Arial" w:hAnsi="Arial" w:cs="Arial"/>
          <w:sz w:val="22"/>
          <w:shd w:val="clear" w:color="auto" w:fill="FFFFFF"/>
        </w:rPr>
        <w:t xml:space="preserve"> barriers requires </w:t>
      </w:r>
      <w:r w:rsidR="00F6357D" w:rsidRPr="004A0E52">
        <w:rPr>
          <w:rFonts w:ascii="Arial" w:hAnsi="Arial" w:cs="Arial"/>
          <w:sz w:val="22"/>
          <w:shd w:val="clear" w:color="auto" w:fill="FFFFFF"/>
        </w:rPr>
        <w:t>broad</w:t>
      </w:r>
      <w:r w:rsidR="00FB4C45" w:rsidRPr="004A0E52">
        <w:rPr>
          <w:rFonts w:ascii="Arial" w:hAnsi="Arial" w:cs="Arial"/>
          <w:sz w:val="22"/>
          <w:shd w:val="clear" w:color="auto" w:fill="FFFFFF"/>
        </w:rPr>
        <w:t xml:space="preserve">, collaborative, and long-term investment. </w:t>
      </w:r>
      <w:r w:rsidR="00A60C21">
        <w:rPr>
          <w:rFonts w:ascii="Arial" w:hAnsi="Arial" w:cs="Arial"/>
          <w:sz w:val="22"/>
          <w:shd w:val="clear" w:color="auto" w:fill="FFFFFF"/>
        </w:rPr>
        <w:t>These barriers need to be identified as part of overall national HIV plans and strategies</w:t>
      </w:r>
      <w:r w:rsidR="00495050">
        <w:rPr>
          <w:rFonts w:ascii="Arial" w:hAnsi="Arial" w:cs="Arial"/>
          <w:sz w:val="22"/>
          <w:shd w:val="clear" w:color="auto" w:fill="FFFFFF"/>
        </w:rPr>
        <w:t xml:space="preserve"> as outlined in the Global AIDS Strategy 2026-2030.</w:t>
      </w:r>
      <w:r w:rsidR="008314AA">
        <w:rPr>
          <w:rFonts w:ascii="Arial" w:hAnsi="Arial" w:cs="Arial"/>
          <w:sz w:val="22"/>
          <w:shd w:val="clear" w:color="auto" w:fill="FFFFFF"/>
        </w:rPr>
        <w:t xml:space="preserve"> This framework focuses on the prevention related dimensions.</w:t>
      </w:r>
    </w:p>
    <w:p w14:paraId="6E0DF449" w14:textId="57CCBA16" w:rsidR="004C522B" w:rsidRDefault="0022490E" w:rsidP="005A58B8">
      <w:pPr>
        <w:pStyle w:val="ListParagraph"/>
        <w:numPr>
          <w:ilvl w:val="0"/>
          <w:numId w:val="50"/>
        </w:numPr>
        <w:rPr>
          <w:rFonts w:ascii="Arial" w:hAnsi="Arial" w:cs="Arial"/>
          <w:sz w:val="22"/>
          <w:shd w:val="clear" w:color="auto" w:fill="FFFFFF"/>
        </w:rPr>
      </w:pPr>
      <w:r w:rsidRPr="004A0E52">
        <w:rPr>
          <w:rFonts w:ascii="Arial" w:hAnsi="Arial" w:cs="Arial"/>
          <w:b/>
          <w:bCs/>
          <w:sz w:val="22"/>
          <w:shd w:val="clear" w:color="auto" w:fill="FFFFFF"/>
        </w:rPr>
        <w:t xml:space="preserve">Define roles and comparative advantages in addressing barriers: </w:t>
      </w:r>
      <w:r w:rsidR="001730E4" w:rsidRPr="00582AD6">
        <w:rPr>
          <w:rFonts w:ascii="Arial" w:hAnsi="Arial" w:cs="Arial"/>
          <w:sz w:val="22"/>
          <w:shd w:val="clear" w:color="auto" w:fill="FFFFFF"/>
        </w:rPr>
        <w:t>Some barriers can be addressed by other sectors such as ministries of justice and gender</w:t>
      </w:r>
      <w:r w:rsidR="00960B0B" w:rsidRPr="00582AD6">
        <w:rPr>
          <w:rFonts w:ascii="Arial" w:hAnsi="Arial" w:cs="Arial"/>
          <w:sz w:val="22"/>
          <w:shd w:val="clear" w:color="auto" w:fill="FFFFFF"/>
        </w:rPr>
        <w:t xml:space="preserve"> and some by HIV advocacy groups working with these sectors and parliamentarians. </w:t>
      </w:r>
      <w:r w:rsidR="00C47C04">
        <w:rPr>
          <w:rFonts w:ascii="Arial" w:hAnsi="Arial" w:cs="Arial"/>
          <w:sz w:val="22"/>
          <w:shd w:val="clear" w:color="auto" w:fill="FFFFFF"/>
        </w:rPr>
        <w:t xml:space="preserve">These </w:t>
      </w:r>
      <w:r w:rsidR="001C587A">
        <w:rPr>
          <w:rFonts w:ascii="Arial" w:hAnsi="Arial" w:cs="Arial"/>
          <w:sz w:val="22"/>
          <w:shd w:val="clear" w:color="auto" w:fill="FFFFFF"/>
        </w:rPr>
        <w:t>will vary by countr</w:t>
      </w:r>
      <w:r w:rsidR="00C074CE">
        <w:rPr>
          <w:rFonts w:ascii="Arial" w:hAnsi="Arial" w:cs="Arial"/>
          <w:sz w:val="22"/>
          <w:shd w:val="clear" w:color="auto" w:fill="FFFFFF"/>
        </w:rPr>
        <w:t>y but might include</w:t>
      </w:r>
      <w:r w:rsidR="00D8118B">
        <w:rPr>
          <w:rFonts w:ascii="Arial" w:hAnsi="Arial" w:cs="Arial"/>
          <w:sz w:val="22"/>
          <w:shd w:val="clear" w:color="auto" w:fill="FFFFFF"/>
        </w:rPr>
        <w:t xml:space="preserve"> for example</w:t>
      </w:r>
      <w:r w:rsidR="00F10693">
        <w:rPr>
          <w:rFonts w:ascii="Arial" w:hAnsi="Arial" w:cs="Arial"/>
          <w:sz w:val="22"/>
          <w:shd w:val="clear" w:color="auto" w:fill="FFFFFF"/>
        </w:rPr>
        <w:t xml:space="preserve"> the following (also see the 2026-2031 Global AIDS Strategy</w:t>
      </w:r>
      <w:r w:rsidR="001A268E">
        <w:rPr>
          <w:rFonts w:ascii="Arial" w:hAnsi="Arial" w:cs="Arial"/>
          <w:sz w:val="22"/>
          <w:shd w:val="clear" w:color="auto" w:fill="FFFFFF"/>
        </w:rPr>
        <w:t>)</w:t>
      </w:r>
    </w:p>
    <w:p w14:paraId="640E725B" w14:textId="6E6FDCEB" w:rsidR="00D8118B" w:rsidRPr="006B1011" w:rsidRDefault="00D8118B" w:rsidP="004A0E52">
      <w:pPr>
        <w:pStyle w:val="ListParagraph"/>
        <w:numPr>
          <w:ilvl w:val="0"/>
          <w:numId w:val="33"/>
        </w:numPr>
        <w:rPr>
          <w:rFonts w:ascii="Arial" w:hAnsi="Arial" w:cs="Arial"/>
          <w:sz w:val="22"/>
          <w:shd w:val="clear" w:color="auto" w:fill="FFFFFF"/>
        </w:rPr>
      </w:pPr>
      <w:r w:rsidRPr="006B1011">
        <w:rPr>
          <w:rFonts w:ascii="Arial" w:hAnsi="Arial" w:cs="Arial"/>
          <w:sz w:val="22"/>
          <w:shd w:val="clear" w:color="auto" w:fill="FFFFFF"/>
        </w:rPr>
        <w:t xml:space="preserve">Advocacy for reducing the age of </w:t>
      </w:r>
      <w:r w:rsidR="00937B0C">
        <w:rPr>
          <w:rFonts w:ascii="Arial" w:hAnsi="Arial" w:cs="Arial"/>
          <w:sz w:val="22"/>
          <w:shd w:val="clear" w:color="auto" w:fill="FFFFFF"/>
        </w:rPr>
        <w:t>access</w:t>
      </w:r>
      <w:r w:rsidRPr="006B1011">
        <w:rPr>
          <w:rFonts w:ascii="Arial" w:hAnsi="Arial" w:cs="Arial"/>
          <w:sz w:val="22"/>
          <w:shd w:val="clear" w:color="auto" w:fill="FFFFFF"/>
        </w:rPr>
        <w:t xml:space="preserve"> to HIV </w:t>
      </w:r>
      <w:r w:rsidR="004B1D86">
        <w:rPr>
          <w:rFonts w:ascii="Arial" w:hAnsi="Arial" w:cs="Arial"/>
          <w:sz w:val="22"/>
          <w:shd w:val="clear" w:color="auto" w:fill="FFFFFF"/>
        </w:rPr>
        <w:t>prevention methods, testing, sexual reproductive health services and information</w:t>
      </w:r>
      <w:r w:rsidRPr="006B1011">
        <w:rPr>
          <w:rFonts w:ascii="Arial" w:hAnsi="Arial" w:cs="Arial"/>
          <w:sz w:val="22"/>
          <w:shd w:val="clear" w:color="auto" w:fill="FFFFFF"/>
        </w:rPr>
        <w:t>.</w:t>
      </w:r>
    </w:p>
    <w:p w14:paraId="1945FF41" w14:textId="77777777" w:rsidR="00D8118B" w:rsidRPr="006B1011" w:rsidRDefault="00D8118B" w:rsidP="004A0E52">
      <w:pPr>
        <w:pStyle w:val="ListParagraph"/>
        <w:numPr>
          <w:ilvl w:val="0"/>
          <w:numId w:val="33"/>
        </w:numPr>
        <w:rPr>
          <w:rFonts w:ascii="Arial" w:hAnsi="Arial" w:cs="Arial"/>
          <w:sz w:val="22"/>
          <w:shd w:val="clear" w:color="auto" w:fill="FFFFFF"/>
        </w:rPr>
      </w:pPr>
      <w:r w:rsidRPr="004A0E52">
        <w:rPr>
          <w:rFonts w:ascii="Arial" w:hAnsi="Arial" w:cs="Arial"/>
          <w:sz w:val="22"/>
          <w:shd w:val="clear" w:color="auto" w:fill="FFFFFF"/>
        </w:rPr>
        <w:t xml:space="preserve">Decriminalisation of LGBTQI+ identities and behaviours, sex work, drug use and HIV transmission. </w:t>
      </w:r>
      <w:r w:rsidRPr="006B1011">
        <w:rPr>
          <w:rFonts w:ascii="Arial" w:hAnsi="Arial" w:cs="Arial"/>
          <w:sz w:val="22"/>
          <w:shd w:val="clear" w:color="auto" w:fill="FFFFFF"/>
        </w:rPr>
        <w:t xml:space="preserve"> </w:t>
      </w:r>
    </w:p>
    <w:p w14:paraId="2D5E0D32" w14:textId="7FB60ABA" w:rsidR="00D8118B" w:rsidRDefault="00D8118B" w:rsidP="00D8118B">
      <w:pPr>
        <w:pStyle w:val="ListParagraph"/>
        <w:numPr>
          <w:ilvl w:val="0"/>
          <w:numId w:val="33"/>
        </w:numPr>
        <w:rPr>
          <w:rFonts w:ascii="Arial" w:hAnsi="Arial" w:cs="Arial"/>
          <w:sz w:val="22"/>
          <w:shd w:val="clear" w:color="auto" w:fill="FFFFFF"/>
        </w:rPr>
      </w:pPr>
      <w:r w:rsidRPr="006B1011">
        <w:rPr>
          <w:rFonts w:ascii="Arial" w:hAnsi="Arial" w:cs="Arial"/>
          <w:sz w:val="22"/>
          <w:shd w:val="clear" w:color="auto" w:fill="FFFFFF"/>
        </w:rPr>
        <w:t>Supporting the legal registration and operation of key population-led, women-led, youth-led or other community-led organizations providing HIV prevention services</w:t>
      </w:r>
      <w:r w:rsidR="00552CE8">
        <w:rPr>
          <w:rFonts w:ascii="Arial" w:hAnsi="Arial" w:cs="Arial"/>
          <w:sz w:val="22"/>
          <w:shd w:val="clear" w:color="auto" w:fill="FFFFFF"/>
        </w:rPr>
        <w:t xml:space="preserve"> and ensure adequate financing</w:t>
      </w:r>
      <w:r w:rsidRPr="006B1011">
        <w:rPr>
          <w:rFonts w:ascii="Arial" w:hAnsi="Arial" w:cs="Arial"/>
          <w:sz w:val="22"/>
          <w:shd w:val="clear" w:color="auto" w:fill="FFFFFF"/>
        </w:rPr>
        <w:t xml:space="preserve">. </w:t>
      </w:r>
    </w:p>
    <w:p w14:paraId="05FAE00B" w14:textId="7137DBC8" w:rsidR="00E04D49" w:rsidRDefault="0066566B" w:rsidP="00B94404">
      <w:pPr>
        <w:pStyle w:val="ListParagraph"/>
        <w:numPr>
          <w:ilvl w:val="0"/>
          <w:numId w:val="33"/>
        </w:numPr>
        <w:rPr>
          <w:rFonts w:ascii="Arial" w:hAnsi="Arial" w:cs="Arial"/>
          <w:sz w:val="22"/>
          <w:shd w:val="clear" w:color="auto" w:fill="FFFFFF"/>
        </w:rPr>
      </w:pPr>
      <w:r>
        <w:rPr>
          <w:rFonts w:ascii="Arial" w:hAnsi="Arial" w:cs="Arial"/>
          <w:sz w:val="22"/>
          <w:shd w:val="clear" w:color="auto" w:fill="FFFFFF"/>
        </w:rPr>
        <w:lastRenderedPageBreak/>
        <w:t>Expanding</w:t>
      </w:r>
      <w:r w:rsidR="006C34E4">
        <w:rPr>
          <w:rFonts w:ascii="Arial" w:hAnsi="Arial" w:cs="Arial"/>
          <w:sz w:val="22"/>
          <w:shd w:val="clear" w:color="auto" w:fill="FFFFFF"/>
        </w:rPr>
        <w:t xml:space="preserve"> </w:t>
      </w:r>
      <w:r w:rsidR="00AA3205">
        <w:rPr>
          <w:rFonts w:ascii="Arial" w:hAnsi="Arial" w:cs="Arial"/>
          <w:sz w:val="22"/>
          <w:shd w:val="clear" w:color="auto" w:fill="FFFFFF"/>
        </w:rPr>
        <w:t xml:space="preserve">prevention </w:t>
      </w:r>
      <w:r>
        <w:rPr>
          <w:rFonts w:ascii="Arial" w:hAnsi="Arial" w:cs="Arial"/>
          <w:sz w:val="22"/>
          <w:shd w:val="clear" w:color="auto" w:fill="FFFFFF"/>
        </w:rPr>
        <w:t xml:space="preserve">of gender-based violence (GBV) </w:t>
      </w:r>
      <w:r w:rsidR="00AA3205">
        <w:rPr>
          <w:rFonts w:ascii="Arial" w:hAnsi="Arial" w:cs="Arial"/>
          <w:sz w:val="22"/>
          <w:shd w:val="clear" w:color="auto" w:fill="FFFFFF"/>
        </w:rPr>
        <w:t xml:space="preserve">and </w:t>
      </w:r>
      <w:r w:rsidR="00D5440E">
        <w:rPr>
          <w:rFonts w:ascii="Arial" w:hAnsi="Arial" w:cs="Arial"/>
          <w:sz w:val="22"/>
          <w:shd w:val="clear" w:color="auto" w:fill="FFFFFF"/>
        </w:rPr>
        <w:t xml:space="preserve">access to </w:t>
      </w:r>
      <w:r>
        <w:rPr>
          <w:rFonts w:ascii="Arial" w:hAnsi="Arial" w:cs="Arial"/>
          <w:sz w:val="22"/>
          <w:shd w:val="clear" w:color="auto" w:fill="FFFFFF"/>
        </w:rPr>
        <w:t xml:space="preserve">GBV </w:t>
      </w:r>
      <w:r w:rsidR="00AA3205">
        <w:rPr>
          <w:rFonts w:ascii="Arial" w:hAnsi="Arial" w:cs="Arial"/>
          <w:sz w:val="22"/>
          <w:shd w:val="clear" w:color="auto" w:fill="FFFFFF"/>
        </w:rPr>
        <w:t xml:space="preserve">services </w:t>
      </w:r>
      <w:r w:rsidR="00B94404">
        <w:rPr>
          <w:rFonts w:ascii="Arial" w:hAnsi="Arial" w:cs="Arial"/>
          <w:sz w:val="22"/>
          <w:shd w:val="clear" w:color="auto" w:fill="FFFFFF"/>
        </w:rPr>
        <w:t>with</w:t>
      </w:r>
      <w:r w:rsidR="00F10693">
        <w:rPr>
          <w:rFonts w:ascii="Arial" w:hAnsi="Arial" w:cs="Arial"/>
          <w:sz w:val="22"/>
          <w:shd w:val="clear" w:color="auto" w:fill="FFFFFF"/>
        </w:rPr>
        <w:t xml:space="preserve">in </w:t>
      </w:r>
      <w:r>
        <w:rPr>
          <w:rFonts w:ascii="Arial" w:hAnsi="Arial" w:cs="Arial"/>
          <w:sz w:val="22"/>
          <w:shd w:val="clear" w:color="auto" w:fill="FFFFFF"/>
        </w:rPr>
        <w:t>health service delivery</w:t>
      </w:r>
      <w:r w:rsidR="00B94404">
        <w:rPr>
          <w:rFonts w:ascii="Arial" w:hAnsi="Arial" w:cs="Arial"/>
          <w:sz w:val="22"/>
          <w:shd w:val="clear" w:color="auto" w:fill="FFFFFF"/>
        </w:rPr>
        <w:t>, with</w:t>
      </w:r>
      <w:r w:rsidR="009A0E6B">
        <w:rPr>
          <w:rFonts w:ascii="Arial" w:hAnsi="Arial" w:cs="Arial"/>
          <w:sz w:val="22"/>
          <w:shd w:val="clear" w:color="auto" w:fill="FFFFFF"/>
        </w:rPr>
        <w:t xml:space="preserve"> </w:t>
      </w:r>
      <w:r w:rsidR="00B94404">
        <w:rPr>
          <w:rFonts w:ascii="Arial" w:hAnsi="Arial" w:cs="Arial"/>
          <w:sz w:val="22"/>
          <w:shd w:val="clear" w:color="auto" w:fill="FFFFFF"/>
        </w:rPr>
        <w:t xml:space="preserve">strong </w:t>
      </w:r>
      <w:r w:rsidR="009A0E6B">
        <w:rPr>
          <w:rFonts w:ascii="Arial" w:hAnsi="Arial" w:cs="Arial"/>
          <w:sz w:val="22"/>
          <w:shd w:val="clear" w:color="auto" w:fill="FFFFFF"/>
        </w:rPr>
        <w:t>linkages to HIV services</w:t>
      </w:r>
      <w:r w:rsidR="00B94404" w:rsidRPr="00B94404">
        <w:rPr>
          <w:rFonts w:ascii="Arial" w:hAnsi="Arial" w:cs="Arial"/>
          <w:sz w:val="22"/>
          <w:shd w:val="clear" w:color="auto" w:fill="FFFFFF"/>
        </w:rPr>
        <w:t xml:space="preserve">—including timely </w:t>
      </w:r>
      <w:r w:rsidR="009A0E6B">
        <w:rPr>
          <w:rFonts w:ascii="Arial" w:hAnsi="Arial" w:cs="Arial"/>
          <w:sz w:val="22"/>
          <w:shd w:val="clear" w:color="auto" w:fill="FFFFFF"/>
        </w:rPr>
        <w:t xml:space="preserve"> </w:t>
      </w:r>
      <w:r w:rsidR="007828C1">
        <w:rPr>
          <w:rFonts w:ascii="Arial" w:hAnsi="Arial" w:cs="Arial"/>
          <w:sz w:val="22"/>
          <w:shd w:val="clear" w:color="auto" w:fill="FFFFFF"/>
        </w:rPr>
        <w:t>PEP for survivors of sexual violence.</w:t>
      </w:r>
    </w:p>
    <w:p w14:paraId="34A722B6" w14:textId="713A1C96" w:rsidR="00861E11" w:rsidRPr="006B1011" w:rsidRDefault="00D03C46" w:rsidP="004A0E52">
      <w:pPr>
        <w:pStyle w:val="ListParagraph"/>
        <w:numPr>
          <w:ilvl w:val="0"/>
          <w:numId w:val="33"/>
        </w:numPr>
        <w:rPr>
          <w:rFonts w:ascii="Arial" w:hAnsi="Arial" w:cs="Arial"/>
          <w:sz w:val="22"/>
          <w:shd w:val="clear" w:color="auto" w:fill="FFFFFF"/>
        </w:rPr>
      </w:pPr>
      <w:r>
        <w:rPr>
          <w:rFonts w:ascii="Arial" w:hAnsi="Arial" w:cs="Arial"/>
          <w:sz w:val="22"/>
          <w:shd w:val="clear" w:color="auto" w:fill="FFFFFF"/>
        </w:rPr>
        <w:t>Promoting gender equity and</w:t>
      </w:r>
      <w:r w:rsidR="00861E11">
        <w:rPr>
          <w:rFonts w:ascii="Arial" w:hAnsi="Arial" w:cs="Arial"/>
          <w:sz w:val="22"/>
          <w:shd w:val="clear" w:color="auto" w:fill="FFFFFF"/>
        </w:rPr>
        <w:t xml:space="preserve"> women’s empowerment in development responses</w:t>
      </w:r>
    </w:p>
    <w:p w14:paraId="79131C7B" w14:textId="620CAA1E" w:rsidR="00582AD6" w:rsidRPr="004A0E52" w:rsidRDefault="00582AD6" w:rsidP="004A0E52">
      <w:pPr>
        <w:pStyle w:val="ListParagraph"/>
        <w:numPr>
          <w:ilvl w:val="0"/>
          <w:numId w:val="50"/>
        </w:numPr>
        <w:spacing w:before="120"/>
        <w:ind w:left="357" w:hanging="357"/>
        <w:contextualSpacing w:val="0"/>
        <w:rPr>
          <w:rFonts w:ascii="Arial" w:hAnsi="Arial" w:cs="Arial"/>
          <w:sz w:val="22"/>
          <w:shd w:val="clear" w:color="auto" w:fill="FFFFFF"/>
        </w:rPr>
      </w:pPr>
      <w:r>
        <w:rPr>
          <w:rFonts w:ascii="Arial" w:hAnsi="Arial" w:cs="Arial"/>
          <w:b/>
          <w:bCs/>
          <w:sz w:val="22"/>
          <w:shd w:val="clear" w:color="auto" w:fill="FFFFFF"/>
        </w:rPr>
        <w:t xml:space="preserve">Develop implementable actions </w:t>
      </w:r>
      <w:r w:rsidR="00B94404">
        <w:rPr>
          <w:rFonts w:ascii="Arial" w:hAnsi="Arial" w:cs="Arial"/>
          <w:b/>
          <w:bCs/>
          <w:sz w:val="22"/>
          <w:shd w:val="clear" w:color="auto" w:fill="FFFFFF"/>
        </w:rPr>
        <w:t xml:space="preserve">to address structural </w:t>
      </w:r>
      <w:r w:rsidR="00DE14C7" w:rsidRPr="004A0E52">
        <w:rPr>
          <w:rFonts w:ascii="Arial" w:hAnsi="Arial" w:cs="Arial"/>
          <w:b/>
          <w:bCs/>
          <w:sz w:val="22"/>
          <w:shd w:val="clear" w:color="auto" w:fill="FFFFFF"/>
        </w:rPr>
        <w:t>barriers</w:t>
      </w:r>
      <w:r w:rsidR="00DE14C7">
        <w:rPr>
          <w:rFonts w:ascii="Arial" w:hAnsi="Arial" w:cs="Arial"/>
          <w:b/>
          <w:bCs/>
          <w:sz w:val="22"/>
          <w:shd w:val="clear" w:color="auto" w:fill="FFFFFF"/>
        </w:rPr>
        <w:t xml:space="preserve"> </w:t>
      </w:r>
      <w:r w:rsidR="00B94404">
        <w:rPr>
          <w:rFonts w:ascii="Arial" w:hAnsi="Arial" w:cs="Arial"/>
          <w:b/>
          <w:bCs/>
          <w:sz w:val="22"/>
          <w:shd w:val="clear" w:color="auto" w:fill="FFFFFF"/>
        </w:rPr>
        <w:t>with</w:t>
      </w:r>
      <w:r w:rsidR="00DE14C7">
        <w:rPr>
          <w:rFonts w:ascii="Arial" w:hAnsi="Arial" w:cs="Arial"/>
          <w:b/>
          <w:bCs/>
          <w:sz w:val="22"/>
          <w:shd w:val="clear" w:color="auto" w:fill="FFFFFF"/>
        </w:rPr>
        <w:t xml:space="preserve">in </w:t>
      </w:r>
      <w:r w:rsidR="00C47C04">
        <w:rPr>
          <w:rFonts w:ascii="Arial" w:hAnsi="Arial" w:cs="Arial"/>
          <w:b/>
          <w:bCs/>
          <w:sz w:val="22"/>
          <w:shd w:val="clear" w:color="auto" w:fill="FFFFFF"/>
        </w:rPr>
        <w:t xml:space="preserve">the comparative advantage of prevention programmes: </w:t>
      </w:r>
      <w:r w:rsidR="00C47C04">
        <w:rPr>
          <w:rFonts w:ascii="Arial" w:hAnsi="Arial" w:cs="Arial"/>
          <w:sz w:val="22"/>
          <w:shd w:val="clear" w:color="auto" w:fill="FFFFFF"/>
        </w:rPr>
        <w:t>HIV p</w:t>
      </w:r>
      <w:r w:rsidR="00C47C04" w:rsidRPr="001539D2">
        <w:rPr>
          <w:rFonts w:ascii="Arial" w:hAnsi="Arial" w:cs="Arial"/>
          <w:sz w:val="22"/>
          <w:shd w:val="clear" w:color="auto" w:fill="FFFFFF"/>
        </w:rPr>
        <w:t>revention efforts may focus on certain structural barriers that directly affect access</w:t>
      </w:r>
      <w:r w:rsidR="00B94404">
        <w:rPr>
          <w:rFonts w:ascii="Arial" w:hAnsi="Arial" w:cs="Arial"/>
          <w:sz w:val="22"/>
          <w:shd w:val="clear" w:color="auto" w:fill="FFFFFF"/>
        </w:rPr>
        <w:t xml:space="preserve"> to,</w:t>
      </w:r>
      <w:r w:rsidR="00C47C04" w:rsidRPr="001539D2">
        <w:rPr>
          <w:rFonts w:ascii="Arial" w:hAnsi="Arial" w:cs="Arial"/>
          <w:sz w:val="22"/>
          <w:shd w:val="clear" w:color="auto" w:fill="FFFFFF"/>
        </w:rPr>
        <w:t xml:space="preserve"> and use of</w:t>
      </w:r>
      <w:r w:rsidR="00B94404">
        <w:rPr>
          <w:rFonts w:ascii="Arial" w:hAnsi="Arial" w:cs="Arial"/>
          <w:sz w:val="22"/>
          <w:shd w:val="clear" w:color="auto" w:fill="FFFFFF"/>
        </w:rPr>
        <w:t>,</w:t>
      </w:r>
      <w:r w:rsidR="00C47C04" w:rsidRPr="001539D2">
        <w:rPr>
          <w:rFonts w:ascii="Arial" w:hAnsi="Arial" w:cs="Arial"/>
          <w:sz w:val="22"/>
          <w:shd w:val="clear" w:color="auto" w:fill="FFFFFF"/>
        </w:rPr>
        <w:t xml:space="preserve"> prevention options</w:t>
      </w:r>
      <w:r w:rsidR="00AD22DF">
        <w:rPr>
          <w:rFonts w:ascii="Arial" w:hAnsi="Arial" w:cs="Arial"/>
          <w:sz w:val="22"/>
          <w:shd w:val="clear" w:color="auto" w:fill="FFFFFF"/>
        </w:rPr>
        <w:t xml:space="preserve"> and </w:t>
      </w:r>
      <w:r w:rsidR="00B94404">
        <w:rPr>
          <w:rFonts w:ascii="Arial" w:hAnsi="Arial" w:cs="Arial"/>
          <w:sz w:val="22"/>
          <w:shd w:val="clear" w:color="auto" w:fill="FFFFFF"/>
        </w:rPr>
        <w:t xml:space="preserve">that prevention programmes are well placed to influence. </w:t>
      </w:r>
      <w:r w:rsidR="00AD22DF">
        <w:rPr>
          <w:rFonts w:ascii="Arial" w:hAnsi="Arial" w:cs="Arial"/>
          <w:sz w:val="22"/>
          <w:shd w:val="clear" w:color="auto" w:fill="FFFFFF"/>
        </w:rPr>
        <w:t>This might include, for example</w:t>
      </w:r>
    </w:p>
    <w:p w14:paraId="4EA18D97" w14:textId="3F398B68" w:rsidR="00ED04B1" w:rsidRPr="006B1011" w:rsidRDefault="00ED04B1" w:rsidP="002B626C">
      <w:pPr>
        <w:pStyle w:val="ListParagraph"/>
        <w:numPr>
          <w:ilvl w:val="0"/>
          <w:numId w:val="33"/>
        </w:numPr>
        <w:rPr>
          <w:rFonts w:ascii="Arial" w:hAnsi="Arial" w:cs="Arial"/>
          <w:sz w:val="22"/>
          <w:shd w:val="clear" w:color="auto" w:fill="FFFFFF"/>
        </w:rPr>
      </w:pPr>
      <w:r w:rsidRPr="006B1011">
        <w:rPr>
          <w:rFonts w:ascii="Arial" w:hAnsi="Arial" w:cs="Arial"/>
          <w:sz w:val="22"/>
          <w:shd w:val="clear" w:color="auto" w:fill="FFFFFF"/>
        </w:rPr>
        <w:t>Integrating messaging</w:t>
      </w:r>
      <w:r w:rsidR="00E04D49">
        <w:rPr>
          <w:rFonts w:ascii="Arial" w:hAnsi="Arial" w:cs="Arial"/>
          <w:sz w:val="22"/>
          <w:shd w:val="clear" w:color="auto" w:fill="FFFFFF"/>
        </w:rPr>
        <w:t xml:space="preserve"> on supportive gender norms</w:t>
      </w:r>
      <w:r w:rsidRPr="006B1011">
        <w:rPr>
          <w:rFonts w:ascii="Arial" w:hAnsi="Arial" w:cs="Arial"/>
          <w:sz w:val="22"/>
          <w:shd w:val="clear" w:color="auto" w:fill="FFFFFF"/>
        </w:rPr>
        <w:t xml:space="preserve"> into HIV prevention communications</w:t>
      </w:r>
      <w:r w:rsidR="003C7973">
        <w:rPr>
          <w:rFonts w:ascii="Arial" w:hAnsi="Arial" w:cs="Arial"/>
          <w:sz w:val="22"/>
          <w:shd w:val="clear" w:color="auto" w:fill="FFFFFF"/>
        </w:rPr>
        <w:t xml:space="preserve"> </w:t>
      </w:r>
      <w:r w:rsidR="00B94404">
        <w:rPr>
          <w:rFonts w:ascii="Arial" w:hAnsi="Arial" w:cs="Arial"/>
          <w:sz w:val="22"/>
          <w:shd w:val="clear" w:color="auto" w:fill="FFFFFF"/>
        </w:rPr>
        <w:t xml:space="preserve">(e.g., </w:t>
      </w:r>
      <w:r w:rsidR="007A0B98">
        <w:rPr>
          <w:rFonts w:ascii="Arial" w:hAnsi="Arial" w:cs="Arial"/>
          <w:sz w:val="22"/>
          <w:shd w:val="clear" w:color="auto" w:fill="FFFFFF"/>
        </w:rPr>
        <w:t xml:space="preserve"> shared responsibility for protection</w:t>
      </w:r>
      <w:r w:rsidR="00B94404">
        <w:rPr>
          <w:rFonts w:ascii="Arial" w:hAnsi="Arial" w:cs="Arial"/>
          <w:sz w:val="22"/>
          <w:shd w:val="clear" w:color="auto" w:fill="FFFFFF"/>
        </w:rPr>
        <w:t>; encouraging</w:t>
      </w:r>
      <w:r w:rsidR="007A0B98">
        <w:rPr>
          <w:rFonts w:ascii="Arial" w:hAnsi="Arial" w:cs="Arial"/>
          <w:sz w:val="22"/>
          <w:shd w:val="clear" w:color="auto" w:fill="FFFFFF"/>
        </w:rPr>
        <w:t xml:space="preserve"> </w:t>
      </w:r>
      <w:r w:rsidR="00297ABF">
        <w:rPr>
          <w:rFonts w:ascii="Arial" w:hAnsi="Arial" w:cs="Arial"/>
          <w:sz w:val="22"/>
          <w:shd w:val="clear" w:color="auto" w:fill="FFFFFF"/>
        </w:rPr>
        <w:t xml:space="preserve">men </w:t>
      </w:r>
      <w:r w:rsidR="00B94404">
        <w:rPr>
          <w:rFonts w:ascii="Arial" w:hAnsi="Arial" w:cs="Arial"/>
          <w:sz w:val="22"/>
          <w:shd w:val="clear" w:color="auto" w:fill="FFFFFF"/>
        </w:rPr>
        <w:t xml:space="preserve">to </w:t>
      </w:r>
      <w:r w:rsidR="00297ABF">
        <w:rPr>
          <w:rFonts w:ascii="Arial" w:hAnsi="Arial" w:cs="Arial"/>
          <w:sz w:val="22"/>
          <w:shd w:val="clear" w:color="auto" w:fill="FFFFFF"/>
        </w:rPr>
        <w:t>seek health services</w:t>
      </w:r>
      <w:r w:rsidR="00B94404">
        <w:rPr>
          <w:rFonts w:ascii="Arial" w:hAnsi="Arial" w:cs="Arial"/>
          <w:sz w:val="22"/>
          <w:shd w:val="clear" w:color="auto" w:fill="FFFFFF"/>
        </w:rPr>
        <w:t>)</w:t>
      </w:r>
      <w:r w:rsidR="00297ABF">
        <w:rPr>
          <w:rFonts w:ascii="Arial" w:hAnsi="Arial" w:cs="Arial"/>
          <w:sz w:val="22"/>
          <w:shd w:val="clear" w:color="auto" w:fill="FFFFFF"/>
        </w:rPr>
        <w:t>;</w:t>
      </w:r>
      <w:r w:rsidRPr="006B1011">
        <w:rPr>
          <w:rFonts w:ascii="Arial" w:hAnsi="Arial" w:cs="Arial"/>
          <w:sz w:val="22"/>
          <w:shd w:val="clear" w:color="auto" w:fill="FFFFFF"/>
        </w:rPr>
        <w:t xml:space="preserve"> </w:t>
      </w:r>
    </w:p>
    <w:p w14:paraId="053C2893" w14:textId="1DA5FD9C" w:rsidR="00FB4C45" w:rsidRDefault="005D33FE" w:rsidP="002B626C">
      <w:pPr>
        <w:pStyle w:val="ListParagraph"/>
        <w:numPr>
          <w:ilvl w:val="0"/>
          <w:numId w:val="33"/>
        </w:numPr>
        <w:rPr>
          <w:rFonts w:ascii="Arial" w:hAnsi="Arial" w:cs="Arial"/>
          <w:sz w:val="22"/>
          <w:shd w:val="clear" w:color="auto" w:fill="FFFFFF"/>
        </w:rPr>
      </w:pPr>
      <w:r w:rsidRPr="006B1011">
        <w:rPr>
          <w:rFonts w:ascii="Arial" w:hAnsi="Arial" w:cs="Arial"/>
          <w:sz w:val="22"/>
          <w:shd w:val="clear" w:color="auto" w:fill="FFFFFF"/>
        </w:rPr>
        <w:t>Sensitization</w:t>
      </w:r>
      <w:r w:rsidR="3DAB9F1D" w:rsidRPr="006B1011">
        <w:rPr>
          <w:rFonts w:ascii="Arial" w:hAnsi="Arial" w:cs="Arial"/>
          <w:sz w:val="22"/>
          <w:shd w:val="clear" w:color="auto" w:fill="FFFFFF"/>
        </w:rPr>
        <w:t xml:space="preserve">, support </w:t>
      </w:r>
      <w:r w:rsidR="48461FA3" w:rsidRPr="006B1011">
        <w:rPr>
          <w:rFonts w:ascii="Arial" w:hAnsi="Arial" w:cs="Arial"/>
          <w:sz w:val="22"/>
        </w:rPr>
        <w:t>and monitoring of</w:t>
      </w:r>
      <w:r w:rsidR="4ABF7692" w:rsidRPr="006B1011">
        <w:rPr>
          <w:rFonts w:ascii="Arial" w:hAnsi="Arial" w:cs="Arial"/>
          <w:sz w:val="22"/>
          <w:shd w:val="clear" w:color="auto" w:fill="FFFFFF"/>
        </w:rPr>
        <w:t xml:space="preserve"> </w:t>
      </w:r>
      <w:r w:rsidRPr="006B1011">
        <w:rPr>
          <w:rFonts w:ascii="Arial" w:hAnsi="Arial" w:cs="Arial"/>
          <w:sz w:val="22"/>
          <w:shd w:val="clear" w:color="auto" w:fill="FFFFFF"/>
        </w:rPr>
        <w:t>health care workers to provide</w:t>
      </w:r>
      <w:r w:rsidR="50D45F27" w:rsidRPr="006B1011">
        <w:rPr>
          <w:rFonts w:ascii="Arial" w:hAnsi="Arial" w:cs="Arial"/>
          <w:sz w:val="22"/>
          <w:shd w:val="clear" w:color="auto" w:fill="FFFFFF"/>
        </w:rPr>
        <w:t xml:space="preserve"> respectful, equitable and</w:t>
      </w:r>
      <w:r w:rsidR="002B626C" w:rsidRPr="006B1011">
        <w:rPr>
          <w:rFonts w:ascii="Arial" w:hAnsi="Arial" w:cs="Arial"/>
          <w:sz w:val="22"/>
          <w:shd w:val="clear" w:color="auto" w:fill="FFFFFF"/>
        </w:rPr>
        <w:t xml:space="preserve"> non-discriminatory HIV prevention services for key populations and/or sexually active young people</w:t>
      </w:r>
      <w:r w:rsidR="53681F5B" w:rsidRPr="006B1011">
        <w:rPr>
          <w:rFonts w:ascii="Arial" w:hAnsi="Arial" w:cs="Arial"/>
          <w:sz w:val="22"/>
        </w:rPr>
        <w:t xml:space="preserve">, including </w:t>
      </w:r>
      <w:r w:rsidR="275FBBE8" w:rsidRPr="006B1011">
        <w:rPr>
          <w:rFonts w:ascii="Arial" w:hAnsi="Arial" w:cs="Arial"/>
          <w:sz w:val="22"/>
        </w:rPr>
        <w:t xml:space="preserve">through </w:t>
      </w:r>
      <w:r w:rsidR="53681F5B" w:rsidRPr="006B1011">
        <w:rPr>
          <w:rFonts w:ascii="Arial" w:hAnsi="Arial" w:cs="Arial"/>
          <w:sz w:val="22"/>
        </w:rPr>
        <w:t>community-led monitoring</w:t>
      </w:r>
      <w:r w:rsidR="00580983">
        <w:rPr>
          <w:rFonts w:ascii="Arial" w:hAnsi="Arial" w:cs="Arial"/>
          <w:sz w:val="22"/>
        </w:rPr>
        <w:t>;</w:t>
      </w:r>
    </w:p>
    <w:p w14:paraId="513BD6AF" w14:textId="7EA62300" w:rsidR="00E96F53" w:rsidRDefault="00E96F53" w:rsidP="002B626C">
      <w:pPr>
        <w:pStyle w:val="ListParagraph"/>
        <w:numPr>
          <w:ilvl w:val="0"/>
          <w:numId w:val="33"/>
        </w:numPr>
        <w:rPr>
          <w:rFonts w:ascii="Arial" w:hAnsi="Arial" w:cs="Arial"/>
          <w:sz w:val="22"/>
          <w:shd w:val="clear" w:color="auto" w:fill="FFFFFF"/>
        </w:rPr>
      </w:pPr>
      <w:r>
        <w:rPr>
          <w:rFonts w:ascii="Arial" w:hAnsi="Arial" w:cs="Arial"/>
          <w:sz w:val="22"/>
          <w:shd w:val="clear" w:color="auto" w:fill="FFFFFF"/>
        </w:rPr>
        <w:t xml:space="preserve">Consider safety, security and confidentiality in the design of </w:t>
      </w:r>
      <w:r w:rsidR="00A53BE8">
        <w:rPr>
          <w:rFonts w:ascii="Arial" w:hAnsi="Arial" w:cs="Arial"/>
          <w:sz w:val="22"/>
          <w:shd w:val="clear" w:color="auto" w:fill="FFFFFF"/>
        </w:rPr>
        <w:t>outreach, virtual and facility-based services for key populations</w:t>
      </w:r>
      <w:r w:rsidR="00580983">
        <w:rPr>
          <w:rFonts w:ascii="Arial" w:hAnsi="Arial" w:cs="Arial"/>
          <w:sz w:val="22"/>
          <w:shd w:val="clear" w:color="auto" w:fill="FFFFFF"/>
        </w:rPr>
        <w:t>;</w:t>
      </w:r>
    </w:p>
    <w:p w14:paraId="1C65975D" w14:textId="4A2CE77E" w:rsidR="003C082F" w:rsidRPr="006B1011" w:rsidRDefault="00580983" w:rsidP="002B626C">
      <w:pPr>
        <w:pStyle w:val="ListParagraph"/>
        <w:numPr>
          <w:ilvl w:val="0"/>
          <w:numId w:val="33"/>
        </w:numPr>
        <w:rPr>
          <w:rFonts w:ascii="Arial" w:hAnsi="Arial" w:cs="Arial"/>
          <w:sz w:val="22"/>
          <w:shd w:val="clear" w:color="auto" w:fill="FFFFFF"/>
        </w:rPr>
      </w:pPr>
      <w:r>
        <w:rPr>
          <w:rFonts w:ascii="Arial" w:hAnsi="Arial" w:cs="Arial"/>
          <w:sz w:val="22"/>
          <w:shd w:val="clear" w:color="auto" w:fill="FFFFFF"/>
        </w:rPr>
        <w:t>Strengthening r</w:t>
      </w:r>
      <w:r w:rsidR="003C082F">
        <w:rPr>
          <w:rFonts w:ascii="Arial" w:hAnsi="Arial" w:cs="Arial"/>
          <w:sz w:val="22"/>
          <w:shd w:val="clear" w:color="auto" w:fill="FFFFFF"/>
        </w:rPr>
        <w:t xml:space="preserve">eferral </w:t>
      </w:r>
      <w:r>
        <w:rPr>
          <w:rFonts w:ascii="Arial" w:hAnsi="Arial" w:cs="Arial"/>
          <w:sz w:val="22"/>
          <w:shd w:val="clear" w:color="auto" w:fill="FFFFFF"/>
        </w:rPr>
        <w:t xml:space="preserve">pathways </w:t>
      </w:r>
      <w:r w:rsidR="003C082F">
        <w:rPr>
          <w:rFonts w:ascii="Arial" w:hAnsi="Arial" w:cs="Arial"/>
          <w:sz w:val="22"/>
          <w:shd w:val="clear" w:color="auto" w:fill="FFFFFF"/>
        </w:rPr>
        <w:t xml:space="preserve">for legal support to </w:t>
      </w:r>
      <w:r>
        <w:rPr>
          <w:rFonts w:ascii="Arial" w:hAnsi="Arial" w:cs="Arial"/>
          <w:sz w:val="22"/>
          <w:shd w:val="clear" w:color="auto" w:fill="FFFFFF"/>
        </w:rPr>
        <w:t xml:space="preserve">uphold </w:t>
      </w:r>
      <w:r w:rsidR="00762811">
        <w:rPr>
          <w:rFonts w:ascii="Arial" w:hAnsi="Arial" w:cs="Arial"/>
          <w:sz w:val="22"/>
          <w:shd w:val="clear" w:color="auto" w:fill="FFFFFF"/>
        </w:rPr>
        <w:t xml:space="preserve">existing rights </w:t>
      </w:r>
      <w:r w:rsidR="00C5332C">
        <w:rPr>
          <w:rFonts w:ascii="Arial" w:hAnsi="Arial" w:cs="Arial"/>
          <w:sz w:val="22"/>
          <w:shd w:val="clear" w:color="auto" w:fill="FFFFFF"/>
        </w:rPr>
        <w:t xml:space="preserve">of </w:t>
      </w:r>
      <w:r w:rsidR="00B10989">
        <w:rPr>
          <w:rFonts w:ascii="Arial" w:hAnsi="Arial" w:cs="Arial"/>
          <w:sz w:val="22"/>
          <w:shd w:val="clear" w:color="auto" w:fill="FFFFFF"/>
        </w:rPr>
        <w:t>key</w:t>
      </w:r>
      <w:r w:rsidR="00096623">
        <w:rPr>
          <w:rFonts w:ascii="Arial" w:hAnsi="Arial" w:cs="Arial"/>
          <w:sz w:val="22"/>
          <w:shd w:val="clear" w:color="auto" w:fill="FFFFFF"/>
        </w:rPr>
        <w:t xml:space="preserve"> populations</w:t>
      </w:r>
      <w:r w:rsidR="00B10989">
        <w:rPr>
          <w:rFonts w:ascii="Arial" w:hAnsi="Arial" w:cs="Arial"/>
          <w:sz w:val="22"/>
          <w:shd w:val="clear" w:color="auto" w:fill="FFFFFF"/>
        </w:rPr>
        <w:t xml:space="preserve"> </w:t>
      </w:r>
      <w:r>
        <w:rPr>
          <w:rFonts w:ascii="Arial" w:hAnsi="Arial" w:cs="Arial"/>
          <w:sz w:val="22"/>
          <w:shd w:val="clear" w:color="auto" w:fill="FFFFFF"/>
        </w:rPr>
        <w:t xml:space="preserve">(e.g. </w:t>
      </w:r>
      <w:r w:rsidR="00762811">
        <w:rPr>
          <w:rFonts w:ascii="Arial" w:hAnsi="Arial" w:cs="Arial"/>
          <w:sz w:val="22"/>
          <w:shd w:val="clear" w:color="auto" w:fill="FFFFFF"/>
        </w:rPr>
        <w:t xml:space="preserve">in </w:t>
      </w:r>
      <w:r>
        <w:rPr>
          <w:rFonts w:ascii="Arial" w:hAnsi="Arial" w:cs="Arial"/>
          <w:sz w:val="22"/>
          <w:shd w:val="clear" w:color="auto" w:fill="FFFFFF"/>
        </w:rPr>
        <w:t>in cases of</w:t>
      </w:r>
      <w:r w:rsidR="00762811">
        <w:rPr>
          <w:rFonts w:ascii="Arial" w:hAnsi="Arial" w:cs="Arial"/>
          <w:sz w:val="22"/>
          <w:shd w:val="clear" w:color="auto" w:fill="FFFFFF"/>
        </w:rPr>
        <w:t xml:space="preserve"> violence</w:t>
      </w:r>
      <w:r w:rsidR="00C5332C">
        <w:rPr>
          <w:rFonts w:ascii="Arial" w:hAnsi="Arial" w:cs="Arial"/>
          <w:sz w:val="22"/>
          <w:shd w:val="clear" w:color="auto" w:fill="FFFFFF"/>
        </w:rPr>
        <w:t xml:space="preserve"> and discrimination</w:t>
      </w:r>
      <w:r>
        <w:rPr>
          <w:rFonts w:ascii="Arial" w:hAnsi="Arial" w:cs="Arial"/>
          <w:sz w:val="22"/>
          <w:shd w:val="clear" w:color="auto" w:fill="FFFFFF"/>
        </w:rPr>
        <w:t>);</w:t>
      </w:r>
    </w:p>
    <w:p w14:paraId="621EF5FA" w14:textId="1F47A06B" w:rsidR="002C56A1" w:rsidRDefault="00A74646" w:rsidP="002B626C">
      <w:pPr>
        <w:pStyle w:val="ListParagraph"/>
        <w:numPr>
          <w:ilvl w:val="0"/>
          <w:numId w:val="33"/>
        </w:numPr>
        <w:rPr>
          <w:rFonts w:ascii="Arial" w:hAnsi="Arial" w:cs="Arial"/>
          <w:sz w:val="22"/>
          <w:shd w:val="clear" w:color="auto" w:fill="FFFFFF"/>
        </w:rPr>
      </w:pPr>
      <w:r w:rsidRPr="006B1011">
        <w:rPr>
          <w:rFonts w:ascii="Arial" w:hAnsi="Arial" w:cs="Arial"/>
          <w:sz w:val="22"/>
          <w:shd w:val="clear" w:color="auto" w:fill="FFFFFF"/>
          <w:lang w:val="en-US"/>
        </w:rPr>
        <w:t>Analyzing</w:t>
      </w:r>
      <w:r w:rsidRPr="006B1011">
        <w:rPr>
          <w:rFonts w:ascii="Arial" w:hAnsi="Arial" w:cs="Arial"/>
          <w:sz w:val="22"/>
          <w:shd w:val="clear" w:color="auto" w:fill="FFFFFF"/>
        </w:rPr>
        <w:t xml:space="preserve"> and addressing inequalities in prevention access and use</w:t>
      </w:r>
      <w:r w:rsidR="00683631">
        <w:rPr>
          <w:rFonts w:ascii="Arial" w:hAnsi="Arial" w:cs="Arial"/>
          <w:sz w:val="22"/>
          <w:shd w:val="clear" w:color="auto" w:fill="FFFFFF"/>
        </w:rPr>
        <w:t xml:space="preserve"> (</w:t>
      </w:r>
      <w:r w:rsidR="00C643AB">
        <w:rPr>
          <w:rFonts w:ascii="Arial" w:hAnsi="Arial" w:cs="Arial"/>
          <w:sz w:val="22"/>
          <w:shd w:val="clear" w:color="auto" w:fill="FFFFFF"/>
        </w:rPr>
        <w:t>e</w:t>
      </w:r>
      <w:r w:rsidR="00580983">
        <w:rPr>
          <w:rFonts w:ascii="Arial" w:hAnsi="Arial" w:cs="Arial"/>
          <w:sz w:val="22"/>
          <w:shd w:val="clear" w:color="auto" w:fill="FFFFFF"/>
        </w:rPr>
        <w:t>.</w:t>
      </w:r>
      <w:r w:rsidR="00C643AB">
        <w:rPr>
          <w:rFonts w:ascii="Arial" w:hAnsi="Arial" w:cs="Arial"/>
          <w:sz w:val="22"/>
          <w:shd w:val="clear" w:color="auto" w:fill="FFFFFF"/>
        </w:rPr>
        <w:t>g</w:t>
      </w:r>
      <w:r w:rsidR="00580983">
        <w:rPr>
          <w:rFonts w:ascii="Arial" w:hAnsi="Arial" w:cs="Arial"/>
          <w:sz w:val="22"/>
          <w:shd w:val="clear" w:color="auto" w:fill="FFFFFF"/>
        </w:rPr>
        <w:t>.</w:t>
      </w:r>
      <w:r w:rsidR="00C643AB">
        <w:rPr>
          <w:rFonts w:ascii="Arial" w:hAnsi="Arial" w:cs="Arial"/>
          <w:sz w:val="22"/>
          <w:shd w:val="clear" w:color="auto" w:fill="FFFFFF"/>
        </w:rPr>
        <w:t xml:space="preserve"> by income, gender, age or other factors)</w:t>
      </w:r>
      <w:r w:rsidRPr="006B1011">
        <w:rPr>
          <w:rFonts w:ascii="Arial" w:hAnsi="Arial" w:cs="Arial"/>
          <w:sz w:val="22"/>
          <w:shd w:val="clear" w:color="auto" w:fill="FFFFFF"/>
        </w:rPr>
        <w:t>, including service availability</w:t>
      </w:r>
      <w:r w:rsidR="1B47811C" w:rsidRPr="006B1011">
        <w:rPr>
          <w:rFonts w:ascii="Arial" w:hAnsi="Arial" w:cs="Arial"/>
          <w:sz w:val="22"/>
          <w:shd w:val="clear" w:color="auto" w:fill="FFFFFF"/>
        </w:rPr>
        <w:t>, acceptability</w:t>
      </w:r>
      <w:r w:rsidRPr="006B1011">
        <w:rPr>
          <w:rFonts w:ascii="Arial" w:hAnsi="Arial" w:cs="Arial"/>
          <w:sz w:val="22"/>
          <w:shd w:val="clear" w:color="auto" w:fill="FFFFFF"/>
        </w:rPr>
        <w:t xml:space="preserve"> and affordability</w:t>
      </w:r>
      <w:r w:rsidR="008807B2" w:rsidRPr="006B1011">
        <w:rPr>
          <w:rFonts w:ascii="Arial" w:hAnsi="Arial" w:cs="Arial"/>
          <w:sz w:val="22"/>
          <w:shd w:val="clear" w:color="auto" w:fill="FFFFFF"/>
        </w:rPr>
        <w:t xml:space="preserve"> </w:t>
      </w:r>
      <w:r w:rsidRPr="006B1011">
        <w:rPr>
          <w:rFonts w:ascii="Arial" w:hAnsi="Arial" w:cs="Arial"/>
          <w:sz w:val="22"/>
          <w:shd w:val="clear" w:color="auto" w:fill="FFFFFF"/>
        </w:rPr>
        <w:t>.</w:t>
      </w:r>
    </w:p>
    <w:p w14:paraId="1B7FB853" w14:textId="34A34781" w:rsidR="00A74646" w:rsidRPr="006B1011" w:rsidRDefault="00A74646" w:rsidP="004A0E52">
      <w:pPr>
        <w:pStyle w:val="ListParagraph"/>
        <w:rPr>
          <w:rFonts w:ascii="Arial" w:hAnsi="Arial" w:cs="Arial"/>
          <w:sz w:val="22"/>
          <w:shd w:val="clear" w:color="auto" w:fill="FFFFFF"/>
        </w:rPr>
      </w:pPr>
    </w:p>
    <w:p w14:paraId="3E1DD9BD" w14:textId="7EFF83E6" w:rsidR="002C56A1" w:rsidRPr="00581BC8" w:rsidRDefault="00A37DAF" w:rsidP="004A0E52">
      <w:pPr>
        <w:pStyle w:val="ListParagraph"/>
        <w:numPr>
          <w:ilvl w:val="0"/>
          <w:numId w:val="50"/>
        </w:numPr>
        <w:rPr>
          <w:rFonts w:ascii="Arial" w:hAnsi="Arial" w:cs="Arial"/>
          <w:sz w:val="22"/>
          <w:shd w:val="clear" w:color="auto" w:fill="FFFFFF"/>
          <w:lang w:val="en-GB"/>
        </w:rPr>
      </w:pPr>
      <w:r w:rsidRPr="004A0E52">
        <w:rPr>
          <w:rFonts w:ascii="Arial" w:hAnsi="Arial" w:cs="Arial"/>
          <w:b/>
          <w:bCs/>
          <w:sz w:val="22"/>
          <w:shd w:val="clear" w:color="auto" w:fill="FFFFFF"/>
          <w:lang w:val="en-GB"/>
        </w:rPr>
        <w:t>Apply a human rights-based</w:t>
      </w:r>
      <w:r w:rsidR="006716F4" w:rsidRPr="004A0E52">
        <w:rPr>
          <w:rFonts w:ascii="Arial" w:hAnsi="Arial" w:cs="Arial"/>
          <w:b/>
          <w:bCs/>
          <w:sz w:val="22"/>
          <w:shd w:val="clear" w:color="auto" w:fill="FFFFFF"/>
          <w:lang w:val="en-GB"/>
        </w:rPr>
        <w:t xml:space="preserve"> approach</w:t>
      </w:r>
      <w:r w:rsidR="00CE2482" w:rsidRPr="00581BC8">
        <w:rPr>
          <w:rFonts w:ascii="Arial" w:hAnsi="Arial" w:cs="Arial"/>
          <w:b/>
          <w:bCs/>
          <w:sz w:val="22"/>
          <w:shd w:val="clear" w:color="auto" w:fill="FFFFFF"/>
          <w:lang w:val="en-GB"/>
        </w:rPr>
        <w:t xml:space="preserve"> to HIV prevention: </w:t>
      </w:r>
      <w:r w:rsidR="00CE2482" w:rsidRPr="00581BC8">
        <w:rPr>
          <w:rFonts w:ascii="Arial" w:hAnsi="Arial" w:cs="Arial"/>
          <w:sz w:val="22"/>
          <w:shd w:val="clear" w:color="auto" w:fill="FFFFFF"/>
          <w:lang w:val="en-GB"/>
        </w:rPr>
        <w:t xml:space="preserve">This includes </w:t>
      </w:r>
      <w:r w:rsidR="006716F4" w:rsidRPr="00581BC8">
        <w:rPr>
          <w:rFonts w:ascii="Arial" w:hAnsi="Arial" w:cs="Arial"/>
          <w:sz w:val="22"/>
          <w:shd w:val="clear" w:color="auto" w:fill="FFFFFF"/>
          <w:lang w:val="en-GB"/>
        </w:rPr>
        <w:t>decriminalization</w:t>
      </w:r>
      <w:r w:rsidR="000739D7" w:rsidRPr="00581BC8">
        <w:rPr>
          <w:rFonts w:ascii="Arial" w:hAnsi="Arial" w:cs="Arial"/>
          <w:sz w:val="22"/>
          <w:shd w:val="clear" w:color="auto" w:fill="FFFFFF"/>
          <w:lang w:val="en-GB"/>
        </w:rPr>
        <w:t xml:space="preserve"> of key populations</w:t>
      </w:r>
      <w:r w:rsidR="008E6360" w:rsidRPr="00581BC8">
        <w:rPr>
          <w:rFonts w:ascii="Arial" w:hAnsi="Arial" w:cs="Arial"/>
          <w:sz w:val="22"/>
          <w:shd w:val="clear" w:color="auto" w:fill="FFFFFF"/>
          <w:lang w:val="en-GB"/>
        </w:rPr>
        <w:t xml:space="preserve"> </w:t>
      </w:r>
      <w:r w:rsidR="00533D1C">
        <w:rPr>
          <w:rFonts w:ascii="Arial" w:hAnsi="Arial" w:cs="Arial"/>
          <w:sz w:val="22"/>
          <w:shd w:val="clear" w:color="auto" w:fill="FFFFFF"/>
          <w:lang w:val="en-GB"/>
        </w:rPr>
        <w:t>because</w:t>
      </w:r>
      <w:r w:rsidR="00CF6E3E" w:rsidRPr="00581BC8">
        <w:rPr>
          <w:rFonts w:ascii="Arial" w:hAnsi="Arial" w:cs="Arial"/>
          <w:sz w:val="22"/>
          <w:shd w:val="clear" w:color="auto" w:fill="FFFFFF"/>
          <w:lang w:val="en-GB"/>
        </w:rPr>
        <w:t xml:space="preserve"> punitive laws are not only ineffective, but harmful as they drive criminalized populations away from life-saving health</w:t>
      </w:r>
      <w:r w:rsidR="00581BC8" w:rsidRPr="00581BC8">
        <w:rPr>
          <w:rFonts w:ascii="Arial" w:hAnsi="Arial" w:cs="Arial"/>
          <w:sz w:val="22"/>
          <w:shd w:val="clear" w:color="auto" w:fill="FFFFFF"/>
          <w:lang w:val="en-GB"/>
        </w:rPr>
        <w:t xml:space="preserve"> and HIV</w:t>
      </w:r>
      <w:r w:rsidR="00CF6E3E" w:rsidRPr="00581BC8">
        <w:rPr>
          <w:rFonts w:ascii="Arial" w:hAnsi="Arial" w:cs="Arial"/>
          <w:sz w:val="22"/>
          <w:shd w:val="clear" w:color="auto" w:fill="FFFFFF"/>
          <w:lang w:val="en-GB"/>
        </w:rPr>
        <w:t xml:space="preserve"> services </w:t>
      </w:r>
      <w:r w:rsidR="00581BC8" w:rsidRPr="00581BC8">
        <w:rPr>
          <w:rFonts w:ascii="Arial" w:hAnsi="Arial" w:cs="Arial"/>
          <w:sz w:val="22"/>
          <w:shd w:val="clear" w:color="auto" w:fill="FFFFFF"/>
          <w:lang w:val="en-GB"/>
        </w:rPr>
        <w:t xml:space="preserve">with negative consequences for prevention outcomes for all populations. </w:t>
      </w:r>
      <w:r w:rsidR="003E7559" w:rsidRPr="00581BC8">
        <w:rPr>
          <w:rFonts w:ascii="Arial" w:hAnsi="Arial" w:cs="Arial"/>
          <w:sz w:val="22"/>
          <w:shd w:val="clear" w:color="auto" w:fill="FFFFFF"/>
          <w:lang w:val="en-GB"/>
        </w:rPr>
        <w:t xml:space="preserve">Sustainable access to prevention requires applying </w:t>
      </w:r>
      <w:hyperlink r:id="rId53" w:history="1">
        <w:r w:rsidR="003E7559" w:rsidRPr="005C4DC6">
          <w:rPr>
            <w:rStyle w:val="Hyperlink"/>
            <w:rFonts w:ascii="Arial" w:eastAsia="Times New Roman" w:hAnsi="Arial" w:cs="Arial"/>
            <w:sz w:val="22"/>
            <w:shd w:val="clear" w:color="auto" w:fill="FFFFFF"/>
            <w:lang w:val="en-GB"/>
          </w:rPr>
          <w:t>minimum human rights standards for providing HIV services</w:t>
        </w:r>
      </w:hyperlink>
      <w:r w:rsidR="003E7559">
        <w:rPr>
          <w:rFonts w:ascii="Arial" w:hAnsi="Arial" w:cs="Arial"/>
          <w:sz w:val="22"/>
          <w:shd w:val="clear" w:color="auto" w:fill="FFFFFF"/>
        </w:rPr>
        <w:t>. This also entails r</w:t>
      </w:r>
      <w:r w:rsidRPr="00581BC8">
        <w:rPr>
          <w:rFonts w:ascii="Arial" w:hAnsi="Arial" w:cs="Arial"/>
          <w:sz w:val="22"/>
          <w:shd w:val="clear" w:color="auto" w:fill="FFFFFF"/>
          <w:lang w:val="en-GB"/>
        </w:rPr>
        <w:t xml:space="preserve">emoval of punitive laws and norms </w:t>
      </w:r>
      <w:r w:rsidR="002A2446" w:rsidRPr="00581BC8">
        <w:rPr>
          <w:rFonts w:ascii="Arial" w:hAnsi="Arial" w:cs="Arial"/>
          <w:sz w:val="22"/>
          <w:shd w:val="clear" w:color="auto" w:fill="FFFFFF"/>
          <w:lang w:val="en-GB"/>
        </w:rPr>
        <w:t>to create</w:t>
      </w:r>
      <w:r w:rsidRPr="00581BC8">
        <w:rPr>
          <w:rFonts w:ascii="Arial" w:hAnsi="Arial" w:cs="Arial"/>
          <w:sz w:val="22"/>
          <w:shd w:val="clear" w:color="auto" w:fill="FFFFFF"/>
          <w:lang w:val="en-GB"/>
        </w:rPr>
        <w:t xml:space="preserve"> enabling legal, policy, and institutional environments that respect, protect, and fulfil the rights of people living with HIV and key populations - particularly in contexts of criminalization and shrinking civic space</w:t>
      </w:r>
      <w:r w:rsidR="002C56A1" w:rsidRPr="00581BC8">
        <w:rPr>
          <w:rFonts w:ascii="Arial" w:hAnsi="Arial" w:cs="Arial"/>
          <w:sz w:val="22"/>
          <w:shd w:val="clear" w:color="auto" w:fill="FFFFFF"/>
          <w:lang w:val="en-GB"/>
        </w:rPr>
        <w:t>.</w:t>
      </w:r>
      <w:r w:rsidR="00CF5149">
        <w:rPr>
          <w:rFonts w:ascii="Arial" w:hAnsi="Arial" w:cs="Arial"/>
          <w:sz w:val="22"/>
          <w:shd w:val="clear" w:color="auto" w:fill="FFFFFF"/>
          <w:lang w:val="en-GB"/>
        </w:rPr>
        <w:t xml:space="preserve"> These policy changes are also a low cost option for improving the operating environment for HIV prevention.</w:t>
      </w:r>
    </w:p>
    <w:p w14:paraId="1A36F643" w14:textId="77777777" w:rsidR="002C56A1" w:rsidRPr="002C56A1" w:rsidRDefault="002C56A1" w:rsidP="002C56A1">
      <w:pPr>
        <w:rPr>
          <w:rFonts w:ascii="Arial" w:hAnsi="Arial" w:cs="Arial"/>
          <w:sz w:val="22"/>
          <w:shd w:val="clear" w:color="auto" w:fill="FFFFFF"/>
          <w:lang w:val="en-GB"/>
        </w:rPr>
      </w:pPr>
    </w:p>
    <w:p w14:paraId="71BC9B40" w14:textId="77777777" w:rsidR="002C56A1" w:rsidRPr="006B1011" w:rsidRDefault="002C56A1" w:rsidP="00492449">
      <w:pPr>
        <w:rPr>
          <w:rFonts w:ascii="Arial" w:hAnsi="Arial" w:cs="Arial"/>
          <w:sz w:val="22"/>
          <w:shd w:val="clear" w:color="auto" w:fill="FFFFFF"/>
        </w:rPr>
      </w:pPr>
    </w:p>
    <w:p w14:paraId="38D32126" w14:textId="12EE9B39" w:rsidR="00133E79" w:rsidRPr="004A0E52" w:rsidRDefault="487FAE22" w:rsidP="5BC8BE75">
      <w:pPr>
        <w:rPr>
          <w:rFonts w:ascii="Arial" w:hAnsi="Arial" w:cs="Arial"/>
          <w:sz w:val="22"/>
          <w:shd w:val="clear" w:color="auto" w:fill="FFFFFF"/>
        </w:rPr>
      </w:pPr>
      <w:r w:rsidRPr="004A0E52">
        <w:rPr>
          <w:rFonts w:ascii="Arial" w:hAnsi="Arial" w:cs="Arial"/>
          <w:sz w:val="22"/>
          <w:shd w:val="clear" w:color="auto" w:fill="FFFFFF"/>
        </w:rPr>
        <w:t>Governments</w:t>
      </w:r>
      <w:r w:rsidR="00133E79" w:rsidRPr="004A0E52">
        <w:rPr>
          <w:rFonts w:ascii="Arial" w:hAnsi="Arial" w:cs="Arial"/>
          <w:sz w:val="22"/>
          <w:shd w:val="clear" w:color="auto" w:fill="FFFFFF"/>
        </w:rPr>
        <w:t>,</w:t>
      </w:r>
      <w:r w:rsidRPr="004A0E52">
        <w:rPr>
          <w:rFonts w:ascii="Arial" w:hAnsi="Arial" w:cs="Arial"/>
          <w:sz w:val="22"/>
          <w:shd w:val="clear" w:color="auto" w:fill="FFFFFF"/>
        </w:rPr>
        <w:t xml:space="preserve"> political leaders </w:t>
      </w:r>
      <w:r w:rsidR="00133E79" w:rsidRPr="004A0E52">
        <w:rPr>
          <w:rFonts w:ascii="Arial" w:hAnsi="Arial" w:cs="Arial"/>
          <w:sz w:val="22"/>
          <w:shd w:val="clear" w:color="auto" w:fill="FFFFFF"/>
        </w:rPr>
        <w:t xml:space="preserve">and programme managers </w:t>
      </w:r>
      <w:r w:rsidRPr="004A0E52">
        <w:rPr>
          <w:rFonts w:ascii="Arial" w:hAnsi="Arial" w:cs="Arial"/>
          <w:sz w:val="22"/>
          <w:shd w:val="clear" w:color="auto" w:fill="FFFFFF"/>
        </w:rPr>
        <w:t xml:space="preserve">must also recognise the </w:t>
      </w:r>
      <w:r w:rsidR="57966935" w:rsidRPr="004A0E52">
        <w:rPr>
          <w:rFonts w:ascii="Arial" w:hAnsi="Arial" w:cs="Arial"/>
          <w:sz w:val="22"/>
          <w:shd w:val="clear" w:color="auto" w:fill="FFFFFF"/>
        </w:rPr>
        <w:t>challenges posed by the rise of organised</w:t>
      </w:r>
      <w:r w:rsidRPr="004A0E52">
        <w:rPr>
          <w:rFonts w:ascii="Arial" w:hAnsi="Arial" w:cs="Arial"/>
          <w:sz w:val="22"/>
          <w:shd w:val="clear" w:color="auto" w:fill="FFFFFF"/>
        </w:rPr>
        <w:t xml:space="preserve"> mobilisation</w:t>
      </w:r>
      <w:r w:rsidR="00236AF3" w:rsidRPr="004A0E52">
        <w:rPr>
          <w:rFonts w:ascii="Arial" w:hAnsi="Arial" w:cs="Arial"/>
          <w:sz w:val="22"/>
          <w:shd w:val="clear" w:color="auto" w:fill="FFFFFF"/>
        </w:rPr>
        <w:t xml:space="preserve"> against specific populations</w:t>
      </w:r>
      <w:r w:rsidR="00055C3C" w:rsidRPr="004A0E52">
        <w:rPr>
          <w:rFonts w:ascii="Arial" w:hAnsi="Arial" w:cs="Arial"/>
          <w:sz w:val="22"/>
          <w:shd w:val="clear" w:color="auto" w:fill="FFFFFF"/>
        </w:rPr>
        <w:t xml:space="preserve"> and</w:t>
      </w:r>
      <w:r w:rsidR="00236AF3" w:rsidRPr="004A0E52">
        <w:rPr>
          <w:rFonts w:ascii="Arial" w:hAnsi="Arial" w:cs="Arial"/>
          <w:sz w:val="22"/>
          <w:shd w:val="clear" w:color="auto" w:fill="FFFFFF"/>
        </w:rPr>
        <w:t xml:space="preserve"> misinformation on social media</w:t>
      </w:r>
      <w:r w:rsidR="00FF6E10" w:rsidRPr="004A0E52">
        <w:rPr>
          <w:rFonts w:ascii="Arial" w:hAnsi="Arial" w:cs="Arial"/>
          <w:sz w:val="22"/>
          <w:shd w:val="clear" w:color="auto" w:fill="FFFFFF"/>
        </w:rPr>
        <w:t>.</w:t>
      </w:r>
      <w:r w:rsidR="008F02C8" w:rsidRPr="004A0E52">
        <w:rPr>
          <w:rFonts w:ascii="Arial" w:hAnsi="Arial" w:cs="Arial"/>
          <w:sz w:val="22"/>
          <w:shd w:val="clear" w:color="auto" w:fill="FFFFFF"/>
        </w:rPr>
        <w:t xml:space="preserve"> H</w:t>
      </w:r>
      <w:r w:rsidR="00710491" w:rsidRPr="004A0E52">
        <w:rPr>
          <w:rFonts w:ascii="Arial" w:hAnsi="Arial" w:cs="Arial"/>
          <w:sz w:val="22"/>
          <w:shd w:val="clear" w:color="auto" w:fill="FFFFFF"/>
        </w:rPr>
        <w:t>IV prevention responses need to be unified around an evidence- and human rights based narrative</w:t>
      </w:r>
      <w:r w:rsidR="00AE31CD" w:rsidRPr="004A0E52">
        <w:rPr>
          <w:rFonts w:ascii="Arial" w:hAnsi="Arial" w:cs="Arial"/>
          <w:sz w:val="22"/>
          <w:shd w:val="clear" w:color="auto" w:fill="FFFFFF"/>
        </w:rPr>
        <w:t xml:space="preserve"> in line with optimal public health outcomes.</w:t>
      </w:r>
    </w:p>
    <w:p w14:paraId="5AD0D0BA" w14:textId="75469CDF" w:rsidR="5BC8BE75" w:rsidRPr="006B1011" w:rsidRDefault="5BC8BE75" w:rsidP="5BC8BE75">
      <w:pPr>
        <w:rPr>
          <w:rFonts w:ascii="Arial" w:hAnsi="Arial" w:cs="Arial"/>
          <w:sz w:val="22"/>
        </w:rPr>
      </w:pPr>
    </w:p>
    <w:p w14:paraId="68373ACB" w14:textId="77777777" w:rsidR="00D73F78" w:rsidRPr="006B1011" w:rsidRDefault="00D73F78">
      <w:pPr>
        <w:rPr>
          <w:rFonts w:ascii="Arial" w:hAnsi="Arial" w:cs="Arial"/>
          <w:sz w:val="22"/>
          <w:shd w:val="clear" w:color="auto" w:fill="FFFFFF"/>
        </w:rPr>
      </w:pPr>
    </w:p>
    <w:p w14:paraId="49331A07" w14:textId="1F9E3AFD" w:rsidR="00D73F78" w:rsidRPr="006B1011" w:rsidRDefault="00D66E1E" w:rsidP="00D66E1E">
      <w:pPr>
        <w:pStyle w:val="ListParagraph"/>
        <w:numPr>
          <w:ilvl w:val="0"/>
          <w:numId w:val="20"/>
        </w:numPr>
        <w:rPr>
          <w:rFonts w:ascii="Arial" w:hAnsi="Arial" w:cs="Arial"/>
          <w:b/>
          <w:bCs/>
          <w:color w:val="1F6993"/>
          <w:sz w:val="22"/>
          <w:shd w:val="clear" w:color="auto" w:fill="FFFFFF"/>
        </w:rPr>
      </w:pPr>
      <w:r w:rsidRPr="006B1011">
        <w:rPr>
          <w:rFonts w:ascii="Arial" w:hAnsi="Arial" w:cs="Arial"/>
          <w:b/>
          <w:bCs/>
          <w:color w:val="1F6993"/>
          <w:sz w:val="22"/>
          <w:shd w:val="clear" w:color="auto" w:fill="FFFFFF"/>
        </w:rPr>
        <w:t>Multisectoral stewardship (cross-cutting)</w:t>
      </w:r>
    </w:p>
    <w:p w14:paraId="1B7A784C" w14:textId="77777777" w:rsidR="00D73F78" w:rsidRPr="006B1011" w:rsidRDefault="00D73F78">
      <w:pPr>
        <w:rPr>
          <w:rFonts w:ascii="Arial" w:hAnsi="Arial" w:cs="Arial"/>
          <w:sz w:val="22"/>
          <w:shd w:val="clear" w:color="auto" w:fill="FFFFFF"/>
        </w:rPr>
      </w:pPr>
    </w:p>
    <w:p w14:paraId="05022B6F" w14:textId="0F4B68FE" w:rsidR="00C74A0A" w:rsidRDefault="00C74A0A" w:rsidP="00921968">
      <w:pPr>
        <w:rPr>
          <w:rFonts w:ascii="Arial" w:hAnsi="Arial" w:cs="Arial"/>
          <w:sz w:val="22"/>
        </w:rPr>
      </w:pPr>
      <w:r w:rsidRPr="006B1011">
        <w:rPr>
          <w:rFonts w:ascii="Arial" w:hAnsi="Arial" w:cs="Arial"/>
          <w:sz w:val="22"/>
          <w:shd w:val="clear" w:color="auto" w:fill="FFFFFF"/>
        </w:rPr>
        <w:t>Strong leadership and stewardship in HIV prevention also contributes to the prevention user experience.</w:t>
      </w:r>
      <w:r w:rsidRPr="002A0BED">
        <w:t xml:space="preserve"> </w:t>
      </w:r>
      <w:r w:rsidRPr="006B1011">
        <w:rPr>
          <w:rFonts w:ascii="Arial" w:hAnsi="Arial" w:cs="Arial"/>
          <w:sz w:val="22"/>
          <w:shd w:val="clear" w:color="auto" w:fill="FFFFFF"/>
        </w:rPr>
        <w:t xml:space="preserve">By </w:t>
      </w:r>
      <w:r w:rsidR="005A18E8">
        <w:rPr>
          <w:rFonts w:ascii="Arial" w:hAnsi="Arial" w:cs="Arial"/>
          <w:sz w:val="22"/>
          <w:shd w:val="clear" w:color="auto" w:fill="FFFFFF"/>
        </w:rPr>
        <w:t>building</w:t>
      </w:r>
      <w:r w:rsidRPr="006B1011">
        <w:rPr>
          <w:rFonts w:ascii="Arial" w:hAnsi="Arial" w:cs="Arial"/>
          <w:sz w:val="22"/>
          <w:shd w:val="clear" w:color="auto" w:fill="FFFFFF"/>
        </w:rPr>
        <w:t xml:space="preserve"> core capacities for HIV prevention within </w:t>
      </w:r>
      <w:r w:rsidR="002E02CE">
        <w:rPr>
          <w:rFonts w:ascii="Arial" w:hAnsi="Arial" w:cs="Arial"/>
          <w:sz w:val="22"/>
          <w:shd w:val="clear" w:color="auto" w:fill="FFFFFF"/>
        </w:rPr>
        <w:t xml:space="preserve">systems for health - </w:t>
      </w:r>
      <w:r w:rsidRPr="006B1011">
        <w:rPr>
          <w:rFonts w:ascii="Arial" w:hAnsi="Arial" w:cs="Arial"/>
          <w:sz w:val="22"/>
          <w:shd w:val="clear" w:color="auto" w:fill="FFFFFF"/>
        </w:rPr>
        <w:t xml:space="preserve"> including those led</w:t>
      </w:r>
      <w:r w:rsidRPr="006B1011">
        <w:rPr>
          <w:rFonts w:ascii="Arial" w:hAnsi="Arial" w:cs="Arial"/>
          <w:sz w:val="22"/>
        </w:rPr>
        <w:t xml:space="preserve"> by affected communities</w:t>
      </w:r>
      <w:r w:rsidR="002E02CE">
        <w:rPr>
          <w:rFonts w:ascii="Arial" w:hAnsi="Arial" w:cs="Arial"/>
          <w:sz w:val="22"/>
        </w:rPr>
        <w:t xml:space="preserve"> -</w:t>
      </w:r>
      <w:r w:rsidRPr="006B1011">
        <w:rPr>
          <w:rFonts w:ascii="Arial" w:hAnsi="Arial" w:cs="Arial"/>
          <w:sz w:val="22"/>
          <w:shd w:val="clear" w:color="auto" w:fill="FFFFFF"/>
        </w:rPr>
        <w:t xml:space="preserve"> countries can ensure that prevention efforts remain at the forefront of their HIV responses </w:t>
      </w:r>
      <w:r w:rsidR="00C550DE">
        <w:rPr>
          <w:rFonts w:ascii="Arial" w:hAnsi="Arial" w:cs="Arial"/>
          <w:sz w:val="22"/>
          <w:shd w:val="clear" w:color="auto" w:fill="FFFFFF"/>
        </w:rPr>
        <w:t>(</w:t>
      </w:r>
      <w:r w:rsidRPr="006B1011">
        <w:rPr>
          <w:rStyle w:val="EndnoteReference"/>
          <w:rFonts w:ascii="Arial" w:hAnsi="Arial" w:cs="Arial"/>
          <w:i/>
          <w:iCs/>
          <w:sz w:val="22"/>
          <w:shd w:val="clear" w:color="auto" w:fill="FFFFFF"/>
          <w:vertAlign w:val="baseline"/>
        </w:rPr>
        <w:endnoteReference w:id="54"/>
      </w:r>
      <w:r w:rsidRPr="006B1011">
        <w:rPr>
          <w:rFonts w:ascii="Arial" w:hAnsi="Arial" w:cs="Arial"/>
          <w:i/>
          <w:iCs/>
          <w:sz w:val="22"/>
          <w:shd w:val="clear" w:color="auto" w:fill="FFFFFF"/>
        </w:rPr>
        <w:t>)</w:t>
      </w:r>
      <w:r w:rsidRPr="006B1011">
        <w:rPr>
          <w:rFonts w:ascii="Arial" w:hAnsi="Arial" w:cs="Arial"/>
          <w:sz w:val="22"/>
        </w:rPr>
        <w:t xml:space="preserve">. </w:t>
      </w:r>
    </w:p>
    <w:p w14:paraId="352E9D11" w14:textId="77777777" w:rsidR="00C74A0A" w:rsidRDefault="00C74A0A" w:rsidP="00921968">
      <w:pPr>
        <w:rPr>
          <w:rFonts w:ascii="Arial" w:hAnsi="Arial" w:cs="Arial"/>
          <w:sz w:val="22"/>
        </w:rPr>
      </w:pPr>
    </w:p>
    <w:p w14:paraId="4629968D" w14:textId="51F81446" w:rsidR="00DA73A7" w:rsidRDefault="008F3493" w:rsidP="00921968">
      <w:r w:rsidRPr="006B1011">
        <w:rPr>
          <w:rFonts w:ascii="Arial" w:hAnsi="Arial" w:cs="Arial"/>
          <w:noProof/>
          <w:sz w:val="22"/>
          <w:shd w:val="clear" w:color="auto" w:fill="FFFFFF"/>
        </w:rPr>
        <w:lastRenderedPageBreak/>
        <mc:AlternateContent>
          <mc:Choice Requires="wps">
            <w:drawing>
              <wp:anchor distT="45720" distB="45720" distL="114300" distR="114300" simplePos="0" relativeHeight="251639296" behindDoc="0" locked="0" layoutInCell="1" allowOverlap="1" wp14:anchorId="102B39F5" wp14:editId="02D01203">
                <wp:simplePos x="0" y="0"/>
                <wp:positionH relativeFrom="column">
                  <wp:posOffset>3679834</wp:posOffset>
                </wp:positionH>
                <wp:positionV relativeFrom="paragraph">
                  <wp:posOffset>34916</wp:posOffset>
                </wp:positionV>
                <wp:extent cx="236093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1"/>
                        </a:solidFill>
                        <a:ln w="9525">
                          <a:noFill/>
                          <a:miter lim="800000"/>
                          <a:headEnd/>
                          <a:tailEnd/>
                        </a:ln>
                      </wps:spPr>
                      <wps:txbx>
                        <w:txbxContent>
                          <w:p w14:paraId="452A7317" w14:textId="27BC5BD6" w:rsidR="0059099E" w:rsidRPr="0090487B" w:rsidRDefault="00F2604B">
                            <w:pPr>
                              <w:rPr>
                                <w:rFonts w:asciiTheme="minorHAnsi" w:hAnsiTheme="minorHAnsi"/>
                                <w:color w:val="FFFFFF" w:themeColor="background1"/>
                              </w:rPr>
                            </w:pPr>
                            <w:r>
                              <w:rPr>
                                <w:rFonts w:asciiTheme="minorHAnsi" w:hAnsiTheme="minorHAnsi"/>
                                <w:color w:val="FFFFFF" w:themeColor="background1"/>
                              </w:rPr>
                              <w:t>Even more than for</w:t>
                            </w:r>
                            <w:r w:rsidRPr="0090487B">
                              <w:rPr>
                                <w:rFonts w:asciiTheme="minorHAnsi" w:hAnsiTheme="minorHAnsi"/>
                                <w:color w:val="FFFFFF" w:themeColor="background1"/>
                              </w:rPr>
                              <w:t xml:space="preserve"> </w:t>
                            </w:r>
                            <w:r w:rsidR="0090487B" w:rsidRPr="0090487B">
                              <w:rPr>
                                <w:rFonts w:asciiTheme="minorHAnsi" w:hAnsiTheme="minorHAnsi"/>
                                <w:color w:val="FFFFFF" w:themeColor="background1"/>
                              </w:rPr>
                              <w:t>curative services, prevention requires proactive leadership. The complexity of epidemiology, different sub-populations, prevention options, multi-sectoral delivery platforms, and communication channels, requires a dedicated management mechanism with skilled human resources.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
            <w:pict>
              <v:shape w14:anchorId="102B39F5" id="Text Box 2" o:spid="_x0000_s1041" type="#_x0000_t202" style="position:absolute;margin-left:289.75pt;margin-top:2.75pt;width:185.9pt;height:110.6pt;z-index:2516392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GKgFAIAAAIEAAAOAAAAZHJzL2Uyb0RvYy54bWysk99u2yAUxu8n7R0Q94udNMkaK07Vpcs0&#10;qfsjtXuAE4xjNMxhQGJnT98DTtOovZvmCwQ+8HHO73wsb/pWs4N0XqEp+XiUcyaNwEqZXcl/PW4+&#10;XHPmA5gKNBpZ8qP0/Gb1/t2ys4WcYIO6ko6RiPFFZ0vehGCLLPOikS34EVppKFijayHQ0u2yykFH&#10;6q3OJnk+zzp0lXUopPf0924I8lXSr2spwo+69jIwXXLKLaTRpXEbx2y1hGLnwDZKnNKAf8iiBWXo&#10;0rPUHQRge6feSLVKOPRYh5HANsO6VkKmGqiacf6qmocGrEy1EBxvz5j8/5MV3w8P9qdjof+EPTUw&#10;FeHtPYrfnhlcN2B28tY57BoJFV08jsiyzvridDSi9oWPItvuG1bUZNgHTEJ97dpIhepkpE4NOJ6h&#10;yz4wQT8nV/N8cUUhQbHxNJ/OJ6ktGRTPx63z4YvElsVJyR11NcnD4d6HmA4Uz1vibR61qjZK67SI&#10;TpJr7dgByAMghDRhKOLVTm1YV/LFbDJL4gajRPJHqwKZVKu25Nd5/AbbRCKfTZW2BFB6mFMy2pwQ&#10;RSoDn9Bve6aqWGE8HJFtsToSNIeDKekR0aRB95ezjgxZcv9nD05ypr8aAr8YT6fRwWkxnX0kSsxd&#10;RraXETCCpEoeOBum65Bcn5DYW2rQRiV0L5mcciajJaKnRxGdfLlOu16e7uoJAAD//wMAUEsDBBQA&#10;BgAIAAAAIQAs0vkN4AAAAAkBAAAPAAAAZHJzL2Rvd25yZXYueG1sTI/BTsMwEETvSPyDtUjcqJNA&#10;WhriVChSJSROGETLzY23SURsR7bbhL9nOZXT7mpGs2/KzWwGdkYfemcFpIsEGNrG6d62Aj7et3eP&#10;wEJUVqvBWRTwgwE21fVVqQrtJvuGZxlbRiE2FEpAF+NYcB6aDo0KCzeiJe3ovFGRTt9y7dVE4Wbg&#10;WZIsuVG9pQ+dGrHusPmWJyNAfqlP/7LfpkEf693Dq5EymWohbm/m5ydgEed4McMfPqFDRUwHd7I6&#10;sEFAvlrnZKWFBunrPL0HdhCQZcsV8Krk/xtUvwAAAP//AwBQSwECLQAUAAYACAAAACEAtoM4kv4A&#10;AADhAQAAEwAAAAAAAAAAAAAAAAAAAAAAW0NvbnRlbnRfVHlwZXNdLnhtbFBLAQItABQABgAIAAAA&#10;IQA4/SH/1gAAAJQBAAALAAAAAAAAAAAAAAAAAC8BAABfcmVscy8ucmVsc1BLAQItABQABgAIAAAA&#10;IQAv3GKgFAIAAAIEAAAOAAAAAAAAAAAAAAAAAC4CAABkcnMvZTJvRG9jLnhtbFBLAQItABQABgAI&#10;AAAAIQAs0vkN4AAAAAkBAAAPAAAAAAAAAAAAAAAAAG4EAABkcnMvZG93bnJldi54bWxQSwUGAAAA&#10;AAQABADzAAAAewUAAAAA&#10;" fillcolor="#156082 [3204]" stroked="f">
                <v:textbox style="mso-fit-shape-to-text:t">
                  <w:txbxContent>
                    <w:p w14:paraId="452A7317" w14:textId="27BC5BD6" w:rsidR="0059099E" w:rsidRPr="0090487B" w:rsidRDefault="00F2604B">
                      <w:pPr>
                        <w:rPr>
                          <w:rFonts w:asciiTheme="minorHAnsi" w:hAnsiTheme="minorHAnsi"/>
                          <w:color w:val="FFFFFF" w:themeColor="background1"/>
                        </w:rPr>
                      </w:pPr>
                      <w:r>
                        <w:rPr>
                          <w:rFonts w:asciiTheme="minorHAnsi" w:hAnsiTheme="minorHAnsi"/>
                          <w:color w:val="FFFFFF" w:themeColor="background1"/>
                        </w:rPr>
                        <w:t>Even more than for</w:t>
                      </w:r>
                      <w:r w:rsidRPr="0090487B">
                        <w:rPr>
                          <w:rFonts w:asciiTheme="minorHAnsi" w:hAnsiTheme="minorHAnsi"/>
                          <w:color w:val="FFFFFF" w:themeColor="background1"/>
                        </w:rPr>
                        <w:t xml:space="preserve"> </w:t>
                      </w:r>
                      <w:r w:rsidR="0090487B" w:rsidRPr="0090487B">
                        <w:rPr>
                          <w:rFonts w:asciiTheme="minorHAnsi" w:hAnsiTheme="minorHAnsi"/>
                          <w:color w:val="FFFFFF" w:themeColor="background1"/>
                        </w:rPr>
                        <w:t>curative services, prevention requires proactive leadership. The complexity of epidemiology, different sub-populations, prevention options, multi-sectoral delivery platforms, and communication channels, requires a dedicated management mechanism with skilled human resources.</w:t>
                      </w:r>
                    </w:p>
                  </w:txbxContent>
                </v:textbox>
                <w10:wrap type="square"/>
              </v:shape>
            </w:pict>
          </mc:Fallback>
        </mc:AlternateContent>
      </w:r>
      <w:r w:rsidR="00921968" w:rsidRPr="006B1011">
        <w:rPr>
          <w:rFonts w:ascii="Arial" w:hAnsi="Arial" w:cs="Arial"/>
          <w:sz w:val="22"/>
          <w:shd w:val="clear" w:color="auto" w:fill="FFFFFF"/>
        </w:rPr>
        <w:t xml:space="preserve">Across </w:t>
      </w:r>
      <w:r w:rsidR="001E11F9" w:rsidRPr="006B1011">
        <w:rPr>
          <w:rFonts w:ascii="Arial" w:hAnsi="Arial" w:cs="Arial"/>
          <w:sz w:val="22"/>
          <w:shd w:val="clear" w:color="auto" w:fill="FFFFFF"/>
        </w:rPr>
        <w:t xml:space="preserve">all </w:t>
      </w:r>
      <w:r w:rsidR="00921968" w:rsidRPr="006B1011">
        <w:rPr>
          <w:rFonts w:ascii="Arial" w:hAnsi="Arial" w:cs="Arial"/>
          <w:sz w:val="22"/>
          <w:shd w:val="clear" w:color="auto" w:fill="FFFFFF"/>
        </w:rPr>
        <w:t xml:space="preserve">dimensions, strong government </w:t>
      </w:r>
      <w:r w:rsidR="005E5E8F" w:rsidRPr="006B1011">
        <w:rPr>
          <w:rFonts w:ascii="Arial" w:hAnsi="Arial" w:cs="Arial"/>
          <w:sz w:val="22"/>
          <w:shd w:val="clear" w:color="auto" w:fill="FFFFFF"/>
        </w:rPr>
        <w:t>commitment</w:t>
      </w:r>
      <w:r w:rsidR="00921968" w:rsidRPr="006B1011">
        <w:rPr>
          <w:rFonts w:ascii="Arial" w:hAnsi="Arial" w:cs="Arial"/>
          <w:sz w:val="22"/>
          <w:shd w:val="clear" w:color="auto" w:fill="FFFFFF"/>
        </w:rPr>
        <w:t xml:space="preserve"> and stewardship will be required to energize and manage HIV prevention responses. </w:t>
      </w:r>
      <w:r w:rsidR="000C707A" w:rsidRPr="006B1011">
        <w:rPr>
          <w:rFonts w:ascii="Arial" w:hAnsi="Arial" w:cs="Arial"/>
          <w:sz w:val="22"/>
          <w:shd w:val="clear" w:color="auto" w:fill="FFFFFF"/>
        </w:rPr>
        <w:t xml:space="preserve">This cohesive leadership is essential to move from project-based activities to one national HIV prevention program. </w:t>
      </w:r>
      <w:r w:rsidR="00173DDD" w:rsidRPr="006B1011">
        <w:rPr>
          <w:rFonts w:ascii="Arial" w:hAnsi="Arial" w:cs="Arial"/>
          <w:sz w:val="22"/>
          <w:shd w:val="clear" w:color="auto" w:fill="FFFFFF"/>
        </w:rPr>
        <w:t>Alongside governments, the leadership of affected communities will contribute to sustainable prevention systems.</w:t>
      </w:r>
      <w:r w:rsidR="00173DDD" w:rsidRPr="002A0BED">
        <w:t xml:space="preserve"> </w:t>
      </w:r>
    </w:p>
    <w:p w14:paraId="34FD18C5" w14:textId="4F7AE16C" w:rsidR="00DA73A7" w:rsidRDefault="00DA73A7" w:rsidP="00921968"/>
    <w:p w14:paraId="05D7ED7B" w14:textId="297AB95E" w:rsidR="009B1BCF" w:rsidRPr="006B1011" w:rsidRDefault="00DE5A6F" w:rsidP="00921968">
      <w:pPr>
        <w:rPr>
          <w:rFonts w:ascii="Arial" w:hAnsi="Arial" w:cs="Arial"/>
          <w:i/>
          <w:iCs/>
          <w:sz w:val="22"/>
          <w:shd w:val="clear" w:color="auto" w:fill="FFFFFF"/>
        </w:rPr>
      </w:pPr>
      <w:r w:rsidRPr="006B1011">
        <w:rPr>
          <w:rFonts w:ascii="Arial" w:hAnsi="Arial" w:cs="Arial"/>
          <w:sz w:val="22"/>
          <w:shd w:val="clear" w:color="auto" w:fill="FFFFFF"/>
        </w:rPr>
        <w:t xml:space="preserve">By embedding core capacities for HIV prevention within the health system, countries can ensure that prevention efforts remain at the forefront of their HIV responses </w:t>
      </w:r>
      <w:r w:rsidRPr="006B1011">
        <w:rPr>
          <w:rFonts w:ascii="Arial" w:hAnsi="Arial" w:cs="Arial"/>
          <w:i/>
          <w:iCs/>
          <w:sz w:val="22"/>
          <w:shd w:val="clear" w:color="auto" w:fill="FFFFFF"/>
        </w:rPr>
        <w:t>(</w:t>
      </w:r>
      <w:r w:rsidRPr="006B1011">
        <w:rPr>
          <w:rStyle w:val="EndnoteReference"/>
          <w:rFonts w:ascii="Arial" w:hAnsi="Arial" w:cs="Arial"/>
          <w:i/>
          <w:iCs/>
          <w:sz w:val="22"/>
          <w:shd w:val="clear" w:color="auto" w:fill="FFFFFF"/>
          <w:vertAlign w:val="baseline"/>
        </w:rPr>
        <w:endnoteReference w:id="55"/>
      </w:r>
      <w:r w:rsidRPr="006B1011">
        <w:rPr>
          <w:rFonts w:ascii="Arial" w:hAnsi="Arial" w:cs="Arial"/>
          <w:i/>
          <w:iCs/>
          <w:sz w:val="22"/>
          <w:shd w:val="clear" w:color="auto" w:fill="FFFFFF"/>
        </w:rPr>
        <w:t>)</w:t>
      </w:r>
      <w:r w:rsidRPr="006B1011">
        <w:rPr>
          <w:rFonts w:ascii="Arial" w:hAnsi="Arial" w:cs="Arial"/>
          <w:sz w:val="22"/>
          <w:shd w:val="clear" w:color="auto" w:fill="FFFFFF"/>
        </w:rPr>
        <w:t xml:space="preserve">. </w:t>
      </w:r>
      <w:r w:rsidR="00921968" w:rsidRPr="006B1011">
        <w:rPr>
          <w:rFonts w:ascii="Arial" w:hAnsi="Arial" w:cs="Arial"/>
          <w:sz w:val="22"/>
          <w:shd w:val="clear" w:color="auto" w:fill="FFFFFF"/>
        </w:rPr>
        <w:t>Multi-sectoral HIV management structures remain an asset for the response, but need to be made fit for purpose.</w:t>
      </w:r>
      <w:r w:rsidR="0089643B" w:rsidRPr="006B1011">
        <w:rPr>
          <w:rFonts w:ascii="Arial" w:hAnsi="Arial" w:cs="Arial"/>
          <w:sz w:val="22"/>
          <w:shd w:val="clear" w:color="auto" w:fill="FFFFFF"/>
        </w:rPr>
        <w:t xml:space="preserve"> In Botswana, </w:t>
      </w:r>
      <w:r w:rsidR="004953FA" w:rsidRPr="006B1011">
        <w:rPr>
          <w:rFonts w:ascii="Arial" w:hAnsi="Arial" w:cs="Arial"/>
          <w:sz w:val="22"/>
          <w:shd w:val="clear" w:color="auto" w:fill="FFFFFF"/>
        </w:rPr>
        <w:t xml:space="preserve">for example, </w:t>
      </w:r>
      <w:r w:rsidR="0089643B" w:rsidRPr="006B1011">
        <w:rPr>
          <w:rFonts w:ascii="Arial" w:hAnsi="Arial" w:cs="Arial"/>
          <w:sz w:val="22"/>
          <w:shd w:val="clear" w:color="auto" w:fill="FFFFFF"/>
        </w:rPr>
        <w:t xml:space="preserve">the National AIDS Coordinating Agency became the National Health Promotion Agency in 2019, </w:t>
      </w:r>
      <w:r w:rsidR="00BF425D" w:rsidRPr="006B1011">
        <w:rPr>
          <w:rFonts w:ascii="Arial" w:hAnsi="Arial" w:cs="Arial"/>
          <w:sz w:val="22"/>
          <w:shd w:val="clear" w:color="auto" w:fill="FFFFFF"/>
        </w:rPr>
        <w:t>placed directly under the Office of the Presidency</w:t>
      </w:r>
      <w:r w:rsidR="001449A5" w:rsidRPr="006B1011">
        <w:rPr>
          <w:rFonts w:ascii="Arial" w:hAnsi="Arial" w:cs="Arial"/>
          <w:sz w:val="22"/>
          <w:shd w:val="clear" w:color="auto" w:fill="FFFFFF"/>
        </w:rPr>
        <w:t>, with an expand</w:t>
      </w:r>
      <w:r w:rsidR="00173DDD" w:rsidRPr="006B1011">
        <w:rPr>
          <w:rFonts w:ascii="Arial" w:hAnsi="Arial" w:cs="Arial"/>
          <w:sz w:val="22"/>
          <w:shd w:val="clear" w:color="auto" w:fill="FFFFFF"/>
        </w:rPr>
        <w:t>ed</w:t>
      </w:r>
      <w:r w:rsidR="001449A5" w:rsidRPr="006B1011">
        <w:rPr>
          <w:rFonts w:ascii="Arial" w:hAnsi="Arial" w:cs="Arial"/>
          <w:sz w:val="22"/>
          <w:shd w:val="clear" w:color="auto" w:fill="FFFFFF"/>
        </w:rPr>
        <w:t xml:space="preserve"> mandate to include the prevention of non-communicable diseases such as cancer and diabetes in addition to HIV</w:t>
      </w:r>
      <w:r w:rsidR="00BF425D" w:rsidRPr="006B1011">
        <w:rPr>
          <w:rFonts w:ascii="Arial" w:hAnsi="Arial" w:cs="Arial"/>
          <w:sz w:val="22"/>
          <w:shd w:val="clear" w:color="auto" w:fill="FFFFFF"/>
        </w:rPr>
        <w:t xml:space="preserve"> </w:t>
      </w:r>
      <w:r w:rsidR="00BF425D" w:rsidRPr="006B1011">
        <w:rPr>
          <w:rFonts w:ascii="Arial" w:hAnsi="Arial" w:cs="Arial"/>
          <w:i/>
          <w:iCs/>
          <w:sz w:val="22"/>
          <w:shd w:val="clear" w:color="auto" w:fill="FFFFFF"/>
        </w:rPr>
        <w:t>(</w:t>
      </w:r>
      <w:r w:rsidR="00587F82" w:rsidRPr="006B1011">
        <w:rPr>
          <w:rStyle w:val="EndnoteReference"/>
          <w:rFonts w:ascii="Arial" w:hAnsi="Arial" w:cs="Arial"/>
          <w:i/>
          <w:iCs/>
          <w:sz w:val="22"/>
          <w:shd w:val="clear" w:color="auto" w:fill="FFFFFF"/>
          <w:vertAlign w:val="baseline"/>
        </w:rPr>
        <w:endnoteReference w:id="56"/>
      </w:r>
      <w:r w:rsidR="009B1BCF" w:rsidRPr="006B1011">
        <w:rPr>
          <w:rFonts w:ascii="Arial" w:hAnsi="Arial" w:cs="Arial"/>
          <w:i/>
          <w:iCs/>
          <w:sz w:val="22"/>
          <w:shd w:val="clear" w:color="auto" w:fill="FFFFFF"/>
        </w:rPr>
        <w:t>)</w:t>
      </w:r>
      <w:r w:rsidR="00F20B3B" w:rsidRPr="006B1011">
        <w:rPr>
          <w:rFonts w:ascii="Arial" w:hAnsi="Arial" w:cs="Arial"/>
          <w:sz w:val="22"/>
          <w:shd w:val="clear" w:color="auto" w:fill="FFFFFF"/>
        </w:rPr>
        <w:t>.</w:t>
      </w:r>
      <w:r w:rsidR="004E7205" w:rsidRPr="006B1011">
        <w:rPr>
          <w:rFonts w:ascii="Arial" w:hAnsi="Arial" w:cs="Arial"/>
          <w:sz w:val="22"/>
          <w:shd w:val="clear" w:color="auto" w:fill="FFFFFF"/>
        </w:rPr>
        <w:t xml:space="preserve"> </w:t>
      </w:r>
      <w:r w:rsidR="008122BE">
        <w:rPr>
          <w:rFonts w:ascii="Arial" w:hAnsi="Arial" w:cs="Arial"/>
          <w:sz w:val="22"/>
          <w:shd w:val="clear" w:color="auto" w:fill="FFFFFF"/>
        </w:rPr>
        <w:t xml:space="preserve">Figure 9 describes </w:t>
      </w:r>
      <w:r w:rsidR="00DE4F2B">
        <w:rPr>
          <w:rFonts w:ascii="Arial" w:hAnsi="Arial" w:cs="Arial"/>
          <w:sz w:val="22"/>
          <w:shd w:val="clear" w:color="auto" w:fill="FFFFFF"/>
        </w:rPr>
        <w:t xml:space="preserve">nine key </w:t>
      </w:r>
      <w:r w:rsidR="00731311">
        <w:rPr>
          <w:rFonts w:ascii="Arial" w:hAnsi="Arial" w:cs="Arial"/>
          <w:sz w:val="22"/>
          <w:shd w:val="clear" w:color="auto" w:fill="FFFFFF"/>
        </w:rPr>
        <w:t xml:space="preserve">multi-sectoral </w:t>
      </w:r>
      <w:r w:rsidR="003C096D">
        <w:rPr>
          <w:rFonts w:ascii="Arial" w:hAnsi="Arial" w:cs="Arial"/>
          <w:sz w:val="22"/>
          <w:shd w:val="clear" w:color="auto" w:fill="FFFFFF"/>
        </w:rPr>
        <w:t xml:space="preserve">stewardship </w:t>
      </w:r>
      <w:r w:rsidR="00DE4F2B">
        <w:rPr>
          <w:rFonts w:ascii="Arial" w:hAnsi="Arial" w:cs="Arial"/>
          <w:sz w:val="22"/>
          <w:shd w:val="clear" w:color="auto" w:fill="FFFFFF"/>
        </w:rPr>
        <w:t>functions and steps</w:t>
      </w:r>
      <w:r w:rsidR="00731311">
        <w:rPr>
          <w:rFonts w:ascii="Arial" w:hAnsi="Arial" w:cs="Arial"/>
          <w:sz w:val="22"/>
          <w:shd w:val="clear" w:color="auto" w:fill="FFFFFF"/>
        </w:rPr>
        <w:t>, which are</w:t>
      </w:r>
      <w:r w:rsidR="003C096D">
        <w:rPr>
          <w:rFonts w:ascii="Arial" w:hAnsi="Arial" w:cs="Arial"/>
          <w:sz w:val="22"/>
          <w:shd w:val="clear" w:color="auto" w:fill="FFFFFF"/>
        </w:rPr>
        <w:t xml:space="preserve"> elaborated in additional guidance</w:t>
      </w:r>
      <w:r w:rsidR="00921968" w:rsidRPr="006B1011">
        <w:rPr>
          <w:rFonts w:ascii="Arial" w:hAnsi="Arial" w:cs="Arial"/>
          <w:sz w:val="22"/>
          <w:shd w:val="clear" w:color="auto" w:fill="FFFFFF"/>
        </w:rPr>
        <w:t xml:space="preserve"> </w:t>
      </w:r>
      <w:r w:rsidR="00921968" w:rsidRPr="006B1011">
        <w:rPr>
          <w:rFonts w:ascii="Arial" w:hAnsi="Arial" w:cs="Arial"/>
          <w:i/>
          <w:iCs/>
          <w:sz w:val="22"/>
          <w:shd w:val="clear" w:color="auto" w:fill="FFFFFF"/>
        </w:rPr>
        <w:t>(</w:t>
      </w:r>
      <w:r w:rsidR="00C12D96" w:rsidRPr="006B1011">
        <w:rPr>
          <w:rStyle w:val="EndnoteReference"/>
          <w:rFonts w:ascii="Arial" w:hAnsi="Arial" w:cs="Arial"/>
          <w:i/>
          <w:iCs/>
          <w:sz w:val="22"/>
          <w:shd w:val="clear" w:color="auto" w:fill="FFFFFF"/>
          <w:vertAlign w:val="baseline"/>
        </w:rPr>
        <w:endnoteReference w:id="57"/>
      </w:r>
      <w:r w:rsidR="00921968" w:rsidRPr="006B1011">
        <w:rPr>
          <w:rFonts w:ascii="Arial" w:hAnsi="Arial" w:cs="Arial"/>
          <w:i/>
          <w:iCs/>
          <w:sz w:val="22"/>
          <w:shd w:val="clear" w:color="auto" w:fill="FFFFFF"/>
        </w:rPr>
        <w:t xml:space="preserve">). </w:t>
      </w:r>
    </w:p>
    <w:p w14:paraId="5B951EA8" w14:textId="22DD4E4B" w:rsidR="008F3493" w:rsidRDefault="008F3493">
      <w:pPr>
        <w:rPr>
          <w:rFonts w:ascii="Arial" w:hAnsi="Arial" w:cs="Arial"/>
          <w:b/>
          <w:bCs/>
          <w:caps/>
          <w:color w:val="226B93"/>
          <w:sz w:val="28"/>
          <w:szCs w:val="28"/>
          <w:shd w:val="clear" w:color="auto" w:fill="FFFFFF"/>
        </w:rPr>
      </w:pPr>
    </w:p>
    <w:p w14:paraId="3455E6E5" w14:textId="385C5A27" w:rsidR="00D62117" w:rsidRDefault="00D62117" w:rsidP="004A0E52">
      <w:pPr>
        <w:keepNext/>
        <w:rPr>
          <w:rFonts w:ascii="Arial" w:hAnsi="Arial" w:cs="Arial"/>
          <w:b/>
          <w:bCs/>
          <w:caps/>
          <w:color w:val="226B93"/>
          <w:sz w:val="28"/>
          <w:szCs w:val="28"/>
          <w:shd w:val="clear" w:color="auto" w:fill="FFFFFF"/>
        </w:rPr>
      </w:pPr>
      <w:r w:rsidRPr="006B1011">
        <w:rPr>
          <w:rFonts w:ascii="Arial" w:hAnsi="Arial" w:cs="Arial"/>
          <w:b/>
          <w:bCs/>
          <w:color w:val="1F6993"/>
          <w:sz w:val="22"/>
          <w:shd w:val="clear" w:color="auto" w:fill="FFFFFF"/>
        </w:rPr>
        <w:t xml:space="preserve">FIGURE 9. </w:t>
      </w:r>
      <w:r w:rsidRPr="006B1011">
        <w:rPr>
          <w:rFonts w:ascii="Arial" w:hAnsi="Arial" w:cs="Arial"/>
          <w:sz w:val="22"/>
          <w:shd w:val="clear" w:color="auto" w:fill="FFFFFF"/>
        </w:rPr>
        <w:t>Key multi-sectoral stewardship functions for HIV prevention</w:t>
      </w:r>
    </w:p>
    <w:p w14:paraId="75015CC2" w14:textId="77777777" w:rsidR="00D62117" w:rsidRDefault="00D62117" w:rsidP="004A0E52">
      <w:pPr>
        <w:keepNext/>
        <w:rPr>
          <w:rFonts w:ascii="Arial" w:hAnsi="Arial" w:cs="Arial"/>
          <w:b/>
          <w:bCs/>
          <w:caps/>
          <w:color w:val="226B93"/>
          <w:sz w:val="28"/>
          <w:szCs w:val="28"/>
          <w:shd w:val="clear" w:color="auto" w:fill="FFFFFF"/>
        </w:rPr>
      </w:pPr>
    </w:p>
    <w:p w14:paraId="786ACF7E" w14:textId="1ED340DE" w:rsidR="005C46EC" w:rsidRDefault="00D62117">
      <w:pPr>
        <w:rPr>
          <w:rFonts w:ascii="Arial" w:hAnsi="Arial" w:cs="Arial"/>
          <w:b/>
          <w:bCs/>
          <w:caps/>
          <w:color w:val="226B93"/>
          <w:sz w:val="28"/>
          <w:szCs w:val="28"/>
          <w:shd w:val="clear" w:color="auto" w:fill="FFFFFF"/>
        </w:rPr>
      </w:pPr>
      <w:r>
        <w:rPr>
          <w:noProof/>
          <w:color w:val="000000" w:themeColor="text1"/>
        </w:rPr>
        <w:drawing>
          <wp:inline distT="0" distB="0" distL="0" distR="0" wp14:anchorId="296C45EA" wp14:editId="50C1EA4F">
            <wp:extent cx="5941060" cy="3726180"/>
            <wp:effectExtent l="0" t="0" r="2540" b="7620"/>
            <wp:docPr id="756516543" name="Picture 56"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16543" name="Picture 56" descr="A diagram of a diagram&#10;&#10;Description automatically generated with medium confidence"/>
                    <pic:cNvPicPr/>
                  </pic:nvPicPr>
                  <pic:blipFill>
                    <a:blip r:embed="rId54" cstate="print">
                      <a:extLst>
                        <a:ext uri="{BEBA8EAE-BF5A-486C-A8C5-ECC9F3942E4B}">
                          <a14:imgProps xmlns:a14="http://schemas.microsoft.com/office/drawing/2010/main">
                            <a14:imgLayer r:embed="rId55">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5941060" cy="3726180"/>
                    </a:xfrm>
                    <a:prstGeom prst="rect">
                      <a:avLst/>
                    </a:prstGeom>
                  </pic:spPr>
                </pic:pic>
              </a:graphicData>
            </a:graphic>
          </wp:inline>
        </w:drawing>
      </w:r>
    </w:p>
    <w:p w14:paraId="06A3662D" w14:textId="77777777" w:rsidR="005C46EC" w:rsidRDefault="005C46EC">
      <w:pPr>
        <w:rPr>
          <w:rFonts w:ascii="Arial" w:hAnsi="Arial" w:cs="Arial"/>
          <w:b/>
          <w:bCs/>
          <w:caps/>
          <w:color w:val="226B93"/>
          <w:sz w:val="28"/>
          <w:szCs w:val="28"/>
          <w:shd w:val="clear" w:color="auto" w:fill="FFFFFF"/>
        </w:rPr>
      </w:pPr>
    </w:p>
    <w:p w14:paraId="4CE18DE6" w14:textId="632ED3AA" w:rsidR="00D805A0" w:rsidRDefault="000E4408">
      <w:pPr>
        <w:rPr>
          <w:rFonts w:ascii="Arial" w:hAnsi="Arial" w:cs="Arial"/>
          <w:b/>
          <w:bCs/>
          <w:caps/>
          <w:color w:val="226B93"/>
          <w:sz w:val="28"/>
          <w:szCs w:val="28"/>
          <w:shd w:val="clear" w:color="auto" w:fill="FFFFFF"/>
        </w:rPr>
      </w:pPr>
      <w:r w:rsidRPr="004A0E52">
        <w:rPr>
          <w:rFonts w:ascii="Arial" w:hAnsi="Arial" w:cs="Arial"/>
          <w:caps/>
          <w:color w:val="0E2841" w:themeColor="text2"/>
          <w:sz w:val="18"/>
          <w:szCs w:val="18"/>
          <w:shd w:val="clear" w:color="auto" w:fill="FFFFFF"/>
        </w:rPr>
        <w:t>S</w:t>
      </w:r>
      <w:r w:rsidRPr="004A0E52">
        <w:rPr>
          <w:rFonts w:ascii="Arial" w:hAnsi="Arial" w:cs="Arial"/>
          <w:color w:val="0E2841" w:themeColor="text2"/>
          <w:sz w:val="18"/>
          <w:szCs w:val="18"/>
          <w:shd w:val="clear" w:color="auto" w:fill="FFFFFF"/>
        </w:rPr>
        <w:t xml:space="preserve">ource: HIV Leadership Forum. Global HIV Prevention Coalition. Stewarding multisectoral HIV prevention at the country level. </w:t>
      </w:r>
      <w:r w:rsidR="00E1144A" w:rsidRPr="004A0E52">
        <w:rPr>
          <w:rFonts w:ascii="Arial" w:hAnsi="Arial" w:cs="Arial"/>
          <w:color w:val="0E2841" w:themeColor="text2"/>
          <w:sz w:val="18"/>
          <w:szCs w:val="18"/>
          <w:shd w:val="clear" w:color="auto" w:fill="FFFFFF"/>
        </w:rPr>
        <w:t>Nairobi, Geneva 2026 (forthcoming)</w:t>
      </w:r>
      <w:r w:rsidR="00D805A0">
        <w:rPr>
          <w:rFonts w:ascii="Arial" w:hAnsi="Arial" w:cs="Arial"/>
          <w:b/>
          <w:bCs/>
          <w:caps/>
          <w:color w:val="226B93"/>
          <w:sz w:val="28"/>
          <w:szCs w:val="28"/>
          <w:shd w:val="clear" w:color="auto" w:fill="FFFFFF"/>
        </w:rPr>
        <w:br w:type="page"/>
      </w:r>
    </w:p>
    <w:p w14:paraId="2E280024" w14:textId="2920080C" w:rsidR="00604B51" w:rsidRPr="00D805A0" w:rsidRDefault="005C69AB">
      <w:pPr>
        <w:rPr>
          <w:rFonts w:ascii="Arial" w:hAnsi="Arial" w:cs="Arial"/>
          <w:b/>
          <w:bCs/>
          <w:caps/>
          <w:color w:val="226B93"/>
          <w:sz w:val="40"/>
          <w:szCs w:val="40"/>
          <w:shd w:val="clear" w:color="auto" w:fill="FFFFFF"/>
        </w:rPr>
      </w:pPr>
      <w:r w:rsidRPr="00D805A0">
        <w:rPr>
          <w:rFonts w:ascii="Arial" w:hAnsi="Arial" w:cs="Arial"/>
          <w:b/>
          <w:bCs/>
          <w:caps/>
          <w:color w:val="226B93"/>
          <w:sz w:val="40"/>
          <w:szCs w:val="40"/>
          <w:shd w:val="clear" w:color="auto" w:fill="FFFFFF"/>
        </w:rPr>
        <w:lastRenderedPageBreak/>
        <w:t>PREVENTION OPTIMIZATION</w:t>
      </w:r>
    </w:p>
    <w:p w14:paraId="3B2AC106" w14:textId="241B7010" w:rsidR="00D9183C" w:rsidRPr="00D805A0" w:rsidRDefault="004916AD" w:rsidP="00D9183C">
      <w:pPr>
        <w:rPr>
          <w:rFonts w:ascii="Arial" w:hAnsi="Arial" w:cs="Arial"/>
          <w:b/>
          <w:bCs/>
          <w:color w:val="226B93"/>
          <w:sz w:val="28"/>
          <w:szCs w:val="28"/>
          <w:shd w:val="clear" w:color="auto" w:fill="FFFFFF"/>
        </w:rPr>
      </w:pPr>
      <w:r w:rsidRPr="00D805A0">
        <w:rPr>
          <w:rFonts w:ascii="Arial" w:hAnsi="Arial" w:cs="Arial"/>
          <w:i/>
          <w:iCs/>
          <w:color w:val="C7945B"/>
          <w:sz w:val="28"/>
          <w:szCs w:val="28"/>
          <w:shd w:val="clear" w:color="auto" w:fill="FFFFFF"/>
        </w:rPr>
        <w:t xml:space="preserve">Enhanced prioritization in a </w:t>
      </w:r>
      <w:r w:rsidR="003C4E96" w:rsidRPr="00D805A0">
        <w:rPr>
          <w:rFonts w:ascii="Arial" w:hAnsi="Arial" w:cs="Arial"/>
          <w:i/>
          <w:iCs/>
          <w:color w:val="C7945B"/>
          <w:sz w:val="28"/>
          <w:szCs w:val="28"/>
          <w:shd w:val="clear" w:color="auto" w:fill="FFFFFF"/>
        </w:rPr>
        <w:t xml:space="preserve">resource </w:t>
      </w:r>
      <w:r w:rsidRPr="00D805A0">
        <w:rPr>
          <w:rFonts w:ascii="Arial" w:hAnsi="Arial" w:cs="Arial"/>
          <w:i/>
          <w:iCs/>
          <w:color w:val="C7945B"/>
          <w:sz w:val="28"/>
          <w:szCs w:val="28"/>
          <w:shd w:val="clear" w:color="auto" w:fill="FFFFFF"/>
        </w:rPr>
        <w:t xml:space="preserve">constrained environment </w:t>
      </w:r>
    </w:p>
    <w:p w14:paraId="723BCC9B" w14:textId="77777777" w:rsidR="00D9183C" w:rsidRPr="00D805A0" w:rsidRDefault="00D9183C" w:rsidP="00D9183C">
      <w:pPr>
        <w:rPr>
          <w:rFonts w:ascii="Arial" w:hAnsi="Arial" w:cs="Arial"/>
          <w:b/>
          <w:bCs/>
          <w:color w:val="226B93"/>
          <w:sz w:val="28"/>
          <w:szCs w:val="28"/>
          <w:shd w:val="clear" w:color="auto" w:fill="FFFFFF"/>
        </w:rPr>
      </w:pPr>
    </w:p>
    <w:p w14:paraId="6E23B11A" w14:textId="77777777" w:rsidR="00C73B35" w:rsidRPr="006B1011" w:rsidRDefault="00C73B35" w:rsidP="00237604">
      <w:pPr>
        <w:rPr>
          <w:rFonts w:ascii="Arial" w:hAnsi="Arial" w:cs="Arial"/>
          <w:sz w:val="22"/>
          <w:shd w:val="clear" w:color="auto" w:fill="FFFFFF"/>
        </w:rPr>
      </w:pPr>
      <w:r w:rsidRPr="006B1011">
        <w:rPr>
          <w:rFonts w:ascii="Arial" w:hAnsi="Arial" w:cs="Arial"/>
          <w:noProof/>
          <w:sz w:val="22"/>
        </w:rPr>
        <mc:AlternateContent>
          <mc:Choice Requires="wps">
            <w:drawing>
              <wp:inline distT="0" distB="0" distL="0" distR="0" wp14:anchorId="74B9A06D" wp14:editId="50E54059">
                <wp:extent cx="6121400" cy="1162050"/>
                <wp:effectExtent l="0" t="0" r="0" b="0"/>
                <wp:docPr id="1759442243" name="Text Box 7"/>
                <wp:cNvGraphicFramePr/>
                <a:graphic xmlns:a="http://schemas.openxmlformats.org/drawingml/2006/main">
                  <a:graphicData uri="http://schemas.microsoft.com/office/word/2010/wordprocessingShape">
                    <wps:wsp>
                      <wps:cNvSpPr txBox="1"/>
                      <wps:spPr>
                        <a:xfrm>
                          <a:off x="0" y="0"/>
                          <a:ext cx="6121400" cy="1162050"/>
                        </a:xfrm>
                        <a:prstGeom prst="rect">
                          <a:avLst/>
                        </a:prstGeom>
                        <a:solidFill>
                          <a:srgbClr val="5B8B9B"/>
                        </a:solidFill>
                        <a:ln w="6350">
                          <a:noFill/>
                        </a:ln>
                      </wps:spPr>
                      <wps:txbx>
                        <w:txbxContent>
                          <w:p w14:paraId="14D57631" w14:textId="77777777" w:rsidR="00C73B35" w:rsidRPr="006B1011" w:rsidRDefault="00C73B35" w:rsidP="00C73B35">
                            <w:pPr>
                              <w:jc w:val="center"/>
                              <w:rPr>
                                <w:rFonts w:ascii="Arial" w:hAnsi="Arial" w:cs="Arial"/>
                                <w:b/>
                                <w:bCs/>
                                <w:color w:val="FFFFFF" w:themeColor="background1"/>
                                <w:sz w:val="22"/>
                                <w:lang w:val="en-US"/>
                              </w:rPr>
                            </w:pPr>
                          </w:p>
                          <w:p w14:paraId="5C23F3FD" w14:textId="77777777" w:rsidR="00C73B35" w:rsidRPr="00312BFC" w:rsidRDefault="00C73B35" w:rsidP="00C73B35">
                            <w:pPr>
                              <w:jc w:val="center"/>
                              <w:rPr>
                                <w:rFonts w:ascii="Arial" w:hAnsi="Arial" w:cs="Arial"/>
                                <w:b/>
                                <w:bCs/>
                                <w:color w:val="FFFFFF" w:themeColor="background1"/>
                                <w:sz w:val="40"/>
                                <w:szCs w:val="40"/>
                                <w:lang w:val="en-US"/>
                              </w:rPr>
                            </w:pPr>
                            <w:r>
                              <w:rPr>
                                <w:rFonts w:ascii="Arial" w:hAnsi="Arial" w:cs="Arial"/>
                                <w:b/>
                                <w:bCs/>
                                <w:color w:val="FFFFFF" w:themeColor="background1"/>
                                <w:sz w:val="40"/>
                                <w:szCs w:val="40"/>
                                <w:lang w:val="en-US"/>
                              </w:rPr>
                              <w:t>PREVENTION OPTIMIZATION</w:t>
                            </w:r>
                          </w:p>
                          <w:p w14:paraId="6A5427F8" w14:textId="77777777" w:rsidR="00C73B35" w:rsidRPr="002427CB" w:rsidRDefault="00C73B35" w:rsidP="00C73B35">
                            <w:pPr>
                              <w:jc w:val="center"/>
                              <w:rPr>
                                <w:rFonts w:ascii="Arial" w:hAnsi="Arial" w:cs="Arial"/>
                                <w:b/>
                                <w:bCs/>
                                <w:color w:val="FFFFFF" w:themeColor="background1"/>
                                <w:sz w:val="20"/>
                                <w:szCs w:val="20"/>
                              </w:rPr>
                            </w:pPr>
                          </w:p>
                          <w:p w14:paraId="398E46FC" w14:textId="77777777" w:rsidR="00C73B35" w:rsidRPr="00F03DF4" w:rsidRDefault="00C73B35" w:rsidP="00C73B35">
                            <w:pPr>
                              <w:jc w:val="center"/>
                              <w:rPr>
                                <w:rFonts w:ascii="Arial" w:hAnsi="Arial" w:cs="Arial"/>
                                <w:b/>
                                <w:bCs/>
                                <w:color w:val="FFFFFF" w:themeColor="background1"/>
                                <w:sz w:val="22"/>
                                <w:szCs w:val="22"/>
                              </w:rPr>
                            </w:pPr>
                            <w:r w:rsidRPr="00F03DF4">
                              <w:rPr>
                                <w:rFonts w:ascii="Arial" w:hAnsi="Arial" w:cs="Arial"/>
                                <w:b/>
                                <w:bCs/>
                                <w:color w:val="FFFFFF" w:themeColor="background1"/>
                                <w:sz w:val="22"/>
                                <w:szCs w:val="22"/>
                              </w:rPr>
                              <w:t>When people most in need</w:t>
                            </w:r>
                            <w:r>
                              <w:rPr>
                                <w:rFonts w:ascii="Arial" w:hAnsi="Arial" w:cs="Arial"/>
                                <w:b/>
                                <w:bCs/>
                                <w:color w:val="FFFFFF" w:themeColor="background1"/>
                                <w:sz w:val="22"/>
                                <w:szCs w:val="22"/>
                              </w:rPr>
                              <w:t xml:space="preserve"> receive </w:t>
                            </w:r>
                            <w:r w:rsidRPr="00F03DF4">
                              <w:rPr>
                                <w:rFonts w:ascii="Arial" w:hAnsi="Arial" w:cs="Arial"/>
                                <w:b/>
                                <w:bCs/>
                                <w:color w:val="FFFFFF" w:themeColor="background1"/>
                                <w:sz w:val="22"/>
                                <w:szCs w:val="22"/>
                              </w:rPr>
                              <w:t>tailored prevention packages</w:t>
                            </w:r>
                            <w:r>
                              <w:rPr>
                                <w:rFonts w:ascii="Arial" w:hAnsi="Arial" w:cs="Arial"/>
                                <w:b/>
                                <w:bCs/>
                                <w:color w:val="FFFFFF" w:themeColor="background1"/>
                                <w:sz w:val="22"/>
                                <w:szCs w:val="22"/>
                              </w:rPr>
                              <w:t>,</w:t>
                            </w:r>
                            <w:r w:rsidRPr="00F03DF4">
                              <w:rPr>
                                <w:rFonts w:ascii="Arial" w:hAnsi="Arial" w:cs="Arial"/>
                                <w:b/>
                                <w:bCs/>
                                <w:color w:val="FFFFFF" w:themeColor="background1"/>
                                <w:sz w:val="22"/>
                                <w:szCs w:val="22"/>
                              </w:rPr>
                              <w:t xml:space="preserve"> in the highest-burden places, through the most effective delivery platforms, at the best possible price.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
            <w:pict>
              <v:shape w14:anchorId="74B9A06D" id="Text Box 7" o:spid="_x0000_s1042" type="#_x0000_t202" style="width:482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7mNAIAAF4EAAAOAAAAZHJzL2Uyb0RvYy54bWysVEtv2zAMvg/YfxB0X2xnSdYacYokRYYB&#10;QVsgHXpWZDkWIIuapMTOfv0oOa91Ow27yKRI8fF9pKcPXaPIQVgnQRc0G6SUCM2hlHpX0O+vq093&#10;lDjPdMkUaFHQo3D0Yfbxw7Q1uRhCDaoUlmAQ7fLWFLT23uRJ4ngtGuYGYIRGYwW2YR5Vu0tKy1qM&#10;3qhkmKaTpAVbGgtcOIe3j72RzmL8qhLcP1eVE56ogmJtPp42nttwJrMpy3eWmVryUxnsH6pomNSY&#10;9BLqkXlG9lb+EaqR3IKDyg84NAlUleQi9oDdZOm7bjY1MyL2guA4c4HJ/b+w/OmwMS+W+G4BHRIY&#10;AGmNyx1ehn66yjbhi5UStCOExwtsovOE4+UkG2ajFE0cbVk2GabjCGxyfW6s818FNCQIBbXIS4SL&#10;HdbOY0p0PbuEbA6ULFdSqajY3XapLDkw5HC8uFvcL0KV+OQ3N6VJi7V8xtzhlYbwvvdTGt2vXQXJ&#10;d9uOyBLrHZ9b3kJ5RCQs9EPiDF9JrHbNnH9hFqcCO8RJ9894VAowGZwkSmqwP/92H/yRLLRS0uKU&#10;FdT92DMrKFHfNNJ4n41GYSyjMhp/GaJiby3bW4veN0tAEDLcKcOjGPy9OouVheYNF2IesqKJaY65&#10;C+rP4tL3s48LxcV8Hp1wEA3za70xPIQO4AUuXrs3Zs2JMI9cP8F5Hln+jrfet4d9vvdQyUhqALpH&#10;9YQ/DnEk7rRwYUtu9eh1/S3MfgEAAP//AwBQSwMEFAAGAAgAAAAhAMnxkEjYAAAABQEAAA8AAABk&#10;cnMvZG93bnJldi54bWxMj8FOwzAQRO9I/IO1SFwQtUlRVUKcChCGcwvi7CZLEhGvQ7xNw9+zcIHL&#10;SqMZzb4pNnPo1YRj6iJZuFoYUEhVrDtqLLy+uMs1qMSeat9HQgtfmGBTnp4UPq/jkbY47bhRUkIp&#10;9xZa5iHXOlUtBp8WcUAS7z2OwbPIsdH16I9SHnqdGbPSwXckH1o/4EOL1cfuECyEJ519GsdueJv4&#10;8WJ5754z46w9P5vvbkExzvwXhh98QYdSmPbxQHVSvQUZwr9XvJvVtci9hNZLA7os9H/68hsAAP//&#10;AwBQSwECLQAUAAYACAAAACEAtoM4kv4AAADhAQAAEwAAAAAAAAAAAAAAAAAAAAAAW0NvbnRlbnRf&#10;VHlwZXNdLnhtbFBLAQItABQABgAIAAAAIQA4/SH/1gAAAJQBAAALAAAAAAAAAAAAAAAAAC8BAABf&#10;cmVscy8ucmVsc1BLAQItABQABgAIAAAAIQBHLf7mNAIAAF4EAAAOAAAAAAAAAAAAAAAAAC4CAABk&#10;cnMvZTJvRG9jLnhtbFBLAQItABQABgAIAAAAIQDJ8ZBI2AAAAAUBAAAPAAAAAAAAAAAAAAAAAI4E&#10;AABkcnMvZG93bnJldi54bWxQSwUGAAAAAAQABADzAAAAkwUAAAAA&#10;" fillcolor="#5b8b9b" stroked="f" strokeweight=".5pt">
                <v:textbox>
                  <w:txbxContent>
                    <w:p w14:paraId="14D57631" w14:textId="77777777" w:rsidR="00C73B35" w:rsidRPr="006B1011" w:rsidRDefault="00C73B35" w:rsidP="00C73B35">
                      <w:pPr>
                        <w:jc w:val="center"/>
                        <w:rPr>
                          <w:rFonts w:ascii="Arial" w:hAnsi="Arial" w:cs="Arial"/>
                          <w:b/>
                          <w:bCs/>
                          <w:color w:val="FFFFFF" w:themeColor="background1"/>
                          <w:sz w:val="22"/>
                          <w:lang w:val="en-US"/>
                        </w:rPr>
                      </w:pPr>
                    </w:p>
                    <w:p w14:paraId="5C23F3FD" w14:textId="77777777" w:rsidR="00C73B35" w:rsidRPr="00312BFC" w:rsidRDefault="00C73B35" w:rsidP="00C73B35">
                      <w:pPr>
                        <w:jc w:val="center"/>
                        <w:rPr>
                          <w:rFonts w:ascii="Arial" w:hAnsi="Arial" w:cs="Arial"/>
                          <w:b/>
                          <w:bCs/>
                          <w:color w:val="FFFFFF" w:themeColor="background1"/>
                          <w:sz w:val="40"/>
                          <w:szCs w:val="40"/>
                          <w:lang w:val="en-US"/>
                        </w:rPr>
                      </w:pPr>
                      <w:r>
                        <w:rPr>
                          <w:rFonts w:ascii="Arial" w:hAnsi="Arial" w:cs="Arial"/>
                          <w:b/>
                          <w:bCs/>
                          <w:color w:val="FFFFFF" w:themeColor="background1"/>
                          <w:sz w:val="40"/>
                          <w:szCs w:val="40"/>
                          <w:lang w:val="en-US"/>
                        </w:rPr>
                        <w:t>PREVENTION OPTIMIZATION</w:t>
                      </w:r>
                    </w:p>
                    <w:p w14:paraId="6A5427F8" w14:textId="77777777" w:rsidR="00C73B35" w:rsidRPr="002427CB" w:rsidRDefault="00C73B35" w:rsidP="00C73B35">
                      <w:pPr>
                        <w:jc w:val="center"/>
                        <w:rPr>
                          <w:rFonts w:ascii="Arial" w:hAnsi="Arial" w:cs="Arial"/>
                          <w:b/>
                          <w:bCs/>
                          <w:color w:val="FFFFFF" w:themeColor="background1"/>
                          <w:sz w:val="20"/>
                          <w:szCs w:val="20"/>
                        </w:rPr>
                      </w:pPr>
                    </w:p>
                    <w:p w14:paraId="398E46FC" w14:textId="77777777" w:rsidR="00C73B35" w:rsidRPr="00F03DF4" w:rsidRDefault="00C73B35" w:rsidP="00C73B35">
                      <w:pPr>
                        <w:jc w:val="center"/>
                        <w:rPr>
                          <w:rFonts w:ascii="Arial" w:hAnsi="Arial" w:cs="Arial"/>
                          <w:b/>
                          <w:bCs/>
                          <w:color w:val="FFFFFF" w:themeColor="background1"/>
                          <w:sz w:val="22"/>
                          <w:szCs w:val="22"/>
                        </w:rPr>
                      </w:pPr>
                      <w:r w:rsidRPr="00F03DF4">
                        <w:rPr>
                          <w:rFonts w:ascii="Arial" w:hAnsi="Arial" w:cs="Arial"/>
                          <w:b/>
                          <w:bCs/>
                          <w:color w:val="FFFFFF" w:themeColor="background1"/>
                          <w:sz w:val="22"/>
                          <w:szCs w:val="22"/>
                        </w:rPr>
                        <w:t>When people most in need</w:t>
                      </w:r>
                      <w:r>
                        <w:rPr>
                          <w:rFonts w:ascii="Arial" w:hAnsi="Arial" w:cs="Arial"/>
                          <w:b/>
                          <w:bCs/>
                          <w:color w:val="FFFFFF" w:themeColor="background1"/>
                          <w:sz w:val="22"/>
                          <w:szCs w:val="22"/>
                        </w:rPr>
                        <w:t xml:space="preserve"> receive </w:t>
                      </w:r>
                      <w:r w:rsidRPr="00F03DF4">
                        <w:rPr>
                          <w:rFonts w:ascii="Arial" w:hAnsi="Arial" w:cs="Arial"/>
                          <w:b/>
                          <w:bCs/>
                          <w:color w:val="FFFFFF" w:themeColor="background1"/>
                          <w:sz w:val="22"/>
                          <w:szCs w:val="22"/>
                        </w:rPr>
                        <w:t>tailored prevention packages</w:t>
                      </w:r>
                      <w:r>
                        <w:rPr>
                          <w:rFonts w:ascii="Arial" w:hAnsi="Arial" w:cs="Arial"/>
                          <w:b/>
                          <w:bCs/>
                          <w:color w:val="FFFFFF" w:themeColor="background1"/>
                          <w:sz w:val="22"/>
                          <w:szCs w:val="22"/>
                        </w:rPr>
                        <w:t>,</w:t>
                      </w:r>
                      <w:r w:rsidRPr="00F03DF4">
                        <w:rPr>
                          <w:rFonts w:ascii="Arial" w:hAnsi="Arial" w:cs="Arial"/>
                          <w:b/>
                          <w:bCs/>
                          <w:color w:val="FFFFFF" w:themeColor="background1"/>
                          <w:sz w:val="22"/>
                          <w:szCs w:val="22"/>
                        </w:rPr>
                        <w:t xml:space="preserve"> in the highest-burden places, through the most effective delivery platforms, at the best possible price. </w:t>
                      </w:r>
                    </w:p>
                  </w:txbxContent>
                </v:textbox>
                <w10:anchorlock/>
              </v:shape>
            </w:pict>
          </mc:Fallback>
        </mc:AlternateContent>
      </w:r>
    </w:p>
    <w:p w14:paraId="5389EC9B" w14:textId="77777777" w:rsidR="00C73B35" w:rsidRPr="006B1011" w:rsidRDefault="00C73B35" w:rsidP="00237604">
      <w:pPr>
        <w:rPr>
          <w:rFonts w:ascii="Arial" w:hAnsi="Arial" w:cs="Arial"/>
          <w:sz w:val="22"/>
          <w:shd w:val="clear" w:color="auto" w:fill="FFFFFF"/>
        </w:rPr>
      </w:pPr>
    </w:p>
    <w:p w14:paraId="7734A413" w14:textId="6D956B94" w:rsidR="00237604" w:rsidRPr="006B1011" w:rsidRDefault="00223489" w:rsidP="00237604">
      <w:pPr>
        <w:rPr>
          <w:rFonts w:ascii="Arial" w:hAnsi="Arial" w:cs="Arial"/>
          <w:sz w:val="22"/>
          <w:shd w:val="clear" w:color="auto" w:fill="FFFFFF"/>
        </w:rPr>
      </w:pPr>
      <w:r w:rsidRPr="006B1011">
        <w:rPr>
          <w:rFonts w:ascii="Arial" w:hAnsi="Arial" w:cs="Arial"/>
          <w:sz w:val="22"/>
          <w:shd w:val="clear" w:color="auto" w:fill="FFFFFF"/>
        </w:rPr>
        <w:t xml:space="preserve">To achieve the 2030 goals in a constrained environment, national HIV responses need to reconfigure the focus and modalities for HIV prevention. With </w:t>
      </w:r>
      <w:r w:rsidR="00D01A52" w:rsidRPr="006B1011">
        <w:rPr>
          <w:rFonts w:ascii="Arial" w:hAnsi="Arial" w:cs="Arial"/>
          <w:sz w:val="22"/>
          <w:shd w:val="clear" w:color="auto" w:fill="FFFFFF"/>
        </w:rPr>
        <w:t>fewer external</w:t>
      </w:r>
      <w:r w:rsidRPr="006B1011">
        <w:rPr>
          <w:rFonts w:ascii="Arial" w:hAnsi="Arial" w:cs="Arial"/>
          <w:sz w:val="22"/>
          <w:shd w:val="clear" w:color="auto" w:fill="FFFFFF"/>
        </w:rPr>
        <w:t xml:space="preserve"> </w:t>
      </w:r>
      <w:r w:rsidR="00D01A52" w:rsidRPr="006B1011">
        <w:rPr>
          <w:rFonts w:ascii="Arial" w:hAnsi="Arial" w:cs="Arial"/>
          <w:sz w:val="22"/>
          <w:shd w:val="clear" w:color="auto" w:fill="FFFFFF"/>
        </w:rPr>
        <w:t>resources</w:t>
      </w:r>
      <w:r w:rsidRPr="006B1011">
        <w:rPr>
          <w:rFonts w:ascii="Arial" w:hAnsi="Arial" w:cs="Arial"/>
          <w:sz w:val="22"/>
          <w:shd w:val="clear" w:color="auto" w:fill="FFFFFF"/>
        </w:rPr>
        <w:t>, limited fiscal space</w:t>
      </w:r>
      <w:r w:rsidR="00484750" w:rsidRPr="006B1011">
        <w:rPr>
          <w:rFonts w:ascii="Arial" w:hAnsi="Arial" w:cs="Arial"/>
          <w:sz w:val="22"/>
          <w:shd w:val="clear" w:color="auto" w:fill="FFFFFF"/>
        </w:rPr>
        <w:t>,</w:t>
      </w:r>
      <w:r w:rsidRPr="006B1011">
        <w:rPr>
          <w:rFonts w:ascii="Arial" w:hAnsi="Arial" w:cs="Arial"/>
          <w:sz w:val="22"/>
          <w:shd w:val="clear" w:color="auto" w:fill="FFFFFF"/>
        </w:rPr>
        <w:t xml:space="preserve"> and competing priorities</w:t>
      </w:r>
      <w:r w:rsidR="00D01A52" w:rsidRPr="006B1011">
        <w:rPr>
          <w:rFonts w:ascii="Arial" w:hAnsi="Arial" w:cs="Arial"/>
          <w:sz w:val="22"/>
          <w:shd w:val="clear" w:color="auto" w:fill="FFFFFF"/>
        </w:rPr>
        <w:t>, governments face a significant challenge in sustaining HIV responses</w:t>
      </w:r>
      <w:r w:rsidRPr="006B1011">
        <w:rPr>
          <w:rFonts w:ascii="Arial" w:hAnsi="Arial" w:cs="Arial"/>
          <w:sz w:val="22"/>
          <w:shd w:val="clear" w:color="auto" w:fill="FFFFFF"/>
        </w:rPr>
        <w:t>. Yet, b</w:t>
      </w:r>
      <w:r w:rsidR="00FD0269" w:rsidRPr="006B1011">
        <w:rPr>
          <w:rFonts w:ascii="Arial" w:hAnsi="Arial" w:cs="Arial"/>
          <w:sz w:val="22"/>
          <w:shd w:val="clear" w:color="auto" w:fill="FFFFFF"/>
        </w:rPr>
        <w:t xml:space="preserve">y better </w:t>
      </w:r>
      <w:r w:rsidR="00BA55CF">
        <w:rPr>
          <w:rFonts w:ascii="Arial" w:hAnsi="Arial" w:cs="Arial"/>
          <w:sz w:val="22"/>
          <w:shd w:val="clear" w:color="auto" w:fill="FFFFFF"/>
        </w:rPr>
        <w:t>using</w:t>
      </w:r>
      <w:r w:rsidR="00FD0269" w:rsidRPr="006B1011">
        <w:rPr>
          <w:rFonts w:ascii="Arial" w:hAnsi="Arial" w:cs="Arial"/>
          <w:sz w:val="22"/>
          <w:shd w:val="clear" w:color="auto" w:fill="FFFFFF"/>
        </w:rPr>
        <w:t xml:space="preserve"> </w:t>
      </w:r>
      <w:r w:rsidR="00DE5F94" w:rsidRPr="006B1011">
        <w:rPr>
          <w:rFonts w:ascii="Arial" w:hAnsi="Arial" w:cs="Arial"/>
          <w:sz w:val="22"/>
          <w:shd w:val="clear" w:color="auto" w:fill="FFFFFF"/>
        </w:rPr>
        <w:t xml:space="preserve">existing </w:t>
      </w:r>
      <w:r w:rsidR="00FD0269" w:rsidRPr="006B1011">
        <w:rPr>
          <w:rFonts w:ascii="Arial" w:hAnsi="Arial" w:cs="Arial"/>
          <w:sz w:val="22"/>
          <w:shd w:val="clear" w:color="auto" w:fill="FFFFFF"/>
        </w:rPr>
        <w:t xml:space="preserve">HIV resources, it </w:t>
      </w:r>
      <w:r w:rsidR="004B1C87" w:rsidRPr="006B1011">
        <w:rPr>
          <w:rFonts w:ascii="Arial" w:hAnsi="Arial" w:cs="Arial"/>
          <w:sz w:val="22"/>
          <w:shd w:val="clear" w:color="auto" w:fill="FFFFFF"/>
        </w:rPr>
        <w:t xml:space="preserve">is </w:t>
      </w:r>
      <w:r w:rsidR="00FD0269" w:rsidRPr="006B1011">
        <w:rPr>
          <w:rFonts w:ascii="Arial" w:hAnsi="Arial" w:cs="Arial"/>
          <w:sz w:val="22"/>
          <w:shd w:val="clear" w:color="auto" w:fill="FFFFFF"/>
        </w:rPr>
        <w:t xml:space="preserve">possible to substantially reduce </w:t>
      </w:r>
      <w:r w:rsidR="00DE5F94" w:rsidRPr="006B1011">
        <w:rPr>
          <w:rFonts w:ascii="Arial" w:hAnsi="Arial" w:cs="Arial"/>
          <w:sz w:val="22"/>
          <w:shd w:val="clear" w:color="auto" w:fill="FFFFFF"/>
        </w:rPr>
        <w:t>new HIV acquisitions</w:t>
      </w:r>
      <w:r w:rsidR="00FD0269" w:rsidRPr="006B1011">
        <w:rPr>
          <w:rFonts w:ascii="Arial" w:hAnsi="Arial" w:cs="Arial"/>
          <w:sz w:val="22"/>
          <w:shd w:val="clear" w:color="auto" w:fill="FFFFFF"/>
        </w:rPr>
        <w:t xml:space="preserve"> by 2030 </w:t>
      </w:r>
      <w:r w:rsidR="00FD0269" w:rsidRPr="006B1011">
        <w:rPr>
          <w:rFonts w:ascii="Arial" w:hAnsi="Arial" w:cs="Arial"/>
          <w:i/>
          <w:iCs/>
          <w:sz w:val="22"/>
          <w:shd w:val="clear" w:color="auto" w:fill="FFFFFF"/>
        </w:rPr>
        <w:t>(</w:t>
      </w:r>
      <w:r w:rsidR="00FD0269" w:rsidRPr="006B1011">
        <w:rPr>
          <w:rStyle w:val="EndnoteReference"/>
          <w:rFonts w:ascii="Arial" w:hAnsi="Arial" w:cs="Arial"/>
          <w:i/>
          <w:iCs/>
          <w:sz w:val="22"/>
          <w:shd w:val="clear" w:color="auto" w:fill="FFFFFF"/>
          <w:vertAlign w:val="baseline"/>
        </w:rPr>
        <w:endnoteReference w:id="58"/>
      </w:r>
      <w:r w:rsidR="00FD0269" w:rsidRPr="006B1011">
        <w:rPr>
          <w:rFonts w:ascii="Arial" w:hAnsi="Arial" w:cs="Arial"/>
          <w:i/>
          <w:iCs/>
          <w:sz w:val="22"/>
          <w:shd w:val="clear" w:color="auto" w:fill="FFFFFF"/>
        </w:rPr>
        <w:t>)</w:t>
      </w:r>
      <w:r w:rsidR="00DE5F94" w:rsidRPr="006B1011">
        <w:rPr>
          <w:rFonts w:ascii="Arial" w:hAnsi="Arial" w:cs="Arial"/>
          <w:i/>
          <w:iCs/>
          <w:sz w:val="22"/>
          <w:shd w:val="clear" w:color="auto" w:fill="FFFFFF"/>
        </w:rPr>
        <w:t>.</w:t>
      </w:r>
    </w:p>
    <w:p w14:paraId="0F602DDD" w14:textId="39877738" w:rsidR="00FD0269" w:rsidRPr="00B62BE3" w:rsidRDefault="00FD0269" w:rsidP="00DE5F94">
      <w:pPr>
        <w:rPr>
          <w:rFonts w:ascii="Arial" w:hAnsi="Arial" w:cs="Arial"/>
          <w:sz w:val="14"/>
          <w:szCs w:val="14"/>
          <w:shd w:val="clear" w:color="auto" w:fill="FFFFFF"/>
        </w:rPr>
      </w:pPr>
    </w:p>
    <w:p w14:paraId="51E50CE0" w14:textId="271422F3" w:rsidR="00DB62A0" w:rsidRPr="006B1011" w:rsidRDefault="00D12701" w:rsidP="00D12701">
      <w:pPr>
        <w:rPr>
          <w:rFonts w:ascii="Arial" w:hAnsi="Arial" w:cs="Arial"/>
          <w:sz w:val="22"/>
        </w:rPr>
      </w:pPr>
      <w:r w:rsidRPr="006B1011">
        <w:rPr>
          <w:rFonts w:ascii="Arial" w:hAnsi="Arial" w:cs="Arial"/>
          <w:sz w:val="22"/>
          <w:shd w:val="clear" w:color="auto" w:fill="FFFFFF"/>
        </w:rPr>
        <w:t xml:space="preserve">The “Five P” HIV Prevention Prioritization Matrix provides a rubric for more targeted </w:t>
      </w:r>
      <w:r w:rsidR="002E50AD" w:rsidRPr="006B1011">
        <w:rPr>
          <w:rFonts w:ascii="Arial" w:hAnsi="Arial" w:cs="Arial"/>
          <w:sz w:val="22"/>
          <w:shd w:val="clear" w:color="auto" w:fill="FFFFFF"/>
        </w:rPr>
        <w:t xml:space="preserve">planning and </w:t>
      </w:r>
      <w:r w:rsidRPr="006B1011">
        <w:rPr>
          <w:rFonts w:ascii="Arial" w:hAnsi="Arial" w:cs="Arial"/>
          <w:sz w:val="22"/>
          <w:shd w:val="clear" w:color="auto" w:fill="FFFFFF"/>
        </w:rPr>
        <w:t xml:space="preserve">investments (Figure </w:t>
      </w:r>
      <w:r w:rsidR="00433A9D" w:rsidRPr="006B1011">
        <w:rPr>
          <w:rFonts w:ascii="Arial" w:hAnsi="Arial" w:cs="Arial"/>
          <w:sz w:val="22"/>
          <w:shd w:val="clear" w:color="auto" w:fill="FFFFFF"/>
        </w:rPr>
        <w:t>11</w:t>
      </w:r>
      <w:r w:rsidRPr="006B1011">
        <w:rPr>
          <w:rFonts w:ascii="Arial" w:hAnsi="Arial" w:cs="Arial"/>
          <w:sz w:val="22"/>
          <w:shd w:val="clear" w:color="auto" w:fill="FFFFFF"/>
        </w:rPr>
        <w:t xml:space="preserve">). </w:t>
      </w:r>
      <w:r w:rsidR="00E11DD6" w:rsidRPr="006B1011">
        <w:rPr>
          <w:rFonts w:ascii="Arial" w:hAnsi="Arial" w:cs="Arial"/>
          <w:sz w:val="22"/>
          <w:shd w:val="clear" w:color="auto" w:fill="FFFFFF"/>
        </w:rPr>
        <w:t>HIV p</w:t>
      </w:r>
      <w:r w:rsidR="00AC217D" w:rsidRPr="006B1011">
        <w:rPr>
          <w:rFonts w:ascii="Arial" w:hAnsi="Arial" w:cs="Arial"/>
          <w:sz w:val="22"/>
          <w:shd w:val="clear" w:color="auto" w:fill="FFFFFF"/>
        </w:rPr>
        <w:t xml:space="preserve">revention </w:t>
      </w:r>
      <w:r w:rsidR="00D10D92" w:rsidRPr="006B1011">
        <w:rPr>
          <w:rFonts w:ascii="Arial" w:hAnsi="Arial" w:cs="Arial"/>
          <w:sz w:val="22"/>
          <w:shd w:val="clear" w:color="auto" w:fill="FFFFFF"/>
        </w:rPr>
        <w:t xml:space="preserve">is optimized when </w:t>
      </w:r>
      <w:r w:rsidR="00D10D92" w:rsidRPr="006B1011">
        <w:rPr>
          <w:rFonts w:ascii="Arial" w:hAnsi="Arial" w:cs="Arial"/>
          <w:sz w:val="22"/>
        </w:rPr>
        <w:t>people most in need receive tailored prevention packages, in the highest-burden places, through the most effective delivery platforms, at the best possible price.</w:t>
      </w:r>
      <w:r w:rsidR="00A57DF8" w:rsidRPr="006B1011">
        <w:rPr>
          <w:rFonts w:ascii="Arial" w:hAnsi="Arial" w:cs="Arial"/>
          <w:sz w:val="22"/>
        </w:rPr>
        <w:t xml:space="preserve"> At the same time, larger numbers of people at moderate risk need to be reac</w:t>
      </w:r>
      <w:r w:rsidR="00E520C6" w:rsidRPr="006B1011">
        <w:rPr>
          <w:rFonts w:ascii="Arial" w:hAnsi="Arial" w:cs="Arial"/>
          <w:sz w:val="22"/>
        </w:rPr>
        <w:t>hed with scaled lower cost interventions.</w:t>
      </w:r>
      <w:r w:rsidR="00D10D92" w:rsidRPr="006B1011">
        <w:rPr>
          <w:rFonts w:ascii="Arial" w:hAnsi="Arial" w:cs="Arial"/>
          <w:sz w:val="22"/>
        </w:rPr>
        <w:t xml:space="preserve"> </w:t>
      </w:r>
      <w:r w:rsidR="003E5BCE" w:rsidRPr="006B1011">
        <w:rPr>
          <w:rFonts w:ascii="Arial" w:hAnsi="Arial" w:cs="Arial"/>
          <w:sz w:val="22"/>
          <w:shd w:val="clear" w:color="auto" w:fill="FFFFFF"/>
        </w:rPr>
        <w:t>M</w:t>
      </w:r>
      <w:r w:rsidR="000D2B0D" w:rsidRPr="006B1011">
        <w:rPr>
          <w:rFonts w:ascii="Arial" w:hAnsi="Arial" w:cs="Arial"/>
          <w:sz w:val="22"/>
          <w:shd w:val="clear" w:color="auto" w:fill="FFFFFF"/>
        </w:rPr>
        <w:t>ore d</w:t>
      </w:r>
      <w:r w:rsidR="0057444D" w:rsidRPr="006B1011">
        <w:rPr>
          <w:rFonts w:ascii="Arial" w:hAnsi="Arial" w:cs="Arial"/>
          <w:sz w:val="22"/>
          <w:shd w:val="clear" w:color="auto" w:fill="FFFFFF"/>
        </w:rPr>
        <w:t xml:space="preserve">etailed </w:t>
      </w:r>
      <w:r w:rsidR="003E5BCE" w:rsidRPr="006B1011">
        <w:rPr>
          <w:rFonts w:ascii="Arial" w:hAnsi="Arial" w:cs="Arial"/>
          <w:sz w:val="22"/>
          <w:shd w:val="clear" w:color="auto" w:fill="FFFFFF"/>
        </w:rPr>
        <w:t xml:space="preserve">prevention </w:t>
      </w:r>
      <w:r w:rsidR="00D81373" w:rsidRPr="006B1011">
        <w:rPr>
          <w:rFonts w:ascii="Arial" w:hAnsi="Arial" w:cs="Arial"/>
          <w:sz w:val="22"/>
          <w:shd w:val="clear" w:color="auto" w:fill="FFFFFF"/>
        </w:rPr>
        <w:t xml:space="preserve">prioritization </w:t>
      </w:r>
      <w:r w:rsidR="0057444D" w:rsidRPr="006B1011">
        <w:rPr>
          <w:rFonts w:ascii="Arial" w:hAnsi="Arial" w:cs="Arial"/>
          <w:sz w:val="22"/>
          <w:shd w:val="clear" w:color="auto" w:fill="FFFFFF"/>
        </w:rPr>
        <w:t>guidance is available</w:t>
      </w:r>
      <w:r w:rsidR="002E50AD" w:rsidRPr="006B1011">
        <w:rPr>
          <w:rFonts w:ascii="Arial" w:hAnsi="Arial" w:cs="Arial"/>
          <w:sz w:val="22"/>
          <w:shd w:val="clear" w:color="auto" w:fill="FFFFFF"/>
        </w:rPr>
        <w:t xml:space="preserve"> from </w:t>
      </w:r>
      <w:r w:rsidR="00916A08" w:rsidRPr="006B1011">
        <w:rPr>
          <w:rFonts w:ascii="Arial" w:hAnsi="Arial" w:cs="Arial"/>
          <w:sz w:val="22"/>
          <w:shd w:val="clear" w:color="auto" w:fill="FFFFFF"/>
        </w:rPr>
        <w:t xml:space="preserve">UNAIDS, </w:t>
      </w:r>
      <w:r w:rsidR="000D2B0D" w:rsidRPr="006B1011">
        <w:rPr>
          <w:rFonts w:ascii="Arial" w:hAnsi="Arial" w:cs="Arial"/>
          <w:sz w:val="22"/>
          <w:shd w:val="clear" w:color="auto" w:fill="FFFFFF"/>
        </w:rPr>
        <w:t>WHO,</w:t>
      </w:r>
      <w:r w:rsidR="002E50AD" w:rsidRPr="006B1011">
        <w:rPr>
          <w:rFonts w:ascii="Arial" w:hAnsi="Arial" w:cs="Arial"/>
          <w:sz w:val="22"/>
          <w:shd w:val="clear" w:color="auto" w:fill="FFFFFF"/>
        </w:rPr>
        <w:t xml:space="preserve"> </w:t>
      </w:r>
      <w:r w:rsidR="00916A08" w:rsidRPr="006B1011">
        <w:rPr>
          <w:rFonts w:ascii="Arial" w:hAnsi="Arial" w:cs="Arial"/>
          <w:sz w:val="22"/>
          <w:shd w:val="clear" w:color="auto" w:fill="FFFFFF"/>
        </w:rPr>
        <w:t xml:space="preserve">the </w:t>
      </w:r>
      <w:r w:rsidR="002E50AD" w:rsidRPr="006B1011">
        <w:rPr>
          <w:rFonts w:ascii="Arial" w:hAnsi="Arial" w:cs="Arial"/>
          <w:sz w:val="22"/>
          <w:shd w:val="clear" w:color="auto" w:fill="FFFFFF"/>
        </w:rPr>
        <w:t>Global Fun</w:t>
      </w:r>
      <w:r w:rsidR="005419D7" w:rsidRPr="006B1011">
        <w:rPr>
          <w:rFonts w:ascii="Arial" w:hAnsi="Arial" w:cs="Arial"/>
          <w:sz w:val="22"/>
          <w:shd w:val="clear" w:color="auto" w:fill="FFFFFF"/>
        </w:rPr>
        <w:t>d</w:t>
      </w:r>
      <w:r w:rsidR="000D2B0D" w:rsidRPr="006B1011">
        <w:rPr>
          <w:rFonts w:ascii="Arial" w:hAnsi="Arial" w:cs="Arial"/>
          <w:sz w:val="22"/>
          <w:shd w:val="clear" w:color="auto" w:fill="FFFFFF"/>
        </w:rPr>
        <w:t>, and others</w:t>
      </w:r>
      <w:r w:rsidR="0057444D" w:rsidRPr="006B1011">
        <w:rPr>
          <w:rFonts w:ascii="Arial" w:hAnsi="Arial" w:cs="Arial"/>
          <w:sz w:val="22"/>
          <w:shd w:val="clear" w:color="auto" w:fill="FFFFFF"/>
        </w:rPr>
        <w:t xml:space="preserve"> </w:t>
      </w:r>
      <w:r w:rsidR="00DD7617" w:rsidRPr="006B1011">
        <w:rPr>
          <w:rFonts w:ascii="Arial" w:hAnsi="Arial" w:cs="Arial"/>
          <w:i/>
          <w:iCs/>
          <w:sz w:val="22"/>
        </w:rPr>
        <w:t>(</w:t>
      </w:r>
      <w:r w:rsidR="00916A08" w:rsidRPr="006B1011">
        <w:rPr>
          <w:rStyle w:val="EndnoteReference"/>
          <w:rFonts w:ascii="Arial" w:hAnsi="Arial" w:cs="Arial"/>
          <w:i/>
          <w:iCs/>
          <w:sz w:val="22"/>
          <w:vertAlign w:val="baseline"/>
        </w:rPr>
        <w:endnoteReference w:id="59"/>
      </w:r>
      <w:r w:rsidR="00916A08" w:rsidRPr="006B1011">
        <w:rPr>
          <w:rFonts w:ascii="Arial" w:hAnsi="Arial" w:cs="Arial"/>
          <w:i/>
          <w:iCs/>
          <w:sz w:val="22"/>
        </w:rPr>
        <w:t>,</w:t>
      </w:r>
      <w:r w:rsidR="00DD7617" w:rsidRPr="006B1011">
        <w:rPr>
          <w:rStyle w:val="EndnoteReference"/>
          <w:rFonts w:ascii="Arial" w:hAnsi="Arial" w:cs="Arial"/>
          <w:i/>
          <w:iCs/>
          <w:sz w:val="22"/>
          <w:vertAlign w:val="baseline"/>
        </w:rPr>
        <w:endnoteReference w:id="60"/>
      </w:r>
      <w:r w:rsidR="005419D7" w:rsidRPr="006B1011">
        <w:rPr>
          <w:rFonts w:ascii="Arial" w:hAnsi="Arial" w:cs="Arial"/>
          <w:i/>
          <w:iCs/>
          <w:sz w:val="22"/>
        </w:rPr>
        <w:t>,</w:t>
      </w:r>
      <w:r w:rsidR="00DD7617" w:rsidRPr="006B1011">
        <w:rPr>
          <w:rStyle w:val="EndnoteReference"/>
          <w:rFonts w:ascii="Arial" w:hAnsi="Arial" w:cs="Arial"/>
          <w:i/>
          <w:iCs/>
          <w:sz w:val="22"/>
          <w:vertAlign w:val="baseline"/>
        </w:rPr>
        <w:endnoteReference w:id="61"/>
      </w:r>
      <w:r w:rsidR="00DD7617" w:rsidRPr="006B1011">
        <w:rPr>
          <w:rFonts w:ascii="Arial" w:hAnsi="Arial" w:cs="Arial"/>
          <w:i/>
          <w:iCs/>
          <w:sz w:val="22"/>
        </w:rPr>
        <w:t>).</w:t>
      </w:r>
      <w:r w:rsidR="00DB62A0" w:rsidRPr="006B1011">
        <w:rPr>
          <w:rFonts w:ascii="Arial" w:hAnsi="Arial" w:cs="Arial"/>
          <w:i/>
          <w:iCs/>
          <w:sz w:val="22"/>
        </w:rPr>
        <w:t xml:space="preserve"> </w:t>
      </w:r>
      <w:r w:rsidR="00DB62A0" w:rsidRPr="006B1011">
        <w:rPr>
          <w:rFonts w:ascii="Arial" w:hAnsi="Arial" w:cs="Arial"/>
          <w:sz w:val="22"/>
        </w:rPr>
        <w:t xml:space="preserve">See </w:t>
      </w:r>
      <w:r w:rsidR="0001163D" w:rsidRPr="006B1011">
        <w:rPr>
          <w:rFonts w:ascii="Arial" w:hAnsi="Arial" w:cs="Arial"/>
          <w:sz w:val="22"/>
        </w:rPr>
        <w:t>Figure 1</w:t>
      </w:r>
      <w:r w:rsidR="00FB365D" w:rsidRPr="006B1011">
        <w:rPr>
          <w:rFonts w:ascii="Arial" w:hAnsi="Arial" w:cs="Arial"/>
          <w:sz w:val="22"/>
        </w:rPr>
        <w:t>0</w:t>
      </w:r>
      <w:r w:rsidR="00DB62A0" w:rsidRPr="006B1011">
        <w:rPr>
          <w:rFonts w:ascii="Arial" w:hAnsi="Arial" w:cs="Arial"/>
          <w:sz w:val="22"/>
        </w:rPr>
        <w:t xml:space="preserve"> for a</w:t>
      </w:r>
      <w:r w:rsidR="0001163D" w:rsidRPr="006B1011">
        <w:rPr>
          <w:rFonts w:ascii="Arial" w:hAnsi="Arial" w:cs="Arial"/>
          <w:sz w:val="22"/>
        </w:rPr>
        <w:t xml:space="preserve">n illustrative prioritization framework for </w:t>
      </w:r>
      <w:r w:rsidR="00B0233F" w:rsidRPr="006B1011">
        <w:rPr>
          <w:rFonts w:ascii="Arial" w:hAnsi="Arial" w:cs="Arial"/>
          <w:sz w:val="22"/>
        </w:rPr>
        <w:t xml:space="preserve">resource constrained environments. </w:t>
      </w:r>
    </w:p>
    <w:p w14:paraId="2B95E0F8" w14:textId="77777777" w:rsidR="0001163D" w:rsidRPr="006B1011" w:rsidRDefault="0001163D" w:rsidP="00D12701">
      <w:pPr>
        <w:rPr>
          <w:rFonts w:ascii="Arial" w:hAnsi="Arial" w:cs="Arial"/>
          <w:sz w:val="22"/>
        </w:rPr>
      </w:pPr>
    </w:p>
    <w:p w14:paraId="5D84480D" w14:textId="20908064" w:rsidR="00FA385B" w:rsidRDefault="00FA385B" w:rsidP="00FA385B">
      <w:pPr>
        <w:rPr>
          <w:rFonts w:ascii="Arial" w:hAnsi="Arial" w:cs="Arial"/>
          <w:sz w:val="22"/>
          <w:shd w:val="clear" w:color="auto" w:fill="FFFFFF"/>
        </w:rPr>
      </w:pPr>
      <w:r w:rsidRPr="006B1011">
        <w:rPr>
          <w:rFonts w:ascii="Arial" w:hAnsi="Arial" w:cs="Arial"/>
          <w:b/>
          <w:bCs/>
          <w:color w:val="1F6993"/>
          <w:sz w:val="22"/>
          <w:shd w:val="clear" w:color="auto" w:fill="FFFFFF"/>
        </w:rPr>
        <w:t>FIGURE 1</w:t>
      </w:r>
      <w:r w:rsidR="00FB365D" w:rsidRPr="006B1011">
        <w:rPr>
          <w:rFonts w:ascii="Arial" w:hAnsi="Arial" w:cs="Arial"/>
          <w:b/>
          <w:bCs/>
          <w:color w:val="1F6993"/>
          <w:sz w:val="22"/>
          <w:shd w:val="clear" w:color="auto" w:fill="FFFFFF"/>
        </w:rPr>
        <w:t>0</w:t>
      </w:r>
      <w:r w:rsidRPr="006B1011">
        <w:rPr>
          <w:rFonts w:ascii="Arial" w:hAnsi="Arial" w:cs="Arial"/>
          <w:b/>
          <w:bCs/>
          <w:color w:val="1F6993"/>
          <w:sz w:val="22"/>
          <w:shd w:val="clear" w:color="auto" w:fill="FFFFFF"/>
        </w:rPr>
        <w:t xml:space="preserve">. </w:t>
      </w:r>
      <w:r w:rsidRPr="006B1011">
        <w:rPr>
          <w:rFonts w:ascii="Arial" w:hAnsi="Arial" w:cs="Arial"/>
          <w:sz w:val="22"/>
          <w:shd w:val="clear" w:color="auto" w:fill="FFFFFF"/>
        </w:rPr>
        <w:t>Illustrative prioritization considerations based on level of HIV incidence.</w:t>
      </w:r>
    </w:p>
    <w:p w14:paraId="47B6FC19" w14:textId="646EB72F" w:rsidR="00C346BB" w:rsidRPr="006B1011" w:rsidRDefault="00C346BB" w:rsidP="00FA385B">
      <w:pPr>
        <w:rPr>
          <w:rFonts w:ascii="Arial" w:hAnsi="Arial" w:cs="Arial"/>
          <w:sz w:val="22"/>
        </w:rPr>
      </w:pPr>
      <w:r w:rsidRPr="00C346BB">
        <w:rPr>
          <w:rFonts w:ascii="Arial" w:hAnsi="Arial" w:cs="Arial"/>
          <w:noProof/>
          <w:sz w:val="22"/>
        </w:rPr>
        <w:drawing>
          <wp:inline distT="0" distB="0" distL="0" distR="0" wp14:anchorId="06766889" wp14:editId="149E01FF">
            <wp:extent cx="6210935" cy="2508250"/>
            <wp:effectExtent l="0" t="0" r="0" b="6350"/>
            <wp:docPr id="637973415" name="Picture 1" descr="A blue and yellow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73415" name="Picture 1" descr="A blue and yellow sign with text&#10;&#10;AI-generated content may be incorrect."/>
                    <pic:cNvPicPr/>
                  </pic:nvPicPr>
                  <pic:blipFill>
                    <a:blip r:embed="rId56"/>
                    <a:stretch>
                      <a:fillRect/>
                    </a:stretch>
                  </pic:blipFill>
                  <pic:spPr>
                    <a:xfrm>
                      <a:off x="0" y="0"/>
                      <a:ext cx="6210935" cy="2508250"/>
                    </a:xfrm>
                    <a:prstGeom prst="rect">
                      <a:avLst/>
                    </a:prstGeom>
                  </pic:spPr>
                </pic:pic>
              </a:graphicData>
            </a:graphic>
          </wp:inline>
        </w:drawing>
      </w:r>
    </w:p>
    <w:p w14:paraId="36CD074B" w14:textId="77777777" w:rsidR="00FA385B" w:rsidRPr="006B1011" w:rsidRDefault="00FA385B" w:rsidP="00FA385B">
      <w:pPr>
        <w:rPr>
          <w:rFonts w:ascii="Arial" w:hAnsi="Arial" w:cs="Arial"/>
          <w:b/>
          <w:bCs/>
          <w:color w:val="1F6993"/>
          <w:sz w:val="22"/>
          <w:shd w:val="clear" w:color="auto" w:fill="FFFFFF"/>
        </w:rPr>
      </w:pPr>
    </w:p>
    <w:p w14:paraId="729DA9A6" w14:textId="1273CA18" w:rsidR="00FA385B" w:rsidRPr="006B1011" w:rsidRDefault="00FA385B" w:rsidP="00FA385B">
      <w:pPr>
        <w:rPr>
          <w:rFonts w:ascii="Arial" w:hAnsi="Arial" w:cs="Arial"/>
          <w:b/>
          <w:bCs/>
          <w:color w:val="1F6993"/>
          <w:sz w:val="22"/>
          <w:shd w:val="clear" w:color="auto" w:fill="FFFFFF"/>
        </w:rPr>
      </w:pPr>
    </w:p>
    <w:p w14:paraId="25824A9B" w14:textId="22DB1225" w:rsidR="00FA385B" w:rsidRPr="006B1011" w:rsidRDefault="00E16E36" w:rsidP="00FA385B">
      <w:pPr>
        <w:rPr>
          <w:rFonts w:ascii="Arial" w:hAnsi="Arial" w:cs="Arial"/>
          <w:sz w:val="22"/>
          <w:shd w:val="clear" w:color="auto" w:fill="FFFFFF"/>
        </w:rPr>
      </w:pPr>
      <w:r w:rsidRPr="006B1011">
        <w:rPr>
          <w:rFonts w:ascii="Arial" w:hAnsi="Arial" w:cs="Arial"/>
          <w:sz w:val="22"/>
          <w:shd w:val="clear" w:color="auto" w:fill="FFFFFF"/>
        </w:rPr>
        <w:t xml:space="preserve">The HIV prevention needs estimates used to define 2030 targets </w:t>
      </w:r>
      <w:r w:rsidR="00B119AA" w:rsidRPr="006B1011">
        <w:rPr>
          <w:rFonts w:ascii="Arial" w:hAnsi="Arial" w:cs="Arial"/>
          <w:sz w:val="22"/>
          <w:shd w:val="clear" w:color="auto" w:fill="FFFFFF"/>
        </w:rPr>
        <w:t>applied</w:t>
      </w:r>
      <w:r w:rsidRPr="006B1011">
        <w:rPr>
          <w:rFonts w:ascii="Arial" w:hAnsi="Arial" w:cs="Arial"/>
          <w:sz w:val="22"/>
          <w:shd w:val="clear" w:color="auto" w:fill="FFFFFF"/>
        </w:rPr>
        <w:t xml:space="preserve"> the same HIV incidence thresholds</w:t>
      </w:r>
      <w:r w:rsidR="00EE42B0" w:rsidRPr="006B1011">
        <w:rPr>
          <w:rFonts w:ascii="Arial" w:hAnsi="Arial" w:cs="Arial"/>
          <w:sz w:val="22"/>
          <w:shd w:val="clear" w:color="auto" w:fill="FFFFFF"/>
        </w:rPr>
        <w:t>, for example PrEP targets are related to the level of HIV incidence in a population, while considering population-specific factors including choice</w:t>
      </w:r>
      <w:r w:rsidR="00F70FAE" w:rsidRPr="006B1011">
        <w:rPr>
          <w:rFonts w:ascii="Arial" w:hAnsi="Arial" w:cs="Arial"/>
          <w:sz w:val="22"/>
          <w:shd w:val="clear" w:color="auto" w:fill="FFFFFF"/>
        </w:rPr>
        <w:t>s and preferences.</w:t>
      </w:r>
    </w:p>
    <w:p w14:paraId="60B33C22" w14:textId="77777777" w:rsidR="00FA385B" w:rsidRPr="006B1011" w:rsidRDefault="00FA385B" w:rsidP="00FA385B">
      <w:pPr>
        <w:rPr>
          <w:rFonts w:ascii="Arial" w:hAnsi="Arial" w:cs="Arial"/>
          <w:b/>
          <w:bCs/>
          <w:color w:val="1F6993"/>
          <w:sz w:val="22"/>
          <w:shd w:val="clear" w:color="auto" w:fill="FFFFFF"/>
        </w:rPr>
      </w:pPr>
    </w:p>
    <w:p w14:paraId="7551943E" w14:textId="3F4FC788" w:rsidR="00983018" w:rsidRPr="006B1011" w:rsidRDefault="00983018">
      <w:pPr>
        <w:rPr>
          <w:rFonts w:ascii="Arial" w:hAnsi="Arial" w:cs="Arial"/>
          <w:b/>
          <w:bCs/>
          <w:color w:val="1F6993"/>
          <w:sz w:val="22"/>
          <w:shd w:val="clear" w:color="auto" w:fill="FFFFFF"/>
        </w:rPr>
      </w:pPr>
      <w:r w:rsidRPr="006B1011">
        <w:rPr>
          <w:rFonts w:ascii="Arial" w:hAnsi="Arial" w:cs="Arial"/>
          <w:b/>
          <w:bCs/>
          <w:color w:val="1F6993"/>
          <w:sz w:val="22"/>
          <w:shd w:val="clear" w:color="auto" w:fill="FFFFFF"/>
        </w:rPr>
        <w:br w:type="page"/>
      </w:r>
    </w:p>
    <w:p w14:paraId="417C4ADE" w14:textId="49906A06" w:rsidR="00F675D3" w:rsidRPr="006B1011" w:rsidRDefault="00F675D3" w:rsidP="00F675D3">
      <w:pPr>
        <w:rPr>
          <w:rFonts w:ascii="Arial" w:hAnsi="Arial" w:cs="Arial"/>
          <w:sz w:val="22"/>
          <w:shd w:val="clear" w:color="auto" w:fill="FFFFFF"/>
        </w:rPr>
      </w:pPr>
      <w:r w:rsidRPr="006B1011">
        <w:rPr>
          <w:rFonts w:ascii="Arial" w:hAnsi="Arial" w:cs="Arial"/>
          <w:b/>
          <w:bCs/>
          <w:color w:val="1F6993"/>
          <w:sz w:val="22"/>
          <w:shd w:val="clear" w:color="auto" w:fill="FFFFFF"/>
        </w:rPr>
        <w:lastRenderedPageBreak/>
        <w:t xml:space="preserve">FIGURE </w:t>
      </w:r>
      <w:r w:rsidR="00795A45" w:rsidRPr="006B1011">
        <w:rPr>
          <w:rFonts w:ascii="Arial" w:hAnsi="Arial" w:cs="Arial"/>
          <w:b/>
          <w:bCs/>
          <w:color w:val="1F6993"/>
          <w:sz w:val="22"/>
          <w:shd w:val="clear" w:color="auto" w:fill="FFFFFF"/>
        </w:rPr>
        <w:t>1</w:t>
      </w:r>
      <w:r w:rsidR="00FB365D" w:rsidRPr="006B1011">
        <w:rPr>
          <w:rFonts w:ascii="Arial" w:hAnsi="Arial" w:cs="Arial"/>
          <w:b/>
          <w:bCs/>
          <w:color w:val="1F6993"/>
          <w:sz w:val="22"/>
          <w:shd w:val="clear" w:color="auto" w:fill="FFFFFF"/>
        </w:rPr>
        <w:t>1</w:t>
      </w:r>
      <w:r w:rsidRPr="006B1011">
        <w:rPr>
          <w:rFonts w:ascii="Arial" w:hAnsi="Arial" w:cs="Arial"/>
          <w:b/>
          <w:bCs/>
          <w:color w:val="1F6993"/>
          <w:sz w:val="22"/>
          <w:shd w:val="clear" w:color="auto" w:fill="FFFFFF"/>
        </w:rPr>
        <w:t xml:space="preserve">. </w:t>
      </w:r>
      <w:r w:rsidRPr="006B1011">
        <w:rPr>
          <w:rFonts w:ascii="Arial" w:hAnsi="Arial" w:cs="Arial"/>
          <w:sz w:val="22"/>
          <w:shd w:val="clear" w:color="auto" w:fill="FFFFFF"/>
        </w:rPr>
        <w:t xml:space="preserve">The “Five P” HIV Prevention Prioritization Matrix </w:t>
      </w:r>
    </w:p>
    <w:p w14:paraId="5850FFF6" w14:textId="4DDF0F61" w:rsidR="00F675D3" w:rsidRPr="00B62BE3" w:rsidRDefault="00532684" w:rsidP="00F675D3">
      <w:pPr>
        <w:rPr>
          <w:rFonts w:ascii="Arial" w:hAnsi="Arial" w:cs="Arial"/>
          <w:b/>
          <w:bCs/>
          <w:color w:val="226B93"/>
          <w:sz w:val="10"/>
          <w:szCs w:val="10"/>
          <w:shd w:val="clear" w:color="auto" w:fill="FFFFFF"/>
        </w:rPr>
      </w:pPr>
      <w:r>
        <w:rPr>
          <w:rFonts w:ascii="Arial" w:hAnsi="Arial" w:cs="Arial"/>
          <w:b/>
          <w:bCs/>
          <w:noProof/>
          <w:color w:val="1F6993"/>
          <w:sz w:val="22"/>
          <w14:ligatures w14:val="standardContextual"/>
        </w:rPr>
        <mc:AlternateContent>
          <mc:Choice Requires="wpg">
            <w:drawing>
              <wp:anchor distT="0" distB="0" distL="114300" distR="114300" simplePos="0" relativeHeight="251679232" behindDoc="1" locked="0" layoutInCell="1" allowOverlap="1" wp14:anchorId="7D95DC93" wp14:editId="337B8FAB">
                <wp:simplePos x="0" y="0"/>
                <wp:positionH relativeFrom="margin">
                  <wp:align>center</wp:align>
                </wp:positionH>
                <wp:positionV relativeFrom="paragraph">
                  <wp:posOffset>220815</wp:posOffset>
                </wp:positionV>
                <wp:extent cx="6072505" cy="2876550"/>
                <wp:effectExtent l="0" t="0" r="4445" b="0"/>
                <wp:wrapTight wrapText="bothSides">
                  <wp:wrapPolygon edited="0">
                    <wp:start x="0" y="0"/>
                    <wp:lineTo x="0" y="21457"/>
                    <wp:lineTo x="21548" y="21457"/>
                    <wp:lineTo x="21548" y="0"/>
                    <wp:lineTo x="0" y="0"/>
                  </wp:wrapPolygon>
                </wp:wrapTight>
                <wp:docPr id="250212351" name="Group 32"/>
                <wp:cNvGraphicFramePr/>
                <a:graphic xmlns:a="http://schemas.openxmlformats.org/drawingml/2006/main">
                  <a:graphicData uri="http://schemas.microsoft.com/office/word/2010/wordprocessingGroup">
                    <wpg:wgp>
                      <wpg:cNvGrpSpPr/>
                      <wpg:grpSpPr>
                        <a:xfrm>
                          <a:off x="0" y="0"/>
                          <a:ext cx="6072505" cy="2876550"/>
                          <a:chOff x="0" y="0"/>
                          <a:chExt cx="6072505" cy="2876550"/>
                        </a:xfrm>
                      </wpg:grpSpPr>
                      <pic:pic xmlns:pic="http://schemas.openxmlformats.org/drawingml/2006/picture">
                        <pic:nvPicPr>
                          <pic:cNvPr id="1522895925" name="Picture 9"/>
                          <pic:cNvPicPr>
                            <a:picLocks noChangeAspect="1"/>
                          </pic:cNvPicPr>
                        </pic:nvPicPr>
                        <pic:blipFill rotWithShape="1">
                          <a:blip r:embed="rId57" cstate="print">
                            <a:extLst>
                              <a:ext uri="{28A0092B-C50C-407E-A947-70E740481C1C}">
                                <a14:useLocalDpi xmlns:a14="http://schemas.microsoft.com/office/drawing/2010/main" val="0"/>
                              </a:ext>
                            </a:extLst>
                          </a:blip>
                          <a:srcRect t="15406"/>
                          <a:stretch>
                            <a:fillRect/>
                          </a:stretch>
                        </pic:blipFill>
                        <pic:spPr bwMode="auto">
                          <a:xfrm>
                            <a:off x="0" y="0"/>
                            <a:ext cx="6072505" cy="2876550"/>
                          </a:xfrm>
                          <a:prstGeom prst="rect">
                            <a:avLst/>
                          </a:prstGeom>
                          <a:ln>
                            <a:noFill/>
                          </a:ln>
                          <a:extLst>
                            <a:ext uri="{53640926-AAD7-44D8-BBD7-CCE9431645EC}">
                              <a14:shadowObscured xmlns:a14="http://schemas.microsoft.com/office/drawing/2010/main"/>
                            </a:ext>
                          </a:extLst>
                        </pic:spPr>
                      </pic:pic>
                      <wps:wsp>
                        <wps:cNvPr id="2022202006" name="Rectangle 31"/>
                        <wps:cNvSpPr/>
                        <wps:spPr>
                          <a:xfrm>
                            <a:off x="2385391" y="1502796"/>
                            <a:ext cx="1304014" cy="627601"/>
                          </a:xfrm>
                          <a:prstGeom prst="rect">
                            <a:avLst/>
                          </a:prstGeom>
                          <a:solidFill>
                            <a:srgbClr val="98B5D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3042DC" w14:textId="65C3153A" w:rsidR="00106A37" w:rsidRPr="00532684" w:rsidRDefault="00106A37" w:rsidP="00106A37">
                              <w:pPr>
                                <w:jc w:val="center"/>
                                <w:rPr>
                                  <w:rFonts w:ascii="Arial" w:hAnsi="Arial" w:cs="Arial"/>
                                  <w:b/>
                                  <w:bCs/>
                                  <w:color w:val="262626" w:themeColor="text1" w:themeTint="D9"/>
                                  <w:sz w:val="18"/>
                                  <w:szCs w:val="18"/>
                                  <w:lang w:val="en-US"/>
                                </w:rPr>
                              </w:pPr>
                              <w:r w:rsidRPr="00532684">
                                <w:rPr>
                                  <w:rFonts w:ascii="Arial" w:hAnsi="Arial" w:cs="Arial"/>
                                  <w:b/>
                                  <w:bCs/>
                                  <w:color w:val="262626" w:themeColor="text1" w:themeTint="D9"/>
                                  <w:sz w:val="18"/>
                                  <w:szCs w:val="18"/>
                                  <w:lang w:val="en-US"/>
                                </w:rPr>
                                <w:t>Focus on key and priority populations who need prevention most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
            <w:pict>
              <v:group w14:anchorId="7D95DC93" id="Group 32" o:spid="_x0000_s1043" style="position:absolute;margin-left:0;margin-top:17.4pt;width:478.15pt;height:226.5pt;z-index:-251637248;mso-position-horizontal:center;mso-position-horizontal-relative:margin;mso-position-vertical-relative:text" coordsize="60725,28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ouz/AMAAG4JAAAOAAAAZHJzL2Uyb0RvYy54bWykVtty2zYQfe9M/4HD&#10;91gULcqSxnJGtWtPZtxEE6fjZwgERUxIAAWgW76+ZwFSli9t0vRBFC6LvZw9u8Dl+33bJFthndRq&#10;ng7PsjQRiutSqvU8/fPL7btJmjjPVMkarcQ8PQiXvr/69ZfLnZmJXNe6KYVNoES52c7M09p7MxsM&#10;HK9Fy9yZNkJhs9K2ZR5Tux6Ulu2gvW0GeZaNBzttS2M1F85h9SZupldBf1UJ7j9VlRM+aeYpfPPh&#10;a8N3Rd/B1SWbrS0zteSdG+wnvGiZVDB6VHXDPEs2Vr5S1UputdOVP+O6HeiqklyEGBDNMHsRzZ3V&#10;GxNiWc92a3OECdC+wOmn1fKP2ztrHszSAomdWQOLMKNY9pVt6R9eJvsA2eEImdj7hGNxnF3kRVak&#10;CcdePrkYF0UHKq+B/KtzvP79OycHveHBM3eM5DP8OgwweoXB97mCU35jRdopaX9IR8vs1415h3QZ&#10;5uVKNtIfAvWQGHJKbZeSL22cAM6lTWSJUijyfDItpjmwUawF9SFG1pMpkY5OknA8yii0e82/ukTp&#10;65qptVg4A/JCD0kPnouH6TO7q0aaW9k0idX+Ufr6oWYGJoeBk7TZhQzmv2DOG6hFVt5ovmmF8rHM&#10;rGgQvVaulsaliZ2JdiUQpv1QDpF8lLiHPWOl8rGmnOWfEQBV3LAYZeNu1VvheU2squAuSVB4bOb6&#10;jRBbH07EyYGdyWr3hy5hgm28DlH9H3YeOQbgrfN3QrcJDRAPPArq2fbedb71IuR1o+irNIEdPaeV&#10;4DS52Q2RLqomtDTXI4/ZK+z/U9WGlMI1UvtEszzLc/zQCXuaEaYgUCOS88CdTv5Y4m4WHe3L7Fjf&#10;+fmkOJ8im6jkYZHlF9MuaX2tD8+zUTYcxVof5xfjLJLzSVOP1A+C6XQjS0KSMHV2vbpubLJlaNXT&#10;yW/FzShQHzunYv+QAIoyxhVG/tCImK7PokI9olPlIa3hYhFHO4xzUDyWiatZKaJ5hJ+FNkbMpKuI&#10;TgSeNgoKSXOkb6e7U9BLRiW97kiTTp6OinAvHR3L/s2xePh4IljWyh8Pt1Jp+5aCBlF1lqM83D+B&#10;hoZ+v9rHXhUSTUsrXR5QbOgiod87w28l6uKeOb9kFjcj7lDc9v4TPlWjd/NUd6M0qbX99tY6yYP6&#10;2E2THW7aeer+2jBqw80HhaKYDkcjuprDZFRc5JjY053V6Y7atNcaDAFP4V0Ykrxv+mFldfuIR8GC&#10;rGKLKQ7b85R720+ufXwB4FnBxWIRxGJ/v1cPBrdCzCex+cv+kVnT8dmjEj7qvhDZ7EWPiLKUIqUX&#10;aFOVDA3kCdcuBWgKYRQu9cCq7gFCr4bTeZB6eiZd/Q0AAP//AwBQSwMECgAAAAAAAAAhAJcD5thb&#10;RgUAW0YFABQAAABkcnMvbWVkaWEvaW1hZ2UxLnBuZ4lQTkcNChoKAAAADUlIRFIAAAW1AAADMwgG&#10;AAAAkQX/swAAAAFzUkdCAK7OHOkAAAAEZ0FNQQAAsY8L/GEFAAAACXBIWXMAACHVAAAh1QEEnLSd&#10;AAD/pUlEQVR4Xuz9d6BeRbX/Ab//vu/v3qter6ICFkQFVMTeGyoCFiyo9N5776RBKum994SQHtIb&#10;pBKSkAIESICE3kvoHef9ftbstZ95nrPPyTlJCAnuJ3x5ytnT1qxZs9aaNTP/n5C8/v3vf5coUaJE&#10;iRIlSpQoUaJEiRIlSpQoUaJEiRI7DzL/tb9ypzZ/fB+8/36JEiVKlChRokSJEiVKlChRokSJEiVK&#10;lCixUwDfdfqqcmq/pwfefe+98M67Au8lSpQoUaJEiRIlSpQoUaJEiRIlSpQoUaLEjsa775mv+j2h&#10;Qaf2O+++GzY9+UIYt/TuMGlZhtvXlShRokSJEiVKlChRokSJEiVKlChRokSJEjsM+KhvW/9weOOt&#10;txp2ar/59jth2PyV4b+OahY+eWwLw/8d17JEiRIlSpQoUaJEiRIlSpQoUaJEiRIlSpT4wPHJ7P3/&#10;HXFNOKHbmPDsS69u2ak9/JY7wv8c0zx86viWhk+f0KpEiRIlSpQoUaJEiRIlSpQoUaJEiRIlSpT4&#10;wPGp7P2/jro2nNT9ptKpXaJEiRIlSpQoUaJEiRIlSpQoUaJEiRIldl6UTu0SJUqUKFGiRIkSJUqU&#10;KFGiRIkSJUqUKLHLoHRqlyhRokSJEiVKlChRokSJEiVKlChRokSJXQalU7tEiRIlSpQoUaJEiRIl&#10;SpQoUaJEiRIlSuwyKJ3aJUqUKFGiRIkSJUqUKFGiRIkSJUqUKFFil0Hp1C5RokSJEiVKlChRokSJ&#10;EiVKlChRokSJErsMSqd2iRIlSpQoUaJEiRIlSpQoUaJEiRIlSpTYZVA6tUuUKFGiRIkSJUqUKFGi&#10;RIkSJUqUKFGixC6D0qldokSJEiVKlChRokSJEiVKlChRokSJEiV2GZRO7RIlSpQoUaJEiRIlSpQo&#10;UaJEiRIlSpQoscugdGqXKFGiRIkSJUqUKFGiRIkSJUqUKFGiRIldBqVTu0SJEiVKlChRokSJEiVK&#10;lChRokSJEiVK7DIondolSpQoUaJEiRIlSpQoUaJEiRIlSpQoUWKXQenULlGiRIkSJUqUKFGiRIkS&#10;JUqUKFGiRIkSuwxKp3aJEiVKlChRokSJEiVKlChRokSJEiVKlNhlUDq1S5QoUaJEiRIlSpQoUaJE&#10;iRIlSpQoUaLELoPSqV2iRIkSJUqUKFGiRIkSJUqUKFGiRIkSJXYZlE7tEiVKlChRokSJEiVKlChR&#10;okSJEiVKlCixy6B0apcoUaJEiRIlSpQoUaJEiRIlSpQoUaJEiV0GpVO7RIkSJUqUKFGiRIkSJUqU&#10;KFGiRIkSJUrsMviPdWrT8E+doPob0s8JrH3F6UuUKFFiRyGXUZnMjd9r5Za+S145ivIpUaJEiRIl&#10;SpQoUeIDBXpohorOmvx9G5Hmmeq+H1gZoKYcR1HarUGaZ21ZRc+XKLElpDxV9PcSJT4qcB7/z3Bq&#10;JxPE/+n7/6nunzy+hdAy/K/eHfG3FuH/jhNyB1LFeVSY938AUsFYH4rS7QgU1aUWRem2BUVl1KIo&#10;XYldE0X9m6IozbaiVl4hkz4JTGZV5JbLsf87LkMutz64un1UsDPRKa1LfShK91FFUftrUZRuW1BU&#10;Ri2K0u3sKGpHiqI0DaEojxRNfd7R2Gdr828sivIqQlHaLaEon8YiTV+VF7I8Q1pWiRKNQcpT9SHn&#10;tQZQlK5E0/BRpmedtiVyC5j+qt/Bp7fRnvZyPL+oH0e4vhyf2T7lpPByDHzP4H8vyqcxyPNPUVNW&#10;fGbr21Ni2+H91BCK0jUFRXk2BYX5iYcctX8vUaIWtTxVi6I0OwO8bh95p7Z1hE0OLcMnj4sOIXMC&#10;Hd/C/r7bideF3U6K+LQ++4Tsz5uTO/u+q7R5eyKnRQP40OiicrdUN/5emHYb0Ch6gIK0JXY9FPWx&#10;Y3vzPvn5mHM++1+c2cc2N6c1RsFuJ7YKn8lkFvKLdDzLc/aspy+V4HrhdN5ZJmrqkvJVLejP/ySZ&#10;0hh6bM9+Iy8fb/XB+qAm3c6ORtFRKEpbBJ5tiE5FeW2pDoBntpQ32JY+aEw9jB4FabeExuRdH6ra&#10;jM6ZgYVMp0uU47se/5X4cODz2pZ4uTHjDf4rSluiETBnUkWubI1s2XkR5ZLpmVkbY3BFFhiGLpoh&#10;BmLwjAeMRXoU51sXRrusDOdNz7MiL9GBnW+33m73fqpTXlYOyMsWtqmcLG1Ve0BaFu/6zWjNe+mc&#10;3OGgr1JeKEJT+78Wtfy2NSC9IeEfwHdzbFNOTbklSji2xOf8rSjdzgDn64+0U9sngbwzTmwVPn9a&#10;m/CN8zuFn13ZKxzccmA4rO3Q8Lf2w8NfhT+1GRJ+17x/+MkVvcLXz+sUPn9qG8vH8mCS1vt/glDw&#10;Nno/f0Z0+9LpbcNXzuqQ4QbD3vq8p2i0mz+bpd9RqKrb2aqXIdbry2e2z/tve/JqLPO68EWVufdZ&#10;7cPeWZkG0WTPU1QmtDB67PxjpET9iHzTUn3drorvHV86o13+XOzv4nwaCx9zlajsFsZDe57aOux7&#10;zg3hR5f1DL9r0T/8uc1gk1ngz5JfB7cYYPJs/wu6GF/i9CYfj+Le0eNyZ4b3le/I4XPRczsSXqfd&#10;T77e5BbyK5cpwl5ntDeZ8ynqK374T+hP6PH505hz2osGqYztEMed6GHzsaE4j8bAxpxDeTHWrEzr&#10;gwyUKRlgfZA8X5TfzoDIIxHMj+g8zFVVdNRn5s3P0qaMjvmW8aI8/Rl9hhZRHib5SR7Cu589qZKf&#10;g3HG7/y9Ko2l6xC+oH42B4me3UNjwPjfn8tkLb/R73n+1CmpX0OwZ5WGeXkP9a/N25Z/Wv8OJud5&#10;3vmqNp/6YPWx5+EfaE39s3zrRYesHu3DlwXa9nmVv4fSIwdYrPR6m4MomwtKx3aJhmDjXjzjNo/x&#10;ZsFz9qz+Bp/B9/BslS4rIH8tcMTmneI8StQP74si+3FXp2dsQ9a2TJfCuU2wBXzzNfHS18/taNhH&#10;uivy7XOntDZbkTTIM9NNhaL8a0F5TkfSMf/vLlm5l+YU8t9P5XxVZTKXfPak65Umezahe1G+KdI2&#10;WRqB+jJnfPnMdrGc8zqGr+n9i8xFJ7dWOj3bxHIcPOt1/KTyYSx+PrOz91V7AOOSOcFs7KxNTS2n&#10;xNbDeCKj9+7i373PZG6vlpOmn9foJVvTP6T/5LEtwufEv1E3qS6nISC7c31CY+IL4iP45nPoEpZ3&#10;xVlJ9P/W1K/ERxfGuxn/Rh054T3TwTP9W/y0LTz+QcLr85F2atvEqUkAZzYTxCHXDQrnDpgcuty8&#10;KNy4aE2YtvLeMG/t/eHWux8Mtwhz1mwIU5avC6MWrgodJy8I5/SfZGm+fn4nE1oIBJuIlffO1qHb&#10;E94+n9i/dUHncHrvCaHVmLmhpWGe4aqRM8Nf2w0PX5Qi8b9EkiZ5fFDwunn99r+wSziDut2kehmo&#10;29xw1YiZ4e/th2kgto08kKXfWniZnxD/f/uirlZm8xtnx/Icoslf2w4Le57WukkKW4mdD85fu0mR&#10;PLnnuNB89Jwq3ufzuZIPLJxExZT+Ls6rsYgKdZRZlL+XFOlfXdM3nCZeaz/xFpO/N0s+zZWcQmYB&#10;5Ne0FfeEMZJnPacvCZcOnaYxOSwcoHGBQhOVmP9wXsycda7YEc3+fye0kAHRRkpqe3vGxzeok/4D&#10;gpdnTj/NUQe1GCC5NSPyWSJXzh84JXxHMucTJmPj/FOU30cJKOJHd7mxjoxtMWZOOFvjbp9zOmrO&#10;ycbKNvB25IkInIl/09i5dtSsrA8imt84J5zVd5L0gM6xv+Clmnx2JkAPAK/vJ93lmC6jw9WjZmbt&#10;qdDytN7jbS5jbOSRPEJRnsgR5vgvaMycgjykX1I+1WdkDwEDlOsyh/6Bv793afdw+bDpdXgb2h6r&#10;ft4Dh4eM+l9d3cfm7hb+XCJvLxw0Nfzo8h5Z3o3rA6cD9d/j5Nbhnx1HhmtHe90rdWmmepzUY6x0&#10;mTZRPogeRfkVwenNYsg/bhhhbbI6Z3kXY67xMs9eo/pcMXJGuEj0O0f66ck9x1o+v762rwVX7G4G&#10;M86MbeP1Eh9N+LgFxuvIRP2+p8YqzjccgM6jBtIIjGfsopN7jKuMtwRHdh5tDu9PZPkVlV2iLpy+&#10;3hfohp856XpbvMIxxhxuMixJs6sBPsKZjaz8lHQX2vaTq3qFIzqNChcMnhquHzsvdJm8MHSVrd12&#10;wi3hCuk1J2neIJDsm5oj0E3NEb4F3kppCVjU3Pe8juGglgPCKb3G2bzWQbpxpykLw/Xj5oeLhkwN&#10;R3QcFX58RS9btI2O4Mj3Rfmn4BlkLHXa/ZTrwzcv7Cz7f2A4vc8ElTNLOvitoYvKoT2XDp8eju06&#10;xvRz2k56m+uUh9e5Nn9HVZuUBufjdy/pZrb0+YNuDteJdp1Vzg2iX3ONy7P6TQp/vH5I2F/6Bw57&#10;1+mL8i6xfYFPA0cz+ujvxXNXDKurn1+oPvvOJd3z5/24mNq8tgT4Dx3/V9f0qfZnNAIt9Gxz6RPN&#10;pJddpTFx8bBp0pMnh+O7jTHe+cGlPSwYwfhO4yHyT8lDJSLgB+TXZ/T5D9cPCteMmi0ezPjL9O85&#10;ppt+R3JqW3j8g4TX5yPp1PYJA0OAyEWiG+mUWavuC/c++nR4ZvPL4ZXX3wxvvPW22vVuePudiDff&#10;esd+429P6Zl1jzwVZihN63HzrKP3koJoExF515T5UQJtq9CwZTikxYAw+fa7w2PPbc7wkr1Dn3ZS&#10;KHD6f1x8AaMX5bc9kdctw8GtBtlCRHXdXrK6dZh0a9j/gk6mvBfl1RR4uf9zdLPwp9ZDVObdYePT&#10;z+flOdqOuyV85ZwbTPHYmcdIiYZBX9OHn5MSPX7pneGhp19Q/1b469FnN4d5azfYCvnHzblGfxfn&#10;tSXkPK3yUKpRqH96Ze9w0eCbwziVfdfDT4YnX3g5vCy59Pqbb5ksfkvyCvD5jTffDq++/lZ4TkL8&#10;/ieeM2d316mLw+EdRoR9ZLRaNMl/Mj/SLxj86iOMMFabmZxP6T1ehtbY8GkZCnFOUz9sZR9uDbzf&#10;USZw6l0iY/Bu9XUqTwD9icz5H8kxq2eSx0cRtA+jd9C8FWHjU8+FRxlvGR5+5kVbfP7plb3MqW1G&#10;9TbwdXQERewlXaHd+Plh/WNPq6zNOR565oUwc9X6cKDmQdLs7E5t11HAr67tGwbNWR7ue+yZnIaO&#10;Scvull4zOC7YZ/KrPv5HFn78mGZh3/M7hrFL7lS/PC8Z+KL4M8pE5OEd9z8aftOsf5yb9Tz9Yg5i&#10;vf+l/fCw+sHH7LmUtzdJrg5RP/vi0j8ks5bcuyl/rlLfF8Odm56wBZ7oEGncOKAO5ljSOztZRi1c&#10;HTY+ybxN/pW6QB9k5hdO3TqnNjL2+5Ip3W5eZPzi+daPyFuPiIYPC9DhgSefC/eK99aqnbfd97B0&#10;rnXSJ+bbQgs7dTCsna4fdRlQovHwccsYBswlP7qiZzix19hwdOcbwx4EnfC3hHcAOvvPr+odxi5e&#10;a3K1lkf7zbo9fFNj5mOSsyW/NR7QinGKHCHS/Wtn3xD+0nZoOG/g5PC9y7pLPupvu/IYpu4mI1uE&#10;PTVn/loy/4oRM8OYpWvD8g0Phw2PPxsef/6l8OzmV82xgO66SfPFmo2Ph+l33Bs6TLzVFu1wTjut&#10;cD6D2rL87wAnNfYeDr+pK++VnHxcsvb58NSLL4dnXnrFyrz/iWfDsvUPh2G33BHO7DMxfPeS7ja/&#10;eRm1+VegMtQexsc+594Qjug8KnSZuijMXrPe9G8v51mVQ3se0Byy8oFHZRvcFS4bNj38+pp+FuDi&#10;dY1lFZdXaXMrizA/rtuY0H/O7WHhuo3SPZ5ROzaHZza/Ep4WmCPueeTpcMudD4TONy8Mh7UZZgtV&#10;pX25Y4Aug565u2wEFu1Xb6zoMK6bLJK+8qe2w+w4SPdLNHVsO0+gY53ZZ7zyj/pBrUyuD6ZLZPrE&#10;Jukf90uXuEe6xCrpXPPFO4PnrpD8mRJ+cXUf03Gc14vqUuI/D8gTFq8J7Llashw5FPkq4hHpB3Pv&#10;vD/8WbroJ/X81vD4Bw2vz0fOqU29EA4oFITM47SYIOPtYQ30N996O7z33nvh/ffftza9/35d8Dt4&#10;T8+8o2dfVxrSTrr9botsYgsSDEAZReV/FABzuJDl+19aD5Gh+VB4VzQB74lO7733fnj+5ddC71nL&#10;wv4Xdf3QnNocH0PdrE4Z6MfnX3k99Jt9u0U4bm+n9j9uGBmW3vdQeENj4n34KOGl3jNvC/uc30k8&#10;oufrcRCU2PlBXzPO9zjlenMqsuiV97X19/vmZPnqeZ22yamd87PKsvJObR3+2GZIGDR3uS3AvfrG&#10;myaLXC45n9XC/iYwLnF2Py0F/Ja7HrDdFN+5uFtehsltkJX/kQdtVt+gxOEUQn4f2WV06C/ZsPKB&#10;x0Kf2cvCp09pbXRx50BhPh8AvO9xuqFotrhxTnhOMrXCYxHwATIHp7Y56JM8PoqAJmxVZt5m/s1l&#10;u2jyzrvvyTh+zJy1zPFcltqwsdow6G93an9FxmKv6UvCS6+9YXT3ct96992w8sFHw8GtBysNBvKO&#10;5ZOmwtsDTxNdNPG2u9SmN3N+ciy6Z1P4e4cRtsjjRx3VR0tkEwbX/hd1CfNkJL3+ZkWXcl7FsDrk&#10;usHh/06MsoaxZw5ipf9XlxvDY8+/ZPLJys94HFmF8/ar0tV49hdX9Q7TVt4T3tHv6bOUBS8Mv/UO&#10;24VCRBN8UlRXh7VHdfAIur9IIV/38FOWt9MAUA5OvXMHTjZ+yuVkQZ5F8Gd/fHmPMHT+yrpzRWNg&#10;dUG3ElSfd8XnBFhg3LKIc/HQqeE7l3S1XYcV/bPxdSzx0QQ8Di8AdjqwU4II0sHzVoTbpKN2m7o4&#10;7HUmY6vYqf2bZv3C/LX3S64mPJuNCxavDri4uzm1i8ouUQyLhJTM2fO0tuG3zftb9ORc0Rh9jEVE&#10;5OOu6tQ2/lHbwFfPah9O6jUujL/tblvkRFd9V3IaGQYf4U6IOityXDJNfyMAA6ctOwyvHDnDdvCQ&#10;r+1CqZVnNo9F3uYohmO7jQk3LV4bNj39vMlGZGTMO9F/9RkdYfOrb5gTnWjnX1zTp+LYLpi3aVPc&#10;BdMi/OCyHtLDZofF924yxzJBb3Eeytpk7YltovxX33grbHj8mTBq4Rrb2RAD35hDfD6tKUvwNhFY&#10;0Wz0bLMlX3jlNRuD+Zxap03S6VUf5t4z+k3KA+x2Zj3kowB0F5zae0ofbSn9nIWT3AeSYf0Tz4Z/&#10;dBpluzHcL9HUse18gY518aCbNVaiLmDyuKmwesX0jLm333knvKjxcLd0n8HST/4pW2Kv08U/ZrNq&#10;zJU89B8PdAOc2p8/tbUF9iA/Ix+5/HkvrH3oyfBP8fnW8vgHDa/PR8qpTaOoF0YMCsXx3ceG+VIk&#10;3KCjHf/mXWDw2/d68P6/ESgRCIYXX3vdlJLT+kywc4tygVBTh48CjI4CQpbvpVO7Um7jnNqdRTs9&#10;X04Wuyyc/xvn1EbmbJ2C6eXgVMK5dIiMnlGLVptCjWJTJJvqg9fNPqt+KP5EmbDdfp/zOlaMWlBT&#10;j48ibMzSVs0HXzitTTioZf/Qauw8iwR9XhPea2++FYYvXBV200Ruspz+24Fj1uonVDu1X1UfZnOP&#10;+hDg1D68dGp/oE5t3j8yTu0M0GVXcmqzOMiRS9ePn2d9kD7rBtry+x+1qMf/PW7Luxa8PdQFfkIO&#10;sgMvLZ/Pb2keXyJaEP3/cY0xnq+PDkUw2aH3H1/RRKc29VC73ACNtHRU5Prrb72ldj9iEYEct0ab&#10;vY4Ntb/ERxf0u/FBxuMcgXCodAeORlhy3yabR1589fUwRPy491k3mFPbeMb4JqZFZz+wWT9zMEan&#10;dsZ7GS+6U5txWVSHEhU4TQFn4hJIcGb/SWG8ZO+DTz1v8pLdo4e1HWbHdeyKTm14B2c94OzqM2QL&#10;377+YdvZXKSD5k7thKeQeci61954K6yR/swRC9++uKt40x3BWVl5eS3tLNdjut1o0dnwNfOAl5ei&#10;IlPjd3gaB3jnKYvCDy/vafm63e4y28oQmE++dUEXGz/rH38mvCkZnueZoaoctenfhn9bfZ5/5TWr&#10;379uGGH3cqSO7Zx+lC8wJ6KPXzN6ljka33hLdqRo4vmnqC2f3eR3PPCY7TIkAKYyphs/X5VoPKy/&#10;GuvUZgdZlqapY9t4Q/2ITN6SU7uWR1I4/xsyee58iu7MboNxkknYE9z/ke/Qq6lPif8spE7ttqVT&#10;e+eBCQZ1DBF5h14fj6Uw46hmwkAw8BvGByutL+sZ29rP6m86YfIve94d29PvuM8MQY4IoKyPomFB&#10;e4yWWR+7UxuauaDlnYk8d2pjDGbpP0jkdcuAU3up6uYC37EjnNpvvvNO5JGMT0Dp1P5oIPJ/qyqn&#10;dpQJkocCSuidD22bUzvnY40zFGDOAYRno+MFmRVlr4Pf3paijjP25dejzHpNxhK/1acU47BZef+j&#10;di4425JjWR89mVUE2onDmMvnzuw9QUbHPRaRCU2QXxb5uRM4tTFy2LpaOrUjoIk5tW+/2xZmcrmu&#10;ccfuKZzanDdM334gTm2NrcpcEjS+3sud2kRD7opO7Zdfw/GAPJHsytq2eBuc2hjirgsgD5E1OK23&#10;6NRO0wi5U/vsDuETMh7pe85S3/DYM7lTW49bGtKy9ZvdJzgOOOuyIT2UtphjQc/sf2Fn2yqOM8Vl&#10;o9MB51+v6UvDHqel8rHxPOV1+PEVPaNTW/LY25cjKS+H2sb4pl1GF8HrZv/8s4CcR+c4ve+E8JWz&#10;2yf1LK5TiY826Hfngb3Pamf3DEy7497wyHMvmq0GbzHmzal99g3mRDV+yXgGNNapXUZqbxneH7wf&#10;2mpQ6DljaVgr/ZC5BNsRJ9U6zeOHtds1ndrevk8eJx3kxJbhENnXBAegS6VyCsA7tNmPx2POdpmX&#10;PoP+tUK66QWDb7ZAMZsrMh5lzkCn5nLm37caGEYtWhOeeamuQ5t8cLgwR3tEdfr3d8XXRFJfNWqW&#10;nR9vu3aEKLPjmKBc9PyLB0+1hQdflEzzId+331GbsvYgr9O/851ddqMWrA4HNu8nPQF6xTk10o/+&#10;VlkqjzO0cUov2/CwaFDXoU1ezCG0i7+lf+fzW7I7F92zMfxB+gh50iZrj7WpuP9KbB3gw9Sp/UTm&#10;1M7ncGHDk9vZqa3xAC8bj1XpEPWhwjtRp8iQ/O5/e0c8jGOeeeHAZv1judiuSV1K/OehjlObwB54&#10;JgNyd+3DT4Z/di6d2jsMNjgl4OkYbijm3K4nX5AASidB/WNSeOWNN+2MLCaVm1fcE8YuXmPn5rLN&#10;kzNNIYY5sbK2A+9YhFoPGb5c7MBkaMZgE2hBPbeEonSNQVFeDaEoD+B/R8jyHac2jmOErE/m0BGn&#10;dp9Zy8K3muDUTsvfEhpK7wOr1qnt/fVCPU7tNG//7N8bgj+XOrVRLsQhBi93a5zaaT1qUfT8jkJR&#10;fepDUfptRVE5jqLnm4qifFMUObX9Bf9vi1O7UkZUSplMuIiBMwErMivKH8rCuce2zTsefDTMWHVv&#10;GLdkrXBnmL7yvrDywcdMLkVjNo5P2DLmIeP29TfD+NvuDD+7qrfJyBjdFcsvqtvOAq9jEYqerwUG&#10;BBe7cuY/W6yR+9DHZUV0aq/eKqd2UZ3qQ1F64H9nHkFpvmr4DNvGi5MtBVGaHJ2QnqndUL5F8DT1&#10;oShNY1GU35ZQlE8KLtSamDm1nY8ZfYyNIqd2Vf7qwxxZfvWBZ4qc2nmZKhSDmXF3SBOd2lV1KkBR&#10;mu2BitJZ7NT2tm2LU5uIsVzW6MU7xtKh9Ti1j0ic2p6Glzu1v3Z2B+tPjhXBOcxvbJt97/337DnS&#10;kBZ+uHHx6vD9S7ubAUg5RfpXpLFkq+lnrcLf2g8z3Y6jR8jLQZ4PPvlcOK7rmCqnSn10KIKX/xPV&#10;e5iMRRyE6YtyaOcLL78WHrczMP08781Gsyde4KzWVy3i0Rwq0CjTKaIcD6rnv8WXb5qj8eBWA8Nn&#10;xYf0Sezn4noVIeW/WhQ9X4SitI6i5xuD7ZHH1iItuxZFz29PFJWZoigN4G/wKvj5VX00JuP85g4X&#10;eId5f4hstoac2r+8uo9dPu2R3Sng5W9e2DU/U7uh+tTCn/c06Xf/7YNCbVkGl9mNkNtbA8pAB+Qi&#10;wxsmLbCxHYMNYl9sT6d2VbsKUJRmWwHt4B+c2l8+u33oPm2JLbTRNgd8hyMW3mEhHsfrgnUbw92P&#10;PGUOX1vsS58Xr/Ls5OV3WxBazD/KYMDuAi7KbTZmdtjwxDPmoE7TIyuJPOUOghXSkbiTgGAPHILp&#10;cziiF6ouf2s/PDqb0dVNX4/4WDYOZt5xX76I7mmpI1H23KmzbMMj1qZ7Hn0qbFa92amUlkPbuWep&#10;1di5Np/FaG0fb96mFuFX1/azCP7Nr72ez6EOyiK6fNn9D0vniHo99Xc+AqQhGG/Q/BXhS2e2jzQT&#10;Pgindi1vNYSi9NsDRWWlKErTVBTlC+z8e8m/zydObddhHDi1iWBFj6roXsXl1AcrS/2XOrXpZ39R&#10;DjIEmU5gzkNPZ+DzMy8YOCaXs4+RPSwAEfxUW1f4CL8Fd3cQHMCxPvhHfCwU1a0WKX2KUJRmV0FR&#10;e1IUpdkeKCqrFkXpmoKiPAF/S53aHD9CMHDKN9hdd0p//lfp1N5xwND0jmFlNze8ko4BL77yepi5&#10;+r5wpQb0PzqODAc26xt+JmOEC1MOvm5QOLX3eHOG3vf4M3UnYYEIJSa2v3eIE6QLhKI6OdxYrKDC&#10;UHWQKV+mgOl7Y0FaVwbq5FkAZ0pQlJc9k7VrW53ajW57AmtHhuq8sr9n2JJT+9uqG44tz8vTp3kZ&#10;tkB3f257OrWbQpOi9B8EYnler8bVrSFeSpGmKUJjn6tFWkZjUOGFhtoXx9KOcmofcFGXMHDu8jpO&#10;PCKnUNSXrt9kt68f0+XG8Lvm/cPPr+xt4MzGY7qOCZ0nL7RLTFBkckVZ/xgTnP234YlnzWnO2YKx&#10;/bH82voUIa13EYrSpChKk6K+52t/dzSW39ypzdmFRODEyJdIE5A7taWwflr9tyWn9taMC69rcX4R&#10;9D8X0XB5Ejtfht16h2FohnaTbg0/yY5GaFCG1SAtJ61LMSpt83RbgqVTfeBhk9f+WwPYEk0cjXVq&#10;M9+nNDHA2xliWfW3yZ7Jnt1eTu2qutSDtC+K8tgWVGi8izi1l68LXzsHJ4DGq3icW/pb3jRHc/ir&#10;er7iOGDsYtgh5w6X/oWxGeVu3TobjdVH1BteajFmTnj6xVcSIy/SAr2Wi5Q4LsAdKk11Dnj5tU5t&#10;LwMDFWN4wtK7wvU3zQvNR8+WgSyoTteNnRvaTbgl9JqxNExcdrc5aNBdbGHT/ikPIbb9PbvA56JB&#10;N4cvi1ehLe1Lech5qhAZ3xqq/qbxm/U93z2vCvxv8e/1YUs8nT7bEIrSFqEoraPo+QrUDuhmKE4P&#10;tnaMpnnUYkt/L0Jt/g5vw+9bDjRHW+rAgPFSp/Yn9JzxCiCt8L+aGzmfnrONB4tva+cdLhbjImyT&#10;sVmaono4KjStlOFp0u8N81ox0vS1yJ/JeNvkc/J3Q/a3WLeINP9tBWUgi/Y4ubWd+1/r8EUG3INT&#10;u+2w/EztxvJXfXQtQoW22699ljd0RUdSvr9p0d+OzUjbhz5FBDNyjiCxs/tNMtvsz22GhjP6TghD&#10;564IDz75rOlgUTbGdCwy3ivevWTotPCF09uY/EcGI4uJ0uYM8ikr1tl53Wl5yEKc2NyNckqvceFf&#10;suUvHz49zF6zweQni4B6LH+eRRuOnsOJ505t01kEvnMpO5dZMobcjkTmvip9etG6jaHZ6Flm99Gm&#10;cwdMClNuX2cXs9uYs/bE3UT0O5dhclY9feDy2T6rTeyWvGjIVKu76aNZWQB7Elv22lEzTRc8stPo&#10;0HHKwnD/489m9kelPZTLYuxB1w2yfIHzR1EfNhXOQ/ATfJryamNQlGctitIVoTHlF+W/JTRmXNF/&#10;O4tT+7W33gq3rX8oXCk+Z7yAS4fpc4bL9PuVI2aaXtFz+tIw984N4YkXXjI+Mx7N8qH+LCaN0Thl&#10;MQcfFmPAdJ+aeqVwnoio0ChFbT8V5eNInytCUZoiFKVNUZQmRWP4ALhsbcpdJkX5pPBnGsPjoDb/&#10;xmBL7eMZ+Lx0agu1mX6YYED69tUTe4w15R9nTtoxtGHW6vXhbzKIvnhmO3PwGINqwgYcW0LEHJFC&#10;rLazOlsrwBA2TCbchMttzPkqVz2Mzt/yyVOGI2d3YYyYQWLv0fBz2IRrzzaeabwMGDPm6VDe+q22&#10;DAPPWtqIqvwyuJDbFqd2XjfRh6i62nrEOlfXzydp0nkd8vwy+MBqrFObfKrLqHyP5UWa81xRX3q5&#10;28OpXWkDZVbq5PXy9tt3o0HMq778the8r6gXTo60Xl6XIl6yOlpbsjrWU88qPi0Af/d22nM15aSw&#10;egLyrSmnPqR5E9mQjkVvl9He8uazO7Uf+GCd2sJBLQfYDefkizJNWfAzMuu29Q+HM/pNDPupLM5r&#10;NKcLZdl7S7uxGKf4JUOnhtUPPm5pnB9tXCg/lJgBc5aHvc+KziPgdEvrUQT6pbb+ji2lBVtMD9Qe&#10;nq30R6Uvogyr/i22QemNDnXzBR/Xsx/TeOWCNaKFipzawxasCp9GGdXcYYqd9WOFNg6+IxdifSp1&#10;zGF1rK4/sLrm6avzzPPWM/Qjt9rvf3HX8O1LulfhGxd0tuOuaLvXzUDeAmUUwZ7N4M/V1s/hUUWg&#10;MXxcVXZBuyv0qP4bz5ty6H1XkDdonFO7uSli9FlahpWp/rTPWT2dDrXlUAfno211aqe0Bmk9auU6&#10;f/Pniuq1LfC5EX7dtZzaMR2gXms2PR7lIfXVs4DPOKevkvHGmZDQt7BfBeNNAR1g0rK77egRl62A&#10;z+gw3aYuCZ87uXXkTfIqyK8hePn1ObXhn7seejJcNHhq+Pp5He2Sry9L/+QcZLbdE9X3TekMGJhn&#10;9Z1oZ8k/+eLL4d3Eoe8gQrDHtCVqU5eMrzKZkNHO25zCaWoyNh0bGaJMpZ/o/6RdWdtAzKs6XeHY&#10;zsqhPrVjpKE6OoyWIElXCMu/OA9AOWlbHN6eWE/aXt2GWuR5ZajNrxZbrBM00HOA34rKBGmZteV6&#10;v7g8OajFgHCP5jfGSvoish9n9V6a8z+m55CVFX6JYOxzvu8Bl3SrM+989ZwbYmQrz2blpvWo1Ie/&#10;x/y8TpW28Fv8vbZ93saiPFPwDM/W0tMR28JzGX8V9al4nuOKqIeVXcPr2wryxP5EPxsmOxndIn25&#10;UxsnL7YQukk6NxXlCWK7sram7REiXePvObJxnOer9EX5NgWR39RG5U8kOravRTRnshwg11+QbGKu&#10;IdCC49SYK+Ef7jP5jebrnppbiazmpSQxrWQwl5qzqIdMswuAVW/ah4y8cPDN0t2ejIt8WVnI7Wc3&#10;vxKGzFsRfte8nzliPntSK5Olp/WeEG67j2M9qF/2vIDuxzzzy2v65rQxuqrPvnb2DbYQgePcdEOl&#10;oz1vvf2uzUHco/VVzU/4C2gPl+xxdja7I159szqym3JYmDyh+03mlK/wZ1yw/Z7G1dBbVtr2fnNc&#10;ZuWB+598Llw46Oawr+rzGZXDbpz9LugUut28ODzz0itV5UB7orpxYO6mtpO/taum77YG5GE8JES+&#10;qxlP+q1W9vvvn4RfszyK8nYY7etB3j96zuUksqtSVqXs2GaeJ8/isuoipiEtPJ2Oq8LP6rc9pX9/&#10;2E5t5v6RC+4IXzmzffj8aW3t3rjPixf3BNIpvpABveKbshn+2n64BUo9/sLLVbwDGL8L794Y/q5n&#10;XH+m/PrqFvvC+6iaRo78N+iagX6sk1/2u/d3EeqrSy0ak09RHSxtBp6x+qufvQ0G/W7vmb5ksjXL&#10;r748U/CM5V0Afre8eE7w56rKT1Apl3yLy6uFz8tWlvJA1nl+6Zim/ym7yqn9aunU/tBBx+FY/ZwE&#10;CxPhY8++KMFQbRQwETIJ4ARigrHBSIeLSQx0rn7f7cSWNjGbIfRm5QxGgyYfjKoummi+oQkHho/M&#10;WTB4BR/sPMOk+MXT24Z9pCwidL4tRfIATXLfvKCLKZBM/kxm0eGWMb1Qm2814nNWD6X53MnXhS+d&#10;0dbOD/umjLnvXNo9fFf41sXdrMx99DsXb0QBXBFmKYPyGfA737fWqe152CDS+2dUN1bjv6a2fkNt&#10;PuDirlY3FGguQOLYmC9LYOPAod2miCptOojzumXYklP7ALZPHt3M8sNRglMPeh8APVQmdfm86P5p&#10;KRBRAa/fSAbbx6mttqkMo4kUEpSkfc/rZGeTOy3oP3gFnokCKPICdSjKc3uA/OOYaGHn5hFVgKLI&#10;8Q042+ir76p+39Lnr4v3OQcV2kXDJwrKhniW31k4QjFmnOZAWeTvpLc+oJ3xnDv66xuiJ7wCXb52&#10;rsaJeIgyK+N3y3Sx/lN/kDftIz2LUowH6I5Rx/igvZ8Vn5I3RgrnMX8wTm3VWzBa6/s/cOJsfMyU&#10;21wZVxkvvfZ66Dvrdmv7xzKZRXujzIJeogFjT+/f0jNdbl5kW8+cHx1sYWRB74eX9agYU1aPCAyQ&#10;qj7JQF9ZffV8Wn/7LUc8+7AorfVrVlZRevrPxp3aY/JRsos+Rj4gH+G5Ay7tZo5d5CZ9Br9Qf5OR&#10;RvfquuVlqU44SH50ec96I7VHLlotfmobdtezREtjSDh9vT/Jj99cmUPm7nEqvBnHBuMBOWtjV7zE&#10;b18R36IgGJ9a2grN07pa/vwu8PmzqkMtHaFLrFN1W+2zUGc8iX8x8ngmjqfIM/wNQ9HqrHqCffUZ&#10;Jxt5xL6oOx/URayLjT+jRyu7tAjZvV8mK6DHd5AVF3VTeZ1NVvj8Bh1NVmR9V1RWY5za/3tsM6G5&#10;0Yw5ja3KyHVAPbh0ENq5cprSzkEfe19vi1M75xGV4zyC0xWD2eQXc33OG+0too++cxqSvmGaNx4V&#10;pXNXdGq3kjxtYfJ+5IJVJnd9XvdxS9kjF6y2HRgWyKByamnHdx9z/9J8ffdDT+YyXP/ZO/Lgvsee&#10;Dsd0GRP7gXyERjlVEzhfNeTUXr3xiXBa3wlGaxbZqTe0SUFdkUX/koFMtF+8sLSaxm9LjnMEya9w&#10;zqivjHes3pKfqgNOtWpZcL3qpudMl5IM0LhC54EXkVvoGczhNh9ZPrEtxo/6HHXRSJvPZONsv3Nd&#10;V0GH6mz55WPbnvexndIog34vmiuAzTXwYVaH+uB57SbUlw/jNOWJ2B7xl8qPdYz8HnWcTMdQm8A3&#10;sjHKue3QztovGH2SPKvyzj7vpufrymPJcNUHvqJ8o48+Y4fsjTzGqUx/CCa30Pv0vPEk9Uzo4WVR&#10;d+jNXEg0672PPG1zW/rCqY0DDd1yNz2HLCTNp0Rj72vA77X1BSbraspP4XUhL9P/xGM8T52MT9QW&#10;7I44D6htmX7PGCDPXL/P8iksI6tjnOfq9jd1d7ranGLPZeWrPOQVfL7feZ3zeY5nWJi28V5Q5taA&#10;eR7nIvrJCMmtIqe23Y3RYbjZN/SH8bvS5m1M8nNZ7PxKnSNdM51Vdk0+v6p/0UXMboJfaRtplNbG&#10;SpLv1sD7h779onRvHMDIpSjLo/MN2cqRBuf0nxTpm8kb52F0+X+o7QvXPVhHnhNwcdPiNZJpfWys&#10;WXq9f1f9RsQp9rbrxIBjSFY/+JhdVIktgA5AGTgEDxA9es24zS5ah+ZpOfc8/FQ4rtsY4xnKgDb/&#10;ozntJ1f0suOunn/5Nes32oJt94LsW44aRfdkTnI5ANBn2k9cYA753DktQBOC3i4acrPJFp+DTI6q&#10;nhyDxVnk+FNSW5q5aOzSO+1eHSsjo9//SMdhB/kq6TxEwjsNjA76PnvVeqsL/LO9+DnmpfIFPrPg&#10;y3hirmA8fVv6OHag2dCiDfIfW9V8CqKpt7m2Ls5HANldLCf1rMolfWU8X29jl/Ec5y10yqi30peu&#10;T9aOofrAGCEN/Yl8R0//qvQ0/AG0CVuL7/HCz6j3YAfuDE7twfOW27M8B0/SbuaTiNgmB/z3l3bD&#10;7Vjdd9+t0SPE49y1xHhAzvM85RfVK9JL+Wf9Qj8hx78umWpzJnxgOv4N2WJW1AOAy6A8P6V3YGvV&#10;9j8wuZjJrYbo6PkU+hSyfPg7dea9Kq2lj7xKPckj8oF0Aek06DbYMG53mo9Iz/AstLKys7zq5Oug&#10;TKGuTSfZzzyMfKd8weiq+rID7+vnO59LPxPPM6dEuymOidq2FCHWIeVz2hd9b/C5+5m+Ap+LT9Al&#10;8S+weFM6tXcSwBQ4VhnIbMkw4VPk1JZgyp3aMIkYOxpTkbEcCEy2AWH0MNlBICYwzulmxR3nEYxn&#10;DCmGgIHS+kBg/mbCRYMF5wyXfbHKTRR439nLpHDeEQYLOIbZgsoWKG72/5YmDhxrTIQNKZWmzJlA&#10;j7dRMzkjpK4eOSN0nrIw9Ju7PAyVgoWSNWj+HaGvyuk4eaGdpcQZkj++spcZUdTRBkvWhjggIk34&#10;vjVObU8PDXan/RpERMgz2befeEvoPeu2MHj+ijBcdWOrY785t4euoimXpZ3We7xt32JFkrYjsNN8&#10;Le8MRU5t3v2iSKK06O+fXtk7nNRzbLhu7Dyr8yAZn331d+py3oDJpjiwsPBpCY8imnu52+rUJg8i&#10;hBH88M/hN4wIV42YYfzUb+7tkRaqFzd2s82II3K+J95BGJqiU1Ov7QLlSXvhI9qP8nJQq4GmNLa6&#10;aY6dnzdAvERUKwrtwHkrpOwtDW3HzbfIgr+2HWbbWKkjbbOJLMubfB0Yaj+6rEc4psvocHKPsTmO&#10;50gN9TeGMXVg+/nPr+4dTuk5Llx30zxTbAepTHikg8bOBQOn2Bl8KPfUlzTOq/UBXuE5lCCM1sPa&#10;DA2XDpkWOmk80LbBMv56zVxq296PUv1wmDDZ76HnP3CnttrAVkPOfC1yasMP39JE+zGceNZWxhaI&#10;dOWd36Hv0ar7qgcfzWUWyj0y65FnX7SLc38pw8FkVpaWz9AEZfpETQRpvzAx0LdfP6ejGSk+BvI2&#10;kIfeGaeHil9q0x/XlaNSBlh/WnmJnLRxYOW3sIiD71/WM/yz4yiTjxyz0gv5INmIfBh868rQW/IS&#10;ucnfj9BzPxAf4TSE12LelTpBC/5GFALy8LJh06z97NxJndrMaQvXbQynS96c3CPWHcNrL7XHFwmd&#10;vvnYkJJxqGTF2f0mijfnhu4yegZJ0WRsMHYHzF1h4+V6yRnkyp8lO78pfovKd01dM1AODinGxrEa&#10;CykNwT87jNCYvMHa5TS3PPSZvvlXh5FVz5+ktvyl7RCND6VRO6AF9Dqq82jbRkuk50DVk3HcZeri&#10;cIXmS47TwmDJ5x3l7f1cBcrPFCUUrf00Btn+frpkBXNrN2QF9BAtmHsGzltp47ft+FtMVvxF/MSi&#10;IvQgDx+7tfPnlpzav7q2r6X5hsbfP9R+InehO3IddJu2WPPgTHMQ4lBGwaUs6JeWw5h1Wb21Tm3r&#10;Q+VLe/hOVNdBLfuHs/tPlIKouU5zAvIFekOfVmPmmGw7UG346llx50Scfyt5bgt8boQ+u6JTm37C&#10;CXKZxjqRfem8DtDrOG/0b+1HWDmRfyp1zcessPspbTQW55tjJG5Jr+T1+ptv2eWxpsdlfJi2ubFw&#10;nmrQqb3piXC6ZAa6YBxfkW9SwAPopcxrnMtq2+EzHTbmF3cKzlm9IfxBdIYXqTdge/TvJWtPkF6X&#10;yoITuo/RXNbVjDYWl06QbGAOZT7lTFb0xHP7T7JzXjF6TL4APW80VN44NTjD/F+Su1dKV+l68+LQ&#10;X3PmEPE0ulSHSbeGi4dMNXkLLTHi4tiOeUEbZBzfGdfwJHNLWk++H6Wxynh2fSSlcQry4p2oxxO6&#10;VecDjpGc+7HmE+cLh7eHvIlm+7V0jlN7oWPMNRnF+Iy6zRL77Yw+48PvNI4xBCnPeLmgXuTH79CY&#10;heW/txtmMjit0x80ZzBPUneMSOh5rObq5pLHJres7OUmt66UPIa3v6G83EGQ9gnYW3n9jXJEN3Ta&#10;R5/dbHNb+iIgZ/5dD9hxCczNNi9I78Fhb04QzQ1fPqNt+IN0qdr6niIQAW4Xsqr8Om3OQF2MLgLO&#10;eO7tOFY8eLXkcVfNLdCTuWCAdNtuUxdZUNEJyvuXzfraYgLtIj15VeVPe2krfa135r+/tx9m9fI6&#10;nqC5/TDNczh1eQ7e4hghAgSuGC4+VXnodi53mSOO6CR9WnzD4k7tfNxUePvRu1hkYu5Gl1hw94Mm&#10;19IX4/bR5zabbkMb6A+eJ8ggzikJX9n8EnmV37Htfnh5D+mIo9Su6aGTxixzLPoGbYN/0Fs5OvO3&#10;LeDXDra4kuowab2bCutr5QFwLM5es970UiKbmZ/fevvt8Orrb4ZbxGvMy/9z9LVGW+s/wfn3p1f2&#10;DKOkE/i9Bi7POSaHc90Pllzg2djuFjGw7Pb0ct8oAykTuY3eQf2cTpWgtql23F7tTm2OHm0uHWWv&#10;M9rnfc952jhmCYQbJJ1o6op7bF5cu+kxs/GQn8yPRks9Tzv4vLtkIvYD484dkDY36X3jU8+ZPEyd&#10;2ixiMpY5ApCjR9Bj0rpxn0IryRwW4l3OkJZ0BHpMWHZXeP2t6gA7yuIcZVvgF72M5km/bQ28z9AD&#10;8IH8/Oo+JmPRpeA7bNQh0seH3yq9XHOdyf+JC8LlkllHI3fVx/gUyCPmU8k7/W1/zUWM5xNr5M6f&#10;pWN99WzOCWfRL/oNjhDfXzNqpslGk5Oat+B57qA5XGOdIAr0uwZ9JRloF7oO9fiy5M9vJePYHdVm&#10;/Hzzj9Am/AJclsexOUT2M2cjs1uMnv2hO7WHqO0274svoFF1HrHfgNOau98Gym7m2Fzy8LywZ1dJ&#10;h4L+LBbWO7cJTi8WLn56ZfQxcYQaMpU5C327l3RcdF1snj+pD1kkRi7WyiD3V+0t3vrT9YPr6AHU&#10;5583jAjfko1gtr3S1dKS704vHL7MU8fX6D3gL21kA2nudlp4OkC+tJk+Y/z/UXYadaffOQIS2Qpo&#10;V0fpS4xn7kNgRzQ2ki2kKQ/mpqq6ZWXZ3/R9X5V/TOdqmw6ZcpjqxsIA+h5yAn3A7LNRmX0mugL8&#10;QpcPlT7QbrgFqWI3NUam83fX6b+i+YAjmdHz8DPC3xxLhg+yzbj55m/7qcb556Rz49RuO25e6dTe&#10;GQAj+aR2/qApmmzqRmrThll33BcOlzBl5ZGOsYgZBl42cB0Y7Ie0GmDGOMKuuwRqp8kLjCmulSJ6&#10;RMeRppTBvGkH54NGA4bVeJR8jkMZIMHCRRMPPf18eGrzy+YQZoX6xdfesEs0MN447oTzulGqyd9X&#10;YOujN7/BuDhucYiPW3qnOcZo+9ObXwnPK3+2OW0Wg7I1DEcXvzMR3/nQk3amEgOZ9J6X1x9AB8rZ&#10;Gqc2ackDJegYCUEGEEoCl2DQVr+Yxuon4ISGCZk0WEhAucDZ+4tr+sTJIhPged0y1O/Ufs0cN9wQ&#10;fbyECI592swZU9CBsnmGvuByvpmr7lO/zg4HSpFiVc75wJ0XXu42ObX1HUH6ZfXr4TIA4SsuOKG/&#10;ntn8qtWHvoIWfMcRt/KBR8NgTeQnSrFA0JvhrzxYYa7KextA35MnK5UHSVG8XoJu5qr16odnjF70&#10;C3XyvoKXnlX/PfXCy2Z4L5USyNZCzrUjEhTed3pZ3hm+IKP5fPHbSi51Ec3vf/wZu5mcqIvOGls4&#10;3r4ro+Tc/pPDmEVrbMu2la+yjH9Fn6fVX6Ql6vhaKai/lDHOpBD7qmCMZMCBirLF5IURjuHBpXw2&#10;TtQ2+AGepDzObO2v8fpPtefrMqbSM7VdRML/28upTf1wCKBkpE5tQIQ1x4+c2Xe8DP6OphjDQ8gs&#10;yoyOIMqPSu33L+0WOK+1j/gQOdLl5oW2cIPCfKaUNyZwk1kC9EL+7Sl+v3DoVNvC7H0CiCzCIYZB&#10;jrLltMzboPQY8r+4sk8YqInyPj3PWAL00ZqNj5sD5PuX9ojlqb2AtDbpS+n59iVdwyl9JojHV4bb&#10;xRfIQMYkMtHlw4uMiUx2ocTf8cBjFoGGI5XIHCZ66uK8Rl33vbCLRTvCw8hcZL874RzMDxhnGBn3&#10;PxHbPFNpWOz72DHNbEw4bVlwISKu7YRbbdspaeyCtxo5xg4RxsuT+hsRO7fe9aAtnCCnvsTYyOpo&#10;9YWG0EL5ozT72KAuBtUHEI1zqMpmJT22kz4nKrBV+ON1g8Pc1Rsi3bPniZgat3StKY0cbYD8I8Jj&#10;hWQJhvWzL71m9WRMEdUPfZh3OolXDms3RMZM2/wiJWSW97f3OXRhLB0ivsB5j+yEVx63vCUrlC99&#10;5rKCceXz2xLJii6aS//efoQtHriSG/mjUk6hU1vAYbj6wUeNJ3+v+fkGyY1lGh/IUMqmPPqDz7SV&#10;S1RZQP2nZDZRCXHMRBrG9kRa8r61Tm3jEQHjB0O81Zi5YZZowhhARsa5LpObqhdzHAvjnMuJoyUa&#10;TnFBz2i+jbLd50bGWsNO7bj9lPFjRxNk7aA9teDvOCuIzJ279n4zknw88eJ9ezm1SQst4Pklmme9&#10;HJ/jMfig47WjZmuubmt1q5VLpEe2soAy8TZ23DkfxbpSDxb8WESPhoLTvpqWjYGn21anNqDeLMJj&#10;UK/V/OLOj5hf7LcFkikEP1Bv+gvDaP/zO9kczJzk8hfcpe8s5v9CRktrzeurJZMZiz5OcPYja6j3&#10;9y/pbnyd97vqw5FX3NkwcI7kx/2PSieJl1AxF5Pe5fImje3b7nsk9J6xNBwp44x0zG9OV96Zs5hr&#10;kBlrNz0eZVaG9ZJbRI6d2mt8nM8zfa8I/G3PU9vKsJ6jOUtzTib3Njz+rAGZi2ObeSC2RbTN2oTh&#10;huP10mHTwqTld9tZ1C7HoYmNUfQA8Spn/U5beW9orvn0YOlFyG/kVS2f8N0MZMkGHI846NBhOQvX&#10;+wId7kDpKji9OZpg0Nzlmsckj0VPeBlaunzgsq/bxPddZdyyeI9jmTLgD9qALkOQBjoycxZ6IvOb&#10;84m/4B3yRc/xOX380rvMAcuYYZEKJwV2ndU3mXceEDCu2ZGHbp+219pM31IX9SkRwj+Xnn7JkGm2&#10;iwA9+7GMT2iT2R/iF9qGjFgn2ccF/c1E199IXu6puQT6pfqBtVegr3GOHNpqkLUXWsa+fiase+TJ&#10;MHbx2vC3tsNs4QGbqdf0pbIHHra5Bh3a5zmn67IND1vwwuEdNB9kC4qgtn2NAeMDOu55ShuNLfG0&#10;xhb1Y95DvqQv5BZ99NhzLxptqT+6P3P+59S/pj8qP2s3c5Tyha70zznShznSZKX0Htrgtl2cU96I&#10;/Cq9lXl/huxbAlHQVXx+3RbZ5vD+QJ9oPXZ+GLVwlc0rzP0L1j1g505jI7OQDl8hl7w9Xj475oZI&#10;zrDbBF51ec6OFObC37cYEHVbAfubc6UXrKvo3q4b06cED+AI8v4zXszSHq25BruJucVlJnfTkA9n&#10;cDMGmRtIY45BlcXY5ncuXT2s9VBb5Dm197jwnYsz25g+8XLE8xwVx8IXel7q1GbMcVzKST3HST6z&#10;WKw04mlk0RdPVxrxCf1XsaMj0FVO6zM+2rpKY2UClYt8x4nLxZJKkiHOYTjDT5R+9wn0KNLV9FtT&#10;EPuqpdUBW4wgBKLHscO4fDDaSpL7ma6b6+WaQx7WeFsl/iToieNacKYybmOd4L1IO9qDDUMQxdQV&#10;LieRO1FOsujxm+b9LLCKfsRvwjhBxrk8qRrP0v0ILEG/xunqtCuig5Uv4JTkjhrOob55hWwElU8/&#10;5n4BvTNHMp5oP3bGz67oFVqrv58QHehv5yuwQyO1568wfoUn6HPS1CLyTfwbiwLQ8PW3M/0nywtZ&#10;tExzDAvJtgCWPV9Vr0wXwI/1vcu6WyDPqAWrTYeAH+gD+gI+cB/WA6IF9nKnyYvCX9sNjzKWvAX0&#10;QeQR4wdfBjyNfuLzJHzAscEWaKSxgM1FvWpp6bSinw9s1s94bt3DT0Y+MkifUD4485nr3bdHOmB6&#10;ttrMsVsEveA4vvXujVb36Juq2J58hu9tThav9Z+zLByn8UYEt0WuZ3nldaON4nEWjdHP0L9vVzpr&#10;Y9ZOdA4/z5wz/gkwHSx9AJmV0hUwh2GfsdDWSfXEf4EcoYwiPnfaMM6wofCfcX8g8wLl076czzWW&#10;sU+w+0cvWhNOlsz6sfq5w4RbwmbJWE6lcB4vndofAuhIHDR8Pl4NQlhWVmor7WC1lpXmK0bMCIdo&#10;4sfJ41snYVCEhW9nQrne55yOpqCz4kNUFdu8WMFkRYOynLEcdDZCha0Ev27W36JiEMrPvfSaTbI4&#10;UpiMHGakJd+hM0YwTtMLh9xskXA+IVSVpc8MeKJ4e8qQYHWYFW+Yr1IGk3mcNNMyEJg8hzLBtvwu&#10;UxaFH1zaIxdsLgB4p41NdWp7PfeXAUzEBGlhMJzAVfUQXLGp+l11Y3WeNo1YcEc4WAqt9bEGqhuD&#10;PrAKndrKg0GLwoVzcon+jlKNcWllmiJRKQ9aYPQ+aOWttug1oiNckbE2Zdgap7bTkvrvI+PzqlEz&#10;zWhBuMAT1mdZXWr7CkXsBT2HEYjwRck1hcyEafUYaCqoH30Fr2Ns4pTG6EGBgB5cypXWpdJXSR1V&#10;dxyvz770SligieEsTXxEFvhkRP7OU6yq4nB9Xvzt/UTbGZM3SagSwdJh4q2mRLFS+M471WPF4f31&#10;wBPP2znR8AfRZLmgF6x9Wfm0D6X1eCmqU2QYPSrDAmdZSvcURnPxCw4VFAwmm+3v1I6ALsgLIgbm&#10;rd1g+cIDlBXLkdKvcb1s/UNGGyITUBhZlENptAkUBQe5pXZiWGPgmcySgcHCGJFZbGv6ovoYhZIy&#10;nU6k4xy2luPnG01sXECXrF9vX/+IRT6hbHm98zYoPXU4qPmAME3KYU6jDCgFoxaukWLRJ5YpOQao&#10;M4rZT2SYs0iIsxXlIcrH6r5weqS/EemDoYxRS/QIUUw4eBkT0JK67i+5uFZ8ZDfmK02kp/defKV1&#10;5RnafJcm7l9LqXanNvntIboRAc9CCsovDr20Pj4u4tio/E5b3hANn5AigSyC/3AGm1KV0yMqWSz4&#10;4GBD9rOl16A8AFvL2eXzP+qrGMVIH8YzF4lqWP8oW8+dVu8bHZdveCRcMniqRbajjCFD6M9I32r5&#10;R7vN4H5+c5i47K5wlBQXDATnaedVH0v87Ug9g8KP84CIwLpjKaNJTd+ZrFAbOc+PnSBspyZP6Ox8&#10;CW/V69RW21DCWstwnyajiLOHqbvxbFKOg229yCYcuBeLFhhLKJw5P2a05L2pTm0fv4y7z4smRFpA&#10;PxxVdvN8FS9X0wHZikHK4siNi9eYIzDS3HmjWl40BT430r6GnNo4Ioj2RCYwf+OgqQ+Mqf868hrb&#10;dbAjnNrIJRbEWQwnKtzrbGNMtGPuxYHGghnPOr1in0Y+xZjB+btmY8U57MDxfOemJ8IfpQPCe8Z3&#10;IMunKXCe3ZJTm3sRzEGpusE/efoE0IvADJy7LAp6vS2/7B8RkX9uM8R4kbrbZbgXd9V4XBte4VzY&#10;jMYAGUx0aO8Zt5lBZTI240HoCB8yfuZIJ4aW5Me4x6BFt2w5dq7JEtdVUp6uGtvWJ++anrf8/kdt&#10;EZX0eV8w5kyetAznD5xiC36kcZnF+GXMDJXRTrR2RfdK+ySm5/cfXNbT9A10hDwPgbYsvuchM2bR&#10;1XgW4CgkWOHP4gcca9ACWrGlv772IDuIRmXhnnHNhXTMrcwLsW6V/s/7rff4sEr9Bi3SfpitueOs&#10;PhNFl3mm+yHnmS+r6Vn5TPQrcpKI1L+2G2oOTm8LTu0DZVtwdi/PehmVURVf+e9CpPH70iMeMX0p&#10;julmtiNynsbzO+8yxshLIE+B8cXW8tSp7Xxq9VAe7MIiQvMm8R7Oc+RM7VxQOwfwd/R79DAWDVjs&#10;+Yro6o7GOMdlfa1+I/KfYzvQgamX04mjInDMXDZkarhQPMWFr+ymjfNBfC6lqc1zkhvMGTPuuNeM&#10;eAtMyviSdnk7GwPkGmdjs7CGnfGyxhrlFfYF8P7I6sVYYcFkj8zWcLrCX+gJ6HrY3CyuYM9U+AV6&#10;pojtM7pqDLHAO1e65PmDbrZdieRpYzqpe1Ph/YGetc+5ncK3xRfcPUWU8CHXDzIHFg4m+iqfwzLQ&#10;Ho70PPDafnakp9vlrjPhpL5ReiILb/AlfIWcxMm7Wn1Om52HAfNMu4kLTMe1shK5gCz8k+xVeMHP&#10;1Xa9jHInSaf42VWZDUX91J4o86SDCPxGGxnLLECaXqnfXMcGzJe/07w6Vbyby1ugctBX5oj2RI/C&#10;Hza3qH7Mn+wowF5Gn3c+8TZhS7CTOfJAdZv++6hm4ZqRs8y5Rnsi7WKfUx48lLanqP8aAmm8LPT5&#10;n6kfOsvWvPexZ8yngIykjpHPIj0jTat5z+0mFuuI2mURg3ZQN97JHz7E2YePBufo2xqPTjuAQxQn&#10;8pXDZ4RF92wyOVk1ZwmVukQ9ALoQwIJOSmBW5InYrti+SEvkJvxJ37H7FWc2Ohh8kebvQP6jC3Ku&#10;es9pi8OYhavD09kihtcX7NjjR1bY88jkjx/LWIlyGOT6Gnwq2Q6d0RNmrVpfdXQN+b6sdk1Zfo/R&#10;gt3VzvtelzhuiZa/PhzYon/oMnWRyV9sdZNDCZ1S+Q4foBviLGXxHfsDGWT5Kz9zauszc3HzMXPM&#10;iUt9HLQbXaOf9D52f/Os8XVWN68fkerYCCz+29GSzkeGeKQRix0cseFts3SZHEQ/4OLYpfc9HJ56&#10;8SUbR7U2hMsN+yzAh9TtroefCN2mL7XgJ+RD5LesfpRjfYIP8Hqbu9kpbXJIgP7wLP6jk3uOtcs+&#10;WZh5UeMm9Y8ZLRyql9lnohWBqzjifVe79RXl2nscY5QNbf6kvh+KriNd61XNt+/Vy+fvmi+QoLqu&#10;sqfh882vyAbK6gvo19KpvYOBMcQEwiA4qMXAMHfN/VZnGDNtGIzFxP/QMy+YAMUJyYokZ10xSaO0&#10;MpBhDoQDQoaVpRzKnzNs7RzbGhpAVBiKz2xtxCDDMYtRxgRAPSJzVwaxTxBMUoBnqC51XyOl9dwB&#10;k7MV98iwlMHKL3VjlYctIDhafOKx9Hn+Wd61ZWa/w9AM1AeeeC60kIBhmzr5xok4Clna0mindlZH&#10;hBfK4gWiK1GVXGiRp8vgefl3r1tUrCMNEHCsVPWZucyEE4sW7lDwgVWfU/sNGQUoPwgCHKBWltEh&#10;QUbzmC5GtlDemMVEOQ7J+cAdGKCpTu3YX3ESYmsZK/WsSL+p+nk/eNsjku/UTd+hw9sSPCirCPvv&#10;XhrPEt0WwRL7V1BfoaQRoY3ARGgjRGN7Yn9Ql+q+yuqY/d1pTj8T8fnPjmwLp68kdJ0nBBxYbD9F&#10;8TGqKR1te0UC9fZ7Hw5TpHASseVKTBUtsvK8TOqBs4BxzMIRSjZlmKDXO200mSA6scB0TNcbwywZ&#10;7i+8+pr1c1W+lndtWVJQ1b/sfOCSFtIYTRAievHMtju1oUtUpr91YVczjODbSPtYEv9/T59R0B9/&#10;frMZxExUbO9lWx6GAE4Axi7lI6NMqRFQxH2BLpdZCX145+/u1EbmeF8ClJfbNzxijlPy83rnbVB6&#10;lGAibKZLwUcJjKMh4iUZuKwAoyTbOMomXWvvRV00FubbqjVtpr9j2VtGpE+w8hgTbL3d95yOqg/y&#10;udqpzYRNW5ye6SvmE8EzPnEfiFNb4xza4DgiYpSFUI4r8LxiXSq8UkHkTx8XgLahNEyT4o0BGBcW&#10;oiIEPaGHO7UZf05BT08UNDInOrWhewQKOgtRGx57On8WICuQ6dPvuM8Mh9czJ3w1Hal3pa7UnfZj&#10;IBD5QMQxCw/Q02SF6srcR5QLR4ggK3jW5h0v2+nhZem3KjoJPMfvyIolkhXQI5YjeWFjKPJmfU5t&#10;ZBPyg10BKObvki95JmXkyPqANOSDUs7W5C+cFrf4Gv1FR5fVTXNqx7pisEETdnXgHCKa6r3kgr8K&#10;DZI6ZvnyDv0w3NgZQ2QShhFjOMqHapnRWPjcSPsacmoTNX+kxvYXZQiyqM8W3vrA8TifEv/9QHM9&#10;DgPoSVvIx8fS9nRqM/ao07kDJ1vUrNcZQEsbq5uetMhY2uk6SxxTUc7gmGDbNPWyfkjywFk5Wsr7&#10;V01uxOed95oKT7fFSG0ZYByr8n9qm/O6jWXyMFT0uqtHzTTHq887Mb8oS6avurdq6310anezMYnx&#10;Ym3MnsfpQqQQi08ssJHe4fz4yhtvhC4yZr50RvvMqdTS9C12QRC9ZHq0aE5+1fwMYh5Wpv0t0ymV&#10;rt3EWy0fG2v0q/Klrr+8pp/k6YbARWxpn0A3dm39Xvq78YDSpU5t61f9ttsJ15lD0qMkvV60CWOW&#10;7bWMI2hJPshadDmMPGTKczJ2nK6NaQ/PInNwFOLYRh+H7nm/qQy+UwZbec1Zo7ZYHuoH8kWXn7r8&#10;nrDu4aeigUk5+nttX1jZIJPJ9N+YJWvCj8RbtIVyzKkt+YyzhbRe19qX84C3A1rVcWorH8bzu+/B&#10;s5YiTzNuyZ3Sq7qb86TSB5X24sw9o8/EsGjdJqO76421NM1/y+D5m+73+pu2CHDlyBkW1ce4L3Rq&#10;S06hb1naLF/4GX1xquTH7dKLXhOt6KtYbkLPgnmO/py47G67uBE54U5lb2djYHo9dDi9XR2ndtHL&#10;2+31cqc2x6/Rzsir8biRoyQvcdSx2J/qMIV0rfkNuqIvortePWpWdP5m9CxqR2Nh/SHAf8gIrzNj&#10;lHkRB4/3W/o8vLLnaa3Dsd3GWDSv19PbQ6SvXRR5cddMb42XRHLxOf1beTbSjcUTdunAL3Ec0neU&#10;q/6QfGHBB4cdY6dqnIku2Py/F/9DD+qWj2GB77G+UfbY3AVf6Dec8jjaCW4jCp6Ib+aliq0U6Y69&#10;ySIiwXBpGdTrB5d1tx2o6D61bcKe5PiVSNO0TS3Dfx3VLJzZd1LuALR04mXaRJAANvinT4r1byoP&#10;W7sFnz+xo5DbzBfMW3k9ra4Zqr5DX0ekM7YtEbgc+0dQTdQBIi18PLNbhUVbghRUQJSTer9b8pGF&#10;BxbsGpKTVeNZ39G7JkjPOfDafrEPs/ZEZDSVPkHkKkcSoYtgP1he3i5vm37Ly1MZ2PlE0rNLNF42&#10;HfvAsSOd2th+e4h+kU9IF++O8HYyFnFms9vyd7LL2L0F33hdjV6SJ0TWt1U/73c+58XHedLGLvUQ&#10;GFfo5b8WPdlRzk4s6ECdnEYVVL7HfoljAec2MujyEdNNp/Gxav2jz9gROHQt8ChLB9AtWbjnyAz4&#10;xtIpTUor5gnOVe9880KLPmYcWh0oW+/s0D17wCSzi0lvvGfltrSdkfhRWFh3Z3asO+1IkNUn/c5z&#10;yGNk940ayyxemb5O/dQf7tSmnOjUHhaeegH91djc8mBcsVOHeR29gHmsLk2dlhGUz+LLU5KV3DXD&#10;AqLRhvIymkBb2oosPkiyhNMJ0JF8Tizi8xwqg/59RDxOZDh95/0ByKN0au9g0CAIjbOPMwnbTbg1&#10;61A6rNI53h4zdNUmQvwfeuZ525Z20+K1Fg15tiYQVriINLFQf7WVydYGhxjH25/SwMrXd5iMIxRw&#10;tDFoUG5j+bFcPmPIIrAxZln5oh5unMd6RkUYmjPZcb6eCUzlbVAduECCSzk4zsMjWtN2IrDpVLZN&#10;2JY1DYbUQcCzgHQ4fXHa/OLqGN1iAyUri7Y1xanNBIZQ/YsGM5GNqWLh5TKoUYLZrk7d6CeU21RB&#10;cCAcmfxwSiIoKjSI/V3k1LZ0KhMaAPJ9UwYUDiPKJFKD8nKHjP3L+ELPYwRzxiJnlH9akwblRaHR&#10;NKd2nHSiwwZH1lnqr/VPPGOKSBRalXQIjedfiUeOPPH85vBq7kDL+Ib2SAFgYm07Yb6dC4dhAg2c&#10;B5sC6kU/07b9L+hs56JRdm0fQP9XxKvQjL8zQWIQ4PBM6Q34znhCQeVctE+IR/P+Eoqc2t4uIrP5&#10;HZpCC9qP0wxa0G+5AZz94zNgjNxy14PmVMKo9AkQBZf28Z0J4MaFq227OXmndQb8RuQvvEH7cED6&#10;IhHt5O95f6nevPi+PZ3ae5zSJpzVb1LYIP6o9AE0qtAp8vE7Vj/qysrqZCmA3acuDhdIEeJIh59e&#10;2ceUfZQbJluTWUaPCph4rQ56N6e2DIgd4tQWqA+r9Cf3GhcW37vJFhhz2gqMDfodY4YJHwcBK/GM&#10;SQw1lz8O+obIfqLF2D3zCfUDUdbm1NYkjPz1NLUvfvO2wucoDe7UZpzTZi5AIarjZcmxtFx4Lx8b&#10;kl+MDRYdkGu5Q8OflSxnHmKLMIuHfm4i/W/jUJ+rndrx5enrc2qjNBU5teET5hcioJD5lM07zhzG&#10;E3dL8J1201Ok8fFEH0JvIgjYlWQyRv0GiOhgWyrbBh959gV71tPFct+3clEykeuMJY/sSPvY0ogm&#10;0K7lmLm2s8MW6WwMRd4sdGpnNKEc5hD6lf4nmggDk/KYk2zOTcoDfGfxhOhkaInCboaO6GhyWmiK&#10;U9toItpg7HLu7qRld9m4rOVP+oI50OtHn7xjl/bQltge2kC/j7vtTjNEoIMrqz7WmgKfG+Gvhpza&#10;RAB2mXRrOL3nuHBStzGmCDaEE7qODpcPmiq592Ru4JCP8+r2dGozJtApMGzYegkdUby97uSD/nT9&#10;uHl2PjL8U5GpsW84kmPs4js110vGKI3zKfVmrF44eIr1p+sVzntNhafbklObiyJtjpIO/X/G78jn&#10;2FZfjGQBgXP4MdCZD2tpDN1HL15jZ526PG3IqQ1vcRYrdYJm5Md7/lljicALdhlAC8Y7usVlw6fb&#10;ubRFY4k+g/YY+oz1dLHPgWxgCzCRWuwqcl2DRWZ2hbWbeIvNx94ngDoRVHDR4HgebUVGxr7xuXLv&#10;MzuEgXOXm3PIyyUfyuT4ERwmOGyNDwR0LyKzOEP8xVdfUzm1Ok6Ul7SFeRUZQhvTZ3yM4nD5W4cR&#10;YXeMZeUdZXHsBy4TK3JqE9DCXPjiK2+EN00ex0U29HPKY9HcDNusLfqfvbucJNKLIxVxqpnTT+W5&#10;U5u88nQ1L36JecR+BvU7td+LifSyegu1Tu3YB7EPWXDiTGgi3V57o+68TL1NTouOzNvo37XPxOfi&#10;3IQudd7AydZGFt8py8rT+HCnNsfx5OkE6sziFDv/cDa5fvTCy6+HJ557yfjLd8xYOv0jHfUg7YNP&#10;Pm/6KBd10n9NlQHItdypLR0BHdbLKnp5e70volN7jjm1kQPwO/KBnaJEsDN35nXP4PWHv1isflP0&#10;NRtXv/G39Floj+5w6dDpYe+z41Erxq817Wgs8v4HWX0BtDMZKpB/+jx/o7wfXN4j9JBdYLp/Xsdg&#10;Otd6jVl2ThP1jz5qNvw5HU1XwrmaES9fNGeMc541O6ajjIhtomycgkRQ3rhkrc3j0MrHAGDRjCO3&#10;aIcHeOTpM1jdAX8T6JPfXzfIFljbT7jVdt1hD2EjeFsoh7l93NK7wsHXS0+QHDd6Z/KLeuFQnbbi&#10;HuPR2KRKveavvT/8+pq+Rq+YrlKH/5IuepTsX5z58LilM0dXtHEn3HZ3dmRTbI/TvzGgDO9T5DTR&#10;8THytVru0z7TIU3uv2iynx1wecAa/6xesU0s8HAOOPoM5XgkOTyC3srZyUVObfRs5C9lmd4qWlGm&#10;yUn0Vn2nHCWqlCfQF+yQMz6q4QsrV2BXPkcxwlPwnbfNkc4D6GqUi4Oe9pH/O4zbnCax/8COcmpz&#10;bj33aRzdcZTt4uB4HnRZBzYwi/wn9Rhri/noA/gL4BGvK3LP5zF2LWG/+Rj1evhczY5gdtKym9B0&#10;+CwPQN3oI/oEWsEL6NcVnol1xp4jcp8j0FjQd/7mnXO3OYbrJdlMni/pqCO6x5nZcW3oRqSJYymr&#10;n/iIQDzkJPo15RqUAeOLcYZj155PyvzORd0sEBS6MMdX6uvtEo1EL/iaeYvP9LnzmT0j8Bv6/qRl&#10;60z3cse2QXVDHu6OU7t9Xac2fA2fIf/N95fyeZV9pgTO5/pMXU2my95DrzI7krmyqt84vaGb3U+H&#10;TQot0/YB53PsVtN3VK7r8zwPv8Qg3AqP83vp1P4Q4B3LO4obq7UYvLVM6fDf6GQ6FUcnhHjwiefC&#10;0ns32WUIl0u5Z2XWL6WzSdzKqLSf8gB/w0A/u/8kW5GOlyl5edERhtODyATO1OHig74zl1lEHRGn&#10;0DgdZKR9Tcw9eO4KO8vSBqZAOax8zVmzIQpd1Z903h4mFM4V5BIgLo0EXLLG0Qtsz/P8HQxcIkg4&#10;R8y23asMB+1rilMbwUFkAE59BozVzZ6PgoD+4DgHzrvmwiyEL4fVEx2NssKgra0fApPLcPzcUaub&#10;6gXqOrUrPAsYjAgJokn6zLzNysQpDP2ZvM15zLOeRvVkUJuSPShGyUdhEcvcGqc2aQ6WcU49qwV/&#10;BDQhArf7jCUWoXXdTXPCTVLKELy5Uqs078On4hGMmeO63ZTwYt2x0BCcX0lLlAqXFFK+n3UHoAll&#10;ccTHeBnYrN5zWUeLG2cbz2IcMV4q/B3ToGzPvXNDdmFMXCBxXipyaudpaZ8AfZhEudSQs4ivGzPX&#10;+u02GU+c5eb8l6bbqOe5/NQcI6KJyyeUY8YJW6GJXDUDPUkLEO4oV5zp3EoGBpeBsMUL5dcnS3s2&#10;62l/8fu2OLUBMsTHDO8/vLynrSBj2FPP2rqCOLkhs+IEh9GGkoKitvL+x6yvoDFHhuzPhXxSWsy5&#10;DU2szKR8/bajnNrGB6IR+XAJJ0cmYawjH7xtTOTs7OBsRs5vQ0H7V6cRdicBF6dxPAsTf5rG+XTI&#10;vOVqbyeNiejU3kcKLE5CFCqOqzAHSJbGQT7kxzEEax583PocZxJRcf9zdIzSPjYzJnI+EPjMIssD&#10;MopZCOWsWsYGsqX/nOVh5YOPWr9Uno+A14jUMSUIPs3oSf9vT6c2K/s4bpB99CEGCIuWPaYvNtmC&#10;wjNXc0e8PK92PCFvX7VLk34sfjTeNCUtGtxc8oUjIx4/EelvfSBZyLiFfpzJdo3mHJMVs24TDz1s&#10;xyDUMdCVHocr0ZyMW8aAz6v1ObWdLqSFX9eJNiMWrgrXa4zjIED+sljCAiHP6NH4fEYTFGguG/I5&#10;CzqanBYa79SO8zA04YiMHjMW2xxjfGllRlA/IsqJCOb8zeaSLYxvjtuBF8g71i3OOQ9LCWWe5ogU&#10;q1s2zpqKitLZsFMbRxCRGevFPxxhY+8NgLawywi5D2/5mPA+2Z5ObYCs4HfOacZ5RR/yIjlKN0cJ&#10;cH4x5wtHp3bkH+sflWtHj2hsQ9vUIY4hvWLDo+FXzaITwcai0mwtvUnLe0NObepB5BAGN45r5l3O&#10;d4bPuaARBw27dTBMicZiB0rqNAHwCY4utoZztBtzDvXHqU0gRerU9ldVetGe8y8JhADImjckpzjP&#10;FpmEMcY4wOlDBJXtJkvoxvhl7uacWxa24GecBMzVGLZGZ+d/vSN7WJA4rO2w2CdZv8DbRDBxLB98&#10;VKkfc8A74cZFq9W+rlUyweYqfSc9ugWy2uYb0lna942fp628x3YuMa85H3EO8LWjZon/pI8m8o50&#10;jNEHJd9xwNAW5k7O4F+EDBF9/Hnqhp6M46TnjNvyyGmrn0C96nNqx/RRd2auwilEwAdnVlMeevq8&#10;Ox+wIwrTuc3LJS/OMOboH3dqs6t0nHRE6LDhsWfMAOf59PWOyuMIk7sfelLPMb89btFbnBucO7Wb&#10;Nc2pbf0nfiPgY5L4hgUj2gUtPR3fMfhZbGbrO3Mktgdyz3Qb/d2fpX3wFfMlOvURMppxgFGO0Vc8&#10;WeXUpn4OSy+6qu7wGkY6kbhEFjIfcAcS/MD8V6WbZGVjJyGbOdsUXqNMH8uNAXINOhINyFyHzbh2&#10;4xPGN9QrfUEf+gj56boG97pwXB8X6ZMPugtHNtBHuZ4j+lh9yUOf0Uk5WhPbj/HO2ENHo+3QgGe8&#10;fYDf6Hcud0Pm+M6rovZsCdDGkUbTRyTPZc/a+BW45BMnDPZW7XhnzM5de39+6S9jHFpwZi0Rzzh5&#10;8j7T86RBHzp/wBQ7oiXVo+gPZMv3LuthF3cj6/Lxm4F5jIvbqL/zWFr3FNYGgSNAmbfvlw2BbhQX&#10;SirtwCmFLsXRKpzVjp3qcsHmI4H5CSfcvDX325xX4d+ImXfcZwtveZ0oXyAtTm2OJlmf7Nzx9vCd&#10;8fvl7OiyhtpThNhPsTzmUY5Cc0eulaF3xg6BJtwlw2WvzUbPMnARK2f1Pv7cS0YDpwcgDTrTiT1v&#10;Mod7Op7rc2pHekQ5SfQuPD1XZRJt3HLMbLuwb454xcdXWp7JEPHSTUvW2Fnr+ZwuwPPMs4wB5pxq&#10;v0wETkXOHEZ/bS/9lfGMfCZimL6Fzp6GF2+edkc5taEJ/AfdmGN4r8Kmx82WQU/D94JsxhHvtKUN&#10;yJWZmns4/gVfVSrzIr9FewQ9haBJfDVuFzqQKcz3MyTbO09ZZLtNuLtptuwzIolTWtEGdHh0PObt&#10;OIfHfoFeZ/ebZAFMaX+Slh0q3Alld0Bp7MQxwViKgavoTNSPIyhd7jngVWQHurnZLkqLTEFeXDZs&#10;utI8bW2qnbfgReYK7IcJsh05fmu++G+Dxj384XX0sefzHMecMOaZm43nKBOeK3Bqe3rjcdEJWYCM&#10;Y+ca/Ob22ezV0T6rpkscG9BmiGwYLhk2pzZlJm3kSBYC3mhj2j7AHHTfo8/YXRQcEdRS4xibh3PM&#10;yRe55n2n//J01LV0an8ISAclTI8zBAbFcWkMnDG9d1QRYBxjNrUXhsWxCGNzed5vmw8wBcQOiBec&#10;iFau6AEj/1wTE0oJDt8omDxfDVQRmcFyco9xFvFmZ99qwvzNtf3s1lUmawZPrGsGpX1Qk9lh7eLF&#10;QCi0/61J7hBNkGztQMmJxkR8ls9Mrpxz+5Wz25uzBHCu7i8lVBgMtUKKeuIUu3L49DjxZPA+bqxT&#10;24SVBI9NjovWmKGPs8PpQEQ4g4ezVL8to4UzlqkbBt2PuYhh7DzbFsPzaf2YhHBE7HP2DSbQrH7Q&#10;XGjIqc0AZdUVRxKXyGDsUCZb23DYXMZ5RlKk3QGlVPZOXdnazjb8n1/dO3zqRE2MWZlNdWpDk8+c&#10;cJ0pAAiN6oj8GPXESvtf1L+cK8hZSdwiD38010ROv/izALqzDYm6xUtZZLypXuk42BLgV4Cw56xl&#10;Lisjao+IK6c9YwBnHhelwtN7i2acyfyl09vY2XDc4muOcDfeMsAfTLhczMYRDvCQ81Pq1E5fUBCa&#10;4Hi8Q8KYs7aYAL+q/iZ6g0jyU3uNs+39OFTS8gArjT2mLw3fu0SGufjP5RO8wmICq7n0J7SLaeCP&#10;ILnwtk0eGKJsfdzrtLbhi+JHbubmZn0MB3OmeLpYXXvx27Y6tYFN1Bl9MN64GGrs0rts8Qs+dPnh&#10;KP4tGnbwUowK3WxnYXebuticBxYBo/rR3y6zrGx935FObWhEeb9r0T9MlkHMYk7aDhwGHEnynUu6&#10;m8JDGUTZ7Sa6oGThbMEZgFyGVzmHjAhYlKKRC+4I36f/adNxze3ypT+Jlkeo7hcPnGJyxZQt2peB&#10;9t569wPhRPX10VJKj9aEzXmM0OvjRzc3ucSlZs+/RORIHBukIx8WSfgbRuheet7GhviH6AMu30XJ&#10;NHroeTfGKA9D9kC2SIoW7kxlvtq+Tu0InGkbn3zeFgkOvm6gGZfIPxZo/ypaIhcprzYd8pAzR/9w&#10;3eAoJ7J+wzl0zahZZpwyVjFkjPcEjkpoM/4WG7fMNcgxyuJYGLbsIytsYUHPpmUtk+zmngAzMgX6&#10;j35vKFIbYHhhoJw38GZbJEFmciY1UXfwCY6xzeK/ylihrkQhvGsORi6/83Hn/cCN7I1yamvMogMw&#10;HzM2kAOMlUqa6IjidwwU5JLVTzQh8h+DjqMMmOvJn+ehCzwNfxwuA9+Uf6NHZbw1Fj43IluKnNr+&#10;okx4OUYhNR5R8Y396C8+by+ndj4/KS1t4NIgHI+kS0HdWbBi8YuyKv0pw1nyg4ufuQQwlhnB+GUO&#10;QZdlJwJlANIX0bIxcJ6tz6mNHNj49POh/9zb7QiSE4mM7zU+nKJ558y+E8NFg262sc8RBuirGGXw&#10;XEonH2cc14QxB6+bTiI05NS2l76+r7HK7gnqxy4MwG40dFu2+aMvQwdowk4r5mjKg17kxzgiEpHF&#10;dnbhsQ0ffkYvYMxj3KKrpM4e5B5OeAIc0DM84opIXBZuuLwWWZ4/L+A45vLHv2kMx/MqK30KLxEB&#10;ScQkBovrKtSRuj4p/rpm5Mzwccl/K0dpyYP5iXbCu3l7BHiPC1uRW9z7gF6IzMKhdmSX0UZPFse8&#10;bqRBhnNHAdFwFlUMj1pZxU5tf/EZfiV6vfPkhXbJLjSgvL2lp+P4J+qLeb9W/6Xvl4gvuNzMndro&#10;UpwHf0ynkaG5ZDJ9Sx+lr1c1Z3G+7xmq01EaI+AQzQN+mTe6Y1Oc2tg89MFn1M5rRs025/x770W6&#10;GF2Vln4geg8+gUa/kO74XelW6NtEF3IW6cNZXZUkL4s229nKmpO4XN/0WvpdfVjk1OblaRlftH+Q&#10;+AknAtvSoevXzupgNBo4Z7ntkkplFu/o7zjJoD16hvdlOrYbAnKNNBzN9HP1zT/VvhM1r0BP7Mf0&#10;RftYtGwjneFY6RlHad7mnPDvXdLV8sIhQfQ/AVHpsUMO6g7Pc8Em/M/xlswrP768h7W5q3Q9eBn+&#10;jDwe2+h6B7zMpdyUA123Rd41BJfdse+ic4xdecz/0CRtE2OdaELuRSEAAxsS3mbegwe4Q4iI6NiW&#10;Sn+jf0An7rGAH/MyBfLgcjzOzYefouxXOvUBYDGP+ZedjPQd9ayvz02GCOh42ALsNqjoExHQmgh9&#10;IkPRNdPjDmK9RAeBHYRc8rZQ8ztyR8kyxHy4BPVHspujb8HT0qZo73NMDmdcQzNLk7UHe5KAn69J&#10;hrisbDwPx2dJxxjDVuCoKmwe5Bdtgw/ZScKZ+fz9a7LJkPvod8zZ7GgftXC1+QK8LYB5gAWES4bc&#10;bHq0j636nNr+8rSMZ2zpP0jninKyjeRWezsKkLtcsIHT8gA6GHKSc6K9DygP22c/yQQCaZBNUX+p&#10;pKM/cAhfO3qWyau9VQ5tRHfliIyh81aanVFF+6TvdpRT23UA5N2WEOdhpSOtQDr6iEWIE0R73y0a&#10;+aVSB9fBOdaSYy7Mj6W03lbqxVEkLGpzjM9XTQ9oK1u9gwV/EhCGrE3lF7Rm4ePyYdNNz3A9AHAm&#10;PzZdrf6M3s9CLxc0Uzc7l93SMMZbWJAnTm8LzDFaxXL4jA+BoD+CBuKYiGkO1pxLWehItCnKSetI&#10;k004ggmeoh0/uLS7RaqzyxsbgwWdSqBSpe/Jh3mQc64Zp85zlFvk1OZFOvqSNm8ULdHDOE4OnQo7&#10;Ab8gcxLjChvXy3KYfbbqPlsk8z5E1vKZe1GY757dHI9Y8zYC5oHlspnoh59c3ivz6bS28YXNNFo2&#10;EwGkPk/qvzwteZVO7Q8JNCwKzxZ2sSMGEQyAc5PBbsyfdVRD4BkGCKtjrG5w6/tNUvIYLAxkFDwT&#10;CFmZMBQrkpz1R3QgUUQmOIHyIg/q8Q8xDw4MS2tQvYVvaZAidDEMmVBgIgYaSi6RqFyeYJHKSkMf&#10;/EJKOFtDht16hw3UFRseMYWZSIE/aPCa8zebtMyBIqC4MTFxZk7aVtpJua3HzzdD3QZJVj9o2lSn&#10;NgrJhRLMbBG9ecU6u6iRs7LIA2MKARjbLlA3K69FOPCavmHGynurJ33xH/UjKoUbcykHevvAasip&#10;HS9DWGe3o2NwWDlK4zzydQ3mK0fMsMvhUqFKv8ErOPRY3WXbjAuPpjq1cY7htCHyKV2w8OdZmOCS&#10;QJQZn/jdQP+KlAYi99xQBaSFL+AxjAQcx9bPQu1YqA/Os6TBOD6i4ygztDBEOMqDCZ4oGyaon+Fw&#10;0nPUh3pRP+q5r8YAaV5+o9ooBfAhlyC4UxuQviGnNkY8yjxbDlmdtb6ytLGvKA/nOw7MKsNZgD4j&#10;F6w2hcQvdqGOKGocy4GRXDtp4pCjDznWhiOGOI+5Ule2114X/qV+ZuU7d9zH6tqLftgeTm1g/Ey5&#10;ygND+S/thoeRmtAw/iyqIKl3QzCZpXpxhA48ggJHFMwFmpQx1JEdlEN/ukK7o53atJHt9RgJHl3m&#10;eEwGTnvxOxdI4tRkzKHkfeIYtubHSGHuGGAFfYwmYIvguHGORXVHZ3TbnEedB/5X6X9waTfbiZLK&#10;f8AumJELVxnN3cijDy0tdJG8PV7jn2jjcbettYvJcIhiVPWT3MMgpT15mSoPfPvCLrZ4iPxJ2wcf&#10;rXrw0fAnKU1eDu/Uc3s7tRkjKHxcpMp2XDOuMh6nLzgPlYUpjBiccKTxMpFrRGPC/9zgTz9QRxxT&#10;OBAxQukDolgwTKBt7xlLbAHQnL56lnIACixGAgooc3Dt2CWKkC3w8NEns3bRD4VObVWRd+ZGjvZi&#10;8eALMnZcEXe5juML5+qcNffXkevMJSwuE/VDvdzIp9xGO7VpF/RQepx5McKyItMZO0SFcrQKPOl0&#10;j+W0tGgKFtw5N5L8LY0Af+IYJKp7rzPb2lzHHOLjrbGoKJ0NO7W93K0BaVOByPft7dSGVtCAY9HY&#10;8p3SGEBndBDmDJwnkU+jnDngwq7mlKvstomAdx55brNdVkhfmkzK6lpEy8aAevJen1ObqHJkHcYe&#10;W+0575F3tthy9IdtdRZPssiHDDajmzZaHpW24gAmsvQ3zftFJ5zKhbb1OrWt/Jj+Kc0F6BI/lLHm&#10;UeIsbv2pzVAz3mgDY5xFYAwf+iXXX6n/m2+H+Rrvf9TzcWt9Ol9ycWMPkzU4eCK9Yzp4mjkI4xBZ&#10;zLOmj6qf0c3TKC3jraydBHkwTrx/ABds7ntexzBm8eoquUA6aL7ygcfsDND/OSbuECMtC45EiSJ7&#10;0vbgoCCaDQc+UepuNEc5Gccoju35d8W7eawc0okHiaKHlt/ivHD0bCurfqe215P5GGcATrLd7Azc&#10;LG3G82zRRibYPJqlIQve75auwT0HtMuibYE+7yYcqj7DoUn90hdyDOcei5FGP4F3R1Oc2tSP+n5M&#10;aX6q8UgwAAuLlXpG+hAJiN7IQsfnTq7YEgAZ+03p8NfdNN9kRXXaeKYnUYYs9FA378OGnNouz1mg&#10;/X2rATYu8jLVJ5/XPMIcifO6Vt9gnKGXc5eBHQuk56FR7fiuDy6jUp2D8rCTKSt9UU8W4LBFOLrF&#10;6JHpYF7f717awyJlkQP5+Af6jJy7cfHa8EfNQRzfY2PfoXzY7cRCA1vT88WbLC0gGpDozNR5T/2L&#10;2rUtSNvDLtdju4+xCE47oiirC6C/aefM1ffZcSteL58DGJMcq1e0sxhbkqMJ/NgWLxtZaE5tpWV3&#10;M7qUzxn+YmGBRfZcfkIHIW0DgDbGfwIykSAR9ABkOXxuskT50ibsGZzaZ4tvkaXGg9n4hOdpD/n8&#10;RbJzybpNJlvT9gDmwB9e0cuc31anrA60CZuTO54Y46muxov5dMX9j4b9zr0hX+Qsak8RXNZBQ/Qv&#10;HJltx80PI25dZdG8K5UvZ2Oz2+GYbqM1DuN49j6mv7Dpzh0wyS7PQ4aYLBeoF0FRzUbNMj+M8xx0&#10;qc+p7bSA19kp+DPJmXhMXKVM0yU6jzIHpM8b/kKmc28KAWKMCcpEVlJmPGZJslz2lJcDkAEsdFx3&#10;0zyzO30sO8y+kQ6FLMQX4/pLih3h1OYVx/OWkNZN32NS65vHX9gs2bTSdrDFhYbI315X3tGhuGyT&#10;MYKtgky2Ox4ynn9B8/vwBauMV2r7hu8cN8NdBRwt6P1DOuiOD4e5L5ftmk84Oq7LzYtzB6Q9b3ra&#10;+3bBIfYe5/FTL8qJdW4RftOiv/nTKo7mWA7fsTl/elXvnL+tTZIVBMvhkDc7MEsDoA27Sc/Q+GVn&#10;d+SzCOqJDYTc5fQDH38O+AH9YKzahs6APW11FOqL1PYyCV5grmSHNuU4Lfm8p+wa5DW6WK0Mozzs&#10;MxZcSGN8rjmaPiTgYMG6jdKPMv9jVh58zjne7GjHie387X2H34+FdhbX0PU8nYP6lk7tDxleR1YU&#10;uYwK45PV4ieefzl3LnqH0fkOaAAZ7G82mOMqEJ3KubscY8GEikFsAjMrB6cLx260nXCLKb08n+er&#10;vB565sVwzehZpmDChMAGTzbpkR7n0c3L4zY9Ira4cR3HDVsnfytl3ScVG2gSthjV35Qyw8H3fxMz&#10;n9V3gkW0cnEViijnvSFAcKziGMKYQRis1WTibQfQAqW/45SFMnZaZ/Wq9HFTjh8hDZM6W1u+fn5H&#10;M/QQCJxziIPoO3oWYYGTjLpxVABpEVQ/0eBGOY1GRCYE1BfQEOc0Z5yjVPugAvWdqY1ixyC+2FaK&#10;M2Gjun3S0/JZYMvX8FtXhhekAHl/eR5szb5yxMz8QhKeb6xT28oSuLmas7SJSDBhCv0E6orgZmGC&#10;5+ivCk9kzgC9Uz8mf88f0AcoqWy3h45O99oxUB8Y/A6+sxgDX0Lf3zUfEI6S4Dqt13g7z5S/4fiB&#10;P9muCqgbCxNsO+IM7bRu/MNQZ4zEvortAUVObdJAcxRcu40ZB7/yB5GGUdnlciiit4isdSMzIpgD&#10;F8cNOx7cYIAurHwSIc82Np8YHESQ4XTiGStLiPVEAY2TBHn1UX/a0QkZ3wNe9OP2cmoD+s+gejBO&#10;cRASaTh71QY7mghnRR4pIDi/O8/z8r85mMiY5DECiLD9WnZ5jRlTQJ93qFM7AyvhM1etzxSSSr3p&#10;x7tl+LEYxvni8N+3JS9YdECmfOK45lKQ24cfXdbT5AjjEv6kn6iLO1pcMWVMsbDynUu6Gg3i+KvQ&#10;Dac2CtpnTpEySv8jzxOZDsgfHmFssDJ+dJfR4fTe48Sn/fLjqKIsa2ayDD5i9023aYtsB4G1LaMH&#10;451FrMM9ClH5G78pzfZ2atOXRPAc2Xl0RnfGUxxTHg3EtmvkLds2SeNl0u+3SaYej7GvMmij0VU8&#10;E2WF6HGJZIX6/ahOo01W/LZ5P1sc8DnH5DoLbvr+eSloXJDLrifmxbSe9z/xTDhY8zNzW2Od2vAN&#10;Drx9zkEuN89lhct1vhMxxdm8T2vse3r6nHGMwwHFm+hB6hr7u/FObZcXbHPFuVNdx7gowDZ4dh+Z&#10;XM/obhB/kZ6IfhxqqSxDRqFjoCD/7Kpe4l3qVhlvjYXPjYzxBp3aICu76Yh5+IvftqdTm3ZQf+QT&#10;UUUcf4Uc9vJtDCsvaM2WYc5sZZ5yOc4xHjgX3QjxMY8jjiMxMMrc+Ehl2tYgjo26Tm1/WfmSO/Qv&#10;/J8CGW0GrJ7xtuXgn975GzyPscJiCAsl3k7qjrO4Pqe26zRcUvtj8RTp2M7Lu/UN9FY+fEfGEnTw&#10;uEVaRb3XjVki1dBfP6tx6fxP+QAaMs9zcfGdmx63Nln9s/Qs1GAkI58jzaOM+P5lPewyvHzeyfC2&#10;+hQHRGrs8Q6ND2s7xO6dqJUj6A84cHEsWP2yejF/sKsNmZY6pN6Q4QYfcC4p+mekhbcn0oaF4DYT&#10;5tsCldUvS0ukP8eV4GRGvvE8aMipTR9ziTZy3OqYyGPkHvISmco8Wq3fRHDEyKGtBllfuVPb5yyi&#10;vOpzag8WTb6seZKxUdtv9EGjndo2NtVvohULQptqj+QSGMtcYopDOwZCVMqinsYnwjfO4yzVFfnY&#10;tPTKC77Bphgw9/ZgZ6lafQuc2vpfTBOdJdCbyN3dCT5R/YzHVKb3C3M3ejkRp96HVq7ecY6d3OOm&#10;sKf4mmeh79bIA9oIjXc/uWGn9mFtosPNZFVGG/iA+Q/dgmfyRQ2lA/AuOziI7LZ5MknrgFbYnyya&#10;PCNjPtVXAfYQ8w27qJwHtlXu1QLaRZ5sEfZSOSf2HGsLYcikyCsV3oLH16g/Lx4y1Rxb9JvR3uRR&#10;KxsLPafFyNq0HeAu6XKn950Y9qhxatMedDEc4vBXkVOb4wU4NxonjtOQctN2eF78nb9xXwtBPuz4&#10;Rg7Dc7mME9DLWYjjGY54+23L/jbG0eWjPhn5AxsdvSpdaHdwxvEPLq/fqf1HzatFTm3oCg9zNNHW&#10;OrUd7lNgse4X1/S16E2Ck/55w/DwtXM7mLyAb3kH9BlRuuzI4E4y6kZ9bCwL+DxaSe+zSzOVLvLH&#10;lp3a7MDjSMyoa2VjOQM2JTuux2uuczrGV/TRsOMYewX5w5gg/WeVD8GIRcffcE41O9t/JdvR+pw+&#10;o55Zn5EH/hQuxOUukaK+27mc2oI9F2Uy4DttxVmJA59dsuf1n2y75Z0HYvnSJSTr2YnNnReP2U4c&#10;0Uv1QFaiE0ADu/A6k8+RVlGGOa0uGDTFjiL0MULZtOeuTU9YIJ6nI82nT2xpOg22NH0T6xz5h/HL&#10;UVIs2Hm/kBb7+CTpE3c/8qTJtbQvCNjEZwMfexp4Bj8KOj96AnkbXTKwcMbCNzuYyB+4bLB6woOi&#10;yzGSAwQgpLKVPqIO6Dj4uf77qGvtefiuIac2x1fisP5Xp5HhY8xZlONQWvrl59LXsM+wi0ljL73D&#10;g/gy/9lhpPGO1Vn1+/ypbe04FxY2a/mcACsiv7FJrM+NNrHPrX36Dv+yiEDfpfQB5Fc6tXcCuBDF&#10;+UCEB0K65U1zLcoMZw2rNkxGubPDkXRmCgYm57Bx/g1GEw5gGzgqA6cfDEPkHw4zE+5KYwJeDIET&#10;FKWfQU+aSMPIVFGYNLfV1sOl9BINhzHK9jJ33KQ3S8d0lUHn8OhLBCNlIHhwyPxYkyUrvaf1mRB6&#10;ziQavHIbrrVLdUR56DJ1kW2B8/zICzo22qlNHQ1ZeqNNNpllIKoIhZ4oDlZw2Sp2UKsBdjM2hqtN&#10;dCh18J1D5XGEBIYr/OeDCtTn1EapvEXKOlu+ovGgukCfvI5RGCD8rh4xw5T0OJGQ3mSHtY9zndka&#10;58IGJ1ljnNooGOSPQUCUom3nFR9AN3dqM8kQOW9CTXk7zZ1elPnFM9qFUbeuyvMHCP0XX3vdtivj&#10;/HHhXcv/W4LRISvL3r0OxkeRPubM1PjxY0B+eU2f8HcpOZcNn2ErpSh6Vq+kv3DCniPhiBPO+ikr&#10;oz6nNkohjucuUxaZwgL/5nVSPSJtWoXfyYjkDFU33AEvlCnOBf2dDDQUM9LCj5w7iSBnwcInMh+T&#10;6xDQHaMiYpNYVkZUqiPt//vIa+xM5aoFiaxMPm9Pp3YeIUBfAvUBvIkcuFy0HirZu/DujXbuG+1h&#10;YkvbE/m2Lvgbu0aIAKNPcDB6f1Ae/bsjndooxfAQ24xfTBdESKN3Lr1FJnPcAI5BzpdtfuNc2wGD&#10;0vCjy3pYxDBlxwUWFIJsfAv87vVjDFoUI5HambHo8h0gI4aLP3aTnIT+OIwNSfuMVtYnWf/YbygR&#10;XGjUXMZRK1s0O+CiLuHXzfqak5lz8VlJN6d9Qg/kC0brv1C6UdjJS+Uwfre3U5sxwlmmRFCi1FXq&#10;HvsBsDDQR/KK8Qg9SMe79fv6h+1YFox9xgf97nwTERW/yA/wf1z4Qlaw+8Nkhfr9cMmKi4ZNCzPX&#10;rDd5mhqDgAWwQ9sMMcdFlM+x/4qd2nGuIgKdC4Foj8s+k2WO7HecTjj2nZ99rCAviNBjxwD8QTvI&#10;o7FObXiYMlicYSeHG5quP+B8RTYz/7pMdSAnqBsLAJyx/OSLlYhF6kd72aKMAcxiNPwRadx4+NwI&#10;LYuc2s6Pb6sviGRmHDrY1lsf+DtjE4ddRd4Yq9rnD8Kp7Y6xI2TkIm9TWgGUbXbiHNUFIziOJaKQ&#10;rxs71+YU+jt9nnZwLBM8Sr70Yy39mgrPoz6nNi+vdzGq/57zqyFeqLpYOs65A6fYOZG1fF/k1LY+&#10;1v9Ij1xnRwu7Gj4hmUl6AG9GfowgmmmA+PYlGX5OL3dqc47v3zsMN92Nsj0Ph8+3BB/YPEDaDERv&#10;N7txljl9Mb5cr2DubTN+XhZFXekn+hTj8dTe480hYfVTGexUJGik+iixqJcjR07uNd62ALt8gz5E&#10;iKOreXtoC6CN7ExjYYrI7rQtpKOOXGhMNHncUVFpD/KRY/SwAZj/vE1E+9Y5UzvrWxxh2E8spOX6&#10;cV4e+n8LcziOuPUO9WEWqZuAe35wbMUxVZ2eSFLmCNqVvszRrzL3Prs6itPlJHpWU5zatJHFQovI&#10;lxxI68eCAfL9wsFTzenAs6ZHZmUByod3GCvovehVaR70KXMyRzP5vEXfEylX7dTW89n4wB7jSI6D&#10;pIOgD1BGlCOxvchqxkzrcfOsPO//WGawnVcEAsXjdyr1Tcd3Y0AaeG7PU9rYXUyFTm310WFq96ck&#10;p+gPLwtaIY+4+yUejxDnKqcLkejILA+I4pLZtB+jvEeXa2E2Ls4S+jPNg8+33vWA2ahRv9y6dtYH&#10;+MP5i0spuRQXRzyX1KZ1gPaMDaJ4CaKyXRKqT+Rl8oj5YPv2mLbUohk9vWNLTm1kYb1ObfEAcoWd&#10;ElFnjHVO2+J50Z985n4adsiMv+1OO9se5xh2KmOAY53In3kNuc89MRw/yhEYn83mI+dFeB5btShS&#10;e2ud2pTLPTR2j0BWTlF7iuBluDwC0BP+oO2Rx+J36AqPsUuAoA3O1OfoERaT4Hci4N2+dTDerp8w&#10;33wv3sfMOUVObR/X2ILIHSJ6q2RW9pmxwljF2VmxA2NaymeX8JGdRpq/xBaOeF58gr7IbnsfEy4H&#10;mGfwCX0pcYK6fu1lsuDIIjh6Cjo9bYvlRuyw40cE5h7kehHQEwjU4RmXId5eAH2QCyzKcq4/91Ux&#10;VijX5kz1DfMQMsKOvpCuZG01xLLnrNmg+WaQybDKuIVO0I6dPOLV1oPC4ns21tEDOBbzrP4TbaeX&#10;lZeloa8J5KBe1i96FqALE9z5Z9O7KS/2PzvM2k9cEPWG7Fnyh3eIpiaCGfuK+lEGugmXGjNOcBBX&#10;fAGRxpzbTmAodSF/44GsT2K/qGzRhYUwAihyO1KALtAVnYQgw/93JE5tjRehPqc2ZcK7LKZgN6b6&#10;h/cFn9nxy0Jk5cjVmN7tsyM7jrKjr6gz/UawEcensHDnNPF64t/Cj8BYcLlnurbJ28h7Hzu2mR1r&#10;RR+7nu6Ab0qn9k4An2gjpEzpHaHMGZx/E7MRldJ/9jJTooige3rzyzaQahUC6MI7zAEDM9H2VToU&#10;L+jAYIOJmcjYJmvOjCwtDMxgI6yfYyaoF/XJ6+jQb4bse6Xe/Jb9LUPMg0kXRIMCJwvK5H7ndrJV&#10;Vs6QvlgKJhHqDMTbZdzD2Ai/yLCxTV5HGKDrtMVhdzF9bVlNcWrHNsV6IwiYDBlwKP9s7UCAMblz&#10;LiRnGaIAEH2L0cT5hQxYqxd859B3LtP8gYym/xb/+aAC9Tm1UThuWrzGjv6wCZn2qF4p3ZmsodmJ&#10;3cfaavfb77gQpsxggqefFPjvXdojtkf93FSnNgY2q8qsCEMzfw5wxjgXF2CQH9V5tG2DPCYBv7GK&#10;icNWj+fpEMYoi0yyXz+vszlmTEBlbWsK6GNvG/0ErcgHJfvbmvCIAmIl/pqRs0yR4Eyu1RsfMwcG&#10;invepqS/zKk9sGlObXiTS0O58IR6OO/xDo+T/lfiawx3eNhpwYvxyvjCsEmd2gfJ2Jt6x71m+PhE&#10;xvgFjNMDZdBRRu6w1GenC/VGmcSJSgQGfOlt5cXn7erUNsR6WH9k73zHwfeNCzuHQ7mBXeMGA4f2&#10;YjyjlGEEoxxW+KvCK4Df2f7JZHWQZBR19TbT3zvUqa182P6E0wlHRB3jy2RsPDeO8uExzqJnKxqr&#10;02zPRXn4mwwNtgu6Iys3UJIxzhiMTu3uW+nUhnejQuNObNrM2MAYO0TKHRGIzUbPtnPMoC+RDKz8&#10;2yVr9EdCD9p17yNPmyPaoryVF3xG/be3UxuFlPG6HzsRqHfSptiueBs8R4kwnzlNAHRfvuHhPIIN&#10;OUb6dM4hT5wd5EnkqMkK0QNZyrm2/UxW3GuygnONUbYZd7X1hAf+IBmOQWDzXNZ/9Tm16UMuFCbi&#10;gyNirG70XdY+BwY+5+4xBzg/ex70A/yAvKVPoT/0aOxFkZTJ7gCOC7DLfN+P7XIFkrkHORXleJTr&#10;1Rgdjut+Y7hhygKTo5WyYrQjO6ngK8qJCmd127YEnxuhZaFTOysL2YETsvfMpXZJcXcp0D3qxRK7&#10;2HrYLSvtWKTo2K7IQ94/CKe2yyiML5yQbtQ7uDwZRzXOTs6Dhi+JsGXO9R0I9pxApBHH1hB5R95R&#10;XtSlX1Ph/Lf1Tu1qQFd4FAMMxzxzGOdvE6BAWfl8lZVb6NTO+pl2Y/wd1/XGPMozpo1ygM/IIeYE&#10;znJkXmHrKj2U5yGeZn4mUtv0FCHVUwA7QojyuUUGIjLd20Ie9HHvGbdZEAN9Cd2R13z+qwxQLqOy&#10;uYOyBOQEBjqOKRx56APU+4eX97DFwvRCa4CMQC/5uvQuc4RmbWJuQNdkIViPZYjtgU6ck3m2jGy2&#10;s6dtYYzSTnYXdpy8wI6LqZQX5TiObrYr4/hG1sDnxU7tCHiUCyG5r8PlXIXPxfdK/8XT28RFRnMm&#10;xLI8PU5AjPsYgZjxboYd4dRmXBJ8QeQ7wQwePRYRdyGxM9LP+QS0MR8jtDGrA/xLNOBM8TVpI2Lf&#10;QzcuNoQv/osFCj3bkFMbXZKFAI7VwantbbPyBOwyjou8dtRsoyE0irQVlNdazdf02Yfm1NY7tCJ6&#10;fZj6yu0zaGFjQZ85m5gLJdG1fK4iXVo2v9GfHGOJg8guNqONCQgU+DMOn+z5rWlnEagLfUqe7OBk&#10;l91y6Y25DpT1MfVhnON0GTB3efgl0bGWNuoXsR2xbt+5uKudE47sStsA8uNHpHfQZ14P+hu9nyNA&#10;2NZf5NTGNmHehjeLaOlwmvI3eJVAjB9c1t0W67mg7STpRpOln1hAgLUx1o1xhMxGR0e/svlPoJ44&#10;gdmtUeTUZh7+4RUNHD8iG7w+p/btGx61uSEd47Xt2RKsHwRkC3V2vYiAOhzmRDIj4/GZcNY5O1U4&#10;soHIXxYInc4gjrF4TFNrzcucZ219TBnKv9apHdPFcc2cjQwk8tzbAh2sjgK/oSveMHmhaF+9S5h5&#10;AxnE3TjoZ+wapA3sVLlh4oK4QCKa8ayPL+Qmi1r4ARi/TnejS1Y+jtr9zrsh9Jl1W8XRm5UJdpRT&#10;G/uMSPRBGjsETfSbK8xbbugvDJq/IoxcxKLLXWGebBEW7Ghzrc4Ez7BTiaNq2SlhelPW79QBnRH7&#10;uPYYCvLBmXrF8Blxnkz1gM4R2CMsIDCnY9crWZ4exy8LCHZMB2VpDFIePrkrRsy0aGfjnaQ89LVL&#10;h00zmws9AD8eO4E40YA53PuR59G7+8++3eaoOOYiGOuXDpmmvJ7P6hSfhw6Uwbxsu5ipE8/T7zV9&#10;w2//3yOvCRcOnJKd9ACPx3zoJ3SQUQtWx6BL5fExoT6nNuXCu4NkM9pdI1bHaj6gPHZz3iD9Az+b&#10;1xlgn3HcMPdAwefMcdCGHRYEUNruloxnnD7YYTj2ed5s5awsKzOTuR8/tpndRzFUOn71/F46tXcK&#10;GHMIn0QJVCfCOJHJ4+BFgLFdbb/zO4YDm/cLx3cfY44WIgiJ4mJiYhukdWpGAweTEpM2BiuKLEot&#10;+f1Jkxar4dDKXzzPRD5m8drsnB+YqJh2/A5z1cIVYEd8NipRTOJs3+KCuYs14fSducyUTs64evzZ&#10;zRY1Tn1QFlE8qY+/vD0MMrasddFEjFM7L1egrKZHaov2TM6iM8LoV1IIOBMcBwqTIZEEG596wZiO&#10;SYxBCo0879oXvzU1UhuhwTEGGHtM0CntUlrjXDqs/XA7H/Z1jLkkD4uuWbDKLuhBAMM7jXFq7yth&#10;hKChXA7+n7nqXnMq+mToLwQFF87d8+gzhntrgBKDQUXf8IolReUQmhHRx5Ettk29pn2NBXQAvhKJ&#10;MsmOAs4pZdsuK6Wce8l4YNKAl5gIooOqenuUvzZJcTy7iZHanKfNOexEMFY5tZn4oL2+//zqPhpH&#10;0amdvrgsBf74fYuBpvhTFrRnqyeGq01+ega6UW/ozjj/KVFTWd1qacf3j6keXzmzvckD6J32H5+3&#10;6/EjGbytyCiXWbxz9AbvOCZYHEKWcBb6lSNnmgK/4O4HzMHG5GqTrdUS+kZ+YWwROcHCgUe/OZ2a&#10;6tTO66r0jXVq8yxtI7KaKAr6hm1wKInUzcdvVIgjqEusT3RIkT8LhkTqLpfSRMQYjgcmYstf9HG+&#10;ASj52+rU/pTohPOUqBu2MR8txe26sfNMgVm4bpM5WDG8UNhcjnEhYdHYMMP2kadFzw/WqU0bka3I&#10;W87Oi8qgj6cIvmOstZ14S7xEi3QZmCvYAnqKjD/O14PvLJ3KRK7jOERWfFvGI7uKUlnBzdpEK1XJ&#10;ioyfqFvaLvAgkdpth2QGAeMw1rMhpzbnJhKFTT2sblnbUjAn48zpK3ns/KwMrHzaiLw5qec4k9Om&#10;FyiPpji12Wl0/sDJ1tZ4XrOehWcF2owxgfyOqJbv/jvRTT7mHLSPowYuGjTFxok7emvb1xB8boSW&#10;DTm1b1//kC1cfPOCTnZ/AxcV14e99XeOAeFin4XrHjTHZ22fbm+nNqBvkT3wQ/ObZtuZvZY+awdO&#10;7bfeftucsb6AjR52x/2PmZy3R/U/EJ2f99pFtCYvhLSsrYXzX0PHjyC/6GvkVxXeeNMWJV9R/zBm&#10;GP+c9cxCKo5aFv7R7dCjGHtxnqnm92KndmU8EzDAroLIT9Xp+YxBS77fuqBzmL92g/VJ+iIPaMdY&#10;dd5N9RTnac4IRyfk+fSFPOIOhAMu6GL9Y3KEcvUZR7o589R2ry91RwZxpisGrOsDRFhyFIgbpv48&#10;Rlyz0bNMB0Wm0hba9DnJqKM0Rz76TCUimBfv8AY6InWurz3oXizgQFN/kQXpkR9cuGTn8qt+8HlD&#10;Tm0WOjHocT5VxmfWB1k/EAXdbdoSW8SN81+Fd1lUOEx8TR/WOrUP+aCd2tkYxrnzK83lFoWHPkQF&#10;7fno1MbJReQ7tCiSy3ynDjbfyc5ANpOWsrwvkX/sZjqh203Rqa3n6zi1+ZdF2UErdhdg0OPUzsvK&#10;AK1oP1vS2VbtbfOXbaeXbRIj2Cq0SevdGJCG9J8/pY2dSdwop3Y2DuBX6DZ9ZXQkOS3oT/iIox3Y&#10;uWP0K6ArMJ5Xf3LcJo4NdguRB031NkMr7gjy49q2pp0pjFZZnehTdGWOwGTcYjv7/OCgb5kjhkpX&#10;IOCEuZR0XpdU1+fIAe694NgjJc0Q84E/CIoquiiShZfvX9bdZAq2r883ngfjlgU+yqRsHxOF7cv+&#10;RvvQW9HB0ScBY53z0QmIq+v8e8+cf+jNdna+pW8RDtHcyO7hNzV2vD6ehnOrf9zARZFc7I0dVnHK&#10;xfSMu0XrNpoc2lJ7GoLRXumoJ/Tnkn7mDAv8k42Pk5MFIO69QW7C38xzyA3TrZIX9eO3GKl9i+zh&#10;hiO1nQYA25CLhU1O8rwAHWIdI7g4vvX4W2wHQ5oW244FTPwyuVNb6cmLY1zh//R5QB0IALQFo6ws&#10;Lw9Af+QK8y+6sl1MWMPXO8qpjX4wZvGacIDGBtHvXxNd95XuBvbT3M1i/rcv7hJ+KP7nfjIWZ1mA&#10;IEiCBSbPB7lC/uTHzmcu02UBmPkYne0w6bm3ik+rjr3Qi/qw6wpHc+186UDGPfDk81H+ZPUnB/JB&#10;r6AfWKhmzjRaGc1bWh1Y8EHeRbkVbVb4YZDs229f3NX0AAtC7DHW9CP4z9tDWcj3S4ZMtUs+XSaR&#10;ZnfpAa3GzBXvbrZ2e5t4JzjwksFTbT6i/1N+S/sG/NdR19iOiVTHiuVzDN67NoaNhzSG63dqx4Uo&#10;bMYuNy+0RSPj87QsdGCB46TaaPxwbFZaHnYmTm2OQ2GnsNsw7G4ZqLkQHTJ9HuCv4kx/9Aec2t4m&#10;byP1Rjfjbhp4hiDMND3jvHRqfwiAOegYlC8iNhDQCCVu6+aoEBwJ0dkaJ06e55m4hR2lsrVtB0CB&#10;aD12nhlvDPycMHSwDSDOW37RzhRmlStGCMQzsxZrgqk1CjCKRy5cY9s6ItPWTztj8AzOeEXg75/W&#10;YOUCBKKUlty70Qzp199428pn8nMHHoOOgeTCWA2xevEZ8DtpO4uZt+n4kSwN7zjffnR5D02KU20V&#10;migJlGx3dDAZAxfe1fWrfvEbRivKCv3qgwo05NTuNyuu2pkhpWdTOjsP028HXz8kzFgVb8X19ADh&#10;wRZ+uxRBaVAcG3Omtju1maAQ4JwPiRJAO3nGX3x2OjQE6OLtM+g7NKTdv76mj+pU12m/JfjzTgci&#10;LIgYZxUYpxGCkTpDA3gIXop9Ffmlvr7ixbE+nCPeGKc2tCN/FDaOx0i3rsa6xvpB+59exbEVaxvt&#10;1Gbb4CKNYTMUGLeqL+1A6Rxxy6rw42ynhfGtlVUB9SZqgkhViw4THdL20gfb6tR2+jPxwteAepMX&#10;Cj+OHDv7T9+ZtFxp5d0NaY4zYjsgl0VdMWyGKSmMZfrHX9QbQDeUfZziUe7FhZfGOrWpL3Rx3qEu&#10;7tTmglf6MX0VObV5R3kiuvd4Ga7swMBRFeUUZUd4nWsBDwL6kH7FWY3z9idXcamM+t76IfLOtji1&#10;vW/IjzHMJDlqwSq7FJFIOlbrUcDiGK2Ws+ykiHKh+sWznBkOX1qEOfmrHPpzezq1qcOTUpqIkuEy&#10;pSKnNmXve26ncL36HWdjTnulp121Tm2PoCJSYp9zbwhHyzBkUWHNxsfMuDAjJ5MVtfQwmgjULW0X&#10;eEAGwSFt4vEjLED7uK/Pqc28tvrBx2yhlHZhBFZkRQWMDy6q6jplUZ7WX7SR+Qhnho8r6NEYp7Yt&#10;Ruh55NQVw6aZkWMPGZS5fYx9kMrwIvjcF2kfP8OjDz7xXLh8+HRzykWa121fQzCZK0CXhpzaOKfY&#10;rl4dwVsM2vyxo6+1HSPx0rUd59Q2OSUd7Z+dOCe7ckGUA15j/iAC/rOnql9GzLAo9DjOY91Ig5Lb&#10;SvMPzkPaSx3TsrYW1JH3Wqe2ijXQzxgmRDEPJspq9rIwYPbt9t5v1m2mM3AWbsfJC+2YBPqexTp2&#10;JnEEFf0IDZgHiuq8Jaf2So1l25WktJY+q69Bn62PBIwi9FfkfvqK9GuCrgKS8kk7adld4fvKHz0x&#10;yi/VgzbpnXGIc9nS6nnK4zOG37kDJ9tcyDFsGLd2NIf+5u1jbK56IMoDdDPaZ/q9sMfJre0el7jw&#10;FPNN29OYMQq8XimQH9xTgfMHOQQ/FTm1/Xmc8VfqeY5myPlcoA9svKre6N6duTRL8yH1U7K83h+m&#10;UxtdljpiVx0ke2OZdF94nHZRIuBcUS4Zx+Hi8rSKzygzqwP8xtnTHSbempdH3QHyj2jLs/pONGce&#10;fVnXqZ2lEZ7VfMn4IRqU9uRlZYBWX1b7L8+d2qS1Yu21Mzi1AUf3zFtLQFTF4Qk9kI8ErxwqOZ4e&#10;51hbvumI4kMcOO1FV+7zSPsHEFhzRp94pI/xQk0eTYX3J3ViHHDWOg5t441sjHrf0q9EaA+ev8J2&#10;NJsTzdoSd3ul+fE7Dp3WY+eHR5/dXOnvjEeIXL9w0BS7t8nyIK1gPCr5wsXY7OjjfgrobjY76QWO&#10;CztCuhRlRXlKubHsvD0J4m9xfFNW+s4ltPFYixdNRsT2Rv0CZzwXPnNOL/3Gbgds9Vl3rI99XNOm&#10;2avXy87sbflauXmbWtriDpfWEmlfu6AHXbmk0h15sc51+2pL8LbvLn3vt+offAqL7tlk7SDwDFuX&#10;sqJul+ouEekrtut9W7RHv9zS8SORbhEsULYcO8+iq9M+oI5Rp1F9xb+txBsEe6Vpi5zapP+G9NwB&#10;s5aZ3Zk+D/04kuLw9ujjBZHaAvTH9sEOxDEKPSp9HbGjnNrs9mH8oINyjBg6EXRNYTyAXixAN3YL&#10;XDZ0utmq9JtqnNfbZS2R1/ApZX9G7f17+2GmG9Y6tflMndK5sT7YnAlIk6WjPBYgOQ4K/TyVfwSX&#10;9pEcx/7hea8jznj8cH+Q7k1fYHt0mHSrzenskIx5RzmJXspz0c8neihf6MDlvW3GzY99p7qlbcK/&#10;d6bkPztsvC61fec8wTEhP7uyd363Cy+nCTrT/Ds3GN/ZeBeqndqVNlEHdGUc1rvBM1m5OR9k4JiV&#10;61Rv7Pk0PWXVOrVp749YzJP+yWJe+jz0YeGLhQPKKOJzfiMf7L3242+xxYs0D8Z96dTeQfDOgSk4&#10;qwdGwIly8HWDzOA/pec4uzCK7VtsH2JC4lk60eHtQeDicEE4cAwCl2DNWb3BImp8EnKnNgRDmfrW&#10;RZUIAYTBEk0ERU7t0QvX2DlUVl+V1VA7KojfvX4GDWzeYUBuOp21ar1N3u9KkXDHYxSIUWlnxRzH&#10;AE4OlMKlqt8zm9nSlbVH4DkGTscpi8Lu6eAWqFtTnNoMLgY2ZxT1mrnUVvXekGDytIC0vCPk2AYD&#10;LXE6sbrNdiaEotfN6c52E78o0uiUoSGnNltRODfWHXJV9M7aBz0PliE+vR6nNjeOEyFMepSgpjq1&#10;OWqB6H36gHbzjL/4mNKlKcBogl4HtehvSo/zT9rGhpBOKJzbztloS0RHDCHnIwQZZVl/6TPtZRKg&#10;j3B63SUhlzudaE8GDL4z+00yBdPqlZVT7NTG2fdeuPexZywNigGGSKUtsZ+g/dY4tTn70hYUsv5x&#10;p/ZIGR4cLeJ1q6UdvIVs4BxQoqDhhbTvoMnWOrVtDAtM0pSP8+0nmiyJXuFYhRMlkNnKTeQ6Til3&#10;9Ht/Oazu+t1k1rHNZCjiYO5vl0sgE6xfsjrzjpLCLo7vIQdRfJR2S07t5RseDf8Svzfk1D6kxYAw&#10;W/nCM+mr1qmdt1ufkbFEFeFUQ9HBuCRqG1np46QhIN94DlmBItR3FtFaXSv9qb7YVqc2+bBoyRFB&#10;HE8F/Uy+qlyH1UH5QjvqzxY3FgLWP/605Z/XWfSgruTD2bQYdZEmyJXt79Qm+rqVFKLdRWPnHW+X&#10;lanv+0jZv64xTm3xCnMR9cTY5FKV29Y/ZLIgzjvIhzjnkJ7xDK1eeu11kxXIKaKrGLc8k9aVyCkW&#10;FaNTO9aNejYUqY1T+0B3aqtO9LmPLQfyl3HVefLCjJqVF3XEQDyt9wRLT7ugR1Oc2tTv6pEzNJfG&#10;XTTpi3TwRconDSKjH6B90Ixz2dNLm2vb1xB8bmSsbW+nNke6zJXxsCMjtckL/YJondGLVttYow95&#10;kRf1YKGp5di54cdX9rRnmMvFagaegSfvefQp6QtEPMY+JN+0rK0FdeS9Pqc2/IN8IyLomxo/Xzmj&#10;ffiqQGTj3pK9bEElEowzoz8jGf6pE0W346NhSr84D8T61uWFLTm1l2gO/LnmTvrD+zNPr89GC4Hj&#10;9NClYv0jfXnRBsZtHb5tAqavuMeOnjOdIOtn2oNxy4WRN69YVzVPA/RuFmH3PueG8FONd7Y0+zzs&#10;7cPAJOLXIyKNX9DjBRwRRHWx8ORptld7uJAKXQYj2xeYG3Jq4/i6dMSMsFd9Tm3hc+r/jjupUzs+&#10;38zuNeEYsEKntvJxp3Ysq8KjwMuNtJLxLKPey6PuAPnH5cFE/LpTu85FkVkagFO7x/SlYZ/zOub6&#10;ZnVZNU7tLL2/dhanNmNj7pr7ow6m5wH0QD6yA+oQnNp6rj49k9+BObVF11qnNi+c2pwRb/Ke8mvy&#10;aAriOGPelK0sWYZDGx2rEklcAX3KecYcmfCrZn2N113+ot+neVobNZ4IvLhafbZR+hQv8kHOAxbC&#10;rxw+vWrrPiBfeIDdHZxRHW2ZqJf4uMXGwbljdDdaVsBv0MX0gQz2N/TW7BmvJ+WiC9Cfd2x8LB/v&#10;BtWXxbcRC+6wna/0F2ONHb/MxQRE1LZpoWyM3zXrZ2VSj0qbolObyy3Nea72eDragzyMF+QS0BHr&#10;6/RsLEhDmchL2sN8jE2OTGAnlNmDWXmm26lMzvnlbi4WCTjG4tnNSQSzjeXo1MYphw3stNySU5uF&#10;zGslV7+0Bad2y0Y6tUnL8Sn9ZR807NSuL1I7BkjsKXnFvRQ7g1Mb+YEs/nh9Tm3lA+y73pnX+82+&#10;3caDyQP9j/xoB4sIHFPIcYr4VqAblyejB/hJBf7iYzqWmgrkAMfXEVHui9tWV9WT4C2OgUGGEBQk&#10;ysY6qk/xISFfOKbk59IDCNzieDKfM8BzL70Wuk1dYnlbJDLtF1Kn9pP0XTZ+/IWdjPzfoxFObejz&#10;0yt6mZ3nefBOPzEOcWqzo9ed2nvU69SOC3xcovopxm1Wbs4HGb6mcYMN95T6KE1PWcVO7R71OrXR&#10;9Rvl1Bat2qnM0qn9IcI7h0lmr7Pa2e2fU6RA3yZDmqg6zul5SkotN6+e3W+ipcmZ11DJg99sICgv&#10;DIW9pOhcNXxG2CgFFtJYB2eDCMbmPGi7dV8DlLR/bjvUFBBo5S/SMJgn3HanRd4wERbRzsoXKBtH&#10;DMLNkQorJlj+ztlebAl64y0Gd0XIpoOcc/+mLL/bhNblUqiP6DwyHCGBRaSFHs3TIHBwat8wZWHF&#10;kM4mcurWVKc2ZwG1m7DAtm6i5Hj9eOc7wpkbWrlwk6MTWoyZa+cyHdlxpB0LYYpdVjf9Z+9Ee3Op&#10;pCuuPrDqc2rTP2yJZyuOO+RATm9ombWPfuOYCpS+Srlxy+0Q5fEjW4xgkmiCU1uClb776lnt4xY1&#10;DLaMDv5COeAs72USUPXhNsPDNXjEyufywJ9f3Tv8tya42vY1BFfSUDBwzrBNCb7FiIR3qCPvTABE&#10;w6JMUR7n07Il8JwBk8LhHYbZMQzwTUxDP0XgMOK8SV+AsLKELTm1z9DYZVeFKfx5fWNdoX1Tndrw&#10;BpdAeLvgD3dq4wD4mZRMr1st7eJYlEEkxRkjzpVWf9GX2+LUpkxkDcoU5/tzee1ilYORxTZvLtXY&#10;JIW+0+QFFoltSoClp66xvqYUqFwzaMRvtJljEU6WIY9yR1u9zrzTbrZ4seDUWKf2ivsfte15Nr6p&#10;t5ct0Abo/cfrBoV5a++3NOmrPqe2p8UZT3ocMkQmcoYiMoHLXuARxpePmTqA55I+RdnEYEMxR17S&#10;r9vi1KZvcFIcr3rhkHUlk7KdPsgL5hdWwTmOpJ2MSfieHTvdp9WeBxmd2iwE/a398BhNoDKgBfX9&#10;IJzaLaU04dSOvBllnfcd7WuKU5s8iGbgNnwMQ87Idjr4nFiRFZvsXE8iT1ks+3PrwaGDaMNi1zvv&#10;Vvcnx7f8/rrBFo3XWKc2l7z+QTxnZ51nfe1jy4EhwrFcvaYvzdP6izZS7gkaJyhy0B96NNapzfMs&#10;NF02dFqMolCehiwNDn34Amf+svXFch1UyXY9a7jvYbv47FQp2p89pTqKo7HwuZGx1rBTe1OhUzuO&#10;hWrw948ffW3Y/8LONtY5msvHAy/ePwinNuA7+WC4Xyl9jCgd+tDbwWccBch0HMfwro315O+MdXSI&#10;eJN+rFcR32wNPJ+GnNo4Ok/vTZSkDFLpEJ84urKVPYd4Fn60yxgN2dwEMrlZWzbYklP7Vs2BBFTQ&#10;Hy478vT6zfpIII9F0gMwZlVzawMvxjaynDM6i/g4RZG+wu89JA+5yyY6GmI/0z76grFE1HPtBebQ&#10;kfOVf9dqgJ2h+7j63fkH8BmZcpQMrarLlqx/Y6T2cV3H2NzgaXjxjoxDRq544NHGj9Ecj5iNwW40&#10;Iq8b49TGwXNJ4tRO+8HH687t1I7b8IkmRYeo69R+3/Sk74mHXJ5SVs5nlJnVAVrhoOgt2ezl2dwj&#10;MG5ZfOI4SJx58EdRpLa/OFLAnNrSkT52nOtIsX2g1qld+9pZnNrfk20zdcW9Nq86/aEH8pH59LC2&#10;Q4x+Lqdry4dOzIfM19x9gI2V9g/A0R2PH9n6SG2nj/Ul/ajyuMSbvnF9MwX9ybF4vWbcFvVA8ZE5&#10;YQrKJ09ro9rBTr7zB0y249o8L9c3yI+oWS5GM3oorY0h0RM5im4wZ8160/uREdCRd/qAY/Kww6m7&#10;l4ceak5CcxRGWciciFxy+6O2njZ/6G+/adbPAmeqbFbRGhnKcQQ/1ZzA84w1dg2zSFfdx7FN7Kb5&#10;0/WDTHY5bVwu/PdRzcIVw6aHp15ILtSlPQLlElXtfFRL04YQZVBMh1z5+VW9zf7m8n+jm5UTy0IX&#10;Z3FwlfQg5msusONoEs5VvmzIVPMpWEAK7crSPCT7n6hrxqbz7Zac2gTfXTNmdviSdDeed1BfaGHt&#10;E/821qlN2/Y5p6PmH44fqX6eumLDHd1llDlVi8Y//Irtw90JbaQrP/Xih+vUHuKR2qqT6zB1kOUF&#10;zXkG+X/tjbOlN8kesbxifrR/82uvh7FL14ZfXNPH7HX44O/thsum2VQnUhv7BX139abHC+fKFEXz&#10;5lLpt/gM4IfUqU09GXPw3/Q77rUgSKctNKDf8KugP7CbnN2hvrgdxzb9GO9GICjTeY3+xHZhHGNb&#10;caxbtU0c7Pg3zsnmTgXqAmr7ju+ARdZDWg6sXNxoecQ6Iqfz40dUft3jRyr8Qh1warcQLXBqe7/l&#10;fJChKU5t2sxOOwLEsCHT5wGBVgTdRvsltjFtJ/VGj2H3CzufK5dTRpRO7R0I7xw6FiO2pSY7P/fI&#10;hHLWKSj7/WYvC/sSWSHlx5m3FgixOBiaa2JrZQ4iHBHQhnwsTw0iIkRw2PxIkxaCA/xeyuWs1evN&#10;uOdZe171wJE7Z80Gu+wBYct2JiZEb4MNbP1GpPkvNfFz9g1nhhJlzCq4G53Ui2cRfGx9xqnMAKGM&#10;WFZkPoxjVhU5G5kjQNjCChMiCImkwHDx+gFo9dTml0OHyQtMANjgTibzRjm1VSfqR3rOjF0q4/yt&#10;t9mGVimHrSQ4JHprQkQRYkWdSBfa9z9ixH1l2OKAx0D1NPrP3rmUA6HWWKc2/c2RJdx+T1/WCiva&#10;Bk0pmy2qrNi6oHQwsHtlwtT6SMKg0WdqZ05GtjoTZR4dq9WTIZMUOwn+KGMlYmj4Uw3+oN8PFXj/&#10;k9rKc3/gd/UJl3d88fTqaAVvX0OA96yP1R7O8mOl38+fcxrCVzjlxt92l51T9UeVh1IWL9RhZbWV&#10;LRIxUcY+pp8iMB4wFD4spzZ8yKT5uxb9zfgkotTbRrsAtyQzXimDvI0/MiOTsuF/6p9fFIkRl/Uf&#10;Lz5vH6d2K7t0hiMHrI5ZGSiGOPSQJ79rMcDa42V4X0elNCLKrShXcDKv2ch2s2qnNt+Xrn/IDFmP&#10;AjSn9hntQotx83IHIv0JGA+rpEAc0/VGK994RohtiHILZRCnPI5dH+v6n5VZ6NTmPcvHt3W6Q2cv&#10;ybpfi6cZE9erPiMXro7nNIs3ntcE5ec02q3VKsPqKtAuwCIjUSGMB/JvilM71gtaxrqRx3cv6Wo3&#10;VNcuzKFw4ljDccu5yoeI3vtf0MXORyMdx0ZweWS67V3/WR3hGS4vg4aRJvDfB+fU3uP0qKzRLu83&#10;K1PfmxSprTpyZjGLkCgLOZ8KfMahiVONS13+1GawRdXaMQ/IQRmLbBfGkUwfpHWlbw9qNSgaFVnd&#10;qGdDx49w9NfJvcYZ3Uz2Wft8bEGbuKhF1MaN6l/jmaS+0Id+YH6M4yryy96NcGqzCEWZzBtn9p0g&#10;2m3O83a+og8Hz1ke/iyZiUx3uEznMzLc5fofkett42d+hx44X3F+UC9A2xqLitLZCKd2hxFmjLns&#10;AEV5mkxVP+5/UZcw784HdrhT22XVoRprS+/dlOfjYGxh0CKHCGIwo1C/A56N5y7Pzo4eiTT1MbGt&#10;8Hy26NTuI6NLRswnRUccN4wp2pUid2oA8s77pP66bsmpjYOHSxZ9nPhYAfyG4w+acMY+O//s/E0q&#10;nuUD/XDIETDCeeXGsxkfp7pK1E0iKroKzw7RHNDbHAO0kfK9rymXMcgl6pzJbDKaeqtMykXWoNMP&#10;lTHPuPQ2AfTE2avvMx0S3nC6uVObCF+iznAIO02MLpJzXG7GIgeXn6FLbak9fLZxat+ln8u4ZZem&#10;6+bweWOd2kZ/h/rAx+vWOrW3dFEkTl3mQsawpaHfhcY6tT8uXoUHeZ6zqwmmsbk4ew7QV9yn8Jvm&#10;A6ycXC6rHOMzgToD6EVkNdH7nt7pFBcyHjMnLk5t2to4p3YncySk5YEd7dRuykWRLqOhB2Nv6Pw7&#10;TFeNcpU5K8o1HLunSnZ8Wjo393u4QzYtG55nDHxTtgeOSebNtH8A7Wf8ksb5x/NoDKhr2odcgo+T&#10;A52yVh7HvnzPdjQQrPCDy3safUhn9a+TdwU8s4fyPr7rGLu7ChpYvioD2iDLOa4JXuRZ2uF1wtZD&#10;J2JBGZ+F6zTUj/oMv2WlLbxQB9IgV79xfic7GoRgg+O63xTO7jvRzstnIY0ALbPX9WyUxaqjPht/&#10;6zs7Fxav22RlVdofzFmLA/1nBETpecYO0ecc8ckuYqcX7QH3S/8/Vnq27eDL2mT0Iq3GQafJC2ME&#10;pskF2hTlI3YldpjNs3q2lq71wecBm2+EvWSboaPhgIt1yugmviWalYWsVmPnhX92HGG7CjjDG5sD&#10;+v1dcpGjtXIbKWsTC/stuEdA8jnvJ5XVWKc2+kMO1TmOF9W/CU5t9Br8QuxeSINMvH08T+AF+qbV&#10;Metjo5GVGfUejlCJF0VWXwwKdnSk9m6ac+hveMPTpnX2vGw8CHuf1SFcPZpFY+wRl+9RxjBHsKsB&#10;Pwnygz7iLHXbNVKje3NsDnPFGZKXPj/WzpmA+RLdlr+negBADuAjirRWXVWejUWBI1DsaBH1U0pj&#10;5nmOtuIs/Nbj5tbsWIjBNNzVhj8JGpguS/sFs13Uh5fYRZHPmf3g+ZIWG/eGibcGjl+lTj72nJ45&#10;TfUbF0WeK14x2ZqNw5jPe/rtHbuw+L/Vf+TRFKc2/E3+XpbzUKOc2uJzC4RQ3xHo2nXqohhokz3r&#10;9cSHcVKPsdHOYswnbbQy9R3eq1wUWT0uzXYtndo7DubQUUfhVECpJNLPIwkA9adz2b7I+bDu0LGO&#10;RbgrD0cuDPTMF6XoEI3FlnJo4/kAHHOsmnEkBoIDpwyXt8Wt//GGXCtf70w+RE2f0tMjCStOVmAT&#10;lwQnhh2TNREPCI+RC1aHzlMW2WVwHEuA4sWAwbHIGVxx0q4MfurFRQ5/yVZkOAPPHEa0R2WgEP/g&#10;0h5huSZ8TwOoH07t9hIo5tSGDtQtU7ob79SOE0jzG+eY4HFaWRkaFA9K+HOhzzc0QUBfnIYIUtLR&#10;/m9d0CkMmbciKgj5v0h3nEts5cIAsn7KUJ9Tm1VGLqTEcUG7TYjaRB55F1A2jlbOlMJosD7L2qf/&#10;NChesVVwJjSfRBrj1N5HihD0NmNRZQ6VoWuOVZuoYj0BTvPfXNsv/LcGIRHgjC1oEs+ErwDj7FOa&#10;yKHxfx15bfj/Cf9PIA3tqh0PW4LzHA4ajuggUglBaW3PaMDRAeOWrrVIhN2yiR3aGx0EIjQu0eSL&#10;UZHTPaMGyvNpO4FTm+OGiNZnpTefBDOgzHAuMPxuRqLgfEFdiZb7L01iKF/c4o08cd7nBY223qkd&#10;QTngT60HhyXip3R8UQp0IRLtYk3IyDYbY17PJJ+8zuoXjOwTuo2xs9LcGODFO2245e4HTE55PzIG&#10;uHCn+di5phw4fQBGwN2PPBlOkUzl+UifWB5g3GLYEP1zh2RreiM0rzpObQH5xQTs455JmWNIiLrB&#10;qe3RNlziy3lwB7UcYLfVXy8F4MZFqy1q2iNwjE5JfVnMM3lsdaMPo1ObRSluzDeHSTL+MDxHJE7t&#10;6GiJdOSsRxQSFPO0DMpFvo9cuCqLwsnk2DHQM7bvi6e3CW3H35JPqlDD+/POhx63Y6PgA6OJ3umH&#10;D9Kp7f2V8h70aaxTG75DVrCbZum9LFZiwFXqhxwbuWCVLcRyDIDLCvoYejCGibCtVSoBbePYHXMO&#10;ZXWjnsVO7Rg1Cv07TlkQow5QWqG70TKC7/DYgZKtNjeIHi7Xead9nFOKMyjOW5E+jXVqM59Sx8Nv&#10;GG6X8DGuLO8MyMROmrfJlwjSKMcrsp3fkPXMXzhs4Lf/PloyXfMAcp354BPHxvOBKaepyOdv0eKj&#10;4NQGLjf2PecG28aeOm8d9Cu6Q3p8WeRnLhd9IvxBdaN91t8FZWwtfGw16NRW+Wf0m2jzJpE8jZ0r&#10;GoNip3aln2etus+2IJsc0PNp2/kNeiC7uCRotOSh5YEcB0pPn9216Uk7AgHehVcjD1frKdxNE3WV&#10;6DCFjyNPX2N6U9TBKvwFDRiryAnOzGbBjG2vPl4pl6gtdgtxZjr6lvcpf7PzV2+aY0Eq8K/JAIF3&#10;n49ZuMZ5gl7jaaMMecOcjzgTqR/jMepfsS3WNsag+GU3cyLEXXoYTIxR9DDGA3xpNNQ7R5V9GE7t&#10;37ccaA5T0qSv7evUjvMUCxMYvfFs8/gcoD/Qs86U0e/nJVsdlc76Woj9Eul1yPWDzOHp6QF9jryf&#10;t3ZDdn/OrufURk8jGrfxTu1Iqy9IB+M8fXSGKCNdhmGHvBpumLwgfOlM7seo8JyXHflHtonG0Z/F&#10;I8vuezjX/VJwDOIPJaM8fZpHY8DzcW6NR2/8vtWgME95+vyn/9m7z7HcrcNlaMgmHIzOtw2BMuAR&#10;+JwgMLdzYxsib3LG87jb7gy/vKZPVqfIa8gR6nlm34lGa/Q9q08G5Bq76XBgWUCF0uDk4ai/mavW&#10;m5zg4n4iOjlOg120f28/Qn3EPMZ8nfGH0tFn8Dl6GRcoelkOdvFxqd/3L+luz+Mf2P2U68KVkgHc&#10;94A97M9Stxclj7BD0YVpP+2hfsx56EYEeLyWBMtZOtH5mRdf0Zw7MPKTUN/8XQujG2XQJwIBdNz3&#10;UFsv+Bh/xEm9xtp528gMQPsBC3lHdhxli8nwAXWqdmrHI5pMv6BMlbVjnNpRZlNH5txLh0y1CH+r&#10;n55FdgGCsuAJjuBMx0UK5DwXZBMkBz1ieRU5uSOd2twrYfJVfEHbqB/p6kB/852M+1/YNXSauig7&#10;lsLrHWUMO9pHya7CJvQzuhlXE2672/R6o5OeB4xDaEDgJWMt6gHVPgvmTXiRORP+5W/Ml/gsmDv5&#10;Dg9Utz/Wl3Yd1flG6dqPVY0n9Dl2f3MJIpHc1Nn/BrgImsvqbVxnNHFQB2wRdgIzL6NvQlfag5wF&#10;HMnJTjba7mMv7b+4+I68aGH+PfgcWzfXj8R32LrNbpxt+g5jivu4PminNrsksJ/pY/rjK/jeRs/O&#10;fG/VfM5vzUbNsh0wziMpnQC899vm/WyBijRKnpdptmvp1N5xYLLxjsJQzc8myzqEdvHODesoHD+8&#10;rKdNzDCqtUV5GDNleSAwGGAHS1mclA1uzwNGRuAgDFk9RSmOTBWP3eC4AI4OgHEjY0SggLefuCB7&#10;PgoPL4+Bh8J8iJSEuJXpbSsDw5GycR6PUL0treiPksDqPYzmzOuYv/Z+yx8Fh3zdiEPQQCuiwJi4&#10;0zQM7Cqntp61CTxL0xSn9jcv7GK/4ZzxAcXzGCQoVTipEDzQLA4O1e+EFhI8zSwSEAMXwUMaUTzn&#10;P3dqbzlSOz5vgkMDGWdYjM5XeRI0EXyOQp8LWnCkx/qmzo9/h41Sgi8eOs2MPerr/bQlp/bXxAc8&#10;Cz52VLPQXAKX2+9x6EA/ryvfiR4zXjR+hB+q+fnrF3Q2QcXt7QzUw9oMtYsriVLAGem8C9Ix0RB4&#10;lrrhOGKVmmhJJg5vP/VCAbhixHRztjEeIk8onerGWV57ndkutBl/ixlO3nZ/uVPbZAXlZW3ZkU5t&#10;hPxXpagwRuMFEdVKJ7KAM624GZu8SeM05zMTIRMzF2fiEIpKRqWd0GlrndqA9llZSke0/IiFq8Jb&#10;rhRmdYRHUGSJ+EDB3+0EKWriE9Ixro22WT4ug9jGOnD2cikwdSMKMBhxFHIurvGzpWluW4Gv0YSM&#10;0h/HUAT9wvm+rHJ/+kToQtmxPBs/AlEA8CZjpSGnttFXbWWiZ7cIhviRnUbaLfatbppr56JePXKW&#10;RYHQNuhfUZJahD2kmB5wQZdw0cCb7Rw/HKt5+7J//M4lQfAo5cFHOLW/LXkZb8uu69QetXh1+Izy&#10;xsixdpFOdMSQOL3fxPxsMU8Dr+Gcpd42LkQDk0Wk02fAudPsOIHHnBa8TDHYBZ3ajGPO++WMd2RF&#10;LV8ROX3psOkmJ+k3dzBRhvNXxykah6oTNEjTNsmpDU0E+n7+XfeH71zaLcpO+kBlOT6p8ciZrefJ&#10;WLUtl0l51N0MTvElx1nFeSvSsylObcpBDjP3+DZNy18gsmTW6g3hO5dwn4PqBz3UppRPOO+boxGI&#10;QsUI/2eH4bYowPhFbmFsM168v1xuNAZeFuPoo+LUjnNIdKZw7APyxtuR5seLb/xmY1blIddGLVwd&#10;z/ZUPltD04bgY2tndWrPlCHYkFMbMA+xwwQD3xaqk/mOdxwxlw2dauPU5w4bayZrox7NeZdXjZwZ&#10;Lhs+3Xa/sVjLlmIWJ5EfVpa1vcJj8JtFQuqdywExXtO5Gn5BlzfZnf0GoPGaBx+XPjnQ5gjqkLaH&#10;sUObfqz5BN3A9HGlizwRo7tuuftB0x9NBujZtD1gLxmJh3ccYfMbji+O4eJS5B9ovsaAhhZWFunU&#10;rh3t1HYcpDrZWaSiVfpCT+KIOs4k9yNt0nS0uylObdoKnTjvn7GOTuTPAvpp/NK7TIbxHDTx/jBk&#10;vxHl2XXqEutDT0vd6SOiWAfNWW78EufT4jO1/bWzObVx8hHEgt7mL9oHfe/TXPeXdsOjU1t1pQ+g&#10;C5/hJc6U3fiU9KiE/2krdgZHGB58nWwn+pB2ZmkB+TAnMae0m3hLeDLbqZznQfkaP+yQ5Y6QvF/q&#10;kfVFoH2UY44y4QDZfOyMw1Ylf3/xGUclemOXKYtsdycLWjizmAuL0dx0qVym8C4gO1hkQ4/ycWT5&#10;i2+404OLgQl+MHmkdMxP8FbrcfOr+NPTsojCXEsf0X7SUB4OMaJ4Xf8hDWmffem10FK6KbYOdeRZ&#10;B2USWdpCejP2hc+FDhZ4CFBjzqGs2N8tbFfmukfQRSu6Pu/Ii8FzVxhdrT1Jm757SbewwJzGkS+8&#10;PfAJu1u+eX6nvF6N7VPnG+d57o1iB4b1YdaPlPGi+UxWmr2JEzPap5EX4DkWuU7vM9FkHjxubRJ4&#10;z53aZmNFnkMu7yinNo5FaIkvhx05jHXXP52GBMhMXbnOdojaXKTnnZZxDonHV2Anr3v0KZvLlSxD&#10;LHdHO7V5nueQyy5naSegTwzZmCIA8ohOo23xCWeo1Zt//475E9XL3WcHXCxdVXY9eeBn6TNzWeC+&#10;GKuHEgFox0XdRPzm407lwxM+b35acoydT1ePmhUuUjuOld53aKvB4SeX97IoYPR62uqI7SePSHds&#10;YXaaMHd5ucgyvt8v+c24dv8QoE4s4v1TczM6M3Uy2SY4XaEVu7ZZ3Ec/Ij/y9TzYbcmuDAJOSV9H&#10;vqqN7JZglws8ncpWaMi4fOjpF203O2Mk9smOd2pTf+4J4thlDx5yGtJuFtl+emXvvE05nwvwEHKR&#10;PkN2R/pUeBw6l07tHQiEEfWhYxk43aYurtriQ7O8c56Qkdtv1u12Ng5He5COLV0IAMB3zkFmSz1n&#10;o+GM9rQGTXwwzL2PPiOjeYpd8GNCRQIGAYJifpeUrxj5Gp8nHZMWDuvjut1kUSlRIETw+asS/Nxa&#10;jTORCQ9h4oKN71x4xcVCKPCspHFZBvXg72n9cBxzg2009iNdmLhw8HDMQOsJ8xPDJwI6MXBumLSg&#10;6nIq7+PGOrV5nq3+RMfaNjqey8qAHqzmct6ZG7s8Tzn/ezzCt3W2wh4jKpUkf5F+yu04tRtz/Eil&#10;rzFcuLiTreoVmqtMvYN9pewSic9klwpKQB04XP9fmqzyaF4J78Y6td1AR6EjegLnDTSAfk4TwO4B&#10;VgmhX+yvCj8jpM+XkHlOg5OocaJvl0uJmbFqfRg4d3k4tvsYM/KbKmB4Fp5AkecSPM6Mj7xGv0b+&#10;ZmWPcy73En/DS84PbhhxgznRDalDx18YD6erLz8spzZl8TwCH+cjDs38KJxsPNJeItTZ4sjqZWrw&#10;IUdQhIhApt9MAaWNKstbCf9vD6c2k4vtCFE/IJvI1+qZlQe/IJxxWBApy/naFqGKAmIyK9YbOURU&#10;fQeN4U1PvWA09Rd5kS/5dJHR7NvAAUYFigbn4/mY9f6k7BdkNPYRT3/9PG6sRrGP9SYtTpA/txlq&#10;27iJ3PJ0+s9etU5tDCIubWHMzbzjPqMf8g5lje3MGObnDpxiN5/bWCVNBtrJEUU/lME84457TRl1&#10;2RePI3nfxgY7Uax+pBFwah9wYVdzeJtjxGkrsGVs8op15nRlIRBamDw2mlwfLh42zWRILCMCXiN6&#10;/sJBN6u/KzwDqDO7GjinGFkflcjKuGDhiDb/VYYtPEAdGbuUubM7tZGfRBlx3rvT3cHiIZHYzE/Q&#10;AJ42B4bKwMn9u1YDw4zV68MrFt1XnZZdVURTfjZbjPJ6NuTUpn3MVxjw+2W7ftwYgZa848yN2+TV&#10;B/xTespGocSAve6meeELGnekdad2Y87UxqltvKX27Sf6YfAhj6iTp+Ez8vOy4dNMUXS9wowmFH+1&#10;jy2eC+580KJO4Ce23LMgfePCNUZndhzAj4y3iixsHHxupLyPjFM7ox3zJAbonDUbTMalefmL3wC8&#10;TH9TrwsG3py1kzY2naYNwXl2p3JqJ3RoyKkNqEucv1qaoWS7fGpk5auSgzMks1l4YYz5OGMBHtn5&#10;lbPbh9bjbzG5g2PiPulxRPixIMslVWxB9ogsp5eVnfUr/PdD1ZHjtqp3Z6T9y/eoE+PoQgfiOBnj&#10;sWxceXuiQ0IyDr16wi0x6izJk7kARzPn/mMz+DxqAQXKj7PPD5auOk5jB1nDeF678fGwQPo1x05d&#10;Jd3oB+pv6u/02NFObXiZd/qEIxIZW+mLNuMU3A+ntmQQstjnVdIxlg5sglObNDgn/3D9IDujM+rp&#10;TtNMLr/4imyVReG7F8WzteN8EOmDPNv7zA42dxLFW0kbZTM6AIum50gPRNdwObsrOLXpP9KjE7Hj&#10;AP3EX7QP+nL81pGyJ9DfoGPOc5ns5axnjgpisT2fJ7P02KH95iyzhVSL1KyhK0dMntN/csZ7cQGH&#10;tD6vc0kaO97QiUmTjsHGAJoYz6ksotEvHjrVHLfef/7iM23HdkJ/wLb52ZW9w8+ku6MH4jwFfOZI&#10;op9d1Tv89MqeFujAkSMuh6gjx4JwjjGL5vCWj19ow/n7HScvCAdoPoIWUTdtYfPqtBX35hfJ2fOW&#10;5t92kenBrQZZ/rSFd+4jOrLL6Hz8VMrA5/FuWHLvJtvNSr8aT6osykOO05cL796Y64g5lA8XYHO5&#10;HbRy3YTxx1hFL2FhHRsklhVlGruJcL6iY/Cs2yEXDZ5qNKhtD7pNz2lLojPV2yQ+Kuq/WjgNAOX9&#10;pkV/s8+tD7N+pByOWR21YJUd2cL872mM90Tv717aLXSTzsS4d9rlTm3p9iwKcKa18xxyecc6talv&#10;Cxs3djRsOrZIo88PP/tCuE66MkGJ1NOgMhmfjBcu2OP4U/RCi9AVgSJiHjvSqc2OyK9pDsHe++KZ&#10;7Wzcc+9ThD7rO8fcfOOCTuFX1/YxmcAdLfjD0joDZBJ8yg4B0tncIPD54iFTw33SA8xm0rMOxjzn&#10;Nv/w8p5WX+9X+A494NuXdLV5GR2bMcrOWnwwHMHaTbx6oPjM2pq1OW8/c7bywTbl6B/mOxsXVlfm&#10;Fvo30oS6w/98fkV9wn1G6DdxvqiWbZSBs55F6G5TFwXOpafdMX2kA23kTrUjZGMRPMVcSbvgVWQr&#10;ef7sql62+IHPp5Z/8I1y/MmXTouLX8gwsCOd2oD08Cp33tiu65p6sijAYgM7J3zugOakJR8CJtkZ&#10;Q1CO093TQ7PSqb2DQX1gRla8EZj5Obiqe6WDYltQhOaq4zlagon+L1IWuaSBC75OlVLaYeKtdpYr&#10;ggDGIKF3bhxIb5qgsDN5URJUtgl6gciH8TIu2N7ojkJPiyJOFDmTHavQOHi4DZ/zvDiv6m4xjTFU&#10;wozgsedeDEeImXCuMgmjKLAds9qpHduGIDm8/fCo/KI0ZYzLivFZEnCkS/MGMDzbrVgMIELC0wBo&#10;21inNs+z4jdQSh3GeoX2USCxAsTRJEQy2sQh0G+seLOih6EanVWxPc57fMc4QnDh1E8HfpFTm1nZ&#10;24UxjxF+lhRlVryJJtxLwIDirGgML8rkeRK6sMPx2k9t4yxKjDHrY5XXGKc2x4+4gW6r2ZqAMBDg&#10;m1qewCnMWUy/btbPDDTn5y9JuHPGGyvx/iygjbTrESkMRBA57zVFwPAs6XDmXTjkZpvYYqS2t/99&#10;m8A5T5uztlyJpr/gQZRvImtRtGmPqmTwF/189oDJ5oSzfsrquCOd2kyyTDDUH+cYDlYbKxnteXFm&#10;GFttuGmfSxa4JIFtoCjYp/eeIL7aVNfAsJTbx6ltfJzVlchl+L/K8apyAP2Nw5nzBYn+OKPfhPD3&#10;DsPDnzWB/UX8zzmARHyyNezx514yucAr5xmlx9GCAceimvW/6kvZNhmKZqzwoph6mpgO/nw3sB2M&#10;xQGUKeQrN+zvo8/IS5QsX/irfdU6tZFHyCF2T9iKt4+FrL04xqfdcW84SrIAxYx6EmFGHakr51We&#10;qPpzqQ7zkfeLySXx0E1L1tpuFpRYnv8EEA/sL+MIp2HFCI+0iTR5wi7Q4AI8DC+OKECp48z48wZN&#10;Ca+K19I0lElf4CzAieU0RAFCITpIspxdNfB4TBfpwjt8jpJHVAE0N4Xb+mLndmpjgCPDOC8bWUH+&#10;VlZWT/oNehzUfIDxh+06Ebi0lAto+s9Zbo5F6J3WExBxi8PrsydWDFrq2ZBTm8/wOHKGyFIMFuYQ&#10;FGIUtr+0GxpGLVwVXmIOgreyND4OGEcsPFScCpGejXVq02f03edObm3zCsYb+fpcB5gbjIa9xsmo&#10;6xA+ozTIMozjn4vPuI3fjlrQsw54GL4hqphb1uOcGvsrlR1bgslcIcqVj5ZTm/FMRGL36UuzNmU0&#10;z/Ljlf8m4CjjYlOcd/AW9XIe217w/HZZp7YQx0FL22mHgcZlYfSvjR/lgVHJ5eNEoUJL2uHOhq+e&#10;3T6c1me85PKjGpeVMe58vf7xZ237L33oOl+l7Mhz/Mbcz66dGDWZyRihQku+R1nP/HFs1zHR4aq0&#10;1XnG9iBP4O3DJSOZ+9L2UC/mkDs3PRmuHjnTIiQJIiA9C1EcLUWQB4uuXo/YnvfDi6+9HsZorjlQ&#10;sp5yXDf6sJzav5Y+FiMlRTNoZRRjR8u7psMcqbnj2xq3OBPZKYmBT53ZCdVYp7bVU2Whz6JD95yx&#10;JN+NGZ+PaZnTOb6h7+xl4a+SwzgdWVjYXzrxbzU/NFf/xt0+ni4CuYDNMGYxZXazOSfvw13IqU1A&#10;UX+1HV0/bR/05a6nGybeEn4m3iKanZ25Zl+cGHkIvQP9GAc0PJ6m9zkdfeuYrqNNX+UoJhxx6Ljs&#10;+OS4DNNXLU3sR8YtfDBRYxr7x+Qx7RSK2lEEpwnpPi16cvwAFxpX6pcRUy++M64IuuLiNAIepizX&#10;u3RTgN0M4nf9TeCYw1ZqN7v0XI9mPKF7cGEoNpo5k/LyomOHI+/YTUp9vqvxy10lLCjAf9DbeCV7&#10;/rU33g49pi21XSO0w2igvsJ5zNjH1qnQLoLPLMSjV3NBNvfroEsi57lfAAcQc1AqqwA2HX9jB4W3&#10;hfKYu76mPus0eVEeBetp9D9zRCHD0fU4DuT76i+i92m/6UFJeyjzWeWBY528jXetTcV9WAueNTqI&#10;3nz/lXjolrseyPKvlEO5BIuc1mu8yXzaAnCCsRPt8uHTTfa4bkdid2oT7MBCJ8d3Og3o3x3p1KY8&#10;yuZ4w85TFtrcwnN5n4mm6CB3PvyE7agmYJDdDAQ8EDDxL8kd7Ar8I8ZTWRq95eXuKKc2fcHCR5ep&#10;i2znY8ebF4ZOQJ8BR9V2uXmR5OGSMGje8jBV4w9/T/RvVPIB5M0xPticjBtsfOcj6HuobEuC51gc&#10;yvV9AVsbG4DjFVmQYtEGvRZ+YBGKgAyO5EM/9zSAPAjg+6v0bp+3UhrZOMl+444ieLESMBfpnb6Y&#10;P+jHh2UDXDtqljn0Y1/HcVBLV/TboyU30f3RXXPbM6sftOVIwgsG3Wztwk5l3vr+pT3MHjWdKA/c&#10;qtCRdqH3coElF0lSli+o74gztVl8j/pH5HN2xvSccZtF4FfNIaIZMhRb/sqRM8LPr+wV9pbN9AXZ&#10;h/D5UZ1G28INCycVGVhpJ7xfOrV3MFxI08Fc8IVSRaPojFyAZaDTMDRwyjIAEdoofzhLNmjAYljW&#10;GqmWToMAIcyKO9sscbyYkqDygSsmbNfnQkQGZa3yxuAhOo3JfqCM/SFzV5qjGyaHWasn1Ri9MFYT&#10;HRdvMeiZGDn/iVXVmH9122gvUYJnyMjAWc4ZOUd0HGUCjyNLcgGV9SsgDxRKtraw5dIjy6AntG38&#10;8SMtw1dlnLaZELd/8UzaHhz2qx58XIbLPHNGs2qNQ4ntX6zmxdX1Sv30wRxe0JDVJxwkjXFqk97r&#10;SloMPSYDtssxybYeP98cB0SGosjE+sV0lE8/IIAxUDgft2LwN92pTR1ZiDhBkzjGHfwTt/ZWaIMC&#10;PFs8cNXIWXZZCBHC14q/uJwjjSAnDYKKrY1MRvQvhkntBLFFUC8Jwc9KoFIegu7tdxJnqgDtcEKw&#10;QIGSQF8dev2gcM6ASTbJxyM96KtIAV6elq3KlwybZgaQCfkMO9qpzXhkRfsK0fJejXNTjPWs1xMg&#10;11hMGnbrHVKU5tp2OY4oYqy449QVDJ73F9+3l1Mb/mKCYRUVRTDKrKyOKgvAK+++Gx2qHH+BQo+y&#10;y6IHfMwkFttXaRuwdKo/snCA5A2XSbhSYWWr3vQTZz16tEqMRqikx8GBgw4Zwo305w+YYgY/q9vk&#10;m6ZJX3Wc2iqH/vmX5BGGNEqC8VBSHnIIhQbnxtFSJv7QenA4VEoOzlsiCiiT8wdjO+G56PR/UcYt&#10;RwWxUGORT5QnsNKOEX/7+odyxTsFbWOcIQ+IRJxy+zrjdS43PFIT+BPi5fR56GFjQ78PnHu77eQg&#10;Qp7jYS4cMjVMUnqMVxvbooFThLQoeiiEx2vC9a1yyAeUkZ36TG2V+xnJChaAkYupTNJ/9s5dDhiU&#10;yK6DWkhWqM/YsnnTkjst/7hYUz32AEaGLdiqLTjC49it70ztCHgGvKNxwvEiGJ2cOXqtjCEU+sWa&#10;y4kwqpQXxw90YedBr+lLw34cSWXlRTkNPRvt1LY0cdz+4PIepvDWRmsD6s5N7SwWn665BFnLkSjw&#10;WjwWJdbLoLRs5WaXF5GMn1f7jT9UVq3s2BJ8bkQGfnSc2k7zKLfO6jcxPKD51GQz7cny4+XtAwQS&#10;0N8c6eKGtY+F7QXPb1d1agOjL30vuXSm5mEcgKYDq7+MvgKfkfdEXXHPywndx9h2+naSIRiLMTqo&#10;QnvSYVCPXrzGdtAw3qIsqi4X+PxApFE8UzOTMUZJp2XMl3FFtOPXpWeRJuZZ3afeHrZFfxNDb2Zc&#10;BKnIhAjmeOQrc+O5mtdwojFGOXaMiPXKQmhsD0eEcV4v+j9GbxyjzKMfzvEjtJsjVtCfGUtenqdj&#10;PiWalPsomN94P6TVQJvzzamtua4pTm3aSToWItE/XEfyNIAxjvzliAii6NCJh85baZGyzEvx+awc&#10;5hyNYfRw7sA5uusYax/8QNtMT91FnNrwG3XGwfR83ocC//SOXYHTDXk8QcDxeZn0ZBwLvsBKoNRc&#10;6fauG1XyiHMFPMwRADctXhv6zlymOXel2QLsJIjjled5Nj4P/9718FNmf9gcKxoV1b8hGE1UN+Nx&#10;zUsch4iTmLKqOkMv6kr/wk+MFWQfdagFtHDgSJmmOZyAAvqb8RHf4/GQLBJEJ001n5ktrTFKwBO7&#10;J4iqJsCCstPnsJnYkn9Sz3EWlOPjxuY7+9zKdgjagr2epV05HfWOjgifTF52twUgYbtzlExuO2bt&#10;hpfR8ezYDdk5nHFLO3ysOnAgVS6yrG4TwXDL9Df6F0c79aad+AL8GdLgFyDyeL/zO+Vzojt/GwU9&#10;G8dXdFKzMwxdvQ7tVBYyBJ68YNAUC75Bp+AIij4a19hOr0sXSNO4zY6DmktCuVCXMqAF9saOcmrn&#10;i38qm+//lA7N3UW2eFFDd2wndo/Qt9g2LcbMDb3UPuz8F9R+8oYWkS+qsaOc2oCxAz8W423zDTDn&#10;wjM8m9Y3zYfFZ47jYScEzmhoZONcYE772nkd7ZJPZKYFh9L2LC35QqsbF6+xHb7Hd7vJ5r3uU5dI&#10;f32qjh1KWo7D7DljqS2a48OirSmNGIPGx+ozgh7RmRnLlXys+kmekqcaP+wIIUCF/nX5XURXymRx&#10;hYtaH3t2c/TD1PAA7eL+vKm2u2yZ8TfHaTH2K8GmFZ0dfkDfYicawaDMqXFMRT7fkU5t53MCq5D1&#10;+AVMbtS0EZmD/4A5iJMhWMjBh4f+hg3D81XzTgbkQunU/hBAo2BsVo048oGVYi68qxXUzpTWgQVI&#10;n8s/q5NheoxRjPdfXN3XaGADMSsbxgI/vqKXnV8G45LG80iBQc5AQRGlzLQsYINWwoQtj8dI0cPI&#10;J/IwDtAWYshbzDkYJ+Hq9DixUMjnrn3AItJZwccBTTnQgr9XOa70GWGIccmqNUqrKRYqC7o2xant&#10;gyo6Sus6kWgTkedcOIajmsFHdDl0YjBRv1R5oW6A5/7cdkgjnNpR2MCvOIt9YYHfGOQ4jQATG87Q&#10;Wroj7HEsshLKZTUoPuYkQwFSeU11apMGgUp0CyvFXOzxbkGf8x3eYocBiOeyVwskaI4gx6jijEcc&#10;TTYZZf3UaFAvCV3eiRocK+MFZTkVZrSJOsFjKNH0FYsl9z8RV375G3xk0UHUL5MTAGFynQQ2ygf1&#10;szEi7Gindhwrze2c5SHzV+bnmns9U8APHPECUmWTKBcUTTfw7XmVyedtcWoD52ObjAVWiAfOXWER&#10;07X1NP62sVAtqxwp/6egT6n/1BX32lEh0NPpQ5kAGn1HSi2X0SCTkA3OB9ZWvSOv2LnykIxrjjch&#10;ag/ZRT3ZSkmfQCs9auBV50xtAX4gugiln6OGUueYA7nBosmaTY+HRTJUFq7bZDIMeRqVi8qz4E2N&#10;Q7ac/kT0y8drVh4TPoYMcwFOQy8rMmzkWQwGH2s4D9jWxUVgP72ql0Xym0xympCMNMoHPkbOofDj&#10;IOQYCfiI/jA5m/ULaXiHVkT+EQ3Argxb9KH/9V7t1I6VoxzwYTu1Mbip44HN+5kii2PYeY7y9D+j&#10;B3XHoYOThD7DSGShEjrEeadyp4DX9bW33grnDZxsxjJlOG9yDFatU5syoCELOy6D+J18MYwxfF0x&#10;8zQxXRwHON2YDxkHGMyRRzI5LTTFqU1aHMGfPSVelAq9uNQuXsBTKZv5mbqxEI684MzUSsRHBPVF&#10;vsDfvaQ3EMVnimrWV7VyY0vwuRE6flSc2sD5Fv2Hi5tmc/yV0uf8lOVpnwVoj4Ph5J7jTCd0o8PH&#10;wvaC54cDhkhmxk+sR8QH7dS2y3C3h1Nbf2ce++YFXbIzNV+pnvcyoFOhs7GYeq9gOo3aWCuXXY4c&#10;o/FBJBh9x/xTVDZ/Y/wTsMHxdS8nY7BCS77HCyKvGjEztqWePs3bI8Dff5aeiA5TZOjBJ8gU5jUu&#10;FMbo852W6XPIGRbhcCT+ull/K8fkFeWoHh/WRZHsTsIBhlzx8khDBlYHtddkr0CwzXFdb4zjWbps&#10;5UxteNa4Ji+z1qlNWZSLvsClcZcPn2FBQEXBAlYP/YZez5zIOE3/nj+nZ96SLEGnZVEa5zLzjbcN&#10;B8GucqY2MKeU2kF/m40lqKF5X4A4F0bHfx/ZCyy6wz/ISoIwON8VBz9zXCFdBWQKzsTUfvR+9+fQ&#10;2R584jm7q4QALGgJTYvq3xBoF/2OA5QIYgKqXF+o6gxeSR3ey+pRBOrsYM7GMf3H1KktQBOO9GR+&#10;XXD3RossraUH4DengX1PAM8jL3Co4bj1XXxxnov8DH9/88J4bAJHPdbKMstL3ymDviuqAyDohICG&#10;obestN1j0C6WVeEP+pgoUM79ZqdZkXwFTpvaNvEbaYiEZ1e5y1VvT23fNQTSQA/qRHTy1aNmm45f&#10;VBfmFcb6rXc9aEEnjBv0QGjlsoXnPA11feHV14wWMQI/6pC5U7v7jnNqA8reR3RvJrsDXYxFgSK6&#10;Y3twoSI8Q5Q+45S28Du6LEcWUg5pvW9wav+j0yizXV2WWz2bAJ43XqzHqd3YF8OROvn4NPA9qyvv&#10;9BeLbly2eojGHOWnfAqt+O03zQeEEQvuEC2i3ex5eD7IJ+wZ5sz1jz0rfsDXVk1T2oDdxcIbZ05b&#10;/pQlFLWfsrHXTuwx1niMcmNeWfsszwjsL8YsC/rez+ST5mt5Z3+Dz9mZhL8D+7Vo7JEvfMycZbac&#10;2uPjMKehnoGGtH/6qvvC96VbffwY5p7Iq/hWPgynttOPRaQ2E24xPaY+PmfegH7wOWPbx67xueQx&#10;fG48nv1Oe3Fq/7N0au9Y0ChAx3Jo+jFS3rhgg86rDA6YMnYWoDNrkQ5e8N570bnF1n6irIgerBiC&#10;FWLyDoMx0bCFYvSiGJGFguvM4YOjCtkgBV4/mAtnBhdwcRmbrajCuBo4OHa5lCcejxDP5rK01D1H&#10;db48wyDGwDbny5txddX/TvvYUsaZZDhuYVrKo12NcmpL0fWBxSDvN+d2m+CrDQM+e/oMfBYYNBgW&#10;REDmR7fkz3GO7XMWJexl+MAqcmqjSJMPESr3PhpXuvN618DrxmfqwCAfuWC1XV5ml3Ulxj792xSn&#10;NsqZ8Yfqi+HJlsGRt662c6lSgZr3WZaHtzn9O4LQVpOffN6izVFSOSvKea9JwJgyOkYlmgiltRuf&#10;iNtyrMxq5PUDqg/PQNMnnn/ZnI/QLaUlwn7Q/BWxjuIL41uhQaf2o8+EM/rW79RGQflJk5zacZJk&#10;PPIZo4ijLeBZq6+1J9KWceN1x8HpURGMwTseeMyiSKqPjkmc2jKmttapDZw/qCvnCh/UcpBFjeOU&#10;jDyS8kTGCwXI/+7t0G+kJ8oCheIIKV2f48xCaCO4Akz5/IYicUL3sbajwRxFWV51YGXFMqEjfcmC&#10;Ewse8fgS5os4KlKnduyTyHO8c9t216mLTMHkGJhUTngZBr5n8L87SMO8xFjkLEK7D8D6IZbFO/2C&#10;bGKSR/aZcqZ8LTrcaZbQDblxbr/J4f9pnLNLgx0HLHIhU3iOZ6rqVwPGKWMDpYUtplXODf2dsc/2&#10;wa/55bXUUUbV1ji1Mfa36NQ+bfs4tQEXJl0weEpY9eCjFZkKTbK2R2T5ZOAZ5BYLmc+89Io5xHiO&#10;evrfe0xbEvZi+yC8kdW1yKnNszhuOBqMS96ITskNDC+TfBOQDj594823NZYfN4cBDhlX3N2A5r2p&#10;Tm3rO8HOIBw8NTs+jKiqmNbq4PVKUMlb0HfGKYorRxpw8R152jhV/VxONAUVpfOj59QmX/JkkZhL&#10;gJHn3h7+8eIzdUM2YIBz7AJp6HMfB9sTnmeVUzun9Yfk1E7QWKe28bTkJf3GogHRgjhYa6Oa0rEV&#10;eTob+zZ3xnHK3InTm0jUL58ZdzRuqV/pH97Z4ZFemOd9ChgrOEM4ri3t09q88/YAPQO/nNprvOaq&#10;RzKdObEHMtjngnFK25AhyO5Jy9aFwztw9mYbOxrLy6EeHFuyo53ajEtkPGfCPr35ZaO9tUXvDvLi&#10;d+bLB554NpwtPZrLCrnvpSlObacrZTN37av5g2MTiSa1M4IpT+m8zUbHLK/8t+y7/abnWWiET4gY&#10;Y0GDXQfQx/pU2KWc2kqPfUAU+/IHHq3oDFk/eF/Qbmj1suYy9KNvcCRG1qe8c1QCu76WSa9ivnN9&#10;Naej5ZHSsfo3+hm5ihPyurHz45nxGT23qm3qD/QodEaijJ9/Cf6kPhkRt+KVt0XAWcguAnZpRP0N&#10;HstkgniPRRsWUAhssMXsbOzWttvzc7h+ynGg2OOfPYk8q+UFn+n3T+j337caZDIUZ0jsu4zmXo4+&#10;V+mMQvx7XGxH/6U/saHhWRujNqdmZQnY78itH1/ZO/Sfe7sFL6XytU7eNUD+saDYdtx8Gy8uB7am&#10;X922Yu7H1uUOgdlrN1TZy3XsP37nXX/jGeZY6IUdWLtYj5ydrrmH3QcmM9SX8BG04Tiq+pzaV29n&#10;pzZ9QBv5zM46jnDkjPL6HH5G67wf4sIcPhMCNXhHn6XtPMfzO6NTu6otDuXHvIRfhruEOEt+T+Se&#10;+DGtBzzxf+orfGj/lNzluCDkbJUcov0JDWr5FtAf8BILdNxr5pf/1kcb40X9HR7B1p+8/B4b756f&#10;t40yoQ920XkDp0TZncmNevPOxt2nT7gu/K39iDBJtgXna6OnUM9Ku+q2o5aG8MPm1163XbnsXmd+&#10;/NRxWdnwm+pCfcyp3W4LTm2OPCONEOsZ+Qc09kztGBxV4XPm9njs4+1mz9Ln3r4Uddv1rkWq3yrb&#10;yi/E9HT0/VrZN//oPMou9N8aHv+g4fX5SDm1HTY4xGg47HDmEIFIZ6HwwxCsJtFhjpSR099hPp7f&#10;/Mob5uxBeULwR+cQg7OaBs6QxtASCNyWykoSZ8ix6gfTwBwMyLTsSnnRGMCpywR+5chZYT8cpDAt&#10;wgC6q0z7rs+c57ni/kfNYLV8PZ8EtJUJl1VuIlFuXLAqXCcF8uGMaWljLDeu6l86dJrlbUqWQLsO&#10;u36IbW+kDPLieT6jfOPE3f/CLplT29seB/P42+60yJYoOOrWDZAPvIUTZqqMW86EWnrfw+Zkd1pR&#10;Jg4pVtvtPEB3oFO3tkNt21lsh4STnkeh42I4thBx1Ahb5nGY5/QvqAMRoI88u9kWLTj3iUhK2kI5&#10;3rcgOrVHqI6bTGAz6A0qFxBpt4+UMNLlgir7jBH0KxmLHOnB5As/FtWpmicyHpQQxYnafvyt2Rae&#10;ODn4QG46aFvkI6Lzr5dRxJEbTCJO97ROgN+hLSvZbJHrqr7yS0FtTGWgvxCMv20xwC72tL4SuJCR&#10;28KJhkjHHO1bp7K5RbuOU5vPAgrKj6/qHUZJaYxHC0RB7MKYIwg4wy46nWJ6BxMl5+0e3fVGO8sP&#10;XoPnqGetLKCNKDv0Dcbp6X0nhMtlmCMgnffffy8K+Ts3PR6+qomHSc0n1bp0bhxoI/VE4eP4C45R&#10;4DgQaI0jkCiQtE9S+tWt/7vm+CdSFiWb8778MkRoU1VuBsrmEsprR88yIxNjk8k7zdug/NnNAO+j&#10;kKPwXCgljHsIzBFh9YlAjjGeiECPfRKBEUE/Ec3CFihknbVT9bZxXFMmfZx+px9Y/Scyl+NIOBbj&#10;C6e3i+PV+iGWQ/v4Dg9ysSnboaGL92PMu5p+KDqc0UafImdZsDMl+NkXjWeK6uc0oZ+IgGCxkQs7&#10;UZyQWz4uAMb/jFX3hp9e3dvkgSlxKis6tWcbn9XKFM7hxqiPTu3IZ8haFkFQOtdLuUvLgAe40bvF&#10;2Llh9wad2h3NGYKC9R40EY8xHmgnCxUn97gp3gie0QJwF0GHSbeaA9eisBNaVtPE57LXzUHeYcKt&#10;4WbJ9zwSKqsrIPKLs0VRzIxPBBZZONYDeuXPqn4s0nTX2Diu65jApVrPvRwd5bEeNX2j7/Awhi0L&#10;nxeITzkeC5pDA6NHRkve9zan9mKTtV43AF+u0BxysBTYePZgfJ48qC/5EX2F4c3cxfE4VifqQx5p&#10;nRLwd8YZWzlZSP2L5kw/lsbrtzVwpRg6/r5F/zBB8zAyGrkFvHwWojibv0lObc09c9fGi2i8720M&#10;6R0F+pBWFac25dMWPh/R+UbjszQNYN5lnHAuM89ZuoLyAb9TP+Ytxvrx3cbEI5Oyfo/jJtaF8Qjv&#10;sXDmZwin42B7wvP8sXh4qOZ2W7jJaA3gH+aSMzSX7Cnd6INxancNNy1da44y61/4LsOMlVt2agOn&#10;D+OcOwU4V3Oo5nfmkair0HeR1o5UNiM7GPNE+6GXcufHvtKFmLsbKhdQLuOIfmKno11YJB5zWRjb&#10;8p7k9xt2PFiU91EmudOjKE9rj+k5LWzhBJ15ztoNFmxiOkDWHhbGa9sDiHZFJ+IyMRxeLJ5+MZtr&#10;4niJ5VBv7hDgDFzmM3N8JH3AufsXD59uzhrre4fS+3j97Kmtww1TFoWnX4rBIATTeHruHvgzi2oq&#10;s8qpzWel/WOboTaeY3RhOh5iO3y3DAu0XHKJnsW51Qde288i2N9+txKZ5fMORzoccHE30+1zmmag&#10;fNpM/7LziHmY+Ri9wMt3VNFU+fJ3aM8iAXriRUOm2lzEhf2xz5K+U/vMqS05xc4tlxsOFo65gAwH&#10;wMcynTj2fQS02uusDuEyyWb4uDY9dh0LEXZ5NmVm7fP2NgXQBL38y5I33aYtDo9Lz8ShUDtmvC9Y&#10;lCUYg3NbTfYpD2u36syiN7onEcyPivfqG38pGH/wHef/stDP+GPXBbKdthXVeUsweoiO8BnzBBcs&#10;s1uU+tfSsilwvgbYr9AhHj8SZWOcY2P/8/7ti7pZe+w4CM3n0DXls5THjL9EBxykk6RDcNFjPJYu&#10;5lWnjfoNXkYnxSE95JaVdnk+uketflPLy/QJehBRkezgRmbaESfWDsqqLg96uv6BfcQxRyxYERVK&#10;vVN7pLZNjC107M43LwwHXNA10qae+bqxoB7GewKL86f2mWB3UGBjpfq/1SXrL3gQmwtdmt2Ww29d&#10;GfrPvt0CyPI+0XP0EcEAJ/caa4EE7tRGx+GYJ5OT4qVKvjEY4yrpwV9UXUyuO6hnVl+c2jgEcfal&#10;aakTO9SP7jzK+rLi1CZdnF+4Aw0bvM+s22zRp15719qoMaq+ve/xp+1IoStGzjAbwqO1Hfc98Uw4&#10;vNPIsBsLGWk9mwDvB5zaFw2aYnwHisZONWLfOLzutIn60wfoH/AXNhY7YoaIT5Gn3B9lc2hG37wu&#10;0ExgzuT+MezmsUvvsoVZ6BXlUEIrK7uiV1I2/YocWnh3vM+Me1Cc7+uljZUZ5zQCOdtOvMVkqOX/&#10;73/nC5qA9hCkxnE4dq+dyYmCPBNQLjyBHPuj5tK+s5aZbbXZbM8i267SJpCPdY3BwfNXhl9q7qTO&#10;yOu87Ow75bAjgTuvnpQtVsWn6g9o2Vz2WUNO7a+e0zG0FJ8/ITmWpoe2HJl8VCf4PHVqk15lq99s&#10;karVQDtSmPqavk77yCNpU9ouxm9b2WkE0hLMF23CyOPodWseeiL8o/PI0qn94SDWj0GEQkSkIFvC&#10;OE8O4+IJKbQYxwhlFIu41eCd8Jre+c4kSwQQRhoGOdE3Z0jYsy14NzFLQwZgZKwYsU3ZP7myt507&#10;hIEO0xAJzAVRMBFlcewH9cAAw6HCud6D5q6w7TkoegxyE8wpzfWOo+FLp7W1S+JuWnxn2PjM82rT&#10;a3mbPF/agUI9Y9V9Uuym27mPRAyzyoRij2OKVVai0Dnrm/MnUf4xlBic0PIQTb44DeNz2fMCK2U4&#10;pYgEcKc2daS+KBFELPScviSs2viYKbwY1t5uIl9pMzTGqYFT7FANQi7j4EZ6VkTzslQ3Iv3YYsml&#10;OFY3K6eVnQ+Y1y1rC4o7ivrRXUaH717a3fqOy0g4Px1GdxphAFAHjG22t10/fn74jYQkR6i4sPeB&#10;4v2KU5vFCo4zYOvNkxK6gHKffP7lwMVlXznnhrzPqnkj0oY6nTtgkkXQ4RziyAscKWnfQSfoBb9w&#10;HAnOYyKNvnl+5/DxmrptHUif8Za+f0c8cfmIGWH2mg0mcBH09BH1AdSFPlyrujAecChwoSJbAznf&#10;2aO2Hawkctki+Tu+IJ64VAYMznN4z0F/LVz3oOW1m4zp+pza37+8R66MxLSR9vCGXbZ5TbwZvog2&#10;9CcLFfQdkbLL1j9i9aT/X3kztvMltRdDiz7hojmcpSxgoYDB6/AXfO9t5WiKvWXAbA+nNjCeVj0x&#10;XOmPU0U/zutCkYdGRPES/QxvIKuQWcgu6g7vINOgC4ba2MVr7QZrHMcsMiGzUFLqk1lGM4Ezt3H+&#10;ETmDsm308fFiZbxmdVl0zyY7ToejHHB0nT9wsslKZKsDI7LPzNts+2HskwjKRCHnnUuhuGSMi02I&#10;omMs4hRBBjvvoUjRZs7HxaDhLLj5Gt83TFpoi1qmnEG7rA1Vbct+Rxaf2GucnQeLzKFdMW/G2pvG&#10;30QjED1yoZRKG/8C+XIMEcelLFq3yfq/So5laVm84ygSzn8kUgSanDNgsi2opeMCmbbkno22MMYq&#10;O+Xg1MZ5zNjgrMZUpgDO/IZvcc7Tnmj0tbSoPaL3lqovascfPIAh/zkiQy1NpAt9DWgXOymu0JjH&#10;WUAa5Cztw4E/c9W9ZhzsfnI829noCG+qzj/SHJLLCslA+C6XFYncIgoOA/H4HmPsMhKOTKKPoQGX&#10;YVmZAorlER1HmiLm4+hzMkpQyFh8zdul+sFT18ro4eJKjhhjfkH+EKVIuc4zjAcc6OtEz6HzV4Sj&#10;Oo8OXz4r3vDuNIj8AS3j+16ST+01Bzzw+LOVMoVHn90cZq1Zb+fPksafdx6jLxhf0BOnV2XMis8y&#10;XoZPvG7Ga+LjBzW+pmucsZBEZOxnndbUK8t7a+BKMfVCJg7W2IJukUcinyAnOD8S5R4HV2Od2px3&#10;iHOPSA6fn8mLdy5j/W2z/nnZ8Azt4fNf2o+wsUUfUocov182/hmi/tn7zLb2nKWrKdsR6cIzXBjZ&#10;Ivzw8u5hhOQ08iiVO+TPGIcv0AHs8tKMrkX5bitsfKle37ukq92wTxRYhdbMb5vN6cc8svvJ1213&#10;pzaL/N+S3B4w93YzYFLZAY1Hi0Y4vY2+en5LdIg0jguPP7myl/TXeFcADgy2IlfrKq7LvWFlYQwR&#10;IXSs5nIuRaP/GdNF5aSAHiZjBAJCrh0922ShtwMw/8JDHCcDP9Kn6AeGgjwdzjPkjXF9WNth0jEX&#10;hAXSOTgCgDkln1ezMWryw8boc3Z2LXc8oGvi/EQ/Ia88f32mnUSCcm7+vLUbIk/mdY9zw1mSf1xG&#10;zfNFTm3GYfMxc21ROeUfgD51cMsB1tbcWSPwDh2+eEa7cGbfiZq3cYJKf1Mfpf1jMll6JnP0+Zrf&#10;cMDjQOHCeiJZGS/pvIN8HqB+/IbmsdSpnbdZoGx24tGmP0kPYDfUrFXrLSIaPQp9qpqmcf5+WOPj&#10;VtG+882Lbf4m+Ih80r60MSWgJxB1iUN/vsbQUy+8YmPc5QdR4q3HzTPZix7mvB35KToxiNJnLl62&#10;/iFLk6ZnJwcLpHb8FWVmbUvb2lh4f8ALXDhHgAt9CS18vEAP6AIdcJwO0/yIXWn0JI8kH/QaIoyb&#10;ab7jro9ov0Q7inmW/JxXOfeXeZsAH2QQi91fOZvdT9hlyJuGx0h9iPWJTiP0596yD7FTTQ9O6NhU&#10;VMbGS+GBJ54Loxassku2U6e218F5nbmHYwnQ9QnwMVs6m/Ojjhj5nLox/3J+7h+uH2T1jnlUty0F&#10;+dNvOMg4xu7KUTPtoj2O+UDvTuWd6zjoF9yThGy8TPoQY4m5xh3a9c2lAL42+ao0XPI5J9OlTPdN&#10;yoo69+um8zK22TnI5avR2V+cd1Pg/O40/srZN5hPgeAh2kZ9qIO3G10GfuYscxajL9bc8Mtr+5h+&#10;in/F5r5k/sFxfa1oyaK/zwW7ncC9OiNtF321nHzJ+vUC6cHwfi4PAHXM6kofodty7EUlrXhSMmyZ&#10;+v3w9sPseZeTsa2xfYxx9EzmNe5FYPEU/wjj0XVYG08m+5+3ICgW3bDHuDcHnQn5Ff0mUf/hnO4/&#10;tRtqviGX5VbPJsD7AJl8puwh9CT08aKxk8JpzdyIHQz94RUCFAmmhJ4EWty8Yp3Jo7P7TQ4/u7K3&#10;7SryPgfFdYr0Y87DecxdaPiR6Ht4n6N9K7wqO0qf3adDEAnnYh/efnj40untrO/jmKhbTgr+Do8w&#10;jjhpgaNPLdLYndq8C7QZ3xMygT6NbSnO00HeMf84zpG73B+Ck999GNS/tk2MdQI475IsZzflubJ1&#10;v6u0OJNT/jRQD9Uf3oPPDpX85p6cCp/ir9hs4+LS4dMtACTtA+ODDDj2CZSJx9FW+JwxM0v98Hcu&#10;+NRz7tSOdRAtBPR5FteYh1qMmW3zHPMD84TbIs7n90vGsSuWewUImGQsMy7MRlNd4XPOIZ+vPP4s&#10;Pi+d2h8SIgNHhY8BhZP1R1f8/9l778Aqjnvt/+/f+773xiVxr7HTHNvpcXq7iZOb3JSbYscFML1j&#10;AwYbFxBNEgiJKnrvvffee+8dBEJIoIJ6A39/83xn55zVYQUCg60jPY/9QdI5u7Ozu7OzM8/Ofmeg&#10;Tj720aSlpjO8SUdwz9pyQDuWS3cf05+ztu5XAxETHKBAYSIwjHJBo0cr5VDnL3i7DnyPixMXHMIu&#10;4OkgXnPrNWuVPp3FZHtzTAU5yxSmSeZmgBHPXaYsN53vSfL99v3lEXNBaEcMxzoibQeMbVSkMM7b&#10;mIbqgIUbNC2ki1c38Dte7cbEU781DeInmsZqAxWdhr/Hj9dXQzuYmxJGZ4N2o+fr05+vNDeVEBqI&#10;3nl+vk0fjcPnlnO0GTFPL1pt6COvXr7QIMFFjSeq6ExhYjRMSIAn2TM279f8TdmwV0OX4MaCvGCU&#10;KOKcogGLidfeMRcYTB7/9hqZzgxmuXaNBlRkmOQgnDe7/LtmvYZmmzbWko3L9quPhuqM1TDiJppO&#10;Hh4y4BwMM3lAefi7qXwxkQAqGddp8TdKbHkyFYg5LjD+6plt4pVzf/46jF2kxwOmuLthuPUd+Nye&#10;gx76WjQmW4ozZQIdCIxqnW0aSHO3H5ZppqOBUf49pq/UV7VQBvHkD41/91QuMu1bxe0T8gTwOhtu&#10;3JjBeOiSLTLVnCOcq5nmWMF4wDnEZCswKbV84li8naTnpeJxWKjn7/cxI+QhbMM7FlgHJgsmYsKx&#10;crxrjiNCHfywwwDNlz32Xj69dfHZs6ZD+r+mQ/o2yoaua7eF841GPGaD1/3yr+8D1xNuAqi4cV2j&#10;o4pjPGPLPplprntMJIrygf3RfTQdP0zy+VLHAd423fm228YkWbiWQjfViO3dOthXNPxi9Eb1kDnf&#10;3zbXD0IEdDDXKkYLIEYdYqEtMA3cJebGg0bGnG2mDjF5R6MFdUjd/tN0dDRm8EZawOav8jpbjzHq&#10;K7MsOpkvm/oCx3Xwkk0aRgn14tSNe2Toss3melmik3NgJnk0DnDN/sJsr4Wp30LnddwiLQM4X882&#10;916T1HIbzgM+w/Yea9xD4x3irRqMxsGEI7jXzDTnZa5pVKIM4lqFOYljgJHhGFGDh35IL7x/1++X&#10;xTQyTFl92JwrTK6KSc5wveG8zzHpo6Ey2pSDPnPWqsH+PXO+8bRb8+flERPN4e2TjyctkxHLturk&#10;vcgXzgXMV8SQx4iG75nGrzPRvmfOXaPk6V6ZCdNq+BzTsEzWawN1meu4/8ZcG5iIM3L5Rskz5MW2&#10;SZonV7a1DjC/w8zCJISR66Cuwyv6uD/oOgYcC6yr65u/cU/7jVmm5bDZFdbFeUe9hNn30QHBfcwd&#10;Wz0eJh8wEVxdgQdNiLWNhhGOB+p51BX1cU2/N1BHRsCQRzzORskmrxH1Ovi1qQth8rvO2oNmOyhj&#10;qBv8y+Fe9jtzDt019y1zLcO4RIxKNE5RVyEfuIcnmEZvQ7M95AHH196jKl4D2JYD9dOfuo2StiPm&#10;V9gmJn5GHYyOmR4/b/lQGiZN5EUbuWYf8OYL8v6+uQYwt8Z4vWb3allG/jDSFOUYdQquM0wSi/3G&#10;PdMd50+D/xxjMjuMysEkT6Fr0+xTR/MTBpy7hrFsUFoOfI9rCPdSvPbYrsJ5sWm2GDrL3sfN8q7M&#10;ufOEY4IyGV7egnvov0z+0Mly9cONjoF+r+naSXHQALd5CacJUIZRj39T2xV2nTtxbIOwaXfVUU0w&#10;37DtyLw0HDhdXuqAcuiOTXBat4Ors1HmcH3Ydp2loymDMBDQBsV50AcyAWlEosfYpItr5ilzH/nV&#10;x8O0LouducJrq+zRtqtryw1bulVDSLxu2teY1BzXmw09ZuvRoG0Eods16+CNEFtewuXs3THzpYm5&#10;nr/Z2r4Jd0vpetco9gd/YyDGX2PHatnBG2d4UG/b5Af0Gh1v7qcY5a/3GtOm+5qp75AG1kc6/mOI&#10;PLu8oA3TcMB0rwyEzwMMZ9yT0abA8n5TW68XpGXKBt42s+0jrOfKkFnf3FvR1kV7SLfvbc9dD/gM&#10;5gHan2hT6/3N1MU4P2jHoU6GCYDXwPGQ1t0Tv9oyQa/nDqaO8+cXoF0Oc8kdMz8uz+6Yoqyg/Yj6&#10;DPe3hDlrvLbKfq/e26cjOgeYflXb0Qt1wAtGeaN+CEzffK77ZepEHCfc5zA5Hcqz/9pqPXyu/AED&#10;UdAO89ef3vFF/tC5h+Fo75MV12/otTthMOpxxbZdGrcBrmscC5wXGB9NzHmDuWr7Zbb+RzsTb52i&#10;TYdQljjGeh6xvkvHoMfVXAvPmHrlN+b6a2raJnHmvor+I84t+ni4Bieu3alvkyG9v5s2Cga+oJzc&#10;r2/muXueLS+3isuTHkdzf3zVtLPf03PgL5+3Q7icoc76d8JE+Sb6Xzh25hhG1o+unOE8//T9ZG0T&#10;oTyjjKFtinAKeLNg5PJt2gbGoAF3b9PzYdb3pxeJ7qceM1vnPW3uyb+NGa6Dj5LmrdXYwrPNdubv&#10;MMdc7+E79MEYRqGinYWHSrau87YVkf8gUF6xLVw3CNuFui4Z7e0NezQkF+oivGmJdj3qIeRHY86b&#10;dXA8gtK8Xey1hvLWVUdVYyBgS3NtwZjUfqnJC44zyi7epsZDol+bdhj2G3nBKO+/mbZ+O3Mu/ecW&#10;bRwMvHgGbRxsw4Bjjb45jKfIerLV8NlqxD0cqic9kEcP/I7rAdd+eF1Tpkwd1sxcI2hnYjnsi/+8&#10;u/VxjnCucNzRj8B1g3baVHPccT3hmONNWXvMR+g+4l6GMDhoM7U39yF7X7J5x5seGMSiafu247Zb&#10;FWy+bHn46fuDvH3y9uuGmGXMMcS9ESO83xk5V9qY49LC3G/w1lCd/lPkb6Zd8OvOQ02/N0kea2gH&#10;7IGgfETirgn8RFvy991GmHIx2/SV1ph6aKtt95uyCnDccBw/NPcfvAGIsEpIA56JO+8V0vYR+tur&#10;P/E3+hcwxzFK2JmT+IkRx3hIjAfn6Fu46+FW2lR63zH5gg+DvicGo+BBOnw4XH+oq3HfmmL2CfUt&#10;BjzCx/pxJ+sL4OGDLVvh8qVoPtCGsZ+/YO7ZFcupPV84P2hTaXnx1sHy/mPi+metzf00vL5tT75l&#10;9v07/nLuy4dbH+UcYHABHh7bvtoW7e863xGeIUK4IC94+AdvCvUmBtV21O155dxsE21Y9Ldut4zf&#10;bVx+aqypbbEnGycdHU5UTDC10AFAoxaxn39qKm+MwMLr6fiJvzGSFoaJxiM1y+OiCV04Wniqtu+2&#10;YOHisY17XAxfa9lLG/0Y7Ya42D/9aKh2ujF52lOmUYqRcHgNT2/uBlehB4H0dd/M8jDXYMr+8L1B&#10;8jOT7s8/tumiA6CvkGP/vX0A2A4uGj+4wHEz0eNmlgmdZ5N3GDXXLW8qlFAnLSJf6DypqW+2iXUx&#10;EQXiPuLJ9M/MPr9kGia4eOwTWWvQ68WJ7Zk0kXbk9tA4Rb51G2Yd7AeOT1De0ADDcriose/IC9KE&#10;8YlGPc7zjzol680I5QHL6nImvRs9hXIVJ7aJYx65XXTmbDkJTsM2Xu3NC/uM/Xm2RbypLJLkhyZf&#10;aEz8wlQwyBtCH2BkEYwp7SBqo90Sme7t4vKJPLubFzqxODc/Mufo5+Zc4ZyhEYLZvJ1h566Hyo4/&#10;QHgEPZ9uW+Z37G/guTVp4Nr0582P5tOsj+OLchq5PvKgN5SI9Spgvsd1pfWAyQcaYt9uZ8vkT8xx&#10;/wGue1M+8PDAlgVbHrQ8Bm3TXCvuXAdu7zbQ84t8euXWxk3vqmYSbk4wTZHfX5qbHR5U/cY0dFGP&#10;oOygTnvSNMDwMEnLl3eO3DkO2p4fd025fcfDKtRLCA3xU7ONH5kbOsxVhJHRa9ZbDuvg3EWeV1s/&#10;eKZqxLYcbnsA5wRGPIwxdAh/8kGy/NLUY6gvsG3UH181xwBpYz3cgKu6j8iD287jTWPNtdVXjyPq&#10;yZfMtYYGAoyLhxua/TLL+usBNfvNtYo0cG3gxo7JR3HckQbqczxwUSMH28C6hgfeqqTeNGBf9bgo&#10;djuoS4OuDTTc3P65fXTlBGUa9WLkOv66MghNy6xb6fVY4T5QcT13zvA76k7UFS+Z+xnuOzhnGH2P&#10;ugIjFWDEY1lbt8M4vn5bQOtNpGmW0+2Yn5XVK+7YYXmE1MHfOP7f02vZ3FM/HKr3cISd0LpTl0N+&#10;kbZNPwikiXyg4e/fHs4X8qLHPGA9XdfgjgvqF5wXXLMwovBmFEYG/cLVpaZsI24q0tV10OjXuj04&#10;7dsF6SHPqIcrqzNdOarKtl05xXpB9z6Uucjja/PQLbB+AHpsvTrCv97NcPnW8huRpktX2wDYt1tM&#10;+1Zx+xgqPxF5ASj3btnI9T8tbvv2PF+/bT3PplxqPem7lm8MyoStx1A+AUKShNsqtu2sbbn3TDvq&#10;HdOOambuC+Z84J6F6wD3MHvNVP344xhim9h+ZL2m7VPsi34fvH7lhPdH2y9eff5Yo1jTJjT3G1Nn&#10;oU2O/UFbAA82v9Ha3GswQMGsp214rw4J2h93DvB7UB2n9TGWMdus7HhgfZSf4PrYlp/KQLrO1EWd&#10;jPsb4vb+3NSF2C/co1AfhtosilnX/MQxjdweQF5sfq/fngPfIT2ti80xxTFC/vHQ87umnkPIOLRn&#10;bb3XX+/tj5hjjvuBtmlvlj7qHLOMvc9dn093n0MaQeno51jf/IwsT2790HIG/7q3C7aH44FjgTyj&#10;L4m+GMoW5hJB/wP3BQ2JgTJZaZlyx9WWPdRnuM/hASHaH78wbRe0y37Qob8+cIUpgW2jraJlwdvv&#10;O4E7D5WVlU+D3gNMunqNVpJnnButi7zjinKM9hrKFEK54d6KOQ0wihkPF7GOXdZe85Vdc5HouTOg&#10;DkPbFmX56616y/e9PuOvTLsbE9Zju3ijGd8jPxpaw6vvIu+BN0L3yayLn5i/BCbYS6YPj5i4tm4d&#10;KM+3SdTjhP1xo4+ruj+3gtt37A+uS5wXXK+2rkfZtX2k51AvIj9mGfeWKtbDg6HIugtpoB2I/Lpr&#10;DKAuRHn2LwtsPWnLwY32sbK2Mj7TetYjaF2ki3Nl71H2DWI8CMJAJpxjeCg45o+bespdx/iJ84py&#10;GtmWqtBWDtheVdHjb7aD/fenX1Ww74q5/+AepNeUOU7YR+wr6ltX1qqeT3se7PGy9TX2H2Uf1xrK&#10;Ktr9KKs/NNef9kExOb1ZB+3uG11/7hzpcfPA8sjjE0166kNtvCGN8BjwIB0YZYyBKz835VGXN9vB&#10;upHp3wi3bZxb1K+4h8CLQn/XemhDtW+IMvEds594yKVtG+8Y2u0Fb9O/X7hvVVpOcX/1rRcJ1g8q&#10;5+H6MrytyHXtd/ZaVt/P/I52Afwu+Dq4nq0/2Md70IHjbh+CYl3Ur/5tAlvOK9/e543LVw03tS3I&#10;q7uw3AUOQwRPW/ATJ10xhdX/OcI84CLGOrq+ISj9G+Hftr35eem7bWCb3t9a+LztOHBRBKXrsIUa&#10;lY41ecKE09VK2SzjLgBsA8tXBr4Ppe/9HbScQ/PpLR9azweWqbjfMRrPTysIkze7Dbss1r3R9iLz&#10;BoKWA1hWz7k773pMOnt5CKMNEq18w3l22wjiZsfDbjd4XeDyhGWwrD02/nyFy6E+5fSdu6D0Pi0u&#10;bZcfe5zs9l1eEPIF+dT9C+XfYP6O3H8//rJhz3PwcgDf+fMVyc22dbPjHmp4eMtedy16++hGi7ry&#10;cLM833ibtwPSNGnrT2/7/rrD/ES5cPWWy7ti/tZ8YT3DreQNy4ax2wyli21429GGkR4jm8+bnRd8&#10;H7Q94PYT+wgqlD2D7rP5DCN9XZ2Ba7Wq6YfwOmUAHZbQNry0dVsGNCrtcvY4YF3XobP5wzoVcdeG&#10;LqP74+2X+dufz0iwvMsftnWj5fGdy09oHe/zoOUBvvMvH0lV1sd+XLeeYr/Xe6keRx/e8dAHHno8&#10;bDo4jkHbcSA/7pjcLG+6rKZp0XNgQBlBbFWXB/eAwe5Lxf2IBOkEbctxszRcnh2RZdkdG4eOzDbH&#10;ROsZQ1Can5Yq7ZMhaN0gsP9B6TgqS6uyfLgHSLeSBwfWQf4j0/RzO+neDnpNRGw7Ej3WEevdKZDu&#10;jY7FrZ5n4PbJgXS0Pta2igG/+8q4vebNtnzXfFC6N+Nm+3Kr++HH7QvSB6H6y4H9Mfuh94Q6nW2b&#10;HPvjrReUpp8b5ftmadyJ/UYaFfYp4vyE7ttefYPfg7bl0Dz70g/CpmeW9Y6TthtwDM027XG0f4fy&#10;YfKg90gv/aA0/bjlgvLnuFEe78Q+3hImPaDbNcfCXjM4DuFjAHCedNuV1v02Dbv/dpBQhTT02OL3&#10;zrZt5NIz6zqC0709bnYcPy1IP2i7Dnsc7P5heW2LhY5DuJzrcUUZ8+6rt3YckL5Z1yN0/jzUI/C2&#10;c6+pH/B9KF9e3oLTDUbXUcx1a9JGGyZon+x2bmd/qk44L3Z/cIzDZTecF+DKrj1vdl13HoNw582/&#10;raDlgDuW/rxF4rYdxM3Wde1GpAFg1rrjHupnGHQgi3d+Q9dzJVQlzzcD67t8BW2jMlwbyuHyYtOy&#10;x8qlezv51OOF60HXtfWQLReVeBZe2bhZH1TzZNLCdQwwmBPp4nO8WYMQoNn5hRqv2xnaiAGN+YIQ&#10;6goD0Kxvc+v75MD+2LyautXrF1a4b2H/vH10xza8vRtvU/fP4D83fvBd0HqOT73+deU8XJehj1Sh&#10;nHvXsCNoewDfBW2rOuDKWa0wtR3u4rSED4L7/Xrsfirm78j0qkrF7dq0KsVt7xaOb2VpR34XXv7G&#10;uOVud3lH0LJ+dDm9mCxVWc8t4ydoOUfoe99xDf7e4k+3MvzrV0bQepEErXcjgtK4kwRty/+3/3v3&#10;WdDnftwyN1vO4V8+iKB1/AStE0nQNWE/97gDZfJOcLNt+L+vjKD1bkZQGhU+u8PHR5fzpRm5vh+3&#10;jut02PNYMb3K8J93/zoV0sY+OSK+D1rHfRaZdlUJSq8y3LJ+gpZzBC0fRNC6jqDlQeT+2s8iCS8T&#10;Xq9y3DJ+gpYDoe989frNlq8KQes6gpaPRJc1ZcffofavH/rbfe8tE5nOnSS0zUoIWudGBKXhJ2gd&#10;ELSsn6B1bkRQGpEErXc3CcqDI2j5O03Qdh1By1eVoPRuRlA6VSUoPT9B69wKkddfMOH6C38HpRPE&#10;9emECVo+kqD1QNCykQStVwHffldpeUPkNoKwy4br4srWr+zzm+FfL4igdRxBywcRtO6nIbL8XEfE&#10;uaiMwHUjcAbSjUykT0vkNu80QduMJHJ5/98VcMf1Jse2MvznLvj7isvg76DlqkJQfkP74edT7M+t&#10;ELndoM/8+17Zen7cMn6ClnMELe8naB1H0PJB2OXdPthzWCGNiLZleJ3rcd/fCYLSvxUqpKPlKrwf&#10;/u9vFVdGtRzi7ypSIQ0fOL54uwyj8zHyGCP6H2/cQ8NBdZu6XOeBwcSGsCXhQSKuNkKR6CSJfSfr&#10;CGY1Wr20bxd/Wa6QP9/vkZ9XlaD1HUHLRxK0niNo+SDs8nb/gsp55HkNr3M97vvqiMtfrTK1qxN3&#10;s6DcrXRrCnfz2H8a/Pmqbnkj1ZOaXF5q8r7VRKrLuaoO+XB5qA55IeRuUNPKd03bHz/+fauJ+xcN&#10;RJ4DR9CyVcG//p1IL1qpifte3fapph1fcme41XKK5dyDN4SJ+dn7yTon2pt9p2hca8w9kbxwkxw4&#10;k6aeo/qPBhjaGLGNSVtHr9quoYPdCOSqbpvUbFw5oKlNCCGEEEIIIYQQQgi5Y/hNbczZ0HjQdFmx&#10;55jsOnletp84LwdT0iU9O++6ySFhapeVXZU9py9I0yGzdL4nF96QpjYBNLUJIYQQQgghhBBCCCF3&#10;nLCpDTO6qzQePEOOnEvXMCOKL36249q1azpZ5IWsXBm2bKu8hFHab2HuqBhNI2g7pPZBU5sQQggh&#10;hBBCCCGEEHLHgfGoxnY9O/HgvxImyO6T5zW0SAgY2T5DG6O2L2bnyszN++V/48fLo40QS9uN0qYP&#10;SSw0tQkhhBBCCCGEEEIIIXccNbXrdZMv1u2q/KHrCFm7/4T6izCvMSK71FBSViaFJaUaQ/vwuXSZ&#10;sHanvNJnojzdNM7G0QYRaZPaDU1tQgghhBBCCCGEEELIXcFvan//3f7SZ84aWb3/hGw+ela2nzgn&#10;2wwbD5+WpbuPythVO6TjuEXymy7D5ckmsaHJIYPSJbUbmtqEEEIIIYQQQgghhJC7Akxt+Icwpx9r&#10;1FN+9N5A+UvsGB2J/Xq/KfKa4Z+9x8sfuo3U+NnPtugtD9TvZkOOwHsMSJMQmtqEEEIIIYQQQggh&#10;hJC7CkxImNT314WX2FUebNBdHmrQw9BdHsT39WLkvjoxcr/hi96kkIyhTSqDpjYhhBBCCCGEEEII&#10;IeSuEja1Y+Q+w734WScMPgfWa3QEp0UITW1CCCGEEEIIIYQQQshdx3mJMLc1tEglBK1LiB+a2oQQ&#10;QgghhBBCCCGEEEKiBprahBBCCCGEEEIIIYQQQqIGmtqEEEIIIYQQQgghhBBCogaa2oQQQgghhBBC&#10;CCGEEEKiBprahBBCCCGEEEIIIYQQQqIGmtqEEEIIIYQQQgghhBBCoobbMrXHrd4p//FmF7m/Xlfl&#10;iyYBQgghhBBCCCGEEEIIIeRuc78Bxvb/ef1jeWvAVJrahBBCCCGEEEIIIYQQQqovt21q3/MGTW1C&#10;CCGEEEIIIYQQQgghny0wtfHzP17/WOpXxdQuKSuXlXuPy2sJk+T1pCnKG30JIYQQQgghhBBCCCGE&#10;kM+OfydMlH7z10lOfuGNTe2rV6/Kxexc2XT4jGw+ctZylBBCCCGEEEIIIYQQQgj57IBHfeR8upSW&#10;ld3Y1L527RMpv3pNw5AUl5YTQgghhBBCCCGEEEIIIZ8DZVJadlU960pNbQjfEUIIIYQQQgghhBBC&#10;CCHVhUjR1CaEEEIIIYQQQgghhBBSbYlUBVOboiiKoiiKoiiKoiiKoiiKoqqzaGpTFEVRFEVRFEVR&#10;FEVRFEVRUSOa2hRFURRFURRFURRFURRFUVTUiKY2RVEURVEURVEURVEURVEUFTWiqU1RFEVRFEVR&#10;FEVRFEVRFEVFjWhqUxRFURRFURRFURRFURRFUVEjmtoURVEURVEURVEURVEURVFU1IimNkVRFEVR&#10;FEVRFEVRFEVRFBU1oqlNURRFURRFURRFURRFURRFRY1oalMURVEURVEURVEURVEURVFRI5raFEVR&#10;FEVRFEVRFEVRFEVRVNSIpjZFURRFURRFURRFURRFURQVNaKpTVEURVEURVEURVEURVEURUWNaGpT&#10;FEVRFEVRFEVRFEVRFEVRUSOa2hRFURRFURRFURRFURRFUVTUiKY2RVEURVEURVEURVEURVEUFTWi&#10;qU1RFEVRFEVRFEVRFEVRFEVFjWhqUxRFURRFURRFURRFURRFUVEjmtoURVEURVEURVEURVEURVFU&#10;1IimNkVRFEVRFEVRFEVRFEVRFBU1oqlNURRFURRFURRFURRFURRFRY1oalMURVEURVEURVEURVEU&#10;RVFRI5raFEVRFEVRFEVRFEVRFEVRVNSIpjZFURRFURRFURRFURRFURQVNaKpTVEURVEURVEURVEU&#10;RVEURUWNaGpTFEVRFEVRFEVRFEVRFEVRUSOa2hRFURRFURRFURRFURRFUVTUiKY2RVEURVEURVEU&#10;RVEURVEUFTWiqU1RFEVRFEX++hynAAD/9ElEQVRRFEVRFEVRFEVFjWhqUxRFURRFURRFURRFURRF&#10;UVEjmtoURVEURVEURVEURVEURVFU1IimNkVRFEVRFEVRFEVRFEVRFBU1oqlNURRFURRFURRFURRF&#10;URRFRY1oalMURVEURVEURVEURVEURVFRo5Cp/cknnxBCSK2GoiiKoiiKoiiquiqoD0MIIbUJvyqY&#10;2levXpWSsjK5UlhMCCG1gryiYik3dd+1a9cCK0mKoiiKoiiKoqjPVV4/5Zrn2xSVlEpOQVFg/4YQ&#10;QmoUBcVSUFyidd8NTe2y8nI5mJIugxdvlqFLPJZuIYSQGkny4k0yY+M+ycwrkPLysLFNURRFURRF&#10;URRVbWT6KJ+YvspVQ0lpmWw6fEYGLNwY2MchhJCaRPKiTbJ81zEpKCm5saldbCrHSWt3ygP1u8lj&#10;DXvIo4bHGvUkhJAayQNvdZX/7jZSjqZekrIymtoURVEURVEURVVD+Uzt3IIi6TZ1udxXp4v2aR6N&#10;6OMQQkhNAHXbE4b763WVJoNmyqUr+Tc3tcet3iH/983Ocl/dGAUrE0JITeM+w/97/WP5TeehNLUp&#10;iqIoiqIoiqq+ijC1YyYtlf/z6gfapwFB/R1CCIlmULd90fD/vf6R1BswtWqm9vjVO+U/3uyiK4Iv&#10;vdWNEEJqHF80/OcbneW/Og+jqU1RFEVRFEVRVPXVdab2Mvm///5Q+zQgqL9DCCHRjKvb/u/rH0v9&#10;AdOqbmr/55td5EswtA0PmAQIIaSmQVOboiiKoiiKoqioUISp3dUztZ35E9TfIYSQaMbVbXjDvgFN&#10;bUIICUNTm6IoiqIoiqKoqBBNbUJILYOmNiGEVAJNbYqiKIqiKIqiokI0tQkhtQya2oQQUgk0tSmK&#10;oiiKoiiKigrR1CaE1DJoahNCSCXQ1KYoiqIoiqIoKipEU5sQUsugqU0IIZVAU5uiKIqiKIqiqKgQ&#10;TW1CSC2DpjYhhFQCTW2KoiiKoiiKoqJCNLUJIbUMmtqEEFIJNLUpiqIoiqIoiooK0dQmhNQyaGoT&#10;Qkgl0NSmKIqiKIqiKCoqRFObEFLLoKlNCCGVQFOboiiKoiiKoqioEE1tQkgtg6Y2IYRUAk1tiqIo&#10;iqIoiqKiQjS1SRRjy2nXEEHLVIYr4yzntQ93zmlqE0JIBDS1KYqiKIqiKIqKCtHUJlEMyugX63U1&#10;xCjOb6wKWO9+76c1xOlT1hZoahNCSCXQ1KYoiqIoiqIoKipEU5tEIbZ8esZ0XWtmP1S/uzx8C2B5&#10;pHG/zxAP2hapedDUJoSQSqCpTVEURVEURVFUVIimNokyXNl0I7SfaBIrP3xvoPypx2j5e/w4+Uf8&#10;+Jvyd8Ofe46RH3caLE81i9N0dMQ2vcpaAU1tUu35Uj1gyxp+D1qGkLsBTW2KoiiKoiiKoqJCNLXJ&#10;54z1bvz+zY39Qi2bZhmY0M+06CV1+0+Vsat3yLpDp2Tb8RTZfuJcldhw+IxM2bBPmg+bI8+/nWiN&#10;8rpeHhiKpEZDU5tUC1DRhHGfWexTO0fkesHrEnInoKlNURRFURRFUVRUiKY2+ZxwZQz+4P11bRgR&#10;oCOmfcsFrYNlHqzfXf43fpws3X1EsvIKpKSsTMqvXpWrV015rgIl5VflSmGxbD5yRholT5cnGsd6&#10;248x26BnWZNx5YumNvnMcZVeCFPZoNK5z6sE7wPmc/f6iB9XSSr4Xte1sEySOwVNbYqiKIqiKIqi&#10;okI0tcnnAEZmY/AhJmpUI7mu9WXg5+jflXg0rlxivcebxEqniYvlbHqWlt9b7XNjyU8+uaaGeOLc&#10;NfJc64SQV0RTu2bj6jaa2uQzJbLic5XdA/W7yUONesoTzeLlq637yLfa9ZUfdhwgP+2ULD/rNFhe&#10;em+gfvbVVgnyRNM4ebhhD5NeuNIEmk7ANgm5VWhqUxRFURRFURQVFaKpTT5jnCmNgYlfqt9Nvtaq&#10;j/z642HycswIebFtX3m4QXfP3MYgxuvXdes/1byXxM1eI2nZuRVM7aqgRV+L/zXJLyqWwYs3ybfe&#10;SVJDm6Z2zceVK5ra5DPBVVzWhLZGNP5+smmcfKtdP/lD91FSP3mGvD9xiSTOXy9jVu2Q6Zv2ybzt&#10;B2X+9kMyc/N+/Sxx3jp5f8JiqT9ouvy+2yizbn+TRrym5YxtLZ/e9oLyQsjNoKlNURRFURRFUVRU&#10;CCYfTW3yGYEy5QYXPtygh/zy42HSc+ZqWb7nmKw9eEqGLN0if40bK082QSgQ7616bz23vqbxVlf5&#10;cove0mvuWrmYk2f6258o6HLjJ8KLIBRJJFcN+N4JffT8ohIZvGSzfKttX7M9+EI0tWs6rjzR1CZ3&#10;F6+sAFRmeGKGiu+bbyfJH3uOkfZjFsqoldtk/aFTcvRChpy/nCMZOQWSk18keYXFkl9cKgWGPFNJ&#10;5eQXSoYpqFjmaGqGVpgjV2yXdiaN/+4x2qSZKI807KFP/IAzuB+IiMdNyM2gqU1RFEVRFEVRVFTI&#10;9FFoapO7jZsMEj4L+HKzeHklYaJM3rBXUi7nSFFJqRSXlUlmXoEs33tMmg6ZJc+17uP5QGFf6Gam&#10;9jVTnkvLyiUtK1f2nErViSO3nTinP3eePC8pl7L0eyea2rUTmtrk7qOVnqnw9LWTGHmoQXd5/p0k&#10;eS1psvRfsEFntj2bkS05BYVavspCAf8/MTdkr0LzgZu0gid25Vd1HRjdZzKy1ODuv3Cjpo1tPFi/&#10;mw1tYkDFG5g/QiqBpjZFURRFURRFUVEh00ehqU3uJmpC14PHYgcqfqN1H2k1fK6sOXBSsgsKdQQ1&#10;+sroLcOUxsDEfWcuSLdpK+QHHQaYNKwvpAMPXXo3MLVzTDmes/WAvDVgmvwxdoz8KW6s/vx34iQZ&#10;vXK7xtB2oqldO3F1G01tclfQisqUERcz+8st4uV/TCWE0CJbj6dogUOZgkHtN64d+Lys/GoIfc3E&#10;3KTd95/gpymXoNwsW1RSJhk5+bL1WIr0nrNWR27jyaFWaKbi5WhtcivQ1KYoiqIoiqIoKipk+ig0&#10;tcndQg3oejaMLP7+fof+8tHkpTpquqC4RD2Z8H/W1AYYTX0mPVOSF22UX300NBRnG2mhv30jU/ty&#10;XoGa1C++09eO8jbLw1v6SvNe0nXKckk3yzvR1K6duLqNpja546Dy0FdMTKXzoKm4vt9hgLQds0CW&#10;7jkmF7NzTVkqv87MhmmYW1Csr5icuHBZ9p5JU4N645EzyvYT5+TA2TQ5mZapy+QWFktp+VVbYXpp&#10;6OjtkjJJzboii3YdlrdHzZPvvdtfHqrfXY1tlltSVWhqUxRFURRFURQVFTJ9FJra5G4A/8R5Owj1&#10;+rsuw2XQok1yLDVDw424PrLfzAb6maG8vFw9oAlrd8tf48fpnGr+cLE3MrWTF2+Wb7ZJlHvrdNHt&#10;3/NmZ/myWT9myjKa2oSmNrl7aKVnKhFUer+JGS4DTaV35HyGFJiKBsZzyIS+illqS+XcpRzZcjRF&#10;Jq7bLT2mr5TmQ2fLK30myZ96jJGXu42Ul7uOlD/HjpXXkyZJy+FzpMeMVTJx7S7ZfOSsnL2ULXmF&#10;Jl2fSV529arkFRXLwZSLkrRgg/zGVLyPNuphX3cxsOySm0FTm6IoiqIoiqKoqJDpo9DUJncSV3Zc&#10;yJCnvfjZ0zftlQtZuToKO2Roezg/xm9qA7x1n51XKKv2nZAWQ2dr6BINY2LSfvpGpvaSzRpaFnnA&#10;XG331+kiXzH56DqVI7UJTW1yl0C5QKX3aOOeOhHkuDU7JTXzipSW20oPlVR5+TUpKCqVYxcuy9xt&#10;h+TjKcvkL3Fj5cV2/fTJHUZWu9HeapCbCk9DiJjPMPL7CbMMKqu/xI6RDyYukVmbD8ix1EuSX1xi&#10;Q5SY8ortoKI9dylbxqzeIX/sMVoexSSSXqUclHdCHDS1KYqiKIqiKIqKCpk+Ck1tcqdQM9tg42d3&#10;VRO6xbA5smLvcY1lDZMafgv6xg54Lxcyr+iARcTTrmBse2Z1ofl8z+lU+XDiEvlOu37qyzzZvFfl&#10;pvbSzfK8mtTWv4GXo+FHpq6gqU1CdRtNbXJHcGUCFc5jjWPlb73Gy9SN+7SyuYpKz5QhVFAoR5gc&#10;ct62gxqS5KcfDJbHm8RqpYl1XRpaEZlKCxWXQz83FdP9PsP7scY95SedBkvb0QtkjkkTk0ZiG257&#10;GBl+IeuKjF+zU/4cO0bzZmMygeB9IYSmNkVRFEVRFEVRUSHTR6GpTe4EX6pnfRnEvn6wfnf5QYeB&#10;8vHkZRo/O7+oWL0dNarht3ggDMmeU6kSP2u1fDRpqazef0KuFBbrd25ZXd7zg45dyJCk+Rvk152H&#10;y9fb9JH42Ws0RAlNbXIr0NQmdw5T8aE84Eneww17yB97jpYZm/dLZm6Bxs5G+blqKieECdl2PEW6&#10;T18pv/xoqDwKg9l7+udiKjlcGasAzGzP1LbLe2a34bFGPeVnHw6RmKnLNRY3KrWrV22lCGM7PTtP&#10;pqzfI38yeUNYFIRHQZqB+0NqPTS1KYqiKIqiKIqKCpk+Ck1t8mlBWXGG9iONesjvuo7UECCY8wx+&#10;IMoX+sMOmM9XTHlbe+CkhhX5aove8mijnvKPhPEye8sBNRlDAxx1HVF/pqz8qprYMzbtk8bJM2SI&#10;2Ua6mtp4s9++eU9Tm9wMmtrkzoGneRoepLv8/MMhMnLlNjWRbaUnamxn5xfJsj3HpMGgGfKVlr29&#10;UdhddT01sk06IfNaqXgDtjdka2xXAMtqWgZTcX21ZYI0Sp4pS3cflay8wlCsbbwig9hPw5dvVfNb&#10;K2yzDkKaVNgXQgw0tSmKoiiKoiiKigqZPgpNbXK7uHICXwa+yhNN4uQfGj97n5rPMKHhqaAv7IDH&#10;AxNx1ub98krCBLNOrJrh9xq+VL+r/KbzUBm2dIuczciSUqwfWtca2/BnYIhvO3ZWdh4/J1fyC62h&#10;DcxCNLXJzXB1G01t8qlAOVBj2vD8O32l58xVciY9y04I6RnaGTmo7A7oxAKPmwoSZrIF5ShcibpC&#10;WVVC6yAPptKyxnZXrVD/2XuCVsLYNm7uqBhRGR9PuyxdZ6yUF7wYTuBWt0tqPjS1KYqiKIqiKIqK&#10;Cpk+Ck1tcju4MuLenP9G6wRpOniWLN9zTLLzC+1I6whDu6y8XD2fYUu3ym+7DJeH63dXQ9sNNFTM&#10;74ibDQN67+k0KSwp9dbX4qr+TLkprzC8EY9bw5qY7WBbNLVJVXB1G01tctu4kdKoXJ5o0lMaJs+Q&#10;7cfPeTPh2pAjWbmFMn3jXvlTj9HySANM1OgZyYpJB0SmWQFX0Vb8zL8ORlsjLAnS1VAmJj+Pmm1h&#10;mwiDopWxV0GiHG8/cU6aDZujM/jeh3xclx6p7dDUpiiKoiiKoigqKmT6KDS1ya2CsvHFejCLu8qX&#10;6neT73boLx9OWqrxszHZo33z3hnR1tCGOY342Qj7+r32/XWgoprZOmAxDP6+980u8uXm8dJ86GxZ&#10;f/CUGs8uHRjXDveZ+T/0mZraSzbrwEma2iQIV7fR1Ca3hb1BwkjGBALd5Dedh8m0jXslJ79IzT9U&#10;RAVFpbJq7wkdNf1Qg+5yXx1vdLa3fmB6Hni6dx8wywP8rWa4932kue3SRLm0oU1i5PFGPeW1pEk6&#10;Sy8qOWu0X5OcgkI1u3/XdZQ8aPLlKklCHDS1KYqiKIqiKIqKCpk+Ck1tciugXMAHwQjrhxt0l19/&#10;PFT6Ldwgxy5ckpLSsgiz2ZJXVCxrDp6UZsNmy7Mte1ufxmDfwA/7Mxi8eL+a5TFy75ud5dFGPeT1&#10;xMmyYPshycwrkGvevGt+tBgbaGqTquLKG01tclu4ShBm89db99EndWcysvRGCvMP5WX3qVRpNcIb&#10;Ee0ZzZGxsm1apiL00sJy99TtIg/U76ZhRJ5q1kt5vHGsLnuv+e4+A5YH16dny6aL2f1s83hpPWKu&#10;5sWNIEf8plPpWRIzbaU81ybRyxfLNAlDU5uiKIqiKIqiqKiQ6aPQ1CY3Q8sD/BP1S6wh/WTTOPl7&#10;/DiZvG63pCF+toYbCZvO+B2hQTJy8nTyx38nTlKf5t463uhsNbS9tP3b0W1hG9bjwSDHl7uOkGHL&#10;t2joEoQwQZl127FUNLUHLd4sz7VJ0vXh/eDnszS1iYcrbzS1yS3jzj8qqIfqd5e/xo2TlftOSInP&#10;NE65lC3xs9bIN9+GaWwqTZjNEZWKq+hsBWWNakwi+Zsuw6T+oBny0aSlEjtjtcTOXC0fTFwqbw2Y&#10;Lr/8eIg826K3Wa+bHfnt5cWfrkvbhSL5dru++tTxQtYVjfGNPBaWlMmS3Uflf2LH6EjzkLHNio8Y&#10;aGpTFEVRFEVRFBUVMn0UmtrkRqAcoI8L/+R+7w36b7ROlCZDbPzs3MJi7ev6Qf+3pKxMTl68LIMX&#10;b9a38x80acCH8RvZmrZJ13kz1lfxb7ervoWPSSS/1bafdJ++Ug6evSBFJaWhPrYlbGojP5gj7Vcf&#10;D9P04Bdh/WdoahMPV8ZoapNbBuceI6HxpAwmdJepy+XspRw1i0GeqVAW7Dgsv+82SpfXJ3jXGdq2&#10;0tNK1YCnfb+NGSE9TAW3et9xOZueJXmFJfrqS0lpufm9WE5fzNIKt/v0VfJyzEh5onGcxsR2lSdG&#10;aVfYBtKu00Uebthd/t57vCzfe0wKQmFIPpETaZflg4lLdB+QBy3XrPiIgaY2RVEURVEURVFRIdNH&#10;oalNKkONZXgjoG6Mzmv23fb91QvZceKcbxLHMOj7FhSXyL4zF6T7jJXy3Xf72zQwYNFnaIc8Hc8f&#10;wk/gPBpX/tC/xvZhiH+9VYK0HTlPNhw+LbmFRaG3/f3bL796Tc5mZMnARRvllx8N0ZHeamo3i5eu&#10;U5dLenaeKfco+zS1ayuubNHUJrcEKgY1i72K6hemgkF86sLiUn2ihsrnZNpleW/8Ip0UABWbruOr&#10;UFz50QrP/PzG24nSYtgcWbTzsGTk5NsZdk1aAGUSuL9R4aGwLt55RJoNna2hT5AGTHa7nYr5RR6R&#10;h68hRMq0FXIqPVNHa2NmXdzwp23YK7/uPDy0bFAapPZBU5uiKIqiKIqiqKiQ6aPQ1CaVod6Lx6ON&#10;e8p/dRkuiXPXyZHz6fZte5SfELYcZeUVyMq9x+XtEfPk+XeSrOeieGka1GsBdU26jXrKi2a577br&#10;J082ibPLwqMxP/350LzUiZGnzDJvJE2W2VsPSHpOroYjQX/bDZREXuALpWXlyoQ1u+TvvcbrQEiY&#10;2jFTltHUJqG6jaY2uSVQMaCCgiGNiqvBoBmy+/QFU+HYyie/uESW7j4qv+820lZyntkcXt9WZqjg&#10;wDfa9JH3JiyRA2cv2pjXpqwp3k0ZBrTiKjjve7wGs/d0qnQct0i+3trGxcb28BpMxfza0CKI0f0/&#10;PcfI0j1HpaDEjtYuL79q0rggTYfM0goSy2nZ9q1Paic0tSmKoiiKoiiKigqZPgpNbeLHnXvnvcCU&#10;/nKzePlXn4kyeYONn42wsejf+j0YmMsI2zpt4175V+8J8mTjWLmvThexb99XTNd5MDC9mwyZKSOW&#10;bVXPsOPYhfLSewMrhnnF6G5vhLf6RCZNhDJ5OWaEDFu2RQdGwnN04WKRL0duQbEs33NUGgyaLj/u&#10;OFC6TV0uF03+/cvQ1K59oCzhJ01tUmVsBeZM7a46yWLvOWv16RkqQdxEUzNzpZf5DN/B0LaxtCum&#10;YddHkP94aTNyruw5fSE0iaOazaYiQ3wlxElC5XbqYqZczi3QMojvwsZ2uU4A+fao+RpbSbeHytZX&#10;NjXP5m9Uai+YyjZh7lo5n3kltK00U2Enms/wVNFVyv78ktoJTW2KoiiKoiiKoqJCpo9CU5s4nOei&#10;1I2RB9/qKi+8nSQths3WkKzZpozAT3GGsPNy4MEcTc2QQYs36aSOCOMKjwWGuCtLGKnt0n3EfP/r&#10;j4dKnzlr5dC5dOvXlF+V85dzZPSqHfK3+LE6EaXzWVzYEs2j+Rue0gPm5w87DpSYqcs1FArCzgYZ&#10;2wiFsuXoGekze61MWL1TLl3JC/XPAU3t2ocrSzS1SZVBpWBNbVtB/PKjoToDrg3wb03mXacuSN3+&#10;00wF10Mrr+tGTmvlZSpWb4LJ1ftPmPXLdH1QWmYrwcW7jkhvU2G9M2q+tB+7UPot2GAq4OOSmpkj&#10;ZaaixLKoeDHqeuW+4/I3kxYKdaQxjZ9um481itWR5TtPng+lgRjbs7fsV/MSMbn965LaC01tiqIo&#10;iqIoiqKiQjD2TF+FpjbB+YanAf8DhjRiUf/ovUESM2W57D55XuNnu0GCzhDWclNYLDtOnJeu01bI&#10;DzoM0HTsIEXPUwmla3m8Saz8NX6cTFq3W9Kzc0NGtAPpwadplDxDvtKil13XEB70aL2lL3npfbVl&#10;gpruK/Yel6zcgtBgRpdHUFpWJhcyr+j8a7ofXv8c0NSufdhyRFOb3ALO1L7fVBAPNeimr6NsPnJW&#10;K0FUXJjYcd62QzpDrZrD3ismofVRiZmK8d46CDuCUd7rJCM7L1QBlpZfleMXLkvf+evld11HaExu&#10;mN8Pm4oYkzn+odsoNbcxwaMzpfHKDF6PiZ25Wr7WKkEnHnDb9m8XFSUK/e+6jpKFO49IAWKAY5tl&#10;5TpBwat9JnpGvF3OrUtqJzS1KYqiKIqiKIqKCsHYM30Vmtq1G5zrsPEcI4817im/jRku/RdulGMX&#10;LlUI9+rMYMStzswr0BHcrUfO1bfbYT4HGtoG/IQBXW/ANJm/47Bk5RdquXPp+SkuK5Ptx1Pk3TEL&#10;9M145yX5vSJN2+QXPg7ibL/WZ7JM37hPUjOvSKkXZzsyXf8+2OJf0dTGNgBN7ZqNq9toapMq4ze1&#10;EU8bEzUeSklXcxhcvlIgyYs3mYqwr1ZKQaY2Klfwu64jdeIBN8obxjbCgiTNXy/fbtdP7jHr34vY&#10;TWYdPGXD7zDDv9O+vyTOWy+pl3NCZjomqVxoKlQY4Ug70NQ2oGL+QYeB+ioMJj7Aung9Zv/ZNGkx&#10;fI5OaIBJDvyvxZDaCU1tiqIoiqIoiqKiQqaPQlO79qLnuZ41nnWEsvn51Za95bWkyTJ5/W5JzboS&#10;ip8N1BQ2ZQUmN3wVxM/Gsk83i9eJH+2Iai9dgzO0MU/Z9zsMkE4TlsjmI2dsqBCvj2wxRVGLo/v7&#10;E43RfeRcusTPWi0/+3CwPOwNJISR7fdddBt1Y+SRBj3k9zEjNQTKkdR09XqCjG3ghN+vM7VNWvQs&#10;azau7NDUJlXGmdqoKDHJwAeTlkrKpWw1h1GZ4Wlal8nLbHxrmNq6jm99U2ZgTGPkdYPkGRqvSUdc&#10;m/KFECSYYBLGtMZt8sxpvJ5iK+ewIf5fXUaoia0z9ZptozI+kHJRGg2eqSPIMRo80tR229Y44LPX&#10;aBgT5PmqWf90eqZ8bPblKy162yeS3vJufVL7oKlNURRFURRFUVRUyPRRaGrXXtTQ1tHZ1sN44Z1E&#10;aTl8tob/uGLKA/qwflBO8Ob6kfPpMnjxJvlDt5HySMOe4bfekaaH9WG6yiONesgvPx4qifPWydHz&#10;GRoKxKUHTyaE7+/Q9q5elXOXs2XMqh0agtYOJsRoauvzuDKKPria0ebnDzoOlI+nLpOtx1JMmY40&#10;zyv2yfE3TO3kxZvlRQywRNrqCdHTqcm4ckNTm1QZW6lZvtE6QfrMXSuXc/O14sKTP4QFaTNirjyB&#10;GXJNxaflxK2Lp3DmbxjLTzWNkw8mLtEJJl3okQxTAJNMBflM83i5Vys4W5lV3LY1tp9p0VtiZ63W&#10;ySOxLrYNQ/3jyUtNBRmry7j1wuubbdftoob7exMW6+s3WA+mNuIy9Zq1Rp5r3UfXpalNaGpTFEVR&#10;FEVRFBUVMn0Umtq1Dz2/9bqGDG2EU/3R+4Pkw0lLZOuxsxp3Gv1XP/BfYHRvO35Ouk5dIT9+P1ke&#10;rO+Zyd7AQOvdeP6L4amm8WpGj1q5Xc5mZOvoa3+a8GQwNxrehodHA+8wcnS1C3OycPshqdd/qjzb&#10;spfc/1ZFY9vuj8lLHfv5c2/3kVbD58iqvcclMzdf/ZvIdG3xh6ldKsOXbZPvtu+vprYa9OpJmX3y&#10;9ovULFzdRlObVBkUGlQ44IW3E2XQok2Sk29nzkXFtv/sRak3cJq+MmIrkHAZcRUjKhjEx47zmdLg&#10;TEaWdBi3UCcysCOtbcUWXt+r7Ax4Sth65Dw5nZ4VWh+hT3qZNJ9pYU1xt15ofc/UfqJJrIYa2Xcm&#10;zcaUMutm5ORLv/kbNH4UR2oTQFOboiiKoiiKoqiokOmj0NSuXfi9GXgvGP38p+6jNBzskfMZUlIa&#10;HkkN0JdF6NVLOfmybPdRaTNynoaNxYBFNbS9NEPpmjSxnW+06aOTPc7ffkgnhCy7Gg5j4tLFG/Qn&#10;0y7LuNU7ZOiSzbLnVKoXZjbC2DZ/5xcVy7pDp6T9uAXy3Q79PUPd83pcHkye4AkhX19uES9v9Jsi&#10;UzbukXOXczwPx5+u9SuRh1X7T2qs72da9NJ1XZiTSG+J1AzcOaWpTaqMq+Bw7l9s21eGLNmis9qi&#10;fCCI/y5Tef277xR5UI1pUz58ZcRvamNigbiZayqY2jCo3x27UB4yldqNTG0AUxuV8OmL1tTG00ak&#10;1Wv2GnmmZS81tSMrLZja99XtIo83jpXGg2fJbpNXN1EC1h24aJN8q10/jSHl9tG/Pqld0NSmKIqi&#10;KIqiKCoqZPooNLVrCfUs8CvcKOdnW/SWV/tMkmkb9kh6dp6Oika/1aHGc2mZnLuULVPX75HXkybL&#10;s81h/NoR3lpG4H946cEQfrB+d52P7L3xi2Xj4TPq+yBd+CfhdD/RMCYHzqbpAMOfdUqWb7ftK+3G&#10;LNSY2yiLbh3/evAWET6295y18suPhoTjbJttwzNyI6sRiva+ejHySKOe8vvuo2TI0i0awhYj0LFP&#10;/nSRl6z8Ilm255i0GDZHB2HqMTL7gnTRv+e1ULNw55OmNqkyKDTO8EWsIjW1C4q1IoGpDaP4tX7W&#10;1NbK0VdGsC7+hqmN8CPvT1isIUNC4Udy8qXP3HVauepoaV0/vB5wFayO9J69RkdnY10bfiTHhh8x&#10;aWN9/7Z1+9h2HWtqN/Gb2mZ9FP6BizaqUc+R2gTQ1KYoiqIoiqIoKipk+ig0tWsHzhcBMJ6ffydJ&#10;mgyZJYt3HZGs/ELtr/qBqYx404fPpcvgJVvkj91HyWONegrCxcIUd2VE0/WM5cfN97/5eJiazvvP&#10;pun8Z/BN/OnCg8nOL5J1h05Lx3GL5Lvt+qlXc0+dLmqyNxw4Q+ZvOygXs66oV+Q3tQHmVjuTniUj&#10;lm+VP8eOkaebxtv98nykcL7sSG7sK0zz7tNWyvbj5zSEioYjiUgXJju+/3DiEvlhx4HWMDfp6b4a&#10;/AMvSXTj6jaa2qTKoNA4w/ebbRJl4MKNkp1XqBUJKqWDKRel/qAZGsvJGcuuoOn65m98/lDD7vLW&#10;wOlasWI9lC9UlEt2H5Xfdxtll3vTe13E/A5QQcKURjq/7zZSFu08LCWl1pTWiSJNZdt48EydhNKN&#10;9HbbDW3brP9EkzhpOXyu7PfCjyCmNl6j6Tt/vTz/dqJux+2jf31Su6CpTVEURVEURVFUVMj0UWhq&#10;12ycF4O5x3T0csMe8pNOg3Rg3+ajZySvyA42RH/VAdM3J79QNh05I12mLJeffjBYHqrfXQ1tN3I5&#10;lK7ng2COs3/0Gi+jV26TU+mZUhJoSJfLxexcmb3lgIb7wJv4MKPdyHF4Po837in/03O0mtYnL5p0&#10;fBNLOpA/mN5zth6QRsnT5Rut+2h+sI/qyZjfQ/sOs9uki8GVbUbMk+V7jsml3HzNi+unOxCK5PD5&#10;DOm/cIP8ofso9YDU2HZej5cuiW7ceaSpTaqMCyGCigAVV/zsNZKek6fGcvnVa3LKVFbvjJqvcavV&#10;1MY6Fda3FQkqqZe7jpSVe0/YWEumfKEiQoykhLlr5Tvt++t2MKkkAvwrZr0H6nfTp22Ycfd8Zo5u&#10;FxQUl8iiHYfld91GavpB5RPpIR2MBMco8eO+iSLPm+0ixjcmv6SpTQBNbYqiKIqiKIqiokKmj0JT&#10;u4bi82Aw6A9eymONe8rLXUfIwEUb5FhquhrG6qmgHKi3Yo3njCs2fnbr4XPlhbeTrPEMc9hLGz81&#10;Xfgf5vevt06QtwZOU5P5Yk5uaCS039RGGJOTFy/LmBXb5a+xY01erPfjzGKH9YO6qpHea84aOZiC&#10;Ed+l+qa+S8vm1ZTZwiLZcPi0hqP97rvXx9l2xwL5R7rPNO8lb/SdLFM37JVzGdmap0hjG9dCWtYV&#10;mbZxj/y7zyQ1692+RqZLohN3DmlqkyoTMrVNZYIZcDtOWByarNFVGt2nrdDwIK4SA+H1vSd3dWK0&#10;Uk2at16f8KGyRBnTEdcpF6XnzFXyu64j5ett+shTzeKV595O1DhKML0x8QFGeKuZbn4ijEn8rDX6&#10;ZC9ouy42FLb7fJtETUNDn5g8o1I9kXZZ3p+wRCtHreS9/QytT2odNLUpiqIoiqIoiooKmT4KTe2a&#10;ifNfrMnbTb7Sorf8s/cE9eYuZCGca8X42SgD8O7OZmTJlA175M2+U3SdkKENryMiXbzt/v0OA6Tt&#10;mAWyct9xycor0HT86aIvjMGEe0+nSu85a+TXHw8z69k39NUoRpouzwY1kM13X6wXI99t308+mrRE&#10;R4zjTX/n/4TSNsDw3mPSjp25Sn718VANkaLruzx72HS76kjwP3YfLUOWbJYj59M1b5GGOcBI9SU7&#10;j0iTITPlhXeS5IH63cPGNvDyTKIPd+5oapMq4yoSVCII1t8weYaG8XAjplH5jVy+1VRa/YPNZS8N&#10;VEyIbfS/vcbrayO5RcVaaaIyw1M2vOYyZ9shjZvddsxCecdUrni6N2/7YTljKmcXCxuVFiYswNNH&#10;pIWR3O4pY8Vt2goVvPTeIBm3Zpdkm8oNo7RhjmN2XsTZfrxJrC4TmWdS+6CpTVEURVEURVFUVMj0&#10;UWhq1yz03NXzBufVtf4EQm9g1PWSXUflsmfg+YE/kl9cIodSLuqcYQi9gTnFnCHuygPAZ/A+YB7/&#10;xvR5e81eLbtPndf425GjnmFCw4xed/CkdBy3UL73bn/Nz72arvVfQGT+8R1MbfBcmz7ScNAMmb31&#10;oKRl56oP498GwIhzvFE/cuU2+Vv8OHm6Wbw13utcPxIceUcolZ99MFi6TlshW46eVQM70uQHeYXF&#10;stV8j+V+ghAsOgeczRe9n+jFlTma2qTKhCoQc+4RqP9vcWNl/YFToddSEJQfBvMfvLjYtuKJKCc+&#10;YxxPDN8ZtUB2nkzVGWzd00D8LDRp4ckjDEWMzMbvbhlnaGN7O06cl7aj58uz3uhw/xNChzO18fuf&#10;eow2eTwWmuwA5XrN/pPy917jbeXGio0YaGpTFEVRFEVRFBUVMn0Umto1CzcYED7Ggw26axhWxM/e&#10;eeK8eiXol/qBmZtjzj3M3a5Tl8tPOiXroD+8ra6DE0PpIk3r1TzdNE7+GjdWhi3bKicuXJLSgLjX&#10;CGNyIfOKzNlyQBoOQtxrX/xspOelGwS+++JbdlvYDxjsfzHbG7N6u04SicGK12/vqqRlX5HZ2w5I&#10;A7O95xBn28uz34NE2taY7qojsFsNn6NeFMx+9ae8vrsD20LYlEGLN8vLMSPksUY91NRWz8ocH3++&#10;SXTgyh5NbXJLwPDFhY/ff2oqysnrdkteIZ7m2Qro4NmL0nzIbHkCsZVQgUasr3gVNNL5drt+OmnB&#10;7pOpOura/2Tt2icwsG2IEKSvn5mf5eW4WRerof3R5GXyLZMG0tIKKWBbthKMkSebxkrLYXNk35k0&#10;zSvSwqy5k9fvkZ9/OETXp6lNAE1tiqIoiqIoiqKiQug/09SuMcC/+GJd+6Y5fBXMR5Y0f70cPp8e&#10;aAQjJGtGTr4sQfzsEXPlxXZ91UzWQX/wSDzT1vki+P2bbRKl/sBpMm3jPjl3Kcf0d69PFx7gibRL&#10;Mnrldvl7L4ycjlNz2b0dX5Wy5ZZDPpAfvLH/2y7Dpa/ZH7z1j5HlfgMagyV1ZHh+oaw5cFLeHbNA&#10;vv/uAB2VDQ/J70MiXeQF+/Rsi15St99UmWH2J+VStuZdY4Hr5WHTxvVxIStXJqzdJf/oPT4UZ9se&#10;I6RLHyiacOWPpja5JWD44tzjqdZXWyVIl6krJCUjWw1imM/p2XkyaNEmNathaqOCgLFcIR01mm0F&#10;hL8RrqT9mIX6Gs35y9kaD8mO/raVGyo5gMq6oKhEJ3ZcairstqMXyLfa9gtVkq5QR27LGejf69Bf&#10;khdv1jyiQkP4EVR4PWaskm+06WOfNmo6LNu1HZraFEVRFEVRFEVFhUwfhaZ29KPnC54EzGgDTNd/&#10;J05S4/l8Zo56JOiPOtA/hcl97lK2TFm/R15PmqxvsPuNZzeaGj4HPsfb6T/oMEDeHbNQVu8/IZm5&#10;BeqzfOINIgQoRwhDsuvkeek1a7XpEw+XRxv1DJvkXppB+1AZLg/3GWBQ/7DDQOkwdpGsPXTKhoa9&#10;6nk/PvBm/q6TqRJn8vBr0y9/rFGsHhf1I700Q+maz59sEqtv5g9YuFEOpqTrm/5qbHu4dC+bfV60&#10;84i0GDZbnn+7r01D04XhTy8oWsB5w0+a2uSWcKY2noZhYoDX+k6RLcfOakUIYxsVB56o/S1+vIYo&#10;QeVSWVlxFRC+/1qrBPlXwgRJmrdO42wfOpeuIUdQyaJwnrucIwfOXtRXSvrOXyev9pkoX2+ZoOuD&#10;oPSBmucmD4806iGvmhvC2oOndBIC5LW07KpsPZYi9QZO0xmEbcVvCUqL1B5oalMURVEURVEUFRUy&#10;fRSa2tENPBHnbeD359skqukKbyQnv0j7oX5wrguLS+To+QwZunSL/BHxszG5okvDpWvA33gjHfGz&#10;YQ7DJN558rwOGIQvUiFdb5T0uoOnpOPYhfKDd/vLQyYNf1zryLxXFc2LQcOfGL7Wuo80GjxT5u84&#10;JOnZudZc9+XF/C8lpeUaZxshUv4cO1aeahKnx0f300vT7SO8J3hQP34/WbpOXSE7jp/zogqER4I7&#10;8sy+4xggasD3Oww0+UOesI/2zf1Ps5/ks8GdI5ra5JbQSsONfjYX/U86DZZJ6xGCpEgrCzw9xEy7&#10;3aavsKOftWKovFJwFRBAJYtR24hv3d5UoDC4hy/bopV0/Ow18vao+fK3uHHyPbMMKmxXDm+UtlaY&#10;ZpnvtO8nCXPX6shsF84kK69Qxq/ZKb/4aIhZPvw0MygtUrugqU1RFEVRFEVRVFQIRp3pq9DUjk7g&#10;aVh/BaOYu8mP3hsknScvk+3Hz6nxbI1Y68sBGM8Io4oBej1nrJRffTxEHvYmP3TnXNF0rR/z5ebx&#10;OicavJWjqRnq77n0HIifnZZ1ReZtOyRNh86SF95ODOXtRr7LrWDzZT0g+C/PNO8lr/SZKGNX75BT&#10;aZelBGFDIkxoeEznL+XoaHSEGPkG4mybdDDqG+m4NO2Axq7ygPnsO237SrvR8/WhQMaV4DjbCEl7&#10;/MJlSZy7Tv6ry3DvoYBnbJs0gvJPqg+uPNLUJreOVhh2tPYzzXvL+xMW68QCdrQ2XlUplpX7jsu/&#10;TOX0aENTMaASDEonAqSJSgkTIaBye7FtksZPwuy6z5sKFbPfPmgqea24qlD+XB6faBInbw2cLusP&#10;ndZJFWBoI694JaX92AUaf+lm5jupXdDUpiiKoiiKoigqKgSTzvRVaGpHF/b8WA9EDe0G3eW3McNl&#10;8OKN3sSNFeNcOx8DkyEiHCsmR/x2277WI4GZG0rTM41hcpuf33w7USd5nLV5v4ZyhZmLbq3Fpltc&#10;Wi4n0i5r/Ox/9Z6gHgnCcVjvJTj/nwbNJ/bb8ETjnvJfXYZJ7zlrZM+pCzqKGmU5vO+iAxNhWsJn&#10;aj9mgXpEOhFmhI/j0v2S+fyrLRP0Df+J63dLyuVsKTHHE+m6kCQQ/sYxgWH+WuIkebxJT5Oe2296&#10;ntUZd85papPbAgUIT9ZQgf5391Eyb9tBySss1rKCJ4dpWbkydNlW+dkHQ0JGdFA6kWA5VEz31eni&#10;gd/t3/fib6/SClrX4Z7SYTm8fvKrj4fKWFN28YTOjdLOyS+UGZv3ycvdRgRWhqR2Q1OboiiKoiiK&#10;oqiokOmj0NSOPqypG6NeBMxtvAWPSQwvZl3RvqcT+qD4G57cmfQsmbxut7zRd4o827yXjizW0cmh&#10;ND1D24DR2z/sOFA6jFuk8bPxprqNXW3TtN7NNfVxEIqj9+w18nLMCDWZYYhXdXDipwHHANuCZ/SD&#10;jgOko5fXzDx4N6YPjn1HXs1x0AGUxSWy68Q5iZ25Sn5j+uqPe2Fk7WjycHnH3/cZHm3UQ/7QbZQM&#10;XLRRw9nakCsV+/X4PSu/UFbuOyF/7jlGz4WOcNfzcn2eSfXAnRua2uS2QAGylWWMfKVlb3lvwmJ9&#10;jcVNXoCniofOZUjnKcvl+XeSdFkXnygoPYfGL/LKl0PNZu+n/h6wnh9UZjbsSDd5sV0/6TJ1uRw5&#10;n6FPJGFo4wndvjMX5N2xC+WrrTCRAp/EkYrQ1KYoiqIoiqIoKipk+ig0taMP9Tjq2gF8GKX93vjF&#10;asypoe3rd6IPinnBYMr2mbdOXu46Qp5sHOd5HvAx7Hm2o75j1KOB2fvbLsOl95y1OuEjJn50/VkH&#10;TOOsvAJZs/+kjn7+YYcBaoS7kCXwUz6L8qPbgilt8o8QtvUHTJNZW/bJhcwcKS0v90ZW2+MAikvK&#10;5Ljpo49asV3+0WucvtGPY+E8ID0W5id+h9eDfUJIl/fN8d1w6JSa+FevuTRtuthGQXGJDFiwQZ5o&#10;YkPdqqlv0gjKM/n8cWWTpja5LexFjqeKXeSJprHSYNAM2XY8RSsdrRRMhYnZajccPiMNB8+Qp5qZ&#10;StdUrqiwgtILwpWzWy1r2AYqoC837yVNhs6WjYdt2BHkC08iL+bkyaiV2+WXHw/VJ4LYD97siR+a&#10;2hRFURRFURRFRYVMH4WmdvQBn8OZ2o807CHDl21Vv8KZ2uh7Wg/jqqRl58rgJVvke+8O0HWd4epM&#10;V+fPwNR+qlm8/G+vcTJqxTYNKQIvz6XlQPzs1MwrMnfrAWmcPFOea5OoPkqFONVePu82bj+wbYxa&#10;h0mN/I9YsVWOp13SQYnX5/+qXMjMlVlb9kv9gdPla636mHyHBze6/AMcF/C1lgnSafwiNcTdgEeX&#10;nhsRvmjbIflKi16ar/u9fEXml1QPXPmkqU2qjFYK3rlH5YuKAbGW/tl7vJrEZzOypcwbqQ3w9Csz&#10;r1Bmm4oSldKj3qshmkZE2ncClz885Xu8caxOODl320HJzrOTWKLSyi0slmV7j8sb/abKk03jbIV9&#10;l/JDohea2hRFURRFURRFRYXQ/6apHXXAMLUD8mLk4frddHLInHx4F2GzFeBteIR3HbBok5rP97zZ&#10;JexjqPFqjegH3uoq38RI54HTZcbm/Wpa2/jZFdODt3f8wiUZsWKb/LP3BPlK815ePkw6yFdEPj8L&#10;sE1sG3kAjzWOld90GS7xs22cbQyYdP1xB45LZm6BrNp/Qt/C/36HgRp+9v66Ji2DHhsv7XvqdNGw&#10;Kh1GL5BjIVO7YnqlZWUydMlmebJJrB5T610F55d8/rhySlObVJnQ6yx1YnRW3u+07yetRsyR+dsP&#10;yfnL2aaMIPA+RmnrfVWByZ2adUXGrNouv+48TB7QSuYumMheZY6KB6/uYPZaGO0XzLbLy+1kACjD&#10;u06mSntT4X29tX0SaSv/gPRIrYamNkVRFEVRFEVRUSHTR6GpHX3g3FgzOUYeqNtVfvPxMFmw7bAU&#10;eW+ZO9APRWiMHSfOS7sxC+UrLRN0dLczs+GvPFTfxs9+f/wiWXPgpFzOLQiFhg2nY0Ns7DmVqmbx&#10;bzoPD8ekNjgTOCivN8OVNUfQMjdD1zV5CO1Tgx7ygw42Jvi6gyd1XjSMWvfvE8o8QqvoPs1aI7/8&#10;aKg83LCnzsum+2TSvNcc38ca9ZQ3EyfL8t3H5EphkY6I96eDY7X75Dk1+ZEXrOvWj8wnqR64c0NT&#10;m9wUFBb3Ksf9pvJ81FQIiM8UO3O1bD2WopULZuFFJYlKBSZyuffaDMxkPAU7efGyxJlKBjGuNR1T&#10;sdypCiKUP1Q85vfvm8q815y1+qoNYnsjX6WmkjqdniWJ89bLS+8PMuvYipJP3kgQNLUpiqIoiqIo&#10;iooKmT4KTe3oQ88PPIy6wBqv/+4zSdYfPGX6nxVDbuiEjkUlsunIWWk5fK4807yXGtsI2YHQJb/6&#10;aKj0mrVG9pxOVeMaZcGtC08GZnB2fqGsO3BKY3e/9N4gHQyIcB/OvL3dsuLWDWNHjQctW1V0wCKO&#10;i/kdo9MbD56hgynTs3PVgHbhQtw+lpSW6QjsYcu3yl/jx8qTTfBWvo0u8HDD7vLPhImyYNshycot&#10;qGCMu2Nz+Fy6tB8z3xzXeD0eekwMQXkj1QNXXmlqkxtin5RZQxsX9tdaJchrSVNk7Kod+soKJixQ&#10;8/raJ2psX87Nl92nUrUyhdntjEAE899+4py0HjVPnm3RW3SWXlPRuYL4aUAayBtM7a+37qNP8vac&#10;uaBl1uULr+uMX7NT/tB9tDxibha4adhyHJyeK+PXEbEsqZnQ1KYoiqIoiqIoKipk+ig0taMX+Awu&#10;vOtTTeOlSfJM2Xn8XIXQIeprXL0mOQXFOhIbyzzdJFaebBwrf4kdK8OWbVFTFx6IW0fXM5SadBCK&#10;ZI4XP/v5t5N0u9ieM7Qj83QrwFOBOX5PHdBF512DoRy0bFWxnkzYh0LY21cSJsroldvlVNpljbMd&#10;NrWtZ4kBjamZOTJ7q42z/dWWCTqC/c+xY2T6pn2SkZPnDcb0Gf7muMLQ/mjyUvnm24n2XOCYGBAN&#10;IChvpHrgyi1NbRIInq6FKldTOSE20Q86DpQOYxfJ8j3H5GL2ldCkkAAV7rlL2TJ5/R5pMWyOtB29&#10;QGMb5RcVe5WFucEWFsmKfcfkzX5T5PGmsWpCf9py5PIIMGFlnf5TZbXZLp5OooJCOBQ8kURs7VcS&#10;JsgTTTBhpd2uu8mDL5r9dWiaBiznx1b4LPe1AZraFEVRFEVRFEVFhdAnp6kdtagfAc8B3ovhKy16&#10;y9sj52lIDZxTPb96ju2IbfgbCKPRZvhsaTJouszU+Nk5auo6f8YWC+vj2fjZW3XOsWdM2s7rsP5G&#10;cJ6qRD2Tb3gx5icGLv74/WT52YdD5OutE9Q3wQj0wPWqiknXDrK0eX1C42wPk95z1sj+s2lSiAGW&#10;ur92XwFGceP4rNl/UtqPXiBv9J2igxsRlhaTY7o+PdYDmBeuy9Tl8mLbvuoBuG3p4EcQmSdSbXBl&#10;l6Y2uQ6tVE0lpKOp63bROEu/7zpSQ3cgSH9eYbG+ooFKAJUsgvYfSEmTAQs3yp96jpEvN4+X595O&#10;lLaj58uuk+dDTwux7KXcfJm6ca/8ofsoL4i/fToYlI+bgXyq4WzSwKszSHPKhj1y2RTma16MJFR0&#10;W46dlWbDZsvTJl94cgju9dC/TZn+wpudlXvqdJZ7zd8An+uy5hi4dVBpa9lnBVejoalNURRFURRF&#10;UVRUyPRRaGpHL+48qaHq+Q3P4Q30MQvkUMrFkLeh59kAYxthNHaeSJEtR05LZm5+hZAaAH1X+DBH&#10;zqVL0tx18l9dhsnjje3AQjVtvW0G5acquEGQ8GK+076/dBi7UM1j+DHdZ6ySX3w0RB40y7ltBaVR&#10;VdyxwbYebNBdfvjeQPlg0lLZejxFCpyxrZdBeN/ziop1PrV1B0/JucvZgYY23uaHx/X9d/uH0rf5&#10;/fR5Jncfd45oapMQ+jTNM7Px+gh+YvbchoNmyGRTOZ26mKnlwFUGeAoGA3nZnmMa8uMnHwzWOFBY&#10;D+Xju6Zy6zlzlca21krEWwcjugcu2igvdRyklSriQMFEvNWKw1WiyPdP3k82aW4yaefoKyV4iomR&#10;5McuXJK4mat10gTMoPtUs3j5asve8vVWCXqjeOGdJPlOu/4aZxtxqF6OGSF/7D5a/txzrPwtbpz8&#10;o/d4+VfCBPmL+fvb7frJw6YSxRPHoLAlpOZAU5uiKIqiKIqiqKiQ6aPQ1I5+4DHA44CxipjUL76T&#10;JJ0nL5WTFzO1Lwrs6ba+SlFpmQ7iw3nHZ66v6r7PzC2QaRv2yh9iRspD9b05yAyftkzYctVVY3o/&#10;3Sxe3h27UAczIhRtVn6h5rfP3HWaf0zYeCfKINJwxjN+/867/aXv/PWSnpMrV7Hv3n47cKyKSsp0&#10;ACZ8IdeX1+8MF7NzZejSLfKzToPlQRwbGNpI2zv2QXkg1QtXrmhqEw9UbqjkrKGNJ2A//XCwdJ22&#10;XDYdPqOz5yIWkz7VgmFcVi6n0zP1adxrSZPl6636aDqoaFxlg8oBs8+OWLFNKw1MIImyhHUPn8sw&#10;FfRyjYGtpjbK1HV5ugGo8Ova7WDiALwyouajZ2iD4tJyOZhyUQYv2aRPDt+fsFi6TVuhEyj0mbNW&#10;+s5br+b60GVbZZzZjxmb9+nkA4t3HdEQK6v2nZC1B07qRA34O3HeOvlj91HyeKNYW+ndap5J1EBT&#10;m6IoiqIoiqKoqJDpo9DUrgGoqe08FcSk7irfe7e/xM5eLWcvZWl/FH6MM2Yd+Nthi4M1tdOyrsjA&#10;hRvkW2/3lXvf7HzH/Atbrrrqm+4/6jhQjXO8zY9tYhQ5BjRuOXpW/hI7Rk1thCe5E4MCsV3sA/yq&#10;xxr3lA7jFkrKpWxT7s2+656bfXeYYwDfyuE/Rpj7bdTK7fLrj4dpzG14OzD86XFGF64s09QmCs4n&#10;nkyhgniyaZz8b6/xMmLlNjlyPkMng8QNEhUmfuYXlciuU6kSN2u1/C5muM4sG3qyFWGOP9qop0lr&#10;nMzddsBUHkW2IjaVCp4obj5yVhoPnqnb0wq2ymUKy9rtYd1GyTNls6k08aTSX1nB4IYZf+LCJd2P&#10;k2mX5WxGlpy/nKNgsgTEVrqYnacjzlG55ZrKGLMK5xeXSGFxqe57sQH7fCY9Syav3y3/Spjo5dns&#10;L+JEoYK+A5U0qT7Q1KYoiqIoiqIoKiqE/q/pq9DUjn7UuPX8FPgdGCj4o04Dpd/C9ZKadeU6E1tB&#10;EbAlQYXPnKndf/56eaFNkoZSvVNlwZUrmNq/Nf1lDAAsKS1XQxuhUtBvhgdTt98UbzAg/KbgtG4V&#10;bBcG9KONekj7MQvU1Ia/FCk9JpGmtvkM5vusTft0sOLDDXvYCAWaR/hYwdsk1RN3vmhq12qcAY0R&#10;z/Z3BMjHpASLdx3VStA/2QDCeqRl58r8HYek1Yi58t13+9twHGb9SFPapQsQY7vBwOmy/uBpKSwu&#10;0bRQ0eWYG+7CHUfkn70nyEMNu4deh7nZ6x7YDiqeR00lhMkO5m8/LFdMWs50NP8reGJXZipVjDCH&#10;wW2fHOLntRD43v2ulTAqPeRP0wmDz5FGek6eLNhxWJoMnhWeAAHmtskTfg/KL4k+aGpTFEVRFEVR&#10;FBUVQp/V9FVoatcM9LzBG4HZasD8YYhRPWTpFjXuKhi1Dq8oQPgbvsfFrCsyYMF6efHtu2Nq3/Nm&#10;Zw3fijfc4Rtpf9nrM5++mCn1B0wz+Ydfgv0JTutWwXbxpj9GaiPsCULb4lhcr4jjY0AokvnbDso/&#10;eo2TJxvHqf8EH0y9rIjtkOqPO2c0tWspKAC4ePFkChXcIw17yG9jhuskArtPp4ZeH3Gjs4tLS3W0&#10;84DFm+TPcWPl2Za9NY3Knmrhb7cNmL4IT/LuuEU6oaQzymEiZ+Tky4Q1u+QXHw71lr2BqY3tGLTi&#10;Mcv8uvMwDX+SkZOnabnKyvyvoG5z2M8qVmrA3RAqgM8jl/PAMcFsuhhl3mniEvnOu/00TziOQceB&#10;RCc0tSmKoiiKoiiKigqhz2r6KjS1aw7Oc4PHAM8Ffs3vYkbIpHW7vDfgrU+Bcw5/BW+tw8i2xeFz&#10;NLW9/jLecv+sTW2338UlZSY/4bngkCX4mav3n5DXkybLU01i7QMDPb42zaBtkeqNO280tWspOH8w&#10;h224kVh5LWmSTN+0V86aygfn2pm75bgxFhbLlqNn5MNJS+VHnZLlkUY9Q3Gwb2Tk4nOMXrYTR8bI&#10;DzoOkKT563X2WRdfGyYxKrz4WavleVPZIj2Y14FpedtDvp9/J0niZ6+WlAyTlknDVVYOHaVdbis0&#10;hDpBOBHsR1ZegRb29Ow8DUGCcCQwxUu8ffanoUa2+QwjvTG5AI4FPsONA6FJ9p9N00kof/R+sp1c&#10;wMuf3e+K+SfRBU1tiqIoiqIoiqKiQqaPQlO7ZmJ9Gxvz+fHGPeWvcWNl2sa9OmcZQqQinOrmI2dk&#10;69Gz6nugv4p+a7UwtQdO9zwj7EdwWrcKtluZqY2BjiWlpbL/dKpsOHDS5CFTjxE8IBjajQbPkGdb&#10;9LJ54qDEqMedO5ratQqcM3vu7q+D2EFd5Vvt+uoEimsOnpRMc7Fb884a2jCFYfxOWr9H6g2YKi+8&#10;kyQPIJA+KgGvArhZJeDCc9xft4uGKsHTxfFrd2qsa9x0UbZgKO89fcFUSgvkKy16a95QyfjTxu/Y&#10;5r3m8y837yXtRi+Q/WcuhEZ9owLNLSiW7cdSZOamfTJx3W4ZvWq7DFmyWQYs3CiJ89dLz1mrdULJ&#10;DyYukQ7jFkmnCUtk2NKtsudUqprekaY29v9MerbM3XpQJ5A8m5FtZ871todr4ljqJRmxfJv8qedo&#10;eVQnkEQF6a4PXiPRSpCp7cLToLwRQgghhBBCSHVBjUztE9PUrkk4H0T9FwMGJP6+6wj5YMJi6TNv&#10;vb493njQdBm6ZLMU+EK9flpT25UdGNIapgNgwKLhPo8vvPmxvBwzvFJTu97AaXJvvRg1of3rh/wk&#10;JXj7lYE83cjUxnxo87fulxZDZkn7MfMlcf466TZthfyj93j5qkYbsNvW7UekTaILd/5oatcStELS&#10;CsRUKnVi1GD+fdeRMmjxRjlyLl1jXTvTTisDc74PpqRLwpy1GubjiSaYGNFVqOECVBVQVlzF8Vij&#10;nvJ3U6Es2X1UjWRb6dr4RpuOnJEGpkJGzCiY11jenwaeUGL9uqbAbjx0RidxxLoAaa3Yd1waJ8+U&#10;n38wWH7yfrL88L2B8r0O/eXb7ftqrPDn3k6Ur7XqrU/nMItw8yGzZc7WA3Luco6U6OspaBBYQxtP&#10;OXefuiCxM1bJH7qNUhLnrpOj5y9JsVbYdruovBF7fN72Q/J6vykVJ81E/n37QKIHv6l9hKY2IYQQ&#10;QgghpBrjTG3MNRVDU7vG4M6h8+DgkSAUyVdb9JYX30lSo/Y77fpKr1mr74qpDQP6HrPuPW8a8NPw&#10;BY//99qH8l8fD5WVe49fZ2qfTs+UOv2myH++2Vm+gHV96+P3ew3wTdQz8W33ZiBPNzO1p63fI7/+&#10;cIg5RvHyrbZJ8o02fTTagPOk9Fh6aQVtg0QH7vzR1K7x4Dx5FaCpNO6t20Weahavr4Jg9PH5TG8y&#10;SFRApjJARXAlv0jWHjgp7cYskO+27y8PYXS2GrW3f/FjHVQgSOfp5r2kxfA5OjobI59R7lARITzI&#10;3K2H1Gx3T+90Xe93/MRTSRjRuFmHRnqb/O88eV4nr8RIbzzts/lEfr19N+jMtvVi5Jum8m9ltr9s&#10;91FT0edq2XZpIR+ZeYWyeOcRaWnSg/mNm8bDDXrIS+8N0pHee0y+YahjHSyvcbbzimTVvpPSdPAs&#10;edbsn85W7OU58liQ6k+kqZ1vymZmbp6SlZdPCCGEEEIIIdWCzFzLlYJCmto1GHgLztuAr2LpIt9o&#10;3UfDuWJgnvPvPq2prf5JHYyyjpEHG3SXxxvF6kBH8LjHY+bzv/UYJWv325Ha6o+YbcNWROiPJoNn&#10;yuONYw1meYNbH8BjQf7vM/nCtoLyEAT2oVJT22wf3g5M7Z+9n6z+lw0zAh/IjhCnP1NzcOWZpnaN&#10;x54rXMCokH7YcaB0n7FSdhw/JzkFxRpiA5WAhhsxFR/CjYxZtUP+3mucjmpGQXGVgTOLg7dzY7Ce&#10;5sOkA2MZI6e7TV8hJy9e1jxYQ/maxroevnyr/PC9QTpa25nbMKS/32GADF26RWNgu/jWZeXlciLt&#10;knSZtkLjbNsKyxrKLt+2soyRh3QyzBHSZ9462X7ivOTkF0q52baOwDVpoSI+kXZZt/G/8ePkK2b/&#10;H6jvmfEGhF55weS71Yh5subASZ2godwbvYs0YMrjuMZMXS4vtutr1zPb/VJds+4tvlZDPl+cqf0b&#10;L/zInlNnZcjitZK8YJUMXrCaEEIIIYQQQqoFyfNXaT9l4bZ9kpVXSFO7hgNfRX2OOhjt3EVHIvea&#10;vebOmNp4O1/DqXaTb7frJ42SZ0jcrNUycOFGSV68SRnkMXDhBpm5cZ/Oy4btwc9xpja8ksW7jsig&#10;RWZZ4K3r1sdb8G1Hz5cfvz9IHnzL7k9gfiLAPtzM1J6+Ya/8vNNgTVNNc/NT/SFv/aB0SfThziVN&#10;7RrOl8wFfO+beLrWQ/7aa5xMWb9XTptKx06MaA1Z/MSrKhjt3HnKMvkxJoPUJ2fWUL5T51srXwNM&#10;5gfqd9UKLHnJZjWpYQqjnGHUM/IXM3WFxs7WV1VMRfTVVr01FhImdsQyqCyxTlp2rqaBUdQuvAp+&#10;ooDr9sy2sD2M4K5nCvqMzabSzciWwmI7Otvuvx0lvv7QaXlv/GL5qakA8UTRmdmuAnTH4lmT1r+T&#10;JsvsLftN3vNDDwaQn6KSMjXG+85fJy+Z/YOhjTzoMfQdC1K98Zvaxy5ckhW7D0mjAeOkft/R0qDf&#10;GEIIIYQQQgipFqCPUj9ptPSfu5Kmdi1AvQV4FHXtIL7n2vSR3nfA1Hbpwj/5Vtu+0n3aCtl2PEVS&#10;L+eoZ5NxpSLphqz8QvUKXegRxeQBHklOQdF16yCddENaVq4cTLmoBveP3htktg+/BJ7TjX0n7ENV&#10;TW23L26/eC3ULNz5pKldIwlXCIhV9I02idJx/BLZcPiM3uR0ZLS58F24kcvm5E/fuE9e7ztZn/Lp&#10;6GStIO2FfycvfqRlzeIYDWvy2y7DZfL63fokD5URyhpGTO86lSoths2Whxv2kCeaxso7o+fLgbMX&#10;dWQ2lkGlmW32ZfL6PTr6Gq/EoMLCSG1bPrtVMM9hiG86clYnqEQaV822YIzDIE/LvCKT1u2W15Km&#10;6LF6CHnUtKyh7Y6BTdd+DtP7991GyvBlW01FmhM2tg2l5vcUU7ligs0/9xxr8+bSMjDOdvVHTe03&#10;ral9/MJlWbrjoNRJHCX/7jVcXus9ghBCCCGEEEKqBeij/Dt+uCTMXBY2tV/76I735Un1wfkq4Lk2&#10;iXfM1IaHAp/mlT4TZf2hUzr4MTwKuyJXPfB7pJmono33nR8YzwBvvBeXlcnhcxnSevhcebxJrL6d&#10;b0PIBucP4LsbmdoYvDljw175hWdqOz8nKC0S3bjzSlO7hoETiwsXr6GgUvj5R0NlxIqtcuJipo4i&#10;1tHJqGDMz7KycjmdlqWz5v7ioyE6CWPowleCt/FpcXn8T1OxPtksTj6ctERSM69onrTyMz9Rea7e&#10;f0Lq9Jsq9QdOk63HUjT/qAixDCqr1QdOyL8SJuio8lCeTSUIA/neOjH6+Z96jpaRK7fJiQuXfJNh&#10;2mNQZNLA00GdDLOLnQxT9x+GNipUTc+fd/ugwB0jTLb5k07JEm9uIDA+dXIE5N+AUC6ZuQU6eeVr&#10;SZPVnMf5cOn6jwepftDUJoQQQgghhEQDflMbA79iJi2nqV3DcZ4KuNOm9uONe0rL4XPkaGqGlHuD&#10;Ck2q1+H/73pdvzxAWtbzwYDAa3IpJ1/iZqzSt+ERfpamNqkq7rzS1K5h4LwgXAdGW7/Rd4os33tc&#10;MszJdSOJLdeksKhUthw9K21HL9BY1A+a5UOvZgSkeydAugDbQaX6jKm4Gg+eKSv3HdfwH9bUtuUN&#10;v2fnF6qZvc2QX1Siecd3iIN9KOWivD1qvjzZNE5Hfbt8I2TKvYZnWvaWhoNmyMIdR+Ridq41nDV9&#10;mwa2t3LfCZ1c8tvt+8lDDTCzL0xnW7a1fAMv75HgexjUD5nj9kLbJFOhLpLdp1LNjaTMM84xCvya&#10;5Jnt4JWd1iPnypPN4zW2N43t6g9NbUIIIYQQQkg0QFO79oHzesdNbYOO1G7QTd/ix3xhJWVlIQ/l&#10;RkQqaBk/8EtgQqdkZEv70QvkySZx3kjtG5dZfEdTmwB3Xmlq1yBwTu55s7O82L6fBvPff+aiFBSX&#10;qrlqzWxUbtc0ltHY1Tvkf2LHaNzqUCxqQ1C6dwJXZmDqYiT1T94frCOk956+oDM0l5fbPPorOo1R&#10;XVqqlbMzpPHZGVPx9ZixSr75dqIaxMg3KiutBOt3k598MFhiZ62RnSfOyRVM5qiGvl0fo9PPXsqS&#10;USu3y9/ix+sTQZjXqLxd6JKg/AeBUCQuHMmzLXrJWwOny6p9J3R/nLFt96FM4zL3mb9OXngnsaKx&#10;zQkkqyWVmdqvmQbj66bhSAghhBBCCCHVAfRRQJ9ZNLVrCzivd8PURnrwhr7Trp/EzVwtx1IzpDRk&#10;bCPtYCIVtIwf+CQXs3I1nCvefsf2se2blVl8R1ObAHdeaWrXEHBC76kTI99q30+mbdorF0wFVuYZ&#10;xTbciI31jDAc3WaslO+Y5fyxnu3FfvfOKcoLKtJHGvWU/+01Xiav26Nxp0tK7QhqNbSByWu4wgzn&#10;XX83PxHSY8SK7fLDjgOtMaxmtBdupHEP+Wv8OJP2bp0MMhRuxVu/yFTyu06myoeTl+okjo80wmSY&#10;nsHsmcy3dgzsdYDR3TDEn2jSU/4SO0ZmbtovWSafV6/aPCMPGrvbVNqjV27XSS2/UNdcR2abjK9d&#10;PaGpTQghhBBCCIkGaGrXPnBenY9zJ01tDf9Rz76R/q12faVO/ynSffoK6bdggwxYtKkC/edvkGkb&#10;9srZjCz1O5zvYnKgk0Qu2nlEBiw0yzrcugs2Sa9Za6TF0DnqjSCsq/pRVfBGkEea2gS480pTuwZg&#10;4w51lf9rzk3XqSvMjaxAKxWcTxjF165ek/zCYlm655jUGTBFRxWjorKjk+1FfjcvdA0JUidGvt66&#10;j074uP7QaTWnMWGjq/iQT4xwRggPjDB3Zrd+5xncJaWlpmI8LC93Han5Rf5hyt9n9gVptxk1T9Yc&#10;OCVZuXYyTDW0zXp4CphpPluw47C8NWi6LosJJPEEEmloWXZE5P1m6LGrhxsKjmWMqZB7yE8/GCwj&#10;V2yTSzl5um23jzC5M68UyCKTjz/HjrExtr3jH5Q2+fy4k6b2a7184G9CCCGEEEJI7cDfFzAE9Rc+&#10;LTS1ax84r/ASwJ0ytUPAo1BvxJrHT7foJc+06i3PtkoI8RX8bNpLXu01XjYcOKXhXp3/gv8QVqTV&#10;iDnyTMuEEG7dZwxPt+itk0MiDK7bj6rkD8vQ1CbAnVea2jUAhA9BhfP/zLmZsHZnKNyGmqkGmNrn&#10;zcXeZPAMud8sDyM4NELZ/H03LnIYveA+xKg2FdUvPx4qyYs36WQDhQiJovm7pvmD8YuR1f0XbZT/&#10;7jFKGifPkt0nU7UiRtnDcjCpd548L3X7T5OHGna3hjYw+/2zj4bIoEUm7fMZGm5FK1Pst1m3xFSu&#10;x1MvSZ9563QyyMcbx3qVmzWh71Qlh4cKWhmb/cXfL7brJ91nrNT9sg8YrDl/1eQrv7BEdp44L7/r&#10;OlInQ2BFW/24k6b2G2i8OgK+J4QQQgghhNRQvH4ATW1yJ8F5Vf/BcMdNbYPz/JC++kcKtgk/yXLP&#10;G53l5S7DZdXeE9eZ2qfTM+WtAdMEAxzvr2vWA6H1w2m6fahqWcUyNLUJcOeVpnYNAKY2+I83O0vr&#10;EXOssetGCMPcNb9josWFOw7L79VIRcVyd88hKg+Mzn6iaZwa0di2f8JGrexM3opNxbv9WIq8PXK+&#10;fMNUttgPxPn+YNJSOZ+Zo8th+ZMXL0vH8Yt0YkiMcEZcaszKiwkM5m8/JBk5eddNBolKfdORMzqh&#10;5AvvJOnobBtqxO67G+EelP9bxVXCSFcrbvPz6abxWtGm4HWc8qv2XBhwbjDhwoBFG9WU14rcWz8o&#10;bfLZc0dMba8BC1P71fhhyitxPrzPCCGEEEIIITUDtPEd7rN/GwL7C3cCmOXxnqnNiSJrDTivzhC+&#10;G6Y2CA3c83ADF505XbmpLSFTW0O11jXrAW99eCYV0tVtBechEixHU5sAd15patcAYMDhYr23Tmd5&#10;slmcJMxdq+E9/KY2TNXcwiLZfPSs1BswXUc531e3S2B6t4urjGDowjj/xtuJ8t74xbLjxHkNf4KK&#10;1W86Z5kb7ozNB+TvvcbLU03izHowq7uYdbvoSOeu01bK5sNnZM3+E/LeuIXyjTZ91NCGWf5cmyT5&#10;cNJSDVeSW1TiTYZp04ZpfDk3X2ZvPSD/7DNRnmoar2a2i519N+NYY/9xLv7zjY/lKy17S8+ZqzS+&#10;ud/Utlwz19MOuc+9bnMHDXby6fk0prb/9cJGfcdK4qzlMmPjTlm8fb8s2Lo3xHwP/2eEEEIIIYSQ&#10;6CSofb9o+z6Ztn6b9JqxWJoOHC+ve6Oqg/oRtwTSUKypjUEz8dOXaB+bpnbNx/kO4O6Z2hWJ/Pwe&#10;019+OWaErNpnTW3nx0Bn0rOk/sBpXh7N8oaqpH0zsCxNbQLceaWpXQPQigAXbF3EmI6RLzePlyZD&#10;ZsrxtEvyyTWRa1et0YuLHOfxwNmL8t64RVoR/Kep3GDgBaV7K7hRzzDLMQHlH3qMlrGmvJxJz9Rt&#10;YvufmMygLCGW9pHUDImZulK+12GAnbASpjPCgeCnZzw/3SROvt22n7z4Tl95onGsGtrYxsvdRsj4&#10;NTtNBZaj4UX0iaCpyJA2KtMj5zPUTH7p/WQbqsRL143QDsr/nQDHEeFEwJ/M/k/duEcrWYzKdiPn&#10;HZgk8x+9x+s+6T7jmqKpXW24U6b2GwkjpdnACdJ54lyZsnar7D2VIpmmss0vKpI8j4KiYkIIIYQQ&#10;QkjUg7a9JSe3QA6eTZXp63ZI18nzpfGA8fKG9hU+halt+hdhM9um86+4ofKKoYlJH9uyI7WXyf/9&#10;94fWJ/D1cUjNAef1bpvawJUh/7ru75ub2tO9PJrlI0zt2wXbpalNgDuvNLVrCt45cZMfPlS/u/w5&#10;fryOZA6NEDbnERUNLvTTF7M0zjRGP//HG521krmdix3rAFQWMHOfah4vjQbPktX7T0p2vp2wEdvE&#10;9lGOCopLZO3BU1I/eYaa78gv1kOeXbkCatDXsZ+DL5gK81FTcTUaPFNDiuQVFkt5uWcUY78MhSUl&#10;suHQKWk8ZJY806K3IJ63nYzRpv0AKtI7VJn6ccfgC+Y4Ptakp7QcPke2HD2rI+N1wkpvhLrm1bDx&#10;8Gl5LWly2Mw36H7T1K423ClTW/+OH2YasMOlfuJoaTd8qiQvWC2bD56QjOwr+sAD14UtH4QQQggh&#10;hJBopcz0+3JMH3jXiRQZuWyDdBw9Uxr2HVPBzHZE9iGqBPoY3qjsf8YOUWP7/bEzZdr67XI45YJk&#10;5uXr9mlq13ycB3O3Te0gXLmiqU0+T9x5paldw9AL1zNKH6zfXX5jKpkVe4/pBe7MM/xeWm4quZxc&#10;GbNqh3zn3X7yBa+Su9ULHssj3Mh99WLk2+36Sc+ZK3UUdnEpKjVr4trtfqIhQSas3SV/6DZaHm3U&#10;06tkYOh6prM/Xd0PO/Ib4UYwWhujr49duKSjs23DwaaNUdCIqT1x3W757x6j5ZHGPezobMUzyn1p&#10;31FM5YxtwAD9dvt+0m/BBjmRdlmKzPViR5A7PpGCohIZv3a3/LhTsjygYUc8M9twN0OikFsn0NTu&#10;M/LWG6BmecTQ01h6vYaZ9W08PYQl6TJhjsxYt0OOnU/TkR32oVMYlG1CCCGEEEJI9cQNriotK5PU&#10;y1myfM8hjWvdfNBEeTPBGtnoC4DbMbRf6x1eHj8xIhs0SBojvWcskWU7D0haZo4OHEO4y/KrV+VK&#10;QRFN7VoAzqs1jKuHqe3eoMe2oZuFH7ldsF2a2gS480pTu6bhnRt7AcfI/eazb7frK8lLNkl+cdg4&#10;u2rATS87v0gW7zwif4kbJ4iDjdHNMKkD0za4CgyVg06IWCdGHm7YXdefvnGfpOfk6hNqbEdv9KZi&#10;KS4tlX1nLsh7ExbJ822TQutrPnV0csXt4XOkfe+bMbrs33qN1zwiPhjyjHQVsw+otPafTZP3JyyW&#10;b76dGNpvl/bdGP2sx8Azs+/xbg7/TJgoi3YckctXCqS0PDxJgh7rq59oSJQO4xbKV1r08kah2+so&#10;KH3y+VPR1L4kS7cfUFP71fihnjldxcao13ANY9fVhq2hrkmz5eCJ2ihduuOAnL+UpXWtM7ZBqLwT&#10;QgghhBBCPlfcoCUMrIKBvPP4GRm1dIN0HDVT3koa7Y2mtm39iv2AMIH9ht743KLLeev/O364/LPH&#10;YO1XdBo9S2Zu2C4HzpzXt6LRz0ZeXL7QB82lqV0rwHm1hvHnZ2rjbfqffzBYFm4/pH1YO6jPlsX9&#10;Zy7IvxK8cKs0tcldwJ1Xmto1GBi6qEQw2hlmasy0FXIxO18NbVfZ4GaMJ7uYkLFO/6k6uhsVXtDI&#10;YRQamH2oGJAm0v5aqwRpN2aBbD9+TkciVzBzze/ZBYWyYMcheTVxkjzRJM6a5ma9yPLjDGh8ju+/&#10;UCdGQ4i0G71A9py+4Bl9Lm2b7xxzw16ItPtMlMcbx+p6ztD2p32n0ZuH2Y8vmGsB+99p4hIN86L7&#10;b/IVPgbXpKikTBbtOiJ/6jlWHmnY0+Sxi1nXXEMBx4BUH9TUfiNsaq/Ze1jeShwl/4q1oyMiR1s4&#10;0NgMbKS677zvsawbtQHQeK3fd7RpDM+QMcs3auM480qeuSnbNx7wAAf1M+riEKibbRVNURRFURRF&#10;UdQdEtrd2p9zeP3nctPXg3GYkpEpy3YdlPgZi3X+nDd6j5R/e+17Z2hX2i+IQEdjh8xs9DFsP+MV&#10;0+/A256NB4yT/nNXyNr9R+VCZraG3LQhPn39As0jTe3ahHoz8CUMn4upbbaLgXpfbhYn3aatkNTL&#10;OToA0XogpTJ65TZ5sV1fDTV7J8sg0qKpTYA7rzS1azBa2cDoVbO3qzzZJE7eHjlXjqZeCt0IAS5+&#10;VIB7T1+QtmMWyNPN4zR8hzvP1mz2zGwDKhGEz/jx+8mSOG+dnLx4KTQ62d5QP9HwJpgMceiyLfLL&#10;j4Zq/GiXD5umP5/2M01fl4mRH3VKluQlW0wllSOlZeGbtkv7/OVsGbx0k/z4A1NZ1TdpY11NF+Xy&#10;zpdNv+kOYx6m508/GiLDlm+VsxnZ5vow+28aOXpMTT7Lyq9JWnauDDP7//2OA0weu+modhwDpMFw&#10;I9Ubv6mN6+XylTxZtvugJM5cahqu47Wh+ioarj5zOmRua+M0uNHqCC0LsK6XBtJ7o9cInRk9fvpi&#10;WbJjv5w211d+YVGokQBwLYRAHe2DoiiKoiiKoqiqyTSnfYTb2OjToX8LEF4kKzdP9pxMkQmrtkin&#10;0XZUdsU2vf0ZOZglmPAy/jTwRiiMbLzN+e7I6TJh9WbZc+qcZOcX6Fw8rr9t8fKs+4B+ctjU7kpT&#10;u8aD8woPBHzWpjZQ/6YuQsV2ke+07yfxM1fL1qNnTXlNlZErt8mvugwPDYi8o9s10NQmwJ1Xmto1&#10;He9cqemLUCENesjfe42XDYdOqxHrTFjcBEvKrsqpi1mSNH+DfKttv9AEjq6y1IkbDU81jZM6/abI&#10;kl2HJTOvIBRuxN3484tKZNORs9Jm5Dz5eus+pjKzhrOtUBy2EAJN32wHI78fbRIrrydNkhV7j0ue&#10;N/JZ8+hRWFwm246lSOvhc+UrLXrLvQixEgo3Ei7Ydxrdf7Od+8z+P92slzQZMkdWH7CTYSJ+mTUb&#10;bR4RT2rL0RRpPHimPINwI1gXx7GuPRd3a8JKcudwpvZ/qamdIaXmWsHrfZj88/j5dJm/eY90nThP&#10;G7MaL9szpB22QWsarN5kkZWiy/katKYx7ExypFPXpP/OsKkycN5KWbvvqD4BLyopCRnc2qD16ugQ&#10;+FtrboqiKIqiKIqibiS0n11fVn83bWz0acvKy02/tlhOX7wsi7bvk9hpC3Rwyxumje7a686Mtu16&#10;j8j2vkdoInldBu1+O7BF0XSGaVjCfjoq+4icy8jUN6qRj1C73w/y7mE+kE+8fNPUrh2EfBTD52Vq&#10;O58Jg/5gMn+zdR95oU0feQJv0XuDIu90GURaNLUJcOeVpnYtAecLhjQmXXygQXf5defhMn3zfrmS&#10;X2QuftwErSELgxYjjMev3Sm/7jJM7ochrca2We8tOxnkR+Ymuf9Mmjdho9cI0Bv/VUnPyZPpm/bJ&#10;n2MRbqOHGtU2jpKtUBwwuRWTPiaZxDaeeydJ3p+4RA6mXNTyFkrbgLQzTCFF2pgMEiO/Xbqfxehs&#10;jR9u8on9j5+1Ro6ey5AiL4aZyyfyiMkwp5tK9HddR8jDZv+xX+7BwJ2KI0XuPpGmdpm+LWBHScNQ&#10;Rvm8lJMr24+elKGL10jbYVN1RAWM6FcxSsPDNm7DxnVQA1dxDVyDa9SGRm/HD9W/MXP6x+Nny9S1&#10;W2Xf6RRT1vKk2DRc1OA25Q/1tLteIhu6Fat2iqIoiqIoiqrd0vayh7ahTZ8Og7UKi0skPeuK7Dx+&#10;Wias3CwdRs6QeomjTDvf3z63RnRgu/460LZ3mL/d70jD8FbiaPlg7GyZuHqLHESs7LwCNeYQ6iTI&#10;zA4UvjPL0tSuPeC8Om/l8zC1HUjTeTvwO/QNf7zZjgF9EcveCZAmTW0C3HmlqV1LsBWMrVycGfyt&#10;dv2k1+zVcjEnTys9NWc90w6TXqzcd1xeT5oiDzXsLo826il/jR0nM3QyyDxdxt5YRddDBXroXLr0&#10;nLFSftBxgMbmxjbU1DU/UfHca7jH/A3wu6v8HjcV0t96mbQ3HZD07Dw78tu7gV/7BBNNlsmBlDT5&#10;eMoynWgSaYUN7eD9/bQgXRjaOtmmAQb9PxMmyJytyGNuhXAreCiAPO4/e0E6jF8sL7ydqOFZ3P6x&#10;Io0+Kpral0Kmti3zFvyNkRNo+CKu3vr9R2XA/JXSKnmibax6prZrxN7U2A6BZeyyztz2g5nUMUok&#10;bvoimb91jxw+lyY5+QVSihmnr9oGuc2jtm9pblMURVEURVG1WqF2cYhwe16NMNOOzs0vlMMpF2Tm&#10;xh36RiZiWWNUNtrjmKwx1B7Xz0BQO74iLl421tc0zHoYBPOG+e7toZMlecFqWX/gmI2VraOyr3pv&#10;Khu8PNr8hgkUlvP2haZ27QDnFT4D+LxNbc2L4b56FozSVv/JW+ZOgjRpahPgzitN7VqGNbbt6GGM&#10;kP566wSJmbpczqRnqkFnn1LbGylurFuOnpX3xi+SdqPny4aDp6WguNS70bqGwCf6GeIndTSVyvc7&#10;DJBnWibIc28nyvfa95efvp8sv/lomLwcM0L+3GO0/CthotTtP0WaDZkl7UbNl07jF0v/BRtlx4lz&#10;mg7SczdwVEpXCotl+d7j8nrfyfJYw55aGbvK+25WTmFDGpNh9pHWI+fJRrOPeYV2MkyAvOJYXCko&#10;lhX7jssbJo+PN4mzYVrwdBLrm7RYiUYfVTG1HfZ6wUj9csnJz5cDZ1Jl0upt8uG42dKw31jb6PWZ&#10;0joRjPnspia3fxmDWx8jQxDy5FXTwMbo8HYjpsnwJetl65FTkpaZoxOWupj5JnsR+fUqdYqiKIqi&#10;KIqqJUIbWPu5XpsY7XcM0sKki3j7ctuR0zJy8QZpO3yavGna19rW9trdNlZ2RNs8qO0OdDkPmNkw&#10;xNUUt8Z4/SQ7Knvymq2mz3BO+w6I1+3vX9o2vKXKwvJeGjS1awc4r84X+TxNbYeWtXrmd2do4/eI&#10;Ze4E2A5NbQLceaWpXdvQCsaatS40yJeb95JWw+fKntMXTEVY5hnb1rDFU+us3AK5fKVAjT03EtTe&#10;bO0obRi9O4+fk7lbDsj8bYdk5Z4TsunwGZ148viFyzph5IWsXNNgyJfsvEIdBZ5bUKwxsxF/G5Wv&#10;mnAmbaSJUCglpeU6AeOIldvk5x8NDZnMGj/b7MfdqZhsGBMcH5j+D9TvKj//cLD0X7hRjqdlSrFp&#10;cDhjE/uNCvOs2behS+1kmIhXjuMZDjfCCjRauaGpjTrRqxcdrp5EuXDhSdCIWL//mPSds0zeGTbF&#10;NGJHmQYxGrZ2hEaF0duK1xgOwrecjvDwGtkOmN2N+o+T7pMWytzNu+TgmVRz3eZriBwNT2Ly7m/I&#10;K24/NPcURVEURVEUFf0yzdwIbNsX7WAYfejDIcTHiQvpsmDbXombvlgam3Z0hbltXBvbtdFDRnUl&#10;VGirh8MJwtCu22eUtBo8SRJmLZWlOw/I2fTLUljs9X/RRnf9Sw/8fsvCeiYdmtq1B5zXqpvaiXLv&#10;m52thxflYB/guTzWqIe8O2YBTe1ajDuvNLVrIS5WNC5wDQ9ieLxRT/lHnwmyaNdRNZtRMQAY2/ap&#10;sbnZep859Oarv1/TWNwIyYHRqrhBI4QIzLRyb10/mqYBccLC6eNGbBseCOeBuNrvjJwnzzSP1zjg&#10;GpdJK6S7V+5cpQeebhYnr/WdLPN2HFJD300GaffZToaJ0emtR8yVr7ZKsMfSI5xPXiPRyo1MbSf8&#10;5oDwlcVeFyjXuBbyCgvl5IUMbcTGm0Zzi+SJ+sphhRHcXgM4sJEcwWtAl/fQ9W0aaHy/mTBcWg+Z&#10;JAPmrZRluw7KibQMfZCk4UlwrZn8IY/+/AOKoiiKoiiKilaF2+IO2+ZFf7PMtIPxNiPeatx06IQM&#10;WbhG2g2bInUSRsmrcc7AtiZ0hXb2zdrnIQPba5N77XqELWnSf6x0njBHpq7ZJvtPn9MBJ25Utu0X&#10;e23yEOG837KwvkkTadPUrh1UxdROy7oi/Res1/CoX3izs45wdutEK/Bb7q0bI4806iHtxizQAZS4&#10;liCUf5ratQea2sTe5HChe8Y24kD/JmaETFm/V0dUowFgTWuDKQOh34PA95UQvlFb/Mvr3yHwWpg1&#10;tTFqvOHAGfJYo55yrylzOtHAXXmFxZrP9jjYn99q218+mLBEQ6LkF7nJIK0ZCKM+IztPZmzaL3/r&#10;NV4ebRynlaqO0EYaJk1WmtFPVUztSOEbxVembXn3JpcsKZOMHDvpzOhlG+T9MTM1PAlGdPhHb/vR&#10;ER9BDWjgvtdlwuugUf6KaZy/Ej9U6vXFK46z9BXH3SdSdNIbzKKO/CBv5n/vp8G3DxRFURRFURQV&#10;TQq1aT3Ql3Wjso+mpsvCbfvtqOwB40x7eai8GjvU/PS1u7341xoqMKjtHYBre6spbqibOEraDJ0i&#10;/easkNV7jkhK+mUpKCryBkjZfkFkPs3/yqcS0jFp09SuPeC8OqP3VkztaAdzs32hbow83KiHtKWp&#10;Xatx55WmNtFzCVP7vrpd5ItvxciPOiZL8qJNGv4D4UdCJrTeiCsB3zvM33Yk9lUduV1SVmbKT6ma&#10;abmFxTpqNDu/UDJzC7TgwUBH+YKZ7dIrLbsq+8+kaZykr7bqHRqpHXr1JGA/bh1UcEgX4ULwCktP&#10;ebnrCBm2bIucvZSl+46KEeUf+4XQLIfPp0v8rDXyw/cwGaa5kZjjpmhYFFaYNYXbMbWdsIRi/rGg&#10;TLsRGXirodxcC8VyJuOSjt5OmrNc2g6fKvX7jjYNY9soDgxPEtCQDkIb1wCNa/MT8QCRbvOBEyRx&#10;1jJZumO/ToJzGeFJTMMH16or4wC/h/bBQFEURVEURVHVSf62qmm62varB/qfeUXFkno5W7YdPS3j&#10;Vm6SDqNmyJsJI+WVWK+t7WHN7OA2dQWwXIiKb01iEvemA8dJlwlzZeLqLbL35Dk10vEWM9r+bqBY&#10;ZD7vqJAmtmWgqV07wHm9mamdnpUrY1dskz/EjJAX3kmSF9v3j3peMDzfrp/84L2B0mP6SnOd5+j1&#10;BdHUrl2480pTm5jCYM8njFnErMbPb5qKseOExbLzZKpk5xdpuA2Y0TCiM0xhuZidq3GyUzOvaByj&#10;MxlZcuriZTmWekkOp6TL/tMXZPuJFNlw+LSs3H9CFuw8LJNN5TJqxXYZvHiT9Ju/XuJmrpKYKcuk&#10;r/kdy+WY9BGSBMYaKiSELjl3KUcS5qyT77TvZ/NYN8aWP5PnoH2pKnqDN+m4/f1Gmz7SYthsWX3g&#10;hO6nbXx4eTG/YzLIVWY/Gg6eIc+27G3Dtugxs8fu0+aHVC8+janthCUVs44fbdyibBns5JKFcigl&#10;VWZu3CndJs2XFgMnSB3TOEYjWRvbt9Lg9vCHKHGNdpjbGL39hkkbJjpeu1y776icSb8suYU2PMk1&#10;z+AO5d0HRVEURVEURX2eqtA+Nf8A+Fnor7lR2UdS0mTBlj0SP32RNBs4XtvBr8QNNe1iO9AjMsRI&#10;UFv6OnRZZ4Zbc/utpNHy7ojpMnjBalmz74j2ieGZaH/Wa+9X7AeE8wzuqJC+t02a2rUDnNcbmtqm&#10;LKA8nrucLduPp8jGQ6dl85EzNQLM37bFcPLiZR2kRVO7duLOK01tEgLGrDO2EVLjiabx8o/eE6Xf&#10;gg0ybtVOGbxks8TOXC0fTV4mHcctlndGzpeWQ+dIo0HT5Y2kSfLXuDE60vlXHw2Vn3ZKlh92GCDf&#10;attXvtmmjzzbspc81jRWHm7YQx6s310rF2zjP+t0kQcbdJc/9xwj0zbtlYwredbwM2VOMb/DQB+1&#10;crv8qvMwDZGCUB9YP2gfqoK7AdxX16bx0vuDpMfMVXLg3EUp0pHpaIigYYAR4+XmRpAjE9btkv8x&#10;eXy4YXe5z+QZpjbSYLiRmsmdMLX9wlqKK9cG/R1porxdvSpFxSWSejlL1h86JkMXrZWOo6ZLg35j&#10;TEMajW87+jrU8EZ8P0dko9vhLe/QRrjXkP+XadjD4G5o0o+ZME9mbdwp+06d08lEMHGNbYRXzC9F&#10;URRFURRFfR5ybWnXLnVg/pp8b1T21iMnZdzKzdJpzCydnPGV2CFqZvtjZlcpxAja2w4si3a014bG&#10;qGwY5d0nL5Cpa7fr5OwYoIL5pGwf0utHevm73b7DLQvbMtumqV17cJ4GCDK1/UReNzUF/z5Czsif&#10;TlO7VuDOK01tUoGQsY2RyAadpLFeN3m4fnctNP9Zp7P8x5vgY/mPNwymAKEQ/T/8/kZnLR9fqGO5&#10;B+avWV8NYDfRo1ep2ArGjpK2Mb27qrk8cOFGScnI1rhjroJC4wBhSxbuOCL/6D1eHm3UU0dJ23IY&#10;vB9BuBHpboT1003j5O+9xsvEtbt11HnFySA/0Xjau0+lStepy+X7HfrbdXVf3Gjx8IVEahZ32tR2&#10;wtqKV7Y1Pfw0abuGMF4VyzPl/UjKBZmzeZf0nrnEhidJQngS16gOm9XANroDGuXAv6xpmOv6PoMb&#10;jX0s03ooJpdcIct3HZSj59N0MhvU++4hUyi//v3QvyiKoiiKoijqzsnf1vS3m9EmRdu0qLRULl3J&#10;k4NnU2Xhtn2SOGupNE92o7K9kdgwshWvvaxGtiO4zezHH86vQd8x8u7IaTJw/kpZvvuQpF5CmM6y&#10;UPvd9RMq4OX/MxG2Z/JAU7v2gPMaZGqbohBBRLmskdh9DZvae+QXnZLVs6GpXXNx55WmNqmAGr+e&#10;+fslTJwIMxo/vQrBmdN+XHlwRH5n4077PjfbAfeb7QBnat9XJ0Yr5Jipy+Xo+QwdJe0qKjQUUAbx&#10;ukmjwTPlmRa9QukF7UcQWBamNPbvhbZJ0nb0fNlk0ssvLqnQGIG5felKgSzaeUTqmYvj6ea9rJnt&#10;bQ/7ZCeYDN4OiX7ulqkNIQU/JlHFlnNb1vEKJW7KCE9y2TTYd584IxNXbdZYfRgdUqePDS+CkCKu&#10;sR3YOA9AG/khbGMfjXaY2/+KG6IT3Lw/ZpaMXbFRNh8+KecuZanJjlnjEZ7E5dXLdng/KIqiKIqi&#10;KOpTyLUrQ+1MxbaPNVZ2YZFpm2bKpkPHZeTS9dJh5HSpg1jZGJEdahfbtrG2jx2VGdk+dB1f29qO&#10;yp4g3SYtkBnrd6iBfqWgMDQQyvUNKuDfB8NnJmwbfQgDTe3agd/U/kbrPtJzxkpz7ou9/qTluvJZ&#10;w1FTu6RUJq3dKT95b2DYv4k4dqRmQFOb3ByMgvbQGyJ+eufemt/e5x6BaVQRrI8KB6O7n24er4bz&#10;rlOp3tPGcEWFxszBlIvysblRI7SJHe1987KIPMM4xyjv/4oZIf0WbpTjFy7biTB96aOcn0i7rKFW&#10;fmeW03AjmEBT9zk4bVLzuJumdmXSxq/5J0y4XGLbCAtyNj1TVu4+LIPmr9YJbxCeJDT6Gg1x13B3&#10;VKEBbzHrajrWKH8ldqiOamk+aIIkzFwiC7btlf1nzkt6Tq5vcsmKr4Bq/nVPKIqiKIqiKOrWpG1J&#10;tCl9wJhDjFyMyj509oIs2LpX32JsnjzRtHtHhCZ+1DZwYBs3GDWwXXvZpKNtYG+Ed/2kMdJ+xHQZ&#10;sGCVrNhzSEObFJdgVDby5NrpHl6+P3eZzNDUrl3Aj/mix9PN4qTZkFlyMCVdyjUUTu00tdFnRuja&#10;njNX6Rxxdv40+jg1FXdeaWqTaoOrmBHy5PHGsVKn/zRZtOuoZOcXagXlKmdMvnEmPUuS5q2XH7+f&#10;rHG2NSQI8FVa+F1HietnXeVrrRKkbv+pMnfbIcnMKwilCYMOlT/ioW08fEY6jl8kL6phbte3abK8&#10;1yY+D1PbyTWOQ3g3aQfCk2ASHMysPn39Duk1fYm8PXyKvJU0qsLoEvzU32+hoa8TTAJt4FuDG/G3&#10;6/QZqSb6iCXrZNXew3L0/EXJNDcN3Bdw7aAB7Y7Pdfn3oCiKoiiKoqigdiLakLZvZsEbguibnUzL&#10;kHX7j8noZRuk09hZUi9xlM4L86oXPq8CvjZtBXxz0Wg7Nz4cVsS1lzEqu2XyJI2VPWn1Vtl1/Kxu&#10;H21cfzvc/F89hbyZvNLUrk3An4AvZ/2Ob7frKzHTlsv24+fk1MXLcvZSdq3idHqm7DuTJkOXbZFf&#10;fTxUHqjflYZ2DYemNqnWYDJIxL7+ry7DZcLaXXIpJ9+GZDA4Izo9J08mmu8wgeNjjXp6BrZnYteD&#10;0W3DjTzUoJv8qNMg6Tx1uew8eV5HmqJM6whTc+MvLbsq5y5dkUnrd8s/EybKk01jQ5NRsiFQO/k8&#10;Te1I+Rv7flB+MXIlLStHNh06IaOXb7DhSQaNNw3zkWpIu9cwXcNdR277G/9o4Ec2/EGFZWyD373W&#10;2aj/WImZOE8mrtoiW4+ckvOmEZFXVKxvUWhHxMtbZH4piqIoiqKo2qvANq35z/XJMFAC/bSM7Fyd&#10;wHzWhl0SN22hht77d/xwHWiBNul1bdXIdqzDtwzawWpmm59IC21afNag72gduDFw/ipZvfewpGRk&#10;avsaTdeK+bR5r7ZCHs0xpKld+8D5hW8B7+TZFr3kTz1GSbPBs+TtkfNqFS2Hzpa/954gz72dqF6l&#10;C6HL8l9zceeWpjaplqCAapztujHy406DJHnxJn36hnAhIWPb3LSvmJv24t1H5I2+U+TppvH6iomb&#10;CBLrP94kTv7YY7SMXLFNUi5l68zUKM9oOGF9TAa572yaJMxZKz/7cIhu129oB+WN1Hyqk6nthE1H&#10;gtb1J95DHsS9Pp6arpPl9J2zXNqPmCb1+40xDflhOprFhidBA94zuP0EdQQiqBCexKT3hvm77bAp&#10;MmDuSlm0fZ8cOHNeMnJyNWRQuTlWanB7aGfA5dtmu/p3DiiKoiiKoqg7ItsODJvEoXbiJ9ek1PTP&#10;cgsK5Uz6ZdlwEKOy10unMTPlrcRRGhIEEz/CiA5qnwYSGpkNI9u0ez0D2w34wNw0LQZNkG6TF8jk&#10;NVtlz4kUycotUFO9sjZrtRfybY4nTe3aB84v+q7wQO6t00W+8KYFv9cmsM/wKhHO1r1t/wDwHStS&#10;s3B1G01tUm3R0damnGG09QvvJMlHk5Z6cbbLQsY2KCgqkfUHT0mbEXN1OTWkDc+/nSRNhsyWRTuO&#10;SGYuQpiEG1Fl5Vd1pPfiXYel1fA5ZtlE7wlnjIZAYbiR2k11NLWdIhvY2vj2yjbAiGmM3t585KRM&#10;XLNZR7i0HjxJX9eEoY3423a0imvkDwub2yCoc6B4o1x8oGOAETMN+42RzuPnypgVG2X13qNy/Hy6&#10;ZOUV6EgXhEuxHZdwHi0V94OiKIqiKIqKfrn2XQXMP7bvZs1stA+LSkokPfuK7D11TuZt3iOJs5fJ&#10;20OnaJsTAyh0VHbIoPa3SW8MRmRbbDsVxjjSbNx/nLw/ZqYkL1glS3fs18Eg/vmbQm8a+vIdNUK+&#10;cVwNNLVrH87YdtTWc2733Xo59HNqPjS1SVSgFbQpa3j69mTTOGk8ZJasPXBSR2j7je3SsnI5dO6i&#10;9JixSn7+0VD5Veeh0mP6Stl75oIU4RUybzk0ojAjLiaJHLZ8q/yxxyh5tGEPua8OR2eTMNXZ1I5U&#10;qOGNxqwPXB8FxSVyNv2yrNp9SEYsXS8fj58rTQeOlzdMg19Hb3sdBjeCpUrmtjfyxWHN7aHa+cDv&#10;LQZNlNipi2Tauu2y/SjCk2R54Umcue1dtyaPUd15oCiKoiiKokJybTnXxnPtPP3dtP3QNkWf7UpB&#10;oZxOy5C1+4/KSNM+7TR6ltRPHO2NyrZvFwa2QSOwc8GYtqjBP/jCGdn/NmBQR5shk6XX9KUyc+NO&#10;2XPynFzOzdN2qclWqN0MolrYB9PGpqldu1HvpJbD8l57cOeapjap9qCs4RWS++p00djZ/+ozSWZv&#10;2a8jrTFp5FXPIEPj5ExGlszackAng0y5nOMZaeZ7sxyWzSkolk3HzsjHU5bJDzoONGkz3Ai5HtwQ&#10;o8XUdkLOQph/LOhE4M0ETLZTIAfPpsqcTbukz6yl0m74VHkrabQa02psoyPgGdzWsDYdhiqMigl1&#10;KJCOwY3eRiei48jpMnjhKlmy84AcTkmTzNxccy8plfJy2+gGyGP4P98+GCiKoiiKoqjqqwptN7Tp&#10;0Pb0QDsP7VD0wTCoKCPnisbKnrtpj/SZuUxaDZmsbU4MtABoSwa1Na/DLOcMbNv+tG8eov0J8H3D&#10;fuPkvdEzZMiiNbJy92E5k54phcWloUFRNq8V8x/Vwv54bWua2oSQ2gBNbRJFoKzZMgcD+sH63eTl&#10;mBEyfPlWOZORLaXlV22jyZRTxPItLiuXEv0Mhp4dFYAwCOcv58jMzfulninwX22VEIq9zddTSCTR&#10;aGo7VWyco8Fu8u3lHftQqKO3M2X9/uMyfuVmiZ22SFoPnSR1NTyJZ3CHXtu0I19CBveNTG5f5wLL&#10;IR0dvW1+Nh80QXpOWSgTV22W9QeO6kz2mFG+pKzMu3bt9av5xk+Htx92XyiKoiiKoqjqpArtNgPa&#10;mmjboU9WgkEVBYVyIi1dVu87LGNWbJIuE+dK4/5jtZ0YMrL9BLUxlfAyrr2qbVbzOwZU4CcGa7Qd&#10;Pk16z1iibwxuO3paLmZjkFO5l7cwml/k3+5G9Av74x17mtqEkNoATW0SdaDQatxrHVkdIy+9P1Di&#10;Zq+WgykXbZxtcxNHQ8oSblTlFZXInjNpkjhvvfy2ywh5uEF3HfWNtIK2Q0g0m9qRcg12bbz7KC+/&#10;qq9/nriQLst2H5Rhi9fJR+PnSJMB4+SN3iNNBwEdBnQcrMkNoxodhlDnI7DDYYgwwJ25jY5LnYSR&#10;8s6wKTpSfNbGnbL7RIpcyMyWvMIincT1qslX6PrF7778hvbDQFEURVEURX12Mk2xCGz7zLXVXB8M&#10;BjLC36Vm5sjO42dl1qZdkjBzqbQaPEneNO1C1ybU9qS//VgJru3p2p8uTrZi/n7TtC0RWu+jCXNk&#10;1PINGtLk9MVLkl9UrAObQu1Ih7c/NU7YN3P8aWoTQmoLNLVJlGLLHsKRwNj+5juJ0nb0fJ0oEnG2&#10;MWs1buYuZhtClCzadVRajZgrL7btq0Y2w42Qm1GTTG0n5DwEGr4e2C+MmL50JU/2nEyR2Zt2St+5&#10;K6Tj6BnSoN8Y04kwnQZMsGM6Dv5RMX7jukp462t4EvN7o/7j5KPxc/W10IXb9sm+0+cl40quFJUg&#10;PIl3HeOYe8e9Qv49KIqiKIqiqLsnNH0r4g08uGbDizjwVmxmbp4cPJMqS3YckKGL18oHY2abtuRY&#10;bfdprGyvDeliYAe2Fx3a1rRmdrj9aX+CBn3HyHujZkh/02ads3mXxspGWxb9Pzc4wrV10WZ01Fhh&#10;P71zQVObEFIboKlNoh6UwfvrdpWnm8VLvf5TZeGOw5KRkyfFZWUaM+1k2mUZuXK7/CVunDzeNC5k&#10;ZgelRYifmmhqVybsk3sNE/tYUFwsKRmZsvHQcRm/arP0mLxAWg6aIHUTR2rHwsXM1vAk6HAEdUSC&#10;8DonroOCdOzrosOk2cDxpvE9T8at3CTrDxzTyS0xihwdJMyOj0a67ZzY/DrobFMURVEURd09+dtd&#10;AO0xNbK9AUQFRSWSlpUj24+dkilrt0m3KfOlOSYlR1svzmvraTvQR2QbMQTalRY1v702p2L+fiNh&#10;hDQbNF66TJynoUw2mDZjSnqmyUOx5smZ7SFTG/m3u1Hzhf3FeTHQ1CaE1AZoapOoB5M8frGuHXn9&#10;RJNY+VvcWBm8ZLOsOXBSFu86Kl2nrpCffThEY3BjGZZZUlVqk6kNuY6KRbQzgNHbmB3+0NlUWbx9&#10;vwxZuFo6jZkljfohPMkIHb2tHQ4PdEYi/w7EtwxG6rwaP1ReicXoneFSv+9oeXfENOk3e7nM27Jb&#10;dp9K0Y4SXmO1sfOt8Y586k/PjNd98EFRFEVRFEXdutCsChM2iK1ZjEkfr0pRqWkjXsnTScCX7jwo&#10;w5aslQ/GzrSjsk177l+mXQdDO7AdGIC//WiBkW1+em8Kon3YzrQPk2Yv0wnP95r24aWcXJ18MtQu&#10;9HDtwlon7Ls5FjS1CSG1BZraJPqpZ0FZRJzthxp0k++07yd/6jFaY2d/vVWCfgfjW5cNSoOQAGqd&#10;qe3H/GOxnQM0jjG5ZGpmlmw7dkpmbNghfecslw4jpkuDpNHa2bCxtyPCkwR0WiLByB1/JwajcDCi&#10;B2k2GzhBOk+Yq6+vLt15QM11dKBwL8LobRA6Jwb8DO2DB0VRFEVRFHVzec2pCKyRjbYg2sL5RSVy&#10;9uJl2XTwuExYuUVipy6UloMnSZ0EO4eKawO+1gvtu+C2XwiznEPbgP71TbsSsbJbJk+S7pMXyLgV&#10;m2Td/qNyKu2S5BYUSlk52oBe2y9EON+1UjgG3rmiqU0IqQ3Q1CY1BxjXHvfViQlxv+FLNLTJbVDb&#10;TO0gYV/dqBcHOhGIXX/q4iXTuTgmY5ZvlC4T5krz5Ak6CaTrkIQ7NZ65fdPXTSvizG2AV01bDZks&#10;3U3HaeKaLbLlyEk5dylLcguLpLTMThCLRny4Q+Pr4Hj7QlEURVEURVUu1+5z7SmYxhhAgFBw2XkF&#10;cjQlTWNl95+7UjqMmi71kkab9h5iZXuDGfwEtO2UiOUQXsQfYgSf1TfpYlR239nLZf7WPbL/zHkd&#10;lY18oC1uR4ybPKqp7WWeoqlNCKl10NQmNQp3w3Zl04K/zfc0tcktQlPb1Pt+zD9h0Jm4phM6pudc&#10;kX2nU2Thtr0ycB46OTOkYb+xNjwJOiq9fOa2Gtu+zkxkR8eHjuAGZh0Y269oWsN1UqCOo2bKoAWr&#10;ZPH2fXLwbKp2dAq9ySXdq7E2j17HLGJfKIqiKIqiKCttK3lY0/iaDmJArOzUy/Ytvclrtkr3yXZU&#10;9hsJI0MDD8LtOw9fW64Cvvaftguxro83+4yUpoPsG3qjl22QtToqO0PnVykrL6+QRwsybvNPecJx&#10;MeeOpjYhpLZAU5sQQiqBpnZYrt8QAo1mH4itmF9UrJM7bjp0Qqat3y4Js5ZI22FTpH7SKNOZ8Tow&#10;/k4MOjZBnZ7K8AxxGOXoRL2ZMEJaJk+UmInzZNSy9bJ672E5cSFdruSHJ5fEBEZuFI8SsR8URVEU&#10;RVG1RaH2UAjbjkP71oV1Ky4tlay8fDlw9oLM37pXBsxfKe+PmSUN+43RNtgrcUNDbbqQUR3UbovA&#10;3wYMjco27cMGfUfrqO/+81bKXJ1L5axczLoiRcWlvnaco2L+qQjhGNHUJoTUImhqE0JIJdDUrlw4&#10;Agoazz5wfDC5ZFZegRw/f1GN5lHLNuiom6YDx8mbplPjOjJAOziY4b4qHSPP1HZg/VdNxwoGd73E&#10;0fLOsKnSa/pimbF+u+w8flYnl0Tcx7KycpMv36htHxRFURRFUbVF2lbz0LaQto8QK7tcBydcyMyR&#10;zYdOyKRVW6TrpPnSbNBEeUMn9LYDCioMUkD7Lai9BnztNYDlQ22/+OEarq65SbvrpHkyftVm2XDw&#10;uJy+eEnDypVdvRrKm4OjEaooPW40tQkhtQea2oQQUgk0tW8u18fAIXFAOEYYvV1YUiJppoO052SK&#10;zlTfZ9ZSaTt8qsZKRCdJZ7ZHeBJ0crxOjyOwk+TA9x4aezvOi71tfm88YJx0GjNLkheuluW7DsmR&#10;c2mSmZuvoVKQJ3cOw3j74IOiKIqiKCraFWrb+No9amrD+MSo7BIMRMiX46kXNVY22k7vjpguDfuO&#10;1baYa1/ZdpmfgLYZwHIe2p5TE3uYvI42mlmvft8x0t6k33fOSlmwdZ/sP31eMnJyTRutxI7KNpn1&#10;55UNs1sUjhtNbUJILYKmNiGEVAJN7arL9TnckXGdEYAR0hgBlJNfoOFBNh48rnEZe05dKK0GT5K6&#10;ieHwJG4Ujxrd6DRVIUajdpo80Ilyo4nqmHRbD5ms4UnGrNwo6/cf0/AodnLJcu08XT96u+J+UBRF&#10;URRFRZtcW0bbNYo1sgHiUxcUFUvqpWzZfPiEjFu5SXpO89pkfUZpG0pHVEe0r4LaYJHo8lgXaXjr&#10;1jNptkqeqO2+KWu2mXbgCTmddkly84s0brdrK9o2mT/PuivUrcgcNJrahJDaBE1tQgipBJraty8c&#10;IQWNax92VFCpXMrJk8MpF2TZrgMyZOEa6TR2pjTuP86bXBIhRYZ6I7idse11qEBEBypExDI6gtvr&#10;mNXvO1rajpgqCbOWysyNO3Viy4ysK1JYXKqdO3deK7yS69sPiqIoiqKo6i7XbnHtGdemwZtqaH9l&#10;XsmTI+cuyJLtB7zJvadrGwlvzmnbS9tdw3VggeO69haIaHM589sNTsBgBTux9wxJXrBKlu08IEdS&#10;0uSy9+acHZUdbh+a/0NQn0I4ljS1CSG1CJrahBBSCTS1P71wpBTzT7jjgtE4dqRQfmGxnL+ULTuO&#10;n9ZY2HHTFkuboZhc0gtPYjpXFjtiyHaeHAGdrACwrhu9/aZZr0n/8fLh2NkyYvFaWbf/qJxIvSg5&#10;BYXm/lZJeBL9z+4HRVEURVFUdVWonWWAsVnixco+l5EpW4+ckomrt0i3yQt0om2MytY2kk78aN+Q&#10;q9jWCmhXme+cga147TM1ss3Pui5W9uT5Mn7lZtly+KRp52Vpe6/ctPvspI+uXWih7qDMAaWpTQip&#10;TdDUJoSQSqCpfeeEI+aA/J0uHNMSzLSfmy/HUi/KugPHZMKqTaYhPk+aDRwvdfqM1I6SfRXWUXVT&#10;WztnHq7jBd5KwuSSU6THlAUyee022XLkhKSYjleeC0+i5zrS4K64HxRFURRFUZ+H/G0S1y5Bm0rf&#10;ijPtquz8Ajl4NlUWbN8nfWcvk3dHTpeG/W2sbNumsu2iUDupCgMG/O0oh47KThojHUZMl0ELVsuy&#10;XYf0bbxLV3I1HxXaURFtKZdv6g4JxxdlwEBTmxBSG6CpTWolX3rLlF2HV46VgGVJ7YWm9t2T68j4&#10;X43Ff3ZyyVKdNAgdsUWmIzYAr8eOnCEN+46RN3ohPIntRIU6Y+houQ6Z+zuSiO+1U2bA6G2Y5I36&#10;jZP2o6ZLn9nLZeHWvXLIbPuSN3ER8qT58/Kq+dW9oCiKoiiK+mzl2lCubeLaJ4hPjQfz5y5lyqZD&#10;J2T8yk3SZeI8aZ48QeokjNR2j4tzrW0hjMxWI9v+HQiWdctjfdNuwshu/HzTpNl04Hgd+Y0R4NuP&#10;njbb9kZla9upYh6pz0A41jS1SQ2lom/j+71e8PKkdkBTmyioCMKVgp/Klg9a1mAql6DlqwN6M/fy&#10;+UVg8qq4vz3cMkFpkNoFTe27L+2URWKOL45zaVmZTuqI11a3Hj4lk1ZtkdgpC6TN0MnyVpKdXDJk&#10;bpufkcZ1VXAdNJfOm31GSrNB46XLhLkydvlG2XDwmJxKy9COQYm5/0VOLgn5805RFEVRFHUn5W9n&#10;uPaHA6OyEaP68pU8OZRyQRZt2yd95yyXdsOnScN+Y3SuEn3DzWvnBLWFgnitl8O2sfxtLcTgRvr9&#10;Zq+Q+Vt3y7HziJWdp6OyQ7GyI/NtoD4D4djT1L7r+H2FCkQsd7vLkzD+Y+f3bO5/y+D72y0TlMat&#10;Eni+IpYh1Qd3bmhq12CcYf3FujEe+L0i99cBMXIfMMs4UEFcl54awRWXA/d7y2slELHOraL51TwD&#10;l28v/YA83QzkBwYl8qj5NfuJ31ER3o/99z5z+1/ZflTM1+2A/fD2AUSkT6oXNLU/G/k7PAoa5D7Q&#10;QUKHLTM3X06kpmsc7BFL1skHY2dL4wHjdKTQ686YdlSx46adNCzr/dRRTN766LTBQI+ftkhmbtip&#10;cb/TsnKkoKg4NLkkVCG/3j5QFEVRFEV9GoXbRX5srGy0Q/IKi3VU9voDx2Tk0vXSecIcaT5wgsa1&#10;1vaNm5fE/H7Th/46KbcHRnCbZTFpJN5oe73XMKnbB7GyJ0jMxPkyZe1WHZWdejlLrhQUal4qtIWA&#10;L//UZygce5ranwrrm7h+u+27VyTsJ4B7vb/hJ9g+vknHNzAQxx2eg67jA+ncjq8RCdKweXb5Dec7&#10;KP3rl/fv283wp+/2N2j7kesFEV42MJ9vmc+9AYg4Xvd6x1s9HGA+D3k43meVeTihNKuYT03f215k&#10;2hXSxGceFdP1Yb6rsI5HeD23rv93+ze+D1qXVMSdF5raNRS9qGFqm4vi0Qbd5bGGPQw9K/Co4RHQ&#10;oIc8bHjQLKcViLmY3AVcIT3P1P6SQT+vb7/DcjCIv4jtecvfDlqBYZsmnUdNfmyeLQ/V737rF7hJ&#10;R/Pmgfw+3jhOnmneW77Wuo/y5ea95LFGPXV5rcS8/bb764G/DQ+91d3LV8XjWBUe1X0waZn0XXqf&#10;5liRuwtN7c9Poc4QGuchRMrLr0pRcYlczMqRfSfPyezNu6XPrKXyztApUi9xlNcJqxiexHHjzpx/&#10;WWt2u8klMcoJ4UneHTlDBs1bJct2HZQj59IkKy9fSsowetuGJ6kYSsXmn6IoiqIo6nYU2QbCQ36M&#10;hr50JU8On7sgC7fuk8RZy+SdYVPlLdMGgvnsbwO59s3N2j9+rAkeTqNeEkZlT5V+c1fIsp2H5Hhq&#10;hrZ/ik37J9Tm8eWRbZ/PWTgPNLVvG/UYDA+b/jr67eD6Pr39/JEG3dWbwHrwTe6r00V/wndR/wXp&#10;4TuTnvop8Ew8nNei2/O2fTs4P+GBejHysOf1uHw/bPJm8xLehlv+QfP7I+b74P27EWFf5hHsCzwh&#10;sx8PmP3BsXDbDl43EpdOd5Of648D8gnPyXkzSP+JJnHyTIte8vXWCerhPNO8lzzROFYeNN9hGTWg&#10;vX2skJam183ud8gTqzyf2Acs96DZR5y7++p20YcX6g95aeuxxGcGlJlwmmEebYjygXVsHkL5cekY&#10;cN78x0yPIXw5Pb7X7wu5HndsaWrXQPyV6Jebxkuj5BnSesTc62hlaDl8jrQYOlsaD54ldQZMlb/1&#10;Gic//2CIPNuidygd96QMF+XjjXvKTzoly//2Gi9/T5ggf4sfJz/7YLA83iTWVChYtuKFW1Xstkyl&#10;ZS5ubL/pkFmhfCKPf+45WisuVFpV2YaWUZMfVAhPm0rwR+8NklcTJ8n745dI33nrZfjSLTJs6Wbp&#10;M3etvDt2oe7Pd9r1k8fM/rljh/3FTzyte7h+D/mvzsPNcZpZ4RhWlTaGv/Ycq8Z2yDg36QflnXz+&#10;0NT+fIWjXAHzjyUcnuSKabCfzcjU0dujlm7Q2JEtkidI3USMUoro3IGgDl0k3kglmNt25LYdwY31&#10;MWklYlN2m7JApqzdJluPnDTbv2w6DoVSEppc0tfBi9gHiqIoiqKoSFVoL/jaEWjvYCR0LkZlm/YO&#10;2h2IXx0zaZ40HThB31ZDGyf0ppmhSu0dr62jRjbw2kuvmzZP3cRRpi010bSp5sqYFZtk0+ETkpaZ&#10;I/nFxTq4wIZhi8izB/U5C+XGlBma2reGOz4wRWGU/jVurLQYNjuwP2+9k7nSdMhsqTdwuvwrYYL8&#10;xvQVv9E6QY1XO8gv7CPcY9L8QYeBId/kf3uPl/+JHaOmp13G4MtLVbD5tduA8fpi275Sb8DUUB6b&#10;m7wjX99snVjBN8HyGMT4o46DpF7/aRX261Z5JWGiPNeqj3okL7ydKK8nTTbHZo4en6Dlg4C/8+8+&#10;E82x6xPeP++YqFls/sZAxJ99OFTq9JsqH01aKv3mr1P/BvSdt1Y+mLBY3ug3RX7aKVm+3CxO1wk/&#10;MPDS0vS6yo/fGyT1B0yTVma7Qflx4Pw2Ger5YvHj5BcfDZGvtEywx9BLG+hIfcPz5vi3Muv408Cx&#10;aGrS+F3MCLNP9ti79eB3IW/Pv50kr/fFcbPlytHMlK3/6TnG7Hu8biN0bEgg7vqhqV0DcRUX4g39&#10;4N0Bsvf0BTmfeSWYyzly7lK2nEnPkuNpl2XfmTRZsee4xM5cLb/uMlxHb99vLj57MXaT77bvJ0lz&#10;18k+k+aBs+my/fg56b9gvamwB9y2qa35NeBm8rypGBPnrJOTJi/nTN6QR/ycuWmf/NJUKveg/Hnr&#10;BKUVqsBMWnhy9913+0ubEfNk1pb9cjDlolww6WXmFkhOfqHkFBTq7+dNY23XqfMyetUOed1UjF8z&#10;lXTI0DZgm081i5eYaStkj9nvFHO8cNyuO5Y3YezK7SFj3h3P4H0gnzc0tauP/B0m19Fz6OSSxSWS&#10;eaVAjqWmm7rroAyav1I6jpohjfqNNR2+SiaXrAL+mJLoML4Ko9zwRgLCk4yRd4ZNkd4zl8jsTbtk&#10;76lzkp59RfNiO30oKxH59faBoiiKoijKtmuub9uEYmXn5svhsxdk3pY9Oiq77fBp2v5w84qgbRJq&#10;1+CnI6I9Ywl/b41sLw2Y2eZ7hF3rMHK6JC9YLav2HjZtqouSlVcgxSYfMEqRr/BbaTb/VDUTzg1N&#10;7VvGHZ976sTIS+8NktGmv3487ZL6D86LiCQlI1tOpmfK4ZSLsuHwaUlesln+GjtW+/nqH5i+Pgza&#10;e+p0kc7mPOw8eV4OmGX3n02T9QdPyXfe6atGq/oBvrxUBSyP9cCXm8WrAb/vDLwem9fT6VmyfM9x&#10;qdtvmi7vtoGfTzWNl2ZDZ2ueI/fpVpiz5YD8PmaEmq5/M/u9dPdROQt/JGDZyjiTkSULtx+Sl2H8&#10;un3Dfplj90jDHvKLj4ZKzLSVui9Hz2dIWtYVyTR1kvVwitTDwWdHTP9v0Y7DanD/rNNgs253s68w&#10;n60BDS/nPnOsWw6bI1uOnrU+TkB+HKkGLHPiYqY9X4dOy8BFm+R3MaPUoHY+jjO1/5YwUc6aY37O&#10;O/4A5eZY6iUZvnyLPNUkLjTSG/sGv+vRRj30QcCmo2cqrAOOmH0dsmyL/PD9gVp+3LEhwbjrh6Z2&#10;DcRVXPe/FSM/fn+QXMzO1XNYAZxX79ziqTtea4MZU1pWLkXFpeaCzpFpG/fKH3uO1ldlcAHChMWI&#10;58nrdkuhWabULJ9tKpbpZjlUIv6ngUH5qgxX4WD9/+kxWjaairbM5MOZiPh5ylQsbUbNly9hpLNZ&#10;FqbjdekAfGcqMbx28/MPh0jivHVyyNxE8hAL1xtN6RplDnyGUAJZZl82HjktbUcvkOfbJJr0bBwn&#10;mNpfbtFb+sxbLxeyctVIc3mzx9J3PIPwlpu39aA8bW4mNLWrPzS1q6ciryk/GM1UUFys5vK+U+dk&#10;xoYdEjdtkbw9dIo0SLITJt16J9BnbqMTaZZzYGQTTHOY553GzJKRS9bJ6n1H5Nj5i5J5Jc90SO3k&#10;ksgb6ljbETT498NAURRFUVTNV4X7v2sTYOQz+iYG9MEw4AZvgW06dFLGrdgsH4+fI00GjNf2hhrR&#10;aIOY9setjMrWNg/aLV7b5dU4+6D/rcTR0ip5knSdPF8mr9kiu0+clYtZV7QtVWb6eKE8Ory8U9VU&#10;Wp5oat8q7vjA1P7Zh0Nljumv5xeX6DVZsb/vu37hnZjv0PfAZPLwEFbvOy7/SpiohiX8AzW13+wi&#10;Axes17dLS6+aZcvLdGDcS+8OuD1TW/0DeCZ23ZfeGyhjV+3Q0ETqcZh8lZdf00F8/eZvkG+2SZR7&#10;ERrFLIvtIexq+7ELdSBjhf0Bbj+DiFgWRu+fe47R/cSb8LtOpUoZ/BGzbKi/E7AuZiRyy6C+23r0&#10;rI5KdiFokc/HG8fKX+LHysR1u/XhAR7woT66ZvpU2p/y+lQObLeguNTUm1kyce0u+UvsWH3zXgdl&#10;mvw5U7vjuEVq+MPHqZA/4MsjhM+ufuI7v3mFsu7AKfltlxFaTpBPHFeY2v8eMFWKzDJYXvOEsmHy&#10;Cq9sw8FT8vMPBqunYM+BNbWfNefhw4lLdc6o0L54ZQqG/RR4axjMSVP7prjrh6Z2DQQnFxdOpKmN&#10;CwYXS6GpHC7lFiiXDZnmQsWrbaVq3GG5a3rBZ+TkyehV2+UHpsLERQUTFq9uTFm/Wy9wvWkWFsmM&#10;Tfs0BMntmNour/eacvWYqcTeHbtILpgGlYtVq/k22ykoKpVJa3fLd9v31xsE4ndHpuPSwt8/fj9Z&#10;BizcqE/OEKoAacC0zyss0eOBJ3Co8FFxlJoKy924UHFuPXZWmg2ZZV/7MPtUmamNkAN4WoiRFO5Y&#10;BmIuLjBxzU55skkcTe0ogKZ29Za/8aF4dYWrL3Btom46dzlLthw+JRNWbdFOGyY68r+ui86ddvIM&#10;Vekcvga8DqKu662PEVCI643wJF0nzZNxKzfJ5sMn5NylLFPnmDoGD9Q8gztExD5QFEVRFFXzZG75&#10;EXjtANNeQX8Ho6EvmT7X/tPnZdbGnfoWWJuhU+StpNHavrBtDg/XXnFEtFPC2LYJlsEcIW5UNh7w&#10;N+g7RjqNnaUTTCKE26m0S6Y/UxARSs3kE3n3QVVzuTJloKldddzxgVn58whTG8cS3gDeWnDeifom&#10;BcVS7LXt/cst3nlUfvHxEOtHeP4GTO38ohJdpvzaVfU5nKl9q36aGr+eMfpww55qKO89c0HTBs5Q&#10;zS8s0Tfv/xY3zizbRb0HgDfPEX4Db9o7n8J5GPA04O+4/i7Sg2fk9j3kaxgW7jgs/91tpOYj0tTG&#10;egV4i9YsB4PRv57i+SIYZb18zzFNR30r3afu8pe4sTJn20Fd1hnQ5dgncwzTTT0JDwfgd5wn58vg&#10;Z7Y5N7O2HFCjHPGq3X7fG2Bqo+7FdYK8uHPr8phtPrdzJ3nn1/zEYKW5pmw82TRezwG8sRuZ2uj7&#10;YYR5o0Ez5T9fD5va+Ak/a8Ty7daDwjpuPbMtv6kN4zyoHJAwrm6jqV0DwcnVyuGtGPkJTG1z0ePU&#10;4oIpKi2V3SfPSZ/ZayXB0GfOWum/cINMWrdbdp86r+Y2zjcuYJjBCEfSZPAsTRdpqqltlnVGMQyb&#10;T2NqwzzEEzRctN9vP0DGr9mlFairUDXf5iKHIb3bVJh4VQMViIY68ZVBt8/gqy0TpNPEJfr6BkZn&#10;o/JC+T2dnimzt+yXmCnLNfZRpwmLZNzqHXLg7EWtfG2ldVVHdU/buEd+GzNMHmxgbnKmzD+jpvaG&#10;CqY2QrbgWCSaY5gwa40e08rAMg0HTtcR5DhOyCdN7eoLTe3oEs6KgjrDBxoH6Cxmm87a8dSLsmT7&#10;AUmavVza6yu86CyOkFdMJw8dvpBBbdAOJKjQQfToBbzOpH9ZA8KTIJ53vaRR0m4EJldaLou27ZND&#10;Z1O1w4oGr/+BXQW8faAoiqIoquYI93hnXJj/tT0JMyM3v1BSTN9ky5GTMnbFJvlo3Gxp1H+saWuE&#10;2xXh9oZrf3htkUDMcj7QJoGRjTZO3T6jpMWgiRI7daFMXbfd9AVTJCMn17RLwqZQxXYJ2yRRJ5w3&#10;cx7R9qWpXXXc8QkytWHU7j2VKiOWbZE+s6x30nf+eg1RsuHQ6ZDximUBzG6Yp4816qlp+01tZ1re&#10;rqmt+YTXoSZtjHytZW/pMnW5mtEVr1379irCX3Qct1jzAp8F/sMjjXrIbzsPlw9MHtWjmLVGEmat&#10;lsTZa2Ty2l1y8sJlfRMf1z78mJ0nz8mwJZvNfsPncKyV1sPn6FxkSDdsaps6xKwHz2Xz4TMyaMEG&#10;Tdvvh/jpbb57Z+Q8+XbbvurrYL++36G/jFyxTQ1rGMPYF5jDMLERqiR2xirddqvhs6XH9BUyf9tB&#10;OZORqSPV3TnAYMOhSzfLSx3NMTbHC8a7NbUXW1PbLIN8wu+Zv+WA9J1rfZyQlzNnnQxeuknW7D+h&#10;hr47v2o4m2P99/jxaqAGjdQ22Q2dA+T/Ylau9DLpYtS4M9gRB/23XYaroV/hvoB1sA2a2reEq9to&#10;atdAcHJxEftNbXcer5jKdtzKbfKkqeAe93iiaZw81yZRXuszSeZvP6jGi16M5sJCwcDEis80s2Ez&#10;wqY2Rjd/InmFxZ/a1L7P5BUTRL6WNMk0slK1MkXlgZHjdju2kkJeYmetMvmNVaMZZriWxbdMRWhA&#10;hYGJGP8SO0YrCpRZrIf92X8mTbqbyu8nnQbZG41Z7qGG3XVyhbaj5muMJRjbqLgA4m9jcsenzX7j&#10;SRxGaifO2yBpPlMbYVL+FT9OvtwkTmesfbxR7A3B5Az6hA7HiddPtYamdnQKZ0cx58kPzh0ejCHm&#10;NTpxO46dkQmrNkv3yQuk1ZBJakKj8/dq3FBvNFNFszq482gIdTbtctqBVGPb/o342436j5OPxs/W&#10;0dvrDx6Tk2kZ2kjCCADkyzVobKPG4NsPiqIoiqKiU/42CO7x6D/glfSL2Tmy7/Q5jZWdMHOZtBk6&#10;WSe5ft33gF3bHiCo7RGBW17XgZmt7RjMATJCGps2COYZQazsFbsOypn0yxoKIXCCaw8qSoXzZ84p&#10;zitN7arjjk+QqY22+sQ1u+Rn7yfLE4166gSPjzeJlWda9NKY0uPX7pRLuXnmmKOfaK91vFn+bMve&#10;mjZMyYELN1hT25wffH/bprZZ1g3gw9+/+HCIyesBNU+RLuoXXNfOp8BI6TGrtssPOw7UfKhnYoCp&#10;+mjD7mJ9oB5mn7rLU+b3f8SOlZV7j6t/AmXnF6l5D3MY+/2YWRbLP964pzzSoLum5Te1MZoawlvx&#10;A+avl2+16aNpY/knIsBnmo5JFyPaYWrDn2k6ZJYONtTwR+Z4Yn8wSLH37DXyiw+GaMzyB+qbbZt9&#10;wBv+PzXnpfvU5bL/zAX1e9xxOJySLi2GzZEnmsRZU9uc20hTG4ONmifPkK80i7fn1YBzjPAnTzaL&#10;k592GiTTN+wJDbbEdYWHBT2mr5L/77WP9MGC39RGpAPUn1gW4He8NTx1w175cgvrJ8G7wv7X7T/V&#10;7Fe6WQ7LG8yxQ/pYD/XzVJraVcbVbTS1ayA4uTcytUcs36aVhwMjhlGx4kJ+y1yYx1MzdFmASnj8&#10;mp3ywjtJejHeSVNb4ycZUCF8rVWC9Jm7VrJMBexe2cBkkYfOpevvyEupKYMLdx7WiQO+8KZ9jUPL&#10;omdoY/uYtbjLlGUaV0krNsO5SzkSbyrDb+FJIOIrmXVggutPs87XWyfIh5OW6rZgNiHW1ZYjZ6Tj&#10;2IXydZOvykztdYdOyZ96jtabA7at6VUBXjvVH5ra0S2cpRBeXeZAvYU6BW+ZYITUhgPHZfiStfLB&#10;uFkaHxsdRMSbdK/r2k5icEfSj4YmMZ1Jf+cyhPm8rheeBEb65LXbZOfxM3IhM9vUscW2TonIp38f&#10;KIqiKIqqvjK37QDsACG0OWBUnEm/JGv3H5Uhi/5/9s4CQIpja9v/dyU3yY1CEiRGlBAX4u7uIRDc&#10;3RKc4O4ui7stzuLu7u7u7prc89dzemqmd3YWFlgSWOokL7PTXV1demrqrVOnJkq5zv3VDQgkdPC3&#10;Ar85DBJKZnvwnmUxXnedmb+zNeoohVv31HNFBkybL0s3bZP9ZqIP6QPxZC0gI/3eAE6uUaEuTXtz&#10;pPbFwZZPfKR2l4nz5MXSzZUzSG7CWDI6ebaq8nXtzjJnzRY5+4fHi4AJS9bJ07821bivFKn9YP46&#10;kqftAFm/a5/Gi47ZfuCQEsL7Dh/X97A7f9bqTZKjRT81HvQOT/RzEoHd8sph1JDPa3SWMQs9o0AE&#10;Urvd2NlqAIhPasLqcyYtNg7yl6lxL91Nr6S2USCQ2ngCeKxgfb0P98J7/QilwaKGvFCqmXSZME/P&#10;ayNP6KnNew5K3QET5fnfmpky8MImh/exPI6J+6nijaRG33Gycdf+AEfzP108hLd8rXwrJbWpW0tq&#10;0z8QSG14L1yeEEbLJxhvdbktS2XJ1KinWuPzjMKkqcv4eXJLlipBsjxIagfu03as9TxlOW3lJnm3&#10;SpTcap4hXril6v3GKeFNnISBT+OTOBypfXGwus2R2kkQVK7X6eOS2rgX6TBujionlKkCpWY+U+Ss&#10;KZ9V7yizV23yFK/BMaMUek1dKM8ZZXK76ViJTWqjQFAKH1frIBNYHTQ/uOjgOM7vbBRp02FTVJlY&#10;5bZ2x151HYJy1vfRFlFu5m/AoNPVtFPShWJgOwoW1T817KHpSmbyQNnYMsLPFM9/VK29NBoyRdqM&#10;mqnbhn6s10231eCPyfrUDie1J6/YIF/U6mTy4il18nE+WOI7oeXj8PfBkdpJR+wkjbrzw/74OHX6&#10;rNExR2Xl1h0y0Ez+6keP0sMl8WWJ320lt5lsMnlkomkRZ2IZAGED4Lv92044IcpzmLhLd+gnrYZN&#10;lLELlstaDpc8eiz4gyY8rcE8GDhx4sSJEydOri4xQ3WscZvfF5DIuw8eUVJ5yKxFUr//KCnWpqdk&#10;Nb8NrDW1/r6wvxn88P+u8EEXzy1MON1lZuLhHgvzZTpGq1X2+EUrZdOuvXL0+EndqcY8StNm5m4K&#10;87f7YZHEROvXkdoXC1s+cUltz1K4y8T58hIktLkfIrW9eeLLpZvLuMVrg7wI4BDF50o1lxQmzsQi&#10;tTWNJqzyCAa47MDFhvp9pr5PnpKxJh0NBk6WuWu26HvgK7bvPySNh06RJ4s30rR4ccCBeHNdS2rz&#10;+VnNTjImsNMdwa90u7Fz5Nlfm8nFkdqn1LL6ofx15dYslZU/Ilw4lBsxcSjpbeLk4MnpqzaqNTRl&#10;xe7aUQtWySfVO2hZ+nkUgIFiMvPsndmrymc1Osqo+at01z26l/zPNuWQoUEPLT8MFMt29XxqU14I&#10;pHa25n3lntw1NI1wQsRHuiiTmzJV0t3/ew4f0/h4jjLFev2WzFU0zB0GIVIbty+ez3TKg2f4jqV5&#10;3tb95basVUy6q8vLZVqoqxe9b+Lbc/iorNuxV/2Bc82R2hcH2gKfjtROgtCOjpKIx1K7/ZjZ2rlV&#10;qZj6vCOrdxgiWzpyt4pWH0xKItOxjGKi86Yr1lifSWxSG8XBe3/rPEz9JfHDC5+zyzbvlFymYX5v&#10;FNyc1ZuD6cH/Eat4KHPSbN9nFd3H1dobBbjapM9T8qyUQcq/WaG1l75A29Xn7N8G9+appVbeafKz&#10;rcUj+YMK27wHn9rhpPa89dukYLvBuv3njQpt5M2KbeMFK4y4RlFlbBCpPByuHjhSO+mJnbtRh36g&#10;x/gBRL/mB9QO8wNw5op10nnsdKnac6gUbtNLrayZeGaqG7Dc9iNswhkfLLHtuTYhHiah7XVrcM1e&#10;w6T3pNn63s26NfiE0YXeDhW2swUnoyCQDydOnDhx4sTJXy9mKPYh9FuCTwgZDl1cv2OPTF26VjqM&#10;mirluwyQXE06By2xvUMfA3/rbwnzO+EC/rIJ55HYHqGtVtkGuE8r1ra31OgTI30mz5GF6zabSf1R&#10;NeohLd45HqF0AvdDIokK9WvmKsx/HamdcNjyiY/U7jxhnloRwwfcmbVK4LOqEtw/1Osm89ZuDbhO&#10;9fTAyPmrJF3JJleM1Mad6Td1usrcdVu1riFOd+4/Ik1jpskXNbtIj0kL9MBH5jYYM8KLfFW7s3Iu&#10;lpBXmDiJT6+bz/OR2n5exD4HyF84qX3MvLPNiBmSvnRzeahwfXXF8mhRPxoqr3JfvtomLu/9GBEW&#10;bjdI1mzfo3minFgQbDh4ku6otzwP83Pe75UJ36srH/SkCdNk6BTZZZ7xeJr/mfnUAT0U8968tZS0&#10;LhOB1M7VMlrdqgTrIVdNNZwkbQ+bdGNxDvdEetCl8F+Veo2SmzJV1vbiJ7Upb+5jgNlr8gLhYEme&#10;w692QxMP8aY08X9hynkmBqTmHhblcF4Tl65TP+Jcc6T2xcG2B0dqJ0FYZRPRUhuf2kY5P1ywrvoL&#10;SlOgnjxqFAtbSzI36SUxc1eo5SKKF6XAwYhs+2CbCwolsUhtq5jZtpG+TAvpOWWBKg0UIquOQ+Ys&#10;15Nh0xVpKB3GzNZBhTQxaMw3ShwFapWwrjSavxk8Mjbo4ZHgqnz+VBK6ydCp6j6F8JHSpu5XKK9A&#10;mmz7DqbRtPlIpDbbYxZt2CFTl2+QKQZ8+sE1ez1q1Cw90MHGG54Gh6sLjtROukIVxkZookcdAwhl&#10;9NGGnXvV2qn18AlSplO05G7aVbI2DFlYxSK4I0xC/VD3JDppDZHa3gQVS612Jt6OUqR1T2nQf5QM&#10;nrlAlm7cZn7gHJETpzkxnUlp/NuFnThx4sSJEydXVszQGwHewjh+VzmzY/GGrTJg+nyp2We4FGzZ&#10;Q8d/zyLbI6FB8HeDhe+3QhwEfzd4RDaHW2c2v0NyN+siZTtGS9SISTJ5yWrZvHu/zskgspmnKDFk&#10;0ub9ZoidZidJVKhrU++O1L442PKJj9TGOO6dSm3lwQLwJnXl4UL11YXE5zU7KieC72oOCSQ8uqDj&#10;mNnyUOF6GnfikdqE9XgPeJvKpm4xgKGu4egWbdgu+Vr3N/fqS4Weo2SneYfHm3gka4WeIzXtyUwe&#10;/W2B91ujv88jkNrtx83R3fp+fsQ+B8JJbfTLmTPn1CVL21EzpfGwKdIkZmoc1B08SX6o3139ahMH&#10;JDKuYLdi4Bhowxt27dfzzfBxrZyPlkN4uXhljHFiqc4x6rpW/XGbhOw7fMyU02jlvG7PGpfUxvCx&#10;2bBpkqN5H/nF5CFzkz6StWkfydminx5E2XbMLNm+75DG59XtH7J1zyH5sHKU3J6lir6XNmNJbfQu&#10;HNrijTukWu/R+iz1zXxyyJwV8nSJpnJv3tpSOGqQWtATH20HC/PuE+Yrx0R4R2pfHGybcKR2EgSV&#10;qyRtBFKbrXDz122TeoMmKuobNI+ZJn2mLpLFm3boipFH7FDn53QLCx0cwpc6TyxSm/R5JHN1ydCw&#10;hypjjdOkkQ7OthUUFPeLdxyiAwD3UERYIHCfQQVS3JLaqXLVlBzN+mpcSkwZ5bpt7yGpFT1enijS&#10;IF5SG9g27YHvHiKR2qRBByYD3oESuxBmrtqsCwf2HZHS4HD1wJHa159Qt+Ggr2PtgHuSheu3qBVU&#10;vegRahVlrbettZQ3+UzAJNUfxiBkfcVkNUrjw/VJuc4DpP3oqTJl6RrZuGuPWn6hI0mX1T/AtUgn&#10;Tpw4ceLkyktw3FWIkh34ReXwxSnL1kqH0VOkbKcBkqNRZ/nZns0RGOPDx/6Ivw8iAKtuu5CerSFn&#10;c/SUar293V1YZe8zczzm6OfOecY8OoeLlU4vrU6uA6GuTf3z29WR2gmHLZ+4pPafZv53TgnbqFEz&#10;pd7AiVLfoOnQKdJp3Bz1V42Bm/ICf5o+Z4A/a0jLlFj/5vQ4hMsltS13gE9veIk3KrSWoXOWKykK&#10;xwAJOsSk+e2KbTUfGRv3lNlrNpt7XlvYf/S4Gg++WbG1yWPADWvgvXwmNqmNzmG+wu7X+LDH6K26&#10;piwfL9xA0/RgwXpS23yHjIfUJq4VW3cpwZwqT62gIWN4O+a7TT+k/nLzjCW1qRs4oMcK1Vdr7nBS&#10;G+8A1NfWfYeC2Lb/kOzYf1gXKFmo9HSqV7ecu4bFtbYX8z7P60FcUnvB+m1SoFW0LFi3Veub8py7&#10;dot8VauzurNtNGiylgHvh8TvOGaWNDHx7nak9iXBtglHaidBULl0/EikNp2FTsdKPmAFD+tnfPp4&#10;StkDyoRO3SJmmjxdorFu24DkTQxS26aPjvpIoXpSre9Y2XPwqKaLNCzdtFOyN+urq4m3mvb2SY2O&#10;avFslTPE/JiFq+WTau11sNC8mnej9PBZxCEJDByE55DIGib+tEaJ2PRFTFOgTYfAtfhJbdtZ+EwI&#10;pq/abAYFR2pfK3Ck9vUn1KwirO9S7/R578fKGdm+74BMWrxK2o2aIpW6DzY/XHoErLe9iaclqS0i&#10;TVIV3LMw3wnrWW17z/1cN0r/Lmjix8939NR5MmfNRvP+g7rqr/qa9AXSGSsP+s2JEydOnDhxcinC&#10;sBpC4PeAgZ2HsJNq0YatMmTmQmkwYLQUMmM1Y3iGuhDQISL6vL8D/CCcD/qbwDyfxdzL16K7lO3U&#10;X1oMHS+j5y+T9bv2yHHd3YrLRktmx/7tYv53cr0J9R74zepI7YTDlk8kUtvOASBKLXfiwSOU9bd4&#10;AMdPnpbekxfq+V72cMTEIrX1kEqD1HlrSbZmfWXT7v0aF2nZvOeA1O4/QS2aIVlfK9dKSXd1m2He&#10;iSsiSNUcLfoGXKx6abNx2++JQmrTDA3QR1Y3RQLEbYMhk+XxIh6pDc/SZNhU9V9NmVK2SzbvlCzN&#10;+qi7FTVMDLzbD8vVgNwt+8lS84wltfFOUG/QZLWqj0RqW11p51IWXCOM1vvZc3LIpHXl1j3SZvRM&#10;dYVCGdu8h5PaGEJBav9Ur5v0n7lE44BnW7dzr5TuEqN1M3jWMo2XXQC4Hqnca7RU7zNGLcupU0dq&#10;XxysbnOkdhIElatEbxipjdgODOi4ttMCOhKfKL9NRkF2NIqM7TYoEk+ZJBKpbdKm6TPhiX/Y3OW6&#10;GkZ8KIPBs5fJq+VaKrGYzIR7smQTaTlyhjcgmDAoDbaklOw0VP1UkzZ8PaXOU0vytOqvpLjmzShN&#10;SO1a/cappbZNX6Q02cECBP1Ncd28P5zU5v2UFX6qcP4/b902M1hsNZ9xodcNOo+fJ+mKNXJ95xqB&#10;I7WvT9EfY+afEHz6MqAjAavrWGet2bZLhs9ZIk0GjZHf2veTXE27mMlp6EBIO5lV1yMBxJnIBkDY&#10;YPjA34C4MtRpq9eLRfWWpkPGyYi5S2S1efc+9ZvpHU6i6fenPZAfJ06cOHHixEnCxI6dscd/M/dg&#10;3D9+Ujbu2iuTlqyWdqOnSOmO/dV6+uc6UZKxbpSO2SxG28VpC/9YHxH17bgf+O1Qr73uBivatpfU&#10;7TdCBk5fIEs2btND9M+e9fy0WvjTaf6PBSfXmdAGTJtgLu9I7YTDlk8kUpvyjN3HPH3g74MQyxBp&#10;w+etlE+rd5QUuWrqIYL3BDiEyyG1PbcjIVI7XXHPd7T329+zAp61erNkbtxLd9Xfk7OmpC3SUAnU&#10;Dbv2aRgsurftOyT1B02SdErKBri8QNzKj5jPxLLU/sOUD4QyxpF+K2g/Vm/fI1V6j5FHddc9PEt9&#10;aWTyZf1Kw7Us37JLcjTvK6lz1wqmMU755KgR9CaQr3W0PhMitU+qC920YaQ2luCoR+oDDwVwWfBQ&#10;GHjybn9d45e7w9jZkrlJb3U/k8yk1aYF40s/qU2/gx9buH6bfFGtg9TsN06Ja8oFLwNdx8+V7E37&#10;BD0K8O4JS9ZKDhN3lV6j1BKc647UvjhY3eZI7SQIKjcSqU09aidSC4OjHg4elV0G242C3WQ6LsqA&#10;k2ZZNXq5TEsllUO+pi+f1Nb7xGnC4j+pQNRAWbdjX4Ao9uIbNHuZ5GgVLRlNx8/YtLdkNQqtw9g5&#10;uo2ENkq4IydOS8dxc+UZDowMKBic72c1igH3KoRBuXBgAMr/mRJNPD9Smo/YCpm88R1SnNVACHLC&#10;KlmewztEk+0i4aQ2SokDLhnAPqzaXj6qFhd63eDVsq0ktUmf//0OVy8cqe3ECjUehPknBO8HD7qQ&#10;w0xmr9og3SfMlOq9h6nFVrZGHdVqy5LbwD/RjTixDYfPl6a6JzGTZoB7EqzEu4+foYdLbt17QEl2&#10;q5cVJm3AptOJEydOnDhxElfsOGlhySfIIAx9OFBs+ebtMmzWImkQPUp9ZWc043IGMx5n5ADpep51&#10;taJBQkjs0G8BHd/N8+rKzDybp1lXdWHSevgkGb94pWzZs193iTGuh6fT/G8S7+XBiRMahCO1Lx62&#10;fCJaahsdAPm478jxIHcCb8KZY7iOWGPmiOwmx3f0e5XbaXzwJh7B7JG+l0pqe+nyeAoAzwGvMG3F&#10;Bu3/xAWng6uR0p2Hyc+Ne0nGJr3VkrvegImyastuLw8Gx06ekph5K/UwSI/XgbPx3m9J2sQgtdFH&#10;uOCYsHitVOszVkp1GyGlu4ORQZQxKNElRj6u3lEPcYRzeaBAXakePd7zNR1IMwaMxdp7PrU9jsm8&#10;0yB2GXnubIkHTgYi3yPXcWd7TKr2HiOPFKwXy6e2JbWPmzoeYcqk3ehZynHiTgY/2+h9q2/xj/1L&#10;o55KXtM+NN+kwXxyUKif1CbNLHAsWr9dPvi9reRo1kfJ7D9NepijTVm2XloMm6bthrCHj52U3pMX&#10;yMeVoqRqr9GO1L5EWN3mSO0kCCoX5ROfT+05a7dIjX7jpFrfcVK1zzip0nuslO8xUop3GCpZjDJk&#10;awT+qe/MGiKBPSQGqe0pZhTY8782lY5jZ6vFM2kDrK4xcLCVRrHX+9x76Ji38hbIB3/PXr1Ffm7Y&#10;04svoOy+qdNFJhul8Ye5j2KACO8xeaG8VqG1vpOVTtt2+STNPPtUicaSuWlvyd0qWj6r0UmeLdlU&#10;Dy/gVN3bs1aJSGpPNoPYZzU6yp3Zq8otWSrLrSbc+cC7UYLhZeJw9cGR2k4iieofi4DOsqB9nDx9&#10;WtZu3yMj5y6VVjETpULXgZK/eTc9BNJvve1HxAlvJBA2AOLBehuiG//eTQePk0EzF8j8tZtk5/6D&#10;ui0ZHWl/GP7P6GonTpw4ceLESVyxY7gFcxwOYduwa49MXbZGuoydLr93HaQLyhzUqAR0YAwPjeUX&#10;Hs/Dn7Hx5GjcSUq06yN1o0dK78lzZJ4Zy/GDq/MN0qbps783SG8ITpwEhfZh2q8jtS8OtnwikdqQ&#10;lBjLtRg+XXkTXKZW7TNWKvYcLaU6DZNcLaLlPfPMvRx4aOb5lmeAm0iRM/FIbYjohwrWk1/NOzl7&#10;jLjQB9Q1XAxEqeVM2G0P6X781BkNA5gTsLu8dNfhkqagZ3FM3JYL4TOxSO2jJ07r2Wdp8teV/5q5&#10;9K0mzG2mbMOh5WXioBwwLPy18zA96NHOXTBMxI/540UbahrhZICtL8DzGDc+UayRNBoyWY2MSAfP&#10;b9t3UOOEFL/NhAl3PwLhjEsW3s0Bjp/X6Ci9py5Sctkjtk08puw49PKnBj3lbly3BA7rhM+BV4pE&#10;ai9Yv13eqNBKuTGstrnO4ijW8gvNPXgvdDvfaw+YIM+UbCJVTJvSejVhHal9caAd8OlI7SQI28kj&#10;kdp0JKye7YqTh6p6iuttmT2wmoW1cqw4tc4vk9QOtBvC8Z1TbyHY2Zphle6FYH/coZA4ZICVyMc5&#10;AMDkgXjJb7RRBCf1wEtI/LNKcn9Xr6u+W5W4+eT9lJFV6hxWOW7xGh0MZq/erKt2Gc21h/TE3ACp&#10;PSw2qT115Qb5uk5nSZXbs8COlVeHaxqO1HZyIaElKAK6KaijjN7hx+OBo8dk8YatMmDafPW3WbJ9&#10;X8mNe5LARNZPcodPdsMnwrHAfQ0Tst7OULetZGvUQUp37CdRwyfJuAUr1D0JVgq4dMIVk/0BHA4n&#10;Tpw4ceLkepHw8Y9PS0ZweNeuA4dl8fotAV/Zo6Rw6546LjPWMm4zDmNRbRFnjAZBdyJ2TPc+GfMt&#10;WOzO16Kb/N51sLQfOVmmLFutu64wPmL7Psmzcx4dv0mrptiJk3iEdmLasiO1Lw62fOKS2v9TjqLL&#10;xHnyQunmckfWasqRWO6EeSKAQ7Gkq43rrhw1JIX5vFxSW/kcAz7x1Q3HEUsvRID/vj/cgaMnpMek&#10;+fKmGvqFDoxU/sZ8JhqpbfIKwayuRUzcycOI6FgwcVAOxPlzwx7qj1pJaZNe6iBm3gp5v2o7E5Zy&#10;CC9jL+3JsleVT6p3UPcvlDPtH7CjHrchuIOhvsp2i01q48Ixe4u+kiJPTT07DlL01XKt1KIdK25L&#10;bKOPcSf7gUkH+bXldT5SGwPRR4s0kN5TFwbi8AB/xpyMdkX6crbuL2lMOVXt60jtSwVtgU9HaidB&#10;BDv6eUjtO0yHRNEEV8mAURSQecA2kGCcWueXT2rfY8IkM20I30l0YE65VcJFiaBzqggPnzgZEaTd&#10;+iyyhDXbRj4ySuaObFXU4pqVuoZDpuhKHYoBApqtKGw/wY8Uio+8kh4+UepPFW+kp+PifsUS1qSr&#10;/oBJekhmfO5HHKmddOFIbScJFTvRDML848H8kDRtBp2FBcWUZWuk05hpUrXHEDNJxj1Jp+DkNjjh&#10;9U2CvYlwhMlyHBAWktxzTfKLia9A8+5So/cw6TvFs/hioozVGQcDB60PAu3ZwokTJ06cOElKEhyX&#10;gW+8s2MgYD5z6Nhx2bDTs8pmnK7QeYDkbtJZx2fci+AeRMfliGNwBARIbZ5nfNZFaP42wNq7eNve&#10;UqffcImeNleWbtymW97x2c3cJpTO2Ol34uSCQrsxbZp5siO1Ew5bPucjtSGUPRLTIzWD3IkB/IjC&#10;F1d8pDZ1cymkdqo8tSRDw57qslWJahMPPqCPnz4TkTMB8CYnTnsHGKJT4PKwOs7VMlpS566pvIly&#10;IfA35jNRSG0j5PWiSO1AXK+XbyUDZy7xysqUPXnE+hy+iB31GFziNsWWD1bx1EnaIg2kSp8xsn7n&#10;/iBHQx4GzFwq7/7eVssP8rlct5FhpPYxydGin6TM4/lAJz4WLX5s0EMPcDxz1uOcILX57Dt9kVrL&#10;k2fSzGe8pHbZlmr9jWcEy5kFdbv5mwXUcaascVX7gImziiO1Lxm0Iz4dqZ0EQeWqErwAqY0SswpN&#10;ERaPH16dRya1Bxql8UGVKLnXKFy2eIAHIuB+07lTmrjwQfS2UTJD5izXk4KJB9Jw7Y690m/aImk/&#10;Zra0A2MNxnmf7Q26TpirhyHY7TT8AFy7c69uLbkvby3t+KQhe/N+6l+Kk2VR/MdPn5ZpKzdJ0Q5D&#10;1Ac320xS5qypn2z5KG6uz1y1SRUMaUEhstUob6sBcn/+2qrgIpHa01dtlB/qd5OH8nt5i5RnPwij&#10;5amDn+tDVzMcqe3kYiV88klb8X6UeZNT2g8T52WbtsnwOYuldcxEqYh7khZdJWvDwAQ4CDOJDkyE&#10;Pb/aAUSaPBtYEhzwncnzz3Xa6pbmcl0GSKuYCeoLdNGGLbJz/yHzgxH3JOf0R5pt16QxCNIfgBMn&#10;Tpw4cXItiX8MC8IMbox3jHuMf4yD2/cdlAXrNsvgGQv0wOeS7froeMwCsbfgHBpfvR1SkcfgIPwW&#10;2uZ5S2pnM3Hmb95dKncfLB1GTZHxi1bIup171CrbG389okNhEutPtxMnCRZtR47UvljY8rkQqQ1/&#10;gTGcJbXPN5c/H6mN4dzb5VvLfXlqn4c/8O7dm6emvuuJIg2kyZApatCHHkOH7TxwVEbMXyXtxszy&#10;+BI/xs6WzhPmyYSl65S8Vd33x5/qs7rxsKnyzK9N1HrZs3S+MqT2Y4XqezxTzvj5DhsP8acpUFfK&#10;dBsu63bs9Rb5THmRFlx4VOgxUl4p01LLJFUuU7a5airn81KpZlKqy3CZu3aLRyybZ/CZjaFihe4j&#10;5bHCXhogn8vGQ2qnMmWsdRooCw7brNN/gro/sZwPOHT0uBTvOFTuDKSX8otEauNiBFI7hYkne/O+&#10;Gk9Qzxv8+cf/dCGz+6T5ajwJUa6ktvOpfUmwus2R2kkQVC6dLV5S2ygoDoAkDIgURzi8Oo9LaquP&#10;7tWbdSWqULtBUrjdYA/tA7DfDfK1GSAfVe0gDxesL3la9ZeVW3d7ysKkiy0xHcfOUSXwcKF68pBR&#10;hA8ZRfRQET75Xk/SFW0oZbrEGIW0P6hg6PjdJy2QV8q2UGttVuOeN8q3ybAp3mEDJn7yzUEKCzfs&#10;kKZDp0lO0+C/r9fdKLJoaTJ0qiofDoHwCKg/Vam0N2l5www4KGJI7UeU1J4ai9Tm5N7GQ6dIUZPP&#10;QlGBvNt8h+ff/J2nZX+Tt/pKapNO14euXjhS28mVEvQdLkF2HzwsC9Zukn6T50jdfiPUPUmupl10&#10;MsxEGFKbybA3mWayHJhUg0iT6XAE4vEOsoqSvM266oQaK7QJi1fKGnVPctSM7WcC1tuWgDefAdDc&#10;3cTaiRMnTpxcC2LHK8YxCzueMc4x3uGWC/dcEMvtRk3RxWVcg2Wsw24n34JypHE1HL5x+RcI7XqB&#10;8Rsy2yBXk85KlHO4ZP8p82TJhi265R0LSzeuOkl0oc2buYojtS8OtnxikdpqdOe5iYDUfqlMcyU9&#10;rc/sSPH4EYvUjpkai9Q+ePS4VO09Wgorb2IQzh0Ac71Q1EDJ2LinPFygrlocY4Bn4zh24pS6Tf2q&#10;dmd5sECdEGeivEl9SVOonu5eh+uYtnKj7tQkP5D1oxeuli/Nc0poQ9QH8vR5jU4yZmEYqT12jjz3&#10;azOTb4+3sHm3f3ukdk9ZuMFzG4LgUzuhpDYgHnWxYsK9/XsbiZ62yJTRCc0n+cVimgM5O42bo3zL&#10;93W7yXd1u0r+tgNN+mbJym27TT15hDbPHDp+Qt1+vF85SuNXUtukP5zUxqd2diW1a3npDLg3uSNr&#10;FXmmZFO19Ka87ByJRYElG3fI6xXbaL7ZyR8ktU/DI8UmtbEsf69SlNabf0zSxYW9h5Q4T527ljxa&#10;qIFU7TvOkdqXCKvbHKmdBEHlBkntcq1kZ2CFiI5iSW27ynSxpDY+gnorqX3W65gmTvwOcRrw9v2H&#10;I+BQEKuM0mk8ZIoShS1ipukPS9JEHCu37pECRjnxHlZBVckGFC3f7zTtDiXDNo0xi1YHSHUGm7Pq&#10;5wifSeQF5cLqHQc44ux/j1FYHgntWXYfOnZSFSNbQ/hEaZ4LKHqUMYPOxKXrJEvTPvJgvjo6eIXc&#10;j8QmtekTe00eQnk8X/4Py+INRslVaK3lyaKCOzTy6oUjtZ1cKaEJKfiBZHQS1mLrduw2E+yV0j4w&#10;wS7Qsodkb9zRTJoDFl8+BCfRkSbYEWCfwxco1mdZzbVibXpJw/6jZeD0+Xq45NY9B3QCdPqM555E&#10;f0gqwe1LL2kPwIkTJ06cOLmaJNZ4Zf7R+YX5XQ+ZcxSr7P2eVTbnXNSPHiVFWveSLGY8VKvsupDQ&#10;jK2Rx9E40IVmYMbXAIFtx2csvQu06C4VugyUtpxxsXC5bNy1V3eDWkMbN5Y6uSJC26LdGzhSO+Gw&#10;5QOp/ZaP1EZ/XCqpnTyH94k1b5DU1t/WfyrvgPVuXM4gNrbsPSjjlqyVtyu2ljyt+wctruEhdpr7&#10;TYdNVatufHoHORPlTaopbwJpnb50C2k7epYS6d67vQMj2eX+YIG6ypvwDHmypDZWx+ipg8dO6E75&#10;535tel5SG+IdX9i6WGeeYxd/o8Eh9yMJIbXhcOBG7stXW3I07yuTlq6Xw8e9AxVVlxscP3lGLbB5&#10;FzvqMXJkDqWks3kvYXn3JOVxequ1O2Wg7kfMZ5luI2TDLs/VLOnceyg2qX23ujbxyHU4AM5jW7xx&#10;h3Jeobr7Q89dezB/XS13yjlTiz5Kaut4Y9oLHNOrZVspf/RsySbSc9L84POAMCu27FKjR85te6xw&#10;iNQmn4ccqX1RsLrNkdpJEFSuktoGr5tOtcMoPjoJnZiOwqpbQkltq+gJp6R22ZbSa/ICOaWd948Q&#10;TPwR4QsDid1l/BzJ36q/Khx+4JEmrKhx7o9LEpROssDJsn6glLj3WJEGUm/QJG2wPMuKGKRxrf7j&#10;5VGjFFDOhL0vb22jjLorsb113yFtvxBIKBxPqfCDF1L+D40HBYMyYTWzpFH06Yo18t5t4lJS2yjm&#10;RkOx/j6sYVFq/rxFzDsIhuEU3kPyTqUoXbl1pPbVDUdqO7nSQluybQqgy/aYH7nz1mySAdMXSIuh&#10;46Rc5wGSt3m3oHsShZ1Ax5pYG4RPugMIPucDBDefxP17t8Fm4j1ZRs1dqr49dx04pG6h0HPosBC5&#10;7aVTQfoDcOLEiRMnTv5KCY5B/nHJXLC/7fldzzyF3Uirtu6UsQtXSMfRU6Vyj8GSp1lX9ZOtVtlK&#10;ZPsReRwNH2shwBXmGcZjns3VpIuU6tBPD4aOnjpP5qzeqG4GrBEQpAvgbydOrojQvgLzT0dqJxy2&#10;fCC13/y9rQyatUyNADn0HYK3ywTP/cjlkNrEB5ltcV7uIAAW5JZu3inf1+0qHcbOCvAP55RAxd0H&#10;ri3YTQ7hrIC3CAArYYBLjyLtB8vyLbs87sIADqXjuLm6+16ttQN5+qxGJ7Xixk8374cXwbUJxCzh&#10;iNfm3XKBkK4/N+op89Zt1QUA8oWlccPBk+WRBJLaFppug0cKNdDd/SPnrzJzkiPK4aDTMT4kXVbP&#10;A/gV8nXKvJuFgtGLVkt+8+yjhetrXH5Su3TX4ep3W+c35jnOX8tmyhD3I+GkNmlJYT4r9RrtuSHR&#10;ejNpMIB3whDzjixV1OAyU/PeymXRXkgrhPsrZVvKreb+w7gW6T1GPQJY3goiftKyDfJlrS5yS5bK&#10;yl9V6TNW9h05pgsDB46dkD7TFpm26FmERyorhxCsbnOkdhIElWsVwyulW8hyoxD3HDqqnXfjrv3S&#10;1CjXSyW1XzbxtR89S7bvOyS7Dx0JgvgjgXdarNm+W5+t1nesrrKxysj11dt2S83o8epTSBWJgW2g&#10;sdIQuJ7RKM+py9d78Rplt3nPAW2bb1Vsq0qJAYdVSnxmf1K9o1pYs/Vj656DcsAoaCw2WO0DHKRA&#10;+lH2KJA8raP1QElbNgBSO41JW41+4/XgAE5G13cnJP/c1/wflaWbdsgbFdponiC1XR+6euFIbSdX&#10;WnRCDpiEBCH6Q4sfR9v3HZDpy9dKjwkzpXbfEVIiqo9ukVbrbTOJ9h8qGWtSHj4ZtwiflJuw1nqb&#10;74Va9ZCavWOk+/iZMmXpGlm7fZf5gXVUfzzzI85PwPsn58F8GFwJCZWNBydOnDhxcv2Jf6xhLPCP&#10;Q4xPjJ249oLM27b3QGCBeL406D9KirbppbuUGO/som6s8TEe2DHWG2f9i8veeMu5FYydv3cbJO1H&#10;TpGJi1bJhp17A9aDoTHTwomTKyq0M/qCgSO1Ew5bPpDar5ZvLd0mzleLYDgG+I6WI2bI87951soX&#10;Q2rDm0Bq1x8w0YtP+YAAzsMdAO5zoOSMlRslb+tombx0nT4HB7Fp937pNWWhvFiqmZKqkd5PfuCB&#10;7slVQz6s2l7dcezYf0jjwMgOwjhDgx6SMnfgkEQT9iMTrv+MxXq4PWngrDPcrD5VnEMa4ye1v6vX&#10;TcYvXquLeBjnYEFdo+84JXQvhtQGvIN035evjnxXt5u0GTlTZq3ZIpv3HDRzkuNyRDmc03q+Gm5O&#10;OFyR9M42YVqZsN/V7yYPFqinPItNL/HBDxVrP1jmr9uq6cTDwKqtuyVjo15aBpbYt+mg/O40Zft4&#10;kYamTJaogaitO+qA8nu8cH25LUtl+aFRD20nEPB8jl+yVl4q3VxJbbgofI6v3LpLy2a3eRaf4Z3G&#10;zpFnSzbV5yH/8SW+ZvsejX/9zn3SYexs0xZbOVI7AbC6zZHaSRBUrlUKnAhbvc9YaWKUUuMhk6Ve&#10;/wmSpUlPvUcYECkOC+Ky8aGc05rOnbN5P2k4aLIeWHAh4G7Eola/cZK3VX/1aV07erxuTWlsUKXn&#10;aPmoSnvvfaQp8M7wNNxtlCJK9RmjXItEDTLPmngNGg6aJL91GqqrYviw4nnNvyqoGvJ08Sbyi1Eo&#10;1Uw5cABlv+mLZejs5boS22PyAt2+g19s/FXdn692rAGLeLD+TpW3lvxQv7spy3GaZvITKb/h8Oe/&#10;ep8xkrZYY02fI7WvbjhS28lfJcFJOjD/aBPTT+sy6YSs2rJTxsxfpgdMVes5RIqYCXp2M5kOTbgD&#10;1tvm70gT80jA0lthnoEgx+82W7CZpGNt1mTQWOk/dZ7MWrnO/IDeq5YXaiUSsC7xk9yKsLwkhmhc&#10;/ncYOHHixImTq0/CdXVi6Gs7ngRh/vEAke25QGScPHnqtOw5eFgPYh41b6m68qrUfbDkbd5VCWgd&#10;3wJjpO5ySgBC46uBtco2yNqwo+Qz8ZbvPECaDR4nA6cvUAIdEghLPdIVTGdY+p04uaJiGp0jtS8e&#10;tnyY76ct1khdfdQfODHIMWRr2kddaVwMqQ0fAQehlswNeiixHYkniA9wNry7Yo+R8m2dLlI7eoLH&#10;JwyebP4eJ5mb9lLClPREej/5Ue4mZ3Xd5Y6b1nomDZaTqNRztHxSrYOk8pHaz5VsKoWjBkoDk3d4&#10;o9r9x8svjXuq0WHywC56m3c+AS5iXynTQkp3idE0k3a4ph/qdZP78gZ8VfvSdWEE4g3kC3/ev5i0&#10;V+kzRt2oYIA4eNYyGTJ7ufSdtliixsyS6n3HqtvYZ03Yu3PVECzUvbx76eRvrn1q8lul12jln0gn&#10;vBTnp0H8e5xRqF69NuEZNn5Zq7Mpk0maP8DztI+XfmumXMGr5VpqXVE3DQdNlFKdY0yZ19cFDeJ6&#10;qVRzqdxzlFevJkytvqb+TLniVQAjTLgn3lGr33hpYtpcXVN+cGVpizbU+zZNDpFBXfHpSO0kCK8j&#10;BmDqKU2+OnrIgML8zUm6tgEkFF5c5m8DTpt9KH8gvgvgIT/y1dUOfF8+87zv+oN56+gWD4j287Ur&#10;lIveN7jPpCH4DpOWB028KY1SIo02rYAByJ5UjHJNV6yxnp77doU28qZRZC8YhfRIwfqeS5BAOC8N&#10;XjqIKzkwcaU2il/LMoF5B/58pslfx8Tl5TOcuHe4uuBIbSd/t9DWgjCTZAhlVvkXrd8sQ2Yu1Ml0&#10;6U7Rkq+FdU8S23r7UtyTEI6Jf9A9SVMzce8yQKJGTJTRC5bJis3bhQMusUJjSzXum+KQ2yCQh8sR&#10;GxeWeN62Q88HnhMnTpw4ubokqK/NeIC1tD00y7seCHQJwrM2bhuX3XLOVneIu617D8icVRukL4cu&#10;9x0hRVr31DHRT2QnZDfTL4EzLAjDoY/BAx8D11jwxQ93jd7DpNu4GTJt2RrZvHu/nivElvtY6STt&#10;XhacOPnrhLZn+p0jtS8eOt8PzM/vzevxFDqPN3P++/LUVO7B4yAiPx8JNk74g4vhDoByB/nryIP5&#10;auvzQT7BxAMXARmdELLYq/vqGp7nbDz8TbwQvpYAhgu5P2/tIMcDbwHn48URT/zm2ZTmk3QG0+6L&#10;+3y8zvmg7zTPsigA6Z7a1AkLDngMeKtCa4M2kr5Mcz0M817IYROGRQkOeyS/lsfxx5cqV6AMAvkj&#10;neQ5SIAHwvqhhLgBzwTrwOCRgnU1j5DltA1/nT1g0mM5KwDHBU+lYQL1l9q0KV34MO8gLHFR3rQT&#10;wmi5m2cJE54mh9iw9eZI7SQMKhmSFif2sZD90rYyWJJYFUx4nAkAq11s7WHlir/991iJSkib0g6u&#10;iiv288BaZkd6hnu8F4f8+J8KoYpe15VE2jXhw583gNRGWYa/82Lhf4//HQ5XFxyp7eTvFjspDk6S&#10;FaI+5TgIZePOvTJ56WrpPn6G1OwTIyXa9ZFcTbvowVdMwpXgVuuyMOI6bCIfhCW/gfmOr1H8jkIM&#10;cGhl8ajeUi96pPSZNFumr1gr63fsVn+lnI3gWafFJbdj5UO/JVxsHPiXU5dPBljk2XidOHHixMnf&#10;K6hjdLK6AjFjAK6zWPxcsnFrgNj2xq2EiB0nFDZe87wXhxc/Yw0k8t5DR2TVlh0yfuEK6YCv7O6D&#10;JV/zbjrG/VwncPDj+cY7H/zjowIim7HTIJtaZXeTsp36S9NBY2Xw9AWyeP0WPWCMg+pDVtleGhVk&#10;xomTv0Nof6afOFL70uDN970d2rHm7gYJtdD2w5b7pfIHyptkjcx5WEvmhIB028MjY8Vhrvm5Dwja&#10;8Hdh8EeYSPFaKC/jeyb4nInvYsvMD9KE6xKsxEmX8jZZPO4G3BaA5XEuZDQYiRPzl0GkZyCstU2E&#10;PUd6bJuIVLa2zCwH5b+nHJiWayCP8cVhnouTHoc4sHXnSO0kDK+j+OGtxl2Mb6NwsJoUjCdW3BcG&#10;xLAf4fcjEdLhoN3FfX/gu0lbJKWkaUYpBj6twgOha+dRaAZxy/JSYN5znnQ6XD1wpLaTq0FobbFg&#10;/vEQmOCfPSf7Dh9VAoEt1+1GTJYqPYZIkba9JEeTzsFJeiyLswiT+ogIktze85DbPJ+nWRe13uYg&#10;y0EzFsic1Rtky579cuQE7kk4zMXvmiSQ3rB8JES8PP5PCYyYOYtlwLT5aqlu/ZQmOCInTpw4cXJF&#10;xNPx3nh06swZWbllhzQfMk5aDhsvOw4ciuVXOj7x4vDDC4/+53kWMyGQjxw/IZt379NF1b5T5kjD&#10;AaPk13Z91BUXJHaQyPYj0tgWBPfjjpFZDHKZ8ZNzLOr0G6ELx5OWrJJ1O3brgnJsq+xAmslHAE6c&#10;/G1CmzR90ZHal47zzfcTwlOE43L4g/j4EkXYe86H86UhVjjLUyi47/3tWT7HDuuHGj3GgeUKL58v&#10;9MfLu2x7pgx0B7yBx62c/12E98cVyuulc0Bx8x6Iz0CfDXz34N2HJAe2PUXmtry4/elwiAxbd47U&#10;drjuYJWhRaQwDtc3HKnt5GqU4MSZiYsPTPxPnjqjh2PNXb1BBk6fL40HjZVSHaIlb3PPPYl/0q4T&#10;fzOp96y4zeQ+YJ0dEYQNwJv8ewdtca9Ayx5Sucdg6TRmmoxftEJWbNmhh5xwiAsWdX9gZUcaw9Mc&#10;yEck8YclX9v2HZCqPYdI8ba9ZeTcpXLgyDGPVAhayHnPOXHixImTv06s/oV8hnRes223RI2YJDmb&#10;dNbDE2et2qAuQuxhjvGp6uC4EADx2UVbXF2xSwdf2Zwr0X7EZKnQdaDkwVd2fW+xlXEttAgbQPg4&#10;ZhE2nqnbLsZFA3xl52/RTcp1ZtF2vAydvUgXjLEKZw4MUWiSFzu9pN/LhhMnf7/QJh2p7ZDE4Tgc&#10;Bz9sO3CktoODg0MYHKnt5GoWO5GmOYYQIALOnZODx47Lmm27dGt2x9FTzcRmmBSL6i25mnaWLAHL&#10;NCWo9TO0/Von+5GIAAX3POCvG2L7Z9yTmE+s2n7r0E8aDBgl/aZwuOR62bBzr+w/cky3oJ8z6bL9&#10;R7epG/B3MB8BIPo39yBKzO+OKUtXS/7m3TRtkA3jFqxQ63TPItyLx4kTJ06c/DUS1NEG6OAz5vcR&#10;FtS4AcFVByQxbrA6j54mh8xY5JHBAZ1vHg7BXrNx/akLmcw3Dxw9pi62ZpqxpO+UuVI3eoSUjOor&#10;ORp1Cow9ATI71hgVH0JjnpLZ5jl7sDLpZFzEvVatPjHSddx0mbRktazbuUcOHT+hxLo3zvjT7ZWD&#10;EydXnZjG6UhtBweH6wmO1HZwcHCIB47UdnKtiSUGLLBmhlDevu+gLFi7WWJmL5I2wyeq79HCrXro&#10;lm3/1msm+R6pfT5iOwSIbYV5Bms5dU9ivhdo0UMqmXe0jpmgB1rOX7vJpOFA0D0Jky3bl8z/Hki/&#10;H+YiYQ4ePabxQMRbAqN85wHqauXg0eNKgNj8OnHixImTKy9+Hc0Bvjv3H5bek2brzh07loBynfrL&#10;6m079VwEq6dR1R6870Gr7HOeVTbnJ2AdjcupNjET5fdugyV/i+7BcSYT44z5244/4eOShR2bgEdk&#10;M4Z4n1hnZ2vU0aS3u1TsNkham3FxmBkfOYSZvLDriXx5afOgabZ5pxCcOLkahX5l+pMjtR0cHK4X&#10;OFLbwcHBIR44UtvJtSbBCbf5xxIGgAk5PkkhlTft2iszV6yTfpPnSIP+o6RUh36St3lXyQoBYMkI&#10;M+EPEgEWPrLgfMQBlt9KcJt42MpdpHVPqdl7mHQdO10mLF4pq7btUCtrDpe0pIE/rX5Ayq/ZtlNK&#10;mzRClCj0Xe3Up/fUZWvkmMlTiCA30JJw4sSJEydXQuw4w24biLP9R49KzOzFaunsEcYW7SRnk04y&#10;dPZCPTwS/ewnie3zzC1ZoNywc4/R6WuVHK/bb4QUa9tbD2n0Fkw93a+LrhZhY5HFL7qTKAATzpLs&#10;ENq4JcnZpIseqly773DpPmGmjiMbzbjI+Aix7k8jaXbi5JoSfgeZfuVIbQcHh+sFjtR2cHBwiAeO&#10;1HZyrQtN1QIWgrYLUcxhXnsPHZXlm7bLaHyUjpws1XoOlaJteqkbEWsVHSK5LUkRP5Gg4H4AuDSB&#10;jGCLOJbfuZt2kdIdo6XJ4DEyeMYCmbtmo2zevV/JDHyx+olpdU8SIDuwyM7dpIsSEtZNCmmDMK/V&#10;Z7jMW7NJD5IMPR/IrxMnTpw4SXQJDCfyh1G0B44dl7GLlqtbKE83Gz3tJ5PNZ73+I9X6Gh0NUczu&#10;Gn5PHT15SnbsPyRLN26VEXOX6i4iduHkb95VXYJ4ZLZnlX0xvrIJb9NgrbKzN+qkVuQVugyU5vjK&#10;noVV9hbZeeCQLrDGPvjRIpBRJ06uJaHtmr7mSG0HB4frBY7UdnBwcIgHjtR2cq2LnZPbFhuarHvA&#10;UvroiZNKLs9ds0EGzVwgrYZNkN+7DtJt2VjJeRZuHpRc8JEHinBiIQC/n26gBIWS0R2kSOteUqXn&#10;UIkaMUWGz1kiSzdtU9KDreeepZw3Idtz6Ig0HjRGCY7wd/M9R5PO0nDAaFm8YaucOHXGR2yDQKad&#10;OHHixMllCzo1hP8pKc3uG9x3ZNGDiI1eboCe9vSzjhv120mRNr10ERPXU8wjDxw5Lut37JHJS1dL&#10;t3EzpU7fEVKyXV/J0bhTkMi2Ol71PvCNLfFBwwfHKnx6e4upWGXX7TdSek6cpeczrN2+W8+cOBPw&#10;la0w+bHjhh9OnFxzQjsO/IZypLaDg8P1AEdqOzg4OMQDR2o7SWpCy1Uw6fEBy7nTZoJ/4KhHNkxd&#10;ukZ6TJipW8B/bd9XiQGICo+kgGjwfG9b0kGJhwgkgyIsDHHYreQ5GneWElF9pG70SOkRIBzW79it&#10;6cD6es7qjUqIxH2H95042ErebMh4WbJxm/oPDxHbXl6dOHHixMnli+pUA0jgE6dPy+xVG3WHT5aG&#10;HT3XIEH93EE8f9foaM93dZex02XTrn2qp4fNXqyLp+W6DJC8zbqaMcI7dJixQc9zIC5FKL5Y8C2Y&#10;+scXHZ8MWIwt0LKbuqhqMcxnlb3fs8pWt1cmI0FC24B8uQHDSZIQ05gdqe3g4HA9wZHaDg4ODvHA&#10;kdpOkqrY+btH/lp439mGzcQfAmDJhq1qSd1m+CQ9XLJI656S0+eeBPjJBUUkEiICIEEgMkCWBh0l&#10;b4tuUrZzfyU7ID1mr94g7UZMVstujT9CHFiDQ5rkadpFWgwdLys2b5fT5neKZ3Xn5dGJEydOnFye&#10;2PGC30AsOC5cv1nPZMC6WgntCDraktro7zIdoqXj6GlSJ3qEFG3bS92BMH4oma3PJnDsgOj2kdp2&#10;HGI3T55mXXURlsXY7uNnyKQlq2TN9l2ei6sz53TxNvaYZ8c9L49OnCQJoV07UtvBweE6giO1HRwc&#10;HOKBI7WdJHVRoiIAxE70aedYr509e04OHTsh63fulRkr10n/afOk2ZCxUr5zf8nfvJvnngRiActr&#10;A/yXxmtdFwZLSnjwLPUAJAkHhFXpMURJdGuVHSkOgNU4wOIvasQkPWyMbeWal0C+nDhx4sTJpYmO&#10;EYFxgfMYFm/cqmcjsIPH6vDIpHZIz2dr6JHO6HOPyA4tiOrzCSS1CatENuON+Tu7GS8KteohlboP&#10;lrYjJqtvbtxRbd9/UN1ZYZXtpd2S2ID8eHDiJMkJbdyR2g4ODtcRHKnt4ODgEA8cqe3kepXQ5N8j&#10;ALBww7XHnsNHZNXWHTJh0QrpMmaa1OoTo+5DcjXurKSGuhWp55ENloCwCCcngghY3lky3Fpwh567&#10;ENnhheO9BVt0lx7jZ8iWPfvl3DmPzHDixIkTJ5cuaFF0KYuF67bvkdYxEyVPMx+hHVEvh6D6ub61&#10;ysbFCIS3efZ8up14Lcx3q+OJw/rK/rVdXz2Esvek2TJt+VrZsHOvLsKeMbo/NontjWNOnFwXQnt3&#10;pLaDg8N1BEdqOzg4OMQDR2o7uV5FSQxg/gnhfzpJ4iBHDpfctveAzF+7SYbMXKguQyp1GyyFW/VU&#10;yzlLQFiCOyHEhx/2Ge+5hD2rYc37irXpJX0mz5Gte/ZrWl1/deLEiZOLFx0DAkCXbjY6lYMdWTzU&#10;QyEvQq9bEvu8RLYioPMD+t8/juCyRA8Z7jFErbJj5iyWxRu3yK4DAV/ZQTLbjlkenDi5rsQ0ekdq&#10;Ozg4XE9wpLaDg4NDPHCktpPrXWjqIXgWb56/am8rOv6r9x85Jut27JEZK9ZK3ylzpPGgMVK6Q7Ru&#10;NcfPqbWuwwI7oSQI4Swi3Y8P+gzEdtve0nvybN2Cjo9wZWWcOHHixEmCBbUJIMe27jkgvSbO0oN7&#10;LckcSQdfNlTve0Q2O38guBlLSnXoJ40GjpHoKfNk1sr1smHXXs9X9tmzwd9levijjk92zPLgxMl1&#10;JfQB0yccqe3g4HC9wJHaDg4ODvHAkdpOnMQVWj99IASRc3/8qZZyWMxxWOOY+cukw6gpUqPXMCna&#10;ppf6yYYEUXI7QIjgR9v79KzyIhIclwDIc95Rol0fGTRzgew7fDRgvWfgZcGJEydOnJxHVM8bQBLv&#10;O3RUBkybL8XaJjKhbXW/wowH9Yzu1vMZoiRrw45SsGUPPaC43cjJMmreMjO27JDdB46oKywIu9jj&#10;kKffnY53ct0LfcGR2g4ODtcRLpnUvjVrVbkrR3WFVZIODg4OSQmO1HbiJK5Y4kBh/gkB6+0/TD85&#10;K4ePn5DNu/fJ3NUblQxpPmS8VOw6SAq26qEHhmWqFxWL4E5MUpvDySC2ibNsp/5KhmBNrsQ2GXDi&#10;xIkTJ+cVdCWE9oGjx2S00aHoUu9Q3sTT1eho4mMcAHzP3aSLWmU36D9K3UhNX7FWNpmxBF/ZuECx&#10;v8FIXzicOHFihP7hI7WrBUht5jQg0nzHwcHB4VqG1W3/zVxZciWY1J4wX27NXEWSZ6umuCt7dQcH&#10;B4ckh2QGrPh9UDnKkdpOnEQQukIIZiLlA24/Tp46Y35YHJU123bLtGVr9UCv+v1HSsl2fSR3U3u4&#10;ZJQCtyGJSm7XbydZG3aQil0GybiFK+TwsZO+9AUy4MSJEydOYgk6EkL74LHjRncul9+7DZasjToK&#10;frQj6dqLhV14tLo/W8OOUqhVD6naY4i0HzlFxixYJss3b5fdBw/L8VOndCwJ6e4ASGcATpw48Qn9&#10;w0dqV+05Wm76uaIkN3MaEGm+4+Dg4HAtw+q2/2aqJLmaJ5DU7jFxvtyZtarcg+sRgxQ5azg4ODgk&#10;ObCNBV33kVpq75EzjtR24iReCZIM5p8g8aAQPcDr+EnckxyWpZu2yfA5i9U9Sc3ew6R4297qngRL&#10;PSW3E43Y9iwAszboaCZ1Q2XS4lVq7WfT5cSJEydOYov1S81um4lLVuuhjNkadVS9jMuoyLr24uAd&#10;Ftle8jbrJmU6Rauv7L5T5srsVRtk8+79+u4zgUN+Y8Gkz2luJ04uIPQVH6mNpfZtmSoFt+lHmu84&#10;ODg4XMtAt6U0uD1zFcnTIvrCpPbps+dk/OK18kP97vJzw54eGjk4ODgkTfxYr7uU6zZctu49KGf1&#10;ZH1HajtxkhBRAsL84wf9h4O9OOBry579Mn/dJhkyc5G0HDZeyncZEPC9nVhb3O3W9vaSvVEnJbYn&#10;L1ktR054FttOnDhx4sQTNCJ6EUL7xOnTMmvVeqnRO8bozo6SyejkyDr2YuGR2ZDauZt2kdYxk2TC&#10;4lWyYssO2XMIX9mn5Y8/Au5FLGzaSKQTJ04uLPQb81uL31vHT51WY8Tv6nSNOMdxcHBwSEr4vm43&#10;aTxkctCIyS+xSO1zf/whOw4clknL1svkZRscHBwckjQmLV0v89dtlWNsgQ38SAxXkk6cOIlfgqSE&#10;+SdIVBhAXpw6c0b2HTkma7bvlomLV0r5zgMkc32fr+2IxMjFwSO220n2xp2kVu8YtQbkoDGbDidO&#10;nDi5niWkoyG0z8jiDVul8cAxkrNJ54AuTiRSG51uQHwFW3ZXQvvoiVNy5qyzynbiJNHE14/Y8bB+&#10;5z6ZsHRdxDmOg4ODQ1LCxKXrZfmWXWpAhQ70SyxSG5zTiehZBwcHh+sC7FCxZHa4gnTixMnFie1H&#10;Xl/icMk/9QCwLXv3q09VS0InFqkN8N8KIGnY6r54/VY5eeq0Ly1e2pw4ceLkehNPE4v+3lm2aZu0&#10;GDpe8jbrqjpY9XBi6eJAfOj33EYXc4hwHDcjgbQ4ceLk8oT+xM4LdpmeDJvXODg4OCRV8LsC3YcO&#10;9EuQ1HbixIkTJ06cOLkcsaSF91Pjf7oDAixcv0VKRPUJEtCJSWpbcgbkadZNmg8eL4s3bPFZbGti&#10;nDhx4uS6E9QfxNe67bul3YhJkr9Ft1g6M5JOvSQE4oPU5nvtvjHqdsRPaDtx4sSJEydOnFyqBH9T&#10;hE3uHKntxIkTJ06cOLkiAqHNlvdek2Z7290hPsLJkESAEjT1IFTaS75mXdUacdnm7YEtapZkd+LE&#10;iZPrS3AtuXXPAekxYaYUbtXT6Elvp4wS2hwOmUgHRAIltQNxF2ndU2atXK+7dYATJ06cOHHixMnl&#10;yAVJbW7wo+P0mbNy+OhxBwcHh6SPI8fl2ImTOumzLkicOHFy+UJP0t8VBpt275OqPYeIPdzxUkkU&#10;yHBLxljyJGj1beK0pDbfC7ToLu1HTpG1O3arlSJd23VvJ06cXE/CbxtcP/WZPEdKRvVRPRp0/2QJ&#10;7YA+tno1XgR0sF8nh8OGIXyORh2l/aipcuzkqeDvK6eCnTi5fNG+ZEC/wtXa4SPHIs9xHBwcHJIY&#10;jp84KX+Y3zbhnE0sUhuLqoOHj8qq9Vtk9QYHBweHJI51W2TT9p1y6vRpR2o7cZKIQk/SSZfBhEWr&#10;pFCrHrHJFB8RklBEIrUzmjgz1o2Sn+u2U/A34F2FWveSgdMXyIFjx01aHKntxImT60tOnDotU5at&#10;kYpdB0nOxp0la0CHoh9VdwbwM58B3Wn1p100tAuHfqhODiPFY+lqwhiU6zxQVm/bpb+v1AdmIF1O&#10;nDi5dOG3FTh37g/Zs++ArFy3OfIcx8HBwSEJAY562869cjZwALVf4pDau/cdlLlLVsv8pWscHBwc&#10;kjTmLV5tfgxukpM+SyInTpxcntCLFKY/HTx2XFrHTJTsjTtdkNT2SOvAwY+WbAmQ1SFEmetRSphA&#10;0GRv1EnyNu8mhVr1lBLt+kjZTv2lUvfBUrNPjDQcOEZGzVsm+48ek2MnT8vew8dkz+Gj+ung4OCQ&#10;lHHo+Am1kl66aZv0mzJXOoyaKq2GTZBGA0dL7b4jpErPIUp2l+nY3+jOvrrwmM/o0lxNuki2hh0l&#10;i+pjSG1P72aoE4D52+rjjAaZQIAED1py87dBHhPf0FmLQgc76QjhxImTyxF+W4Fzpl9t3bFb5ixe&#10;FXGO4+Dg4JCUAEe9btN2OauuJRNAaqMc55mHHBwcHJIy5i5aJSvWbnSkthMniShBUttg0fqtSjQr&#10;aV0/YP3nJ6zrRIVgruFChLA5GnfSA80Kt+6h2+bLdR4g1XoOk9r9RkijgWOk9bCJ0mHUFOk2boYM&#10;mDZPhs9ZIuMWrZCpy9bK7DUbZNGGLbJiyw7Zvv+gHDlxUiYtWy/1B02Uan3HSvXocQ4ODg5JGj2n&#10;LJTtBw7LUaP/dh88LFv3HpANO/fKqq07ZcnGbTJvzUaZuXK9WnKPW7TS6NDFMnDGAuk9eY50HjNN&#10;2o+cJK1iJkizIWOlXvRIqdFrmFTqNkjKGH1eIqqv7oTJ17yr5G7SRbI27OjpdnQ8+j1AgnMNAn2H&#10;0cNKxDFAOHHi5LJE+5IBpPaW7btltum/keY4Dg4ODkkJcNRrNyaA1IbU2bP/kLPUdnBwuC4QtNQ+&#10;5UhtJ04SS5TQNv+cOnNWCZLcTTurNR+Wf5DVuZt2VcK6WJteUqZDtFoLVus1TBr2H61kdccxU6Xn&#10;xJkyeMZ8JVrGLVgu05evlQXrNsvSjdtk1badSs5s3bNfyZL9h4/K4WMn5OjJU3L81Gk9mPLUmTN6&#10;SORZM+njessRM+SVsi3k8SIN5IliDR0cHBySHNIGwN952gyQFVt3qYsC/E/iXxt9eObsOdXNJ42e&#10;xD0JOhOL7kPHjhtdekx2Hzwi2/celM279xk9u0fWbt8tyzdvl0XrN8uc1RtkqvntNG7hChkxZ4kM&#10;nD5f+k6ZK93Gz5CoEZOl+dBx0nDAKKnVd7j8bvR62Y79pVafGFm0bktwodOJEyeXJ35Se+uOPc5S&#10;28HB4bqAZ6m9w5HaDg4ODn44UtuJkysjdKUjx09I/2nzpNHAUdJ00FhpO2Ky9Jw4WwbNWCAj5i2V&#10;8YtWKlkNUbJw/RZZtWWnbNy1T7bvOyC7Dh6SfYePyoGjx5SwPnbilJIwHGYNKQNB80eArPnzT36/&#10;eJO8cNCvj5pn6w2cJA8XqCd3Zqsqd+Wo7uDg4JDkkNyHHxv1lCWbd6iujKQbLTyq2fwd0KN//vGn&#10;0at/KhnOs7gOYYHwVIAE53Dtw0a341pq35FjsufQEdl54JBs2bNf1u3YIyu37lBL8LlrNsqM5etk&#10;5op1ugBp3+TEiZPLE9t3Hant4OBwPcGR2g4ODg4R4EhtJ06ukJiuBAmyHpJjyw619tu0e5/sOnBY&#10;Dhw5plvisQ48bvoeRIlHWJ+Ts0qkQKoEPk2/hGRR+Ihr7x3mU7+HJnnhsKR2/YGT5JEC9SRZtqpy&#10;d47qDg4ODkkOfmL7YkntIOvsBx82rJLeAZ0c+PQDfY0luBLgZ87IidOeFTj6HWLcF6UTJ04uQ2yf&#10;dKS2g4PD9QRHajs4ODhEgCO1nTi5ckKfslZ+fEJYYwHoJ6cJE4K9HvhNEgBkikLveYhPuGNCBP/j&#10;eUjtBgMnyaMF6knybFXlnhzVHRwcHJIcLLENfopIaocIMYWnNs8r/vBBnexHMJwXVsNYnR4WxokT&#10;J5cvtu85UtvBweF6giO1HRwcHCLAkdpOnFxZoUfZCVgIXAv97gjBd98+G4zEfrk4IT6P1J4sjxas&#10;L8mzV5N7ctZwcHBwSHK42+CuAH5q3EuWbN4Zh9S+VLmQGla9bf5xpLYTJ1dWbH92pLaDg8P1BEdq&#10;Ozg4OESAI7WdOLmyQo+yEzALK3Hv8d27l1hCvI7UdnBwuB5wJUnthIjqdGDfp1edOHGSmGL7lyO1&#10;HRwcric4UtvBwcEhAhyp7cTJlZVYBEcAf6XwPkdqOzg4XA/4u0ltJ06cXHmx/dmR2g4ODtcTrilS&#10;e555t0Wk+w7XPlwdO1weQu0n1I4urS05UtuJk6Qt9GlHajskJu7OUUOSK0L+iy3sIX38HelZB4cr&#10;CUdqO3GS9MX2Z0dqOyR16DzfzNWD0Dl/5LDXO2LzIpHDXOv4W0nthcvXnRcLlq2NFT6pVEikvF02&#10;THwLTLzzlyZyvH8xkkodJwYSUg60I9pTpHvXIyiPRSvWy+KVGxSXUzaO1HbiJGkLfdqR2g6XC48s&#10;rC7JgRLX5jvktWlPyQKgbTly2+HvhCO1nThJ+mL78+WS2nZ+GR8i8Rh/xRz+fPPepDAnjq9sryX8&#10;VfUA77VohZnvGyw0c/9IYRw8XKhvJoW+85eT2hTm7IXLZcLUOTJizGSDSd7n2HBMkpHjpsiYSTNk&#10;8swFRimvDHb0K6ksryRmzl8m46fMkuEmz6MnTpfpcxfL3ERYQSXekabMYkZP1PK6VsvHs6hdnSQU&#10;emLAr3wWLveUtf3O58x5S2XspOkyfPQk8zlD24F99noE+R86aoJ06NJLmrfuIK3bd5He/Yeqrpmz&#10;aGXEZ84HR2o7cZK0hT7tSG2HSwEEYRCQ1Kbt3JGtityWpYrcmbWqpMxVU9IUrCePFW0ojxRtIA8U&#10;rCspzLVk5h5h7shaRcluCEYbT6T3ODgkFmhjjtR24iRpi+3Pl0pqw0tMm7NERk/w5pceVxObn/Hg&#10;42jMHIt5quVo7Fw1scE8b8zE6TJM+Y6ZwXnvvKWrZYaZE48JpHns5Jkya8G1NSemzKbOWqhcznCD&#10;idPnRQx3NWPeklUyZeZ8bSdwXZNmzEsUnisc85askQnT5kjPfoOkZVQnadG2g3Tq3kdixkzUNnGl&#10;2t+1Ctsn/cS1vcbf0+YsklHjp2rfoVwvhTO5GvCXk9oU1MhxU6Vshcry3gcfyjvvvi/vvBcZ73/w&#10;kXzy6efy/Y8/S4FCRaVB05baSa7FwqYhDRk5Xor/Wlo+/OgTyZ4rr3bGWQuWRwyfUBDvoJix8uln&#10;X8hbb78rOfMWuGYb44Lla2XKrAVaLkNGjI0Y5nqBXwFNMYNc+y49VeHYHwwMEgOHjpbsOXObPvSB&#10;5C1YRAld7keKL6ljzMQZUr12ffnsy6/lmeeel7TpnpR0Tz0t337/o3To2ssMcktjKfCEwJHaTpwk&#10;baFPO1Lb4VJgiWgsriGx+fulUs0ka5PeUrXPGGk9cob0mLxQomcslX4zlkj3SQuk1Yjp8nvPUfJL&#10;o57y4m9NzTPV5XbzLHHwd6T3ODgkFhyp7cRJ0hfbny+V1IYM7tFvsGQ188u333kvIj8D3nv/Q/nk&#10;0y88jqZwMWnUtJXEjJkscxatuuj51oVAXJBxA2PGSM48+eXtd9+X/AWLSsxob97L/X6DhkvW7LmU&#10;OypQuLiSw5HiutrgL6uWUZ1N2X4gH33ymdQwc1rynJjleCXgTz9Gqw2btZTPzVycPNRv1EKmz10S&#10;55nLwYy5i828vrdkzZFH0r/ymjxh5vvg1dffkAqVq8m4KbOu+jL7OzDP6IGYUROkl+nbE6bNjVVv&#10;7Tp1134Mn1T+92rX5IIK+FtI7UFGKWXI+IvcdPPNcsMNN5wH/5Ebb7xJ/nvLrXLXXXdpo82WM49a&#10;X85euCJi/FcrUEykm45+++13aEds1a6LzLhM61ri7dF3oCRLllz+/e9/y2uvv3lNktrU5+AR46R4&#10;qbLy5dff6uAYKdz1AhQN9dh/8EjJnbeAvGsG6a69onV7Dfcgtbv3HijpX35ZbrrpJnnb/MDoM3DY&#10;NTEAJgb8ynja7EVSr3EzeeW11+WWW2+Vf/7zn/LvgA554623VVnPCqzcXkzZOFLbiZOkLfRpR2o7&#10;XCwgoJPnqCZ3Zq8q9+SqIa+Vaynluo+QQbOWyeKNO2TbvoOy78hxOWza1rGTp+XoyVNy6PhJ2Xf4&#10;mGzZe0gWbdgu/aYvlhKdhkr6Mi1MHNXVaht/3JHe5+CQGHCkthMnSV9sf75UUhuL5zbtu8pL6V+R&#10;f/87nJeJjRBHc7c88cSTkiFTFmnbsZtMNfOyxJyLEhcuJbv3HSivvfGmznvfM/PifoNiAvPeVdKp&#10;W295/oWX5L///a+8/+HHSnJHiutqg52bQs5XqVlHy/TOO5NJvgJF1J1mYpbjlYBNP3+zIFKqbEVJ&#10;kTKVycOdUrJUWZ2jhz9zqcAiv/+QEaadZZYUKVLJv/71bzPn/5fyX/fed5/8VqacjJ86O1aaHNbo&#10;DoDW7TrLjxkySfaceWTAsFGmfLzFJ+7Xrt9EHnrkUfnPf26UTJmz6Q4Mu1gUHtfVjL+c1IaMg9T+&#10;4aefTWP8l+Kee+6Rxx5Pq9aVQTyRTh411x5Ik0buMJ2bcDTcVKnulWw5c6t1MquBkd5xNcIjtYfI&#10;Z198Jbfedpu89PKruiJ3uaQ2Cq9HnwFyZ/Lk8k9TRq+89obMXbRSFlwjvrVth2FlrUSpcnL/Aw/K&#10;o489LjXrNIwT9nqBVcaTZ86XrFlzSfLkd6my6di1lywygzr3PFJ7gLyY/mX5z403ylvvvCd9Bgy9&#10;SFKbcBaR7v/FIN0Wke77YMuIv1l5ZOfD3Xen0B9gj6dNZxR3Rsmdr6BUq11ft6nNWbQi1jMJgSO1&#10;nThJ2kKfdqS2Q0JhScFkWGfnqCYPF64vuVv3l6FzlsmmXfvlyPGTcvrMOfnjjz+DY4YfXDtn7p0+&#10;e04Om7Brd+yV6BlLJGfLfvKIietO0/48q+3I73dwuBw4UtuJk6Qvtj9fDqkNAfbc8y/K//u//5Ob&#10;/vtfue/+B4MWsfAzjz/+hDxi5qWp77tfbr/jzgC5+E+5M1ly+ejjT6VVVEd1sRop/ksBc7clqzZK&#10;9z4DJP0rryonhLW2n9RmjkyaSe+7H0J4X1uk9sJla6Vy9VpmTn+TKcdkkrdgYSXyL2be+nfAph8S&#10;FFL7t7Ll5Z6UKbVdlPjNktqJw0nhdrVJizby5NPPaptjMeWDjz6VnHkKSMnS5aRzj75qGW7TFCmO&#10;6wleOaxSnvCLr76Ru+6+Rz7+9HPpa/rNXHPdhqtVr5GkeehhueE/N8jPmbM6Ujuh8JPa/77h30po&#10;Q1J36t5b+gwYJr2ih3joP1R6Rg/WBlqjTkP5yFTCbbfdrkrzsbRppUqNOurH6XwNN7579rq95/8+&#10;LyyM/7nLxdjJs9TvT7lK1aRe4+YybPQkme2zqg5/p/1+oXTgV7lilRpSqvzv0qBpKy3jSOEsIsbL&#10;3xd4z5WATcOoCdMkS7ZcukJJx4pEakdKd6Rr/uv+a5eL+N51MfDHEY7wMBOnz5X33v9I/t//+3/y&#10;oCmTzt37ymIzqNNGqWNcbtRt1FxKV6gsjZq3kfFTZgeft3GFw8bthfEQ+1rk5+LDpT4XEcQTQKQ0&#10;+b/bv/kx09fojS+//k5uueVWSZPmITOgVlSr//FTZ6mOYJClvPzPJwSO1HbiJGkLfdqR2g4JBb6z&#10;OfyRz9fKtZKmw6bK8i275MiJk3Lu3B/yxx/gT/nDjBcnTp2R7fsPy6ptu2XN9j2yY/8ROXn6rPxp&#10;2hz3IRPPnPPI7QUbtknN6PHyStmWnn9uR2w7XAE4UtuJk6Qvtj8nBqmNBexTzzwnFSrXkL4DY3TH&#10;OYCn6d6nv7Tr0kNq128sGTJllfseeFA5mjvuuEMJNCynISHD47dzMf98LPxapO8XIrU5h61Ow2ZS&#10;9vcq0qRVW7XYtfEnBvzpCb9mr4d/Px/8YRXmWr/BMWZOX8mUd3Xp1KNPMFzsZ0PPhMcT6fv5cDFh&#10;44P/eXaY40L292q1lOuivuJzs+t/zv5tv4fft5g2Z7FUrl5b7r33PuWLPvnsC+UJqeuJM+apL3j/&#10;fN9yev74bJzh3xMPoXjx/c21SO8JhTl/niPC96wicN1/LfR9le6eeOnlV+TGm26SDz/5TPoOHqF8&#10;rg07YOgoNQKk7UV16qHlbJ8PvtMH+5zet2H818LCx4dY8US4f7H4W0jtwZDaGX7WFQFvu0AFmTxj&#10;fvC+bZC8i78p3HadeyjBx5YTXAx8/1NGGTxifLyFgaXyouXrFQuWxXaK7gf39OTUlRvU6pmTVP1h&#10;/XHGB1YzeNaLY0PwfeGgs0OwzZi3RAeNWQtXBPPKff87bXyQmFjnnm+Vi3hZmQIJcZDPAEC8Ns96&#10;nWcu8Fw4NB7S6I/nIkFaKT9I7cxZcwpbHyC1a9VtpNdDYWPXG9e4z7sZ6Gwa7DP+cBcCz/mfBeHP&#10;k1fbTvjbXr8YLFph4zB1aj7nm/fZ9/jfZ//GpxG+tSC1KZMuPfppXlGS3J+9cKVpR8u03rH4px3Y&#10;OOKDtvewOrPvC382/DrlwzPaJgPlFem5i0GsdwTi0dOMSaPvPf6w/ue5z+LXx2Zgu/m//5UXX0ov&#10;zdt01EF04fLYz/nfkRA4UtuJk6Qt9GlHajtcCJCBuAa5K3t1udvg1bItpd3oWbL30FE5e86zzAa0&#10;paXmB3WX8fOkTNfhkrFRT/m0Rkf5vEYnydS4l5TvPlJ6T1koK7bsluMnTyu5DU6dOSvrd+2T5jHT&#10;5I0KrT1iG/I8LB0ODpcDR2o7cZL0xfbnyyK123eW5194Uf7zn//Iy6++Lq2jOuv80T+fgr/Qeej8&#10;pTJ4xFgp9mtpeejhR5TYhtspVKSkEs3h8fvjgNvQeaWZFzO/tfPr2GG87x6pPdCk5zUl2/Hr7Se1&#10;MRJkLkz64UKYE4fe6+cTLg3+9HicQICnMYiPZ/I/Hw7lqEwcgO8Qk7hi9TiiJTqPjRxP7PhJi+VB&#10;rIvSyM/FhZePDWbObco+kI6Lhf9dXptYLtNNHYBZCzyeK/wZYJ9jjs+7tSzNZ3xtgHDwgRD+KVOl&#10;Vle+OXLnk7FTZuozHicRVgeBd/nrKr74LwQtJwPLE54PoXfF5kr87/LXW7ANBMOcL00ev+n1mU36&#10;yXu4F/4e+zekNjv7IbUxEu43ZKSWjb0PH0m/UW7StLu5i+k7seMANg2kXd9P2gN5vHhSm75POZky&#10;oN6JI2K4hONvI7VxD4CyvO/++9X/zpSZC2JVfOgZGvwaGTd1tm5jSJkylSqzN956R7r1jlalhRLA&#10;IpMTOznBc475PnbiDOnWq7/6IeaEXsLYuAGNkrxApqIk23XqIR2795GBMaPV90xCFCBKjHg55RW/&#10;1u279FBr2sExY2W6rnLEjoOwpI/TYDkQ0Ws4IVLb5n/c5FnSp/9QTVO7zj1N3INk5PhpJuzqiEqH&#10;Mpg0Y75Mmj5X027jCwekKocORg8ergcPRplGTrpHjp8qc5euCnZ0PxgoUK5YDU+cNjd40jDbijiw&#10;oZPJb4cuvdT1xYSps8w9U7ZhcZwPpJ1O1G/QCPnhp0xyg2kT9z/wgCotVt5oF5SbVeI8QzohcoeN&#10;mmDaQP9AOfVQX1scUjFzwbJgWQbfZf4mHuIjH6QfxTvalCu+qXHlQT3ie5nwPGuf5xmb145de8vA&#10;oaMC9Us5LNF2N2n6vKDf5uA7A0BZaXmZ53i+bYeu0rVntLY97pMf+z5Am6B9DBk+Vl5/4y35f//v&#10;/9QtC1b+U2cv1PR4A4fJj6lPW+981+cNqKfJpp15efUOaaC9DRs1UbqYd1NePfoNkjGTpnt9Ory8&#10;DGx6WCDigAFOnGZ1vn3Xnib9/WS4Ka85RvERBlcpuJAh3bi/8cdzPth36HtMGiinoSPHaflQr7xn&#10;6MjxmgdVmr7nyCPlQXm++/6H6qP/hZfS64Gyo03ZkiYWkfzv8L/7QnCkthMnSVvo047UdrgQlAxU&#10;K+3q8kKpZtJmxAzZf/i4/BlwMwIpvXzLTmk0eLJ8Wr2DPFqkgdybt5akyl1DkTKXQe6acl++OpKu&#10;eCP5pk4XaREzVVZt3S2nzY9v4jhz9pxs2r1fGg+ZIi+Vbq5tUUl052fbIZHgSG0nTpK+2P58yaT2&#10;fEjtLuqfGp4Gt6Zt2nUJEmex4c3LmJPiFhY3EHffk0Ln8rjFbG/mmt4cPu58j2twC1iAwyPAS+Cm&#10;dXzgoD//PJ5PJbXNPD8yqW3m+GbuyRyUOfE0MzeEC+Ldyg9hyWvm6TNN3uA1vLTHBfN45vPjp87R&#10;+TWkPXFb8C44i6EjxqmhGWc2MV+NGTPJlMHKYJotbLweVzBbJpi0UVakw+N5uisnY+fpzGsnTpuj&#10;YD5s4+EZjcPkAw5p1sLl5l1rNI0836FrLz08EYtb5dN4r+/94fDm20tk6Kjx0rV3f+Um8JYAZ8B9&#10;+ALeQ5lNn+dZP4fHEQmklfLhWephhnmH5mFpiIOhHKbN8bgquIVR8DDwcKatwNnFjJlowpK/UFnC&#10;FUFojxgzWYr/WkbbGK6Js2bHHfEYbUfwa6TTPkNdUScjx0/x4u/YXfPJWWWTTTuZb8qPdBE2PA+0&#10;Gdoh6YVsJS+du/fTdjrE1L0NS/nDffB+facJO27yTOXteF/XXv2VK8HVhyWReY60kg5bbwOHjVI+&#10;I9Tm49adxzmuVNcgvQcM1bREdepm2mFf5S6t9wrC2k/qkbQ1bNpSnnnuBbVuhy/p1L2Pcle0Aa89&#10;LjN5nW/qba7yW159h+Ly4gv0WdNGvD7bU/t3r35DZKxJE3mMlH7cv9IveR/lZeuIZ3r2G6w8Zxe4&#10;nlETNB0J4V/jw1VBauMuQDuhrwHb8PrdFM4007lr1W0oadI8rL6j8UlNB2B1AcIxT4Eiaq2JT516&#10;jZrJZ19+I2keekQtXDk8sXK12kr8eo18lSrGPAUKq3IkzH333a/E4VNPPyNfffOdiaO5VlzIN7Wt&#10;JC9tNAQUcI5c+eTlV17T1cn77n9AHnwwjTzz7HPyU8bM0jKqk2lkEORrtKHTEQoX+1UbVJbsOZVQ&#10;psGRRxor90uUKqunDT/y2OOaJo3zoYc0v1my5dCKtwOExmsGmYHDRsuHH3+i+eQgTa8xhsoc0Kgr&#10;VKkmH3z0iTye9gmN914TP+l+1QxYeU1ZQFiGP0c+m7VqJ1989a1898NP0rBZK2kd1UV+zpRFnnrm&#10;WS0z4sIn+ocmbraFjJ44PU48kUB9ozCr1qgnr7/xti5Y/N///Z/pdDfKo4+llTfefEcPSRwycpzW&#10;G8/QCWrUaWDq6AftoJS3Lac0Ji+sRGU2ZUtHZ0DgGcoXhYjiz2Xi+/Tzr6RkqXJSvXY9PZTykUcf&#10;03J4/a13lEyHECVt7B6AIP3m+x81rw/wLvOeJ596Rr7/MaO0aNNByleuZuL7Ur759gcd4KhP+07S&#10;TPnVqtdQvjDvSffk03J/oNwpt/SmTtU/vKk/wvIMdcd2rUJFS8qLL72s27iw1KZMaJtvvfOu5M1f&#10;WBUE7f6XbDnlTZNu/EcPGTle000aIK4z/pJFPjFpI58MnDlz55fnX3wpkA9T9488qj86SpYpp6vs&#10;ENS2brTfaXpWm/5q2uVvZeSNt9+Rh80z2ibTPCQvvvyKtucoE3fBIsXlzbff1U+IctJh44oP9h2A&#10;HxFNW0XJjz9n0np9wMRPvfIetsDR3ihvlLbm0Sg+FmV+Nnl81oTnoNR//OMf6qIo3ZNPyiuvvi6Z&#10;Tdmw8HUph0QCR2o7cZK0hT7tSG2H88FaaCc3SFuskdTsP152Hzwa8Jv9Pzl49KQMnr1cfmjQXR4p&#10;WE/uMeFpRwosrvVQyerqhxvwN4dLpivWUHK26Ccj5q/UQyQZY86e+0NWbN0t5XqMlMeLNgyS2s5i&#10;2yEx4EhtJ06Svtj+fKVJbf8cju8QtViE4haEOesjjz2mnIASiL7w8EjM68v9XlU+/PjTICcBOFPr&#10;7XffkzLlKup5SPN97hsuRGr3HThMMmXJphwKhyxi+AY5XbZCZeUnPjNz/zr1m+j82ebBD+brTZq3&#10;lc+//EZ5mvKVqilhSdzMOyEim7dpr4dhMu/UuXRgPv/8i+nll6w51BWG5XU0r1r2a+X3qrVMnB8o&#10;v9Sr3yDlIuAeeD6tyf/3GTIpWdmmQ2ed07/34cdStWbdQN5WKeGJ32Pu/ZTxF7Wkb9SsjXz86RfB&#10;8iMdTz71tHzz3Y/SsFlr88yiiHNxrrft1E1+yZJdrfGZZ/P8Y48/IZ998Y1Uq1VfDw789oefTHq/&#10;lwZNWsZbZsDmlb/Je/0mLdQtyPsffCT1GjZTw0jyAfnMogc70KkTFgMgqGlfysMFuAUOKIXTwI2J&#10;5VQwqitboYq8a57Fzei/b7hBXdDghuRFEx5uq0r1OjJx+pwgD4L7FuJ55bXXPY4uwBVxoCkuOKrW&#10;qhtYQImdn0kz50uWHLnkjTffloJFSwhuduB5LAf0zLPPS/5CxZRbKFTsV3ntjbfkhwy/yLCR46WS&#10;qefXPnP1/AAA//RJREFUzXO2bZAf3o9R7phJMzVd8FPUEemw9QZvmDnQfuCr/KQwoO3B43B+2Kuv&#10;v+m1HfMsfBLvgh/64quvpXqdBsrB2TphkQhO7OlnnlEvF3BsyZIlM+33eXnPtPHqtesrV4Zx4Nff&#10;/SBvvPW21g3cHO/1W76zAFKq3O/qNQPOj/cD0vLm2+9IkeK/6sJIaBHLwHxiTFnM1DNlWLREKW17&#10;pcv/rnXp55Tgpyh3yoA2489/QnF1kNrxuB8JAlLbdMIqNepq5XsHIr4uHbv10cJjRYRTcJPffbdW&#10;FH5jbrnlFiUDwa233mYUSEHtlMTdrHU7eeX1N5QAo1MAFDAri2ybwcUJpGqxkqVl1Lipmi7SYEnt&#10;CUZJVq9VT0nJ2283cRjlCjiwD0VLHJy+S0eDgJ00ba5a6+KH6rMvvjbvvU07Ldt5GATogKyu/WgU&#10;VcpUqbSzcigmrjhIF2QdeSZPKCBWmlilI02Y7uOz6A49qOFfquznLlph4vTKm/IbPWG6ZMycVZLf&#10;dVcwj5Q9cfM3z3FK7Vtvv6sO+NkuYusL5fd7tZqm3B+Q1KnvVUX/4kte+fIs+L9//J92FOKkgXqd&#10;1yO2/fVo47RAyY01nTxP/sJajsRh64z833CDt9JLp8QdBatdefIXUkXBFgreTXmTDz61nMy120xc&#10;WPKTF2tRjZKgozDY3hVoJ8+ZsqTc7HspH9oJlv0MLqVN533q6Wfl5pv/q3HzDvJIeXENJcShGdTn&#10;g2nSSNOWbX0dca36uIbkZVGC1bH/M3F45X6TxkEeUTIQsNTpwhXrgquREO+E8ZcJ32+66WZVBOOn&#10;zdFFkRfTp9d29+Y77+rKHWWKdTJtnPSxkolifs3X3mlL/zDlRJy0tVSmXlF6ENu2nvicbZQvfevb&#10;7zPIPfdwCKPXtskDp14T1z0pUmg7f9QoNa4xsPBDgnTYeg6Hv03QH9me9mvp8lqWuBDx16tN73//&#10;67X936vU0FVQyrl2g8bylMkjbdqWE5/2efyuQYT7V7sjpSc+OFLbiZOkLfRpR2o7RAIEoOdD2yO0&#10;U+WuJT836ilLN+9S39mQgQeOnpCBM5eodTbkc/Js1eSuHLgNwSe25xfbwiMTveuEgdy+L29t+b5u&#10;Vxk0a5kcNHExzmD1PX7pOsnQsIekzlNb2yTpcBbbDpcLR2o7cZL0xfbnv5LUtoDAgrjkAL+777lH&#10;8hQoZObukwIcijcX79FnoPyYIZOZe96n8TPHYx4LmPMxL7377nvkBxMG3gRrW+I+P6ltD4p8wczP&#10;b1bCjoMi4Y7K/15ViTPcVWCQxhw1PP1wJsPHTFbLXw5pJDznVXmGVOt0Pl+6fEUljf97yy3yj3/Y&#10;eaqdz/9Tr/P+pi2jlNvhHcxxeT5HnnzKFaRKlVq+/OY75R7s3J55K0aYnLtWo3Z9nUtj0IYBG64p&#10;sIDF8rlI8d90votrl08+/VzSpXvKlF+Ix4GnAPAzGPhBgof7RiaeOg2ayquvvan8A8/969/wLd6c&#10;nrKDAH722ReUE4FsxPAUK1uejwR/GepBkWXKKzcAr4NBHDwSHBi7w197422d21OHb7/zvqRImSpY&#10;frQDyoLvGKp99sVX0q1XtPJ8MabOMmXOJsmSewZstuz4mwMjkyX3+Bs4JSzFMUx9xeTRO8Q0xPNR&#10;ZzxDu6MucF8ybPQErSebH7wEkD7C4NKUxQg4H/tO0spiDMaqcDXEef/9D8qPP2WUlClTa/v10vUv&#10;Dc8nBo058+Q3Zd9YXjJ1A5ejef6nl2fCk2faRo9+AwPl6pUtRqk16zc2aXpdbjVtiPwSJ+kD//in&#10;V+/k79HH06rRJosA5AnjX/LCPZt+W8a0wfwFiyg3ag+KJO0YC/oPioT39bigH5ULoq3wPsIG+6wp&#10;A/o8h1CysIXFtU0//fDrb3/QNgH3Bg+X+t77gm3uH4EyoDxok8TRuXufQBxe27J1cyFcFaT2r2Uq&#10;aEeDMEZ5eQoMYtsjt3mOFTssL++4806tHCxQo4eM9BSkUXJ2ZZBC4hOlxAm9rCA8YwqxRt1Gqhg6&#10;duutFqdaGeb9zz73nFYqqxXlKlbRFTpObaWCUDIQ7qzUqXsGkw4IMiyX05tGAun631tulfSvvCYF&#10;CheXytXrSKFiJZVwv9VUDPHjPqJF6w66DQbSkdUrlAaDRau2nVQBsAJXtORvuuJEBadNm05y5Mqr&#10;8VWv3UDymfQ9ljat3gNYDo81acKK1pLaKEsaK4rMkto0yCmz50vm7DlU2XL/zjuNovjyaz1Yslqt&#10;erqKldYoRjoWZD7kZ5v2XYP1hTKqWLWGWlHT4HDxcMutt8kTpmxZLUTJsjqZ7imU63+03F565RVp&#10;06GLkuP+VR4bpx+4zYjq2F1y5SkozzzznL4DJfSBURgFi5TQAyPpXNPmLpGypn5SpbpXCdkUpo6w&#10;si5ToZLmo5Sppy9M3aVKnToQxx2mjf2iVuyUA+2E7RaQ3QwKtBPyy8DJKifthHqr3aCJWmpXq1lX&#10;By/C0ebeNoNn8V9LS+VqNXV18+FHHtF6RLnQGRlkINEtqT197lItG67T+VEeH3/2uVSoUl3fweok&#10;ndsqA6yysbxmVZqVvAaNW2gbeOCBNFpvt99+pxmMM0ixkqWMUmyiK8qcZvvcCy/oQPDam2+Z9jUk&#10;SGpj9Uz6eTf5RCFDvH/17XdSuPivagH/UvpXlSz+v//7hzz86KNGqTXW+rZ1w8Cf8RcziBhFSxoZ&#10;3FB2tB0IfwZVFgisYqIcWPS4GFKbgbJ8paq6os87KOvX337XpPE3bf8FTX9i1ZOFCu6zyMDqNX2y&#10;3+DhagXArggWU0hD6nvv15XwvAWKmHD1dDsc5Xm+NhgfHKntxEnSFvq0I7UdIiFIageI7ed/bSod&#10;xs6W02fP6XhAuxm5YJV8WbuzkoTJTBi1rA4S2tXjxue7R7y0N9yUZGzcU8aasf/YyVPqY3vXwSPS&#10;Yvh0SV+mpYaBVHektsPlwpHaTpwkfbH9+a9xP+LBzq/Y4V6uYlW1HoWA+/7Hn3WuZklDDPh+yZZD&#10;597Mn5lXZvg5s/xetaZUqVFHMpt7GBUyr4SE/vmXrGYeP0bjV1L7PD61ccfw9DPP6rMYxEGmwSd1&#10;6NJDjaK4/vwL6b1d/r55IYAj4Pqrr7+hHBK8ThtTBvbsqkrVaql1KvNM+JZ33n1fSpYqKzXqNFRD&#10;PozTMGbk/vMvvaQEO4ZhuOMkfVjYMheHn8B4CyKZeeszzz2nhmVffvO9chWVa9Q2c3qP3Mudt2CA&#10;1F6tHBk7uOEDbBwQ3xjnZc2RW4qWLC0//fyLEtLch4P69IuvlEjGyI48YuTXvHU7NXQjj7fCX738&#10;ilodV6pWUxcgXngxvT5L+cIfYAmM0VnCSG0spJepx4Tkye9S3gnjUD+pTVuCK+D98EkQyx9+9KkU&#10;MGkgHVhxY2RJmHtSpJQChYupkSSGry3adDRlUELeevs9Je5ZUIDzypkrn3IqbTt0UwK4Wev26rkA&#10;4hi+h4NO4bqq1qwjpctXUut2jGAxNLzzzmRS7NdSumhBHsgPpDbxUo6kE+KW9z311DPKQdB2K1et&#10;JcvWbJaPP/lc64R6h0+hzX/w4SfK/xQoVFyNX7lHWULIQxzzzudM32KnPpbgn3z6pbl3t4bBcJfy&#10;s7vS6Ytwcm+aPN/wH1NnJv6XX4NzLKb9Be8C9Jl0Tz6l6YTbhJ9s0bajkvtwp5VNOEhl/JCTFtod&#10;u9+pG9o85HHNug11IYdyZ8f8mIkhUhsvAPAst2LEa56/774H1Iqfg0Dpt3CAcGi0GdIHP4vbFVzI&#10;8Dz9EL4OA2N40xtNvVCG9CG4Gto1ZZb8LlMn5v0shuQrVFQNTNEbtn2Ft7tI+HtJbZM5ChGf2pCb&#10;NHoK0YOnpCAJo02BQOxS2ayOUTE0YBoe8UFq0xFQvhQIJCVEWf8hI9TXc5eefU2nmKl+qTNlya6N&#10;lMLHqhTFA6lMpfIu/CqXq1BZK10bR/pXpbVR5vhqQumhkH/KkEkLHYX77fc/SZfu/WTqTBOHUXzE&#10;1blHb68Cb7tdGzGuPVg9Ii2ffPalEoyW1J6zaJUMGDJSCUI6INs/6jZqph0MpcsKFT6JmrWKMo0m&#10;QNylTi1dA/7ELalNesJJbRRZvcbNlBCkXCi3ClVqyrjJs7Wj4HsaRYEbFRoUHfgWo+R+Mg0a6278&#10;jk8xyohGC6lN/DRKVqZw/YDyIG1s72lulMib776rnQqLbhYIJs9gu0pclzIWXCMPNHz8R2cwnYYG&#10;z2BYxSh2iFvqhHCs1mKND/me6t77tDPiC3zG3KW6BYR0sBoM2WpXm1Ce+PuhjfAeLLXZukPdU464&#10;ESn3exXdssSWCQbL0UZ54jsbRYWCQqmyutbHhKFuUdiTps+Rhs1a6mrbv016KRdLas+cv0Styln4&#10;SJvuSX0PCyxlylc2bWuSuhahXnGnM2jYKPnIvIdyZ7DNaAZvu22DcPiBevPNdzT+Bx58UNp27Gry&#10;4bUH8kO9M6DxjtfffEvbl0dqL1dLbUhtnv2PUfwoxKYt2spYrJzN86zMUR647GGghUzOmbdA0M83&#10;g1DNeo28fmDKi60tkOn4e6e8Sd9woyw5GITVN95DG1NSezSkdvw/fixIZ/vO3bVObjDvSJnSlHXu&#10;fNLX/EiZOmeRKcvl5nOhrhDSb1F49N33PvhQ/dezwER5ccI2W7UYINkBQdnzA4A2zv2LVYoWjtR2&#10;4iRpC33akdoOkRAkAHNUl3vz1JJszfrIup37dCw4feasLFy/TfK2GiB35/LcjdyVAxI8clyRYAnz&#10;ZObZRwrXl1JdY2TZll168OQZg1mrt0iultFyf77aGkbjjxCPg0NC4UhtJ06Svtj+/FeS2gDuBjcJ&#10;teo2ksefSKekJi4HmFszD8PNJC49Hnr4YTNv/bc8/cxzUr1mPeUbsGyGh8HtAZbOGNjd8G9vJzGu&#10;O5iTnp/UXq3+iZ8O7N6F1MbvLxwEvA6EL4Qb8ZXBAnvG/FjzQtzTQnimSJVKw2XJnkt3h3OvW+8B&#10;8v4HH+v8EwOzHLnzy4Ah3tlazGPhKvoPGanW5/BCpO2HHzMqMcgclPRhEcxcm7kyc/ZMWXNI7wHD&#10;1KUDHAzzdzgwSG0Ib9KQJ19sUht3n3aufdc990hmk0YWDPBTTBrUIK9WPUn7hMc9PG4+a9RtqEaV&#10;yr0NHyuZs+XSNCp/9d1P0rlbH32esp8ya760M3NyLKThengXO+OxvMbHt7+u/bDlSP3DkfxqwmO1&#10;CzEPV2dJbdyJ4DqD9MN7YFCJyxB2a2NRTjjKlQUASHHaHjwdHA2LA3NNPsZNmamcIdwMxoI58+TT&#10;+iX/ytGZ53/4KaPuTGdHP5wb53NRv+QRg0POUoOTgSuCSIbnaNqqnUw3bZD8wC3i8YE0UgYYSZb/&#10;vYq6CMZtDueb4eIDjgyCnDCAdxYuWlINMUnP1FmLBJfBGB1yn3fBteDmw+OUFmm++w8dpfwL96j3&#10;7378WV210G5Gjpsq+QoWk+R33aPxf/X198pRETecI8Q16aXPwKVA9FNncGHkmXqnT8KLPP/8i1om&#10;73/4ifKm8FC0X+oOS204VuoGDtCS2qQRN7vcwyMFhpQ1Tf8ebe7zbvrtuKmz1DXxa0ZPED/W3Hhg&#10;GGHqlbg9Uvs75ReJ/7HH0kqpchXV6JD44aQGDx+nLnkwWKWc3v3gIz0zD87Ltq/wdhcJfxup/UOG&#10;jKbj36DEL754YeuLlvhNwQoHDYOVlW++/0leeCG9WovSwCB+aeT4DPYqI0Bqv/+hdgAIXFatML3X&#10;gjDvswfX4YoAi2IaF9s2GrdoY+55js2t/xr+xuF/hoxZdGWGymEVDgKXVbemLXHr8LySry+9/LL6&#10;V6Ji1e+TwQKjQKkglPozpgHdYxRkhl+yagOlQ4eT2pQH5ORbpgxQxGxdQTF7hwBYgt9z6I+/Gixt&#10;c+YyCnXoaO3AkUlt77ACOvBHn3ym11nVy54zj5LE5FMd1huQb9LfpEWUWqZTxs+aNLAiFk5qoyTx&#10;d4wfJ1YvbZ0COhWrXTRIlFH+wsVk7KRZmg5/OD9sQyUMZCqrPWylQdGwaqRhTPoIw3YGrKwh5ukc&#10;fQd4A5nGRbmbOAjXve8AJVYZPJ43na+lqXPKiTLBmb4ltdlWw8AEAUsZ2LRQFtVrNZDH06ZT5YBl&#10;PQcX2I7vpX21krosfuDjnQ4YIrU90jqLGThuM4MG91hpRgHQFm3esfxfvHK9HmZKmf0/09GJa/CI&#10;8frDAQt32tzb735g6o+tSQ8rCc2gTjpsu2H12SO131ZiPhap/fTTuhL5QJo0ugprt0PZ90NsV6gU&#10;WFE37ee7HzLo4ReQuQwS1AcDHwcysJLGARXB5w04iIJBEl/rlOnFkNqkn5Xf0kaxsQhCn2DLSXdT&#10;HrYvWmDxjxL/6OPPTTu+RdPLoEabY8CnX9HOaeNsz2F1nTLgWVuvobpLOByp7cRJ0hb6tCO1HcLh&#10;WVVD/nmk8xPFGujBjhzqCAm499AxaTdmlqQt2lDuyFpVyelLIZz1HUpsV5e3KrSRLhPmyd7DR9Va&#10;e+eBw9Jw8CR5tmSTAKl9ae9wcLDw2rQjtZ04Scpi+/PfQWrDVdRv3EINodjNzJwQ95rMw/sNjJGv&#10;vv1euZXUqe9T62KdG8OfBOJYuBzuYomScljxwklgPAihuHTVpvOS2uzEZ2e+n9QmTZ772jreXPfW&#10;25RUJD52u+vc0ITBGhy+iXnkI48+rhwOfAmkY5nyleTee+9X4zOsii1JD9/j5duke8V66d67v87J&#10;mfczr+UAPOaiSmrngdS+WfmYx9I+oYZ8ysGYd2M0SXyEg9Qmb1iDB0ltk04WBNhlzfPk7823vDm/&#10;n2MhDgwv8e/MDu6UJg0lS5fXOsHaHD/c7EiHZ2F3eJMWbZVrgvi3cUDUN2zCoYLeTvJLI7Ur6C5u&#10;S2pT/pDa+BLHghqugPzlL1RUz0mzcZAO2glzeLgwFhGY0zP/V4t3Ez8EPL7Y4aTgBTEaHT9ljpYd&#10;z9Zv1EzSBQwKOY8Lspf8axoD6SUe+AcMCSGKaWNZsudWoz/uW1KbOCjvz7/6Vs/98w7e9A68tO0G&#10;To8w1Bk8zPgpM4PvIQw8DvVGnmk/lGurdp00vYQBpA8+EmtruKsPPv5EevYdpOVJfWbLkUct8CmL&#10;2g2aaXh/nRHXqAnT9WxBjP+wgi5YuLgax3KfdoHPbOoc4z+4lujBIwJl7sUBqf1AkNT+xXM/YuLF&#10;2wFeBiiLu1OkkN/KltcFFv/7AZbl9DHPEPIGTSu+wzFa5V2Q8ZDacLS/ZMmh1t+0a+95r+1gLEv7&#10;oN5feCm9SbPH5Wjd+dJ6PvytpDasPwWIdS+rE571swcaGgUA609hAjrIa2+8JY2atVLLbuJSUrtf&#10;iNS+/8EHpVLVmmpNqu8MEJ5YdeJKBLN/FM5X3/4gMaMnmufx8eRZ8ir5aeIk7gqVqmkFsw0Ds/uh&#10;pgJo1KXLVlTrcnwV4w5l6KiJ+h5b6Ba4YGjcvI3UbdRcLU1phL2iBytJGovUNu+k0bBNBMtg3Jl8&#10;/uXX6mgfH8d6UqgJQ5ysYEIsomQ5IJNrkNr4p4pFaps8aCMfP1XJUK7jvwayHMVi0+gHqyT4y6Fj&#10;st2kVJmKqpz8pDad7Yuvv9EVSeK3z5J/FGH1WvW142GZjHUzq6/hDT8cPE/9sFIXTmrb+AErTgxe&#10;dEzK0frK5h4dg7rjGi5GsORlMEV5QO7OXrRC73uW2u/qgsTjj6eVarXq6mmvvF/TYfI0xig1tnXg&#10;CwxyvnCxkqEFEh8WLlunZOqbZuBkgLGkNsqO1Snc4fAeVt4aN/PcktBW5yw07SwA0g2JTpumH1D/&#10;KGAGMd6B0lVS29xTUtvkzd7DlU5CSG3qk0GM7Vfe7odQHiC5aaNsp2FxicNAaYuUFYMzyoX6YDWd&#10;HzhWkftB+qvVrGcGsHs0DxcitT13NJ4e4EcFypMtW7RPDkklz159hNwPER4Fi3V+6nvv1VVTfGsN&#10;Ns/TnlnU8pPardvhq/7SDof0w5HaTpwkbaFPO1LbIRzqHsTAO+SxmrzzexuZuHSdks34vF62eZfk&#10;jxokt2fzDoSEcI4Uz4Xgkdo15E4TT5oCdaVEx2GyNEA0njh9RqKnL5b3q7QzYUmHR2o7YtvhUuFI&#10;bSdOkr7Y/vx3kNoY9dVv1FxJbTgDdtHjFgTeolmr9nqgIlbaEGwt23bSOSTp8/MwGEy1bd9Vd94y&#10;v8UVCHP7pastqf26zm0TQmqTLuab8CQYxkGYPWnShrUtRC/PzTRzZghe5sIYs2E4yfyee1hrZ8iU&#10;WeepuPsoWrKMjJsyJ5hWC94xbdYC+SljJuWNiAfXENZK2U9qY5g3a75neKVgnmpAPi5EajPP1jlw&#10;lmwyfY7nLtTOdUkDBoK4w4W8ZBc11t3wSHAolarXloceeVQtnH/6ObMMHIp71tDzChMfrlC5D690&#10;JUhtSGQOe4Q8t6QlabfxwGXgmgIeB3coHJCItTlkNORpOKnNDnLePWHaXClm6idlilSaf1zFQp5S&#10;PzZuC/gQ/G5zMCkeIHAfA7dFOiypTT1ARFepXivO85p3805LatM+ChQtIYsDhoeAuNjhX9mUO94D&#10;yM9Hn36h1td+PoYyizJ5fOnlV5XzxB88vsRpD3CXWPNz6GXnHv10EchfVvwNNzN05ATJY8oCC37K&#10;Hu8W6jrZpJP848LET2p7rnlCeiESqc1CDXqAPkWdwS+yUOOvcwve0dfUGzszKAt2Y1BuGE9SrpbU&#10;xuIb90S0x1A8q/RdpAn3yHA5nAnXok17LRv7DpvW8+FvJ7VpDChNlAAMfjhQIpCsb7zxlvrSwZSf&#10;RmIzSWH07DdQINMgx59+5lmjOKO0gHkfYWg8uP/IljOPKlm1Rn72BcmVp4D6bWZFI4gixbUxQD5D&#10;bNIIUXD4AoKkzZk7v5KdWAzjZwjXGxC3ofR45cP76aw0NghMGicHHvpJbRS6bocwyp648HlMmaAM&#10;6bD43IFoLluxkq5UqesHEydx20YdkdTWBrJOepn3QeKT3xdefFkP2LMEbnh6UVglfiun24XwaZ0t&#10;R25djUEhW1KbhsqBkxDQ/g7J8wxkdRs0U19YSmrnziejxiceqU1+AVsR6ORs/UDxtWrfWU97xbL/&#10;m+9+0nzij4mBMBapbZ6F1GZQ4x2s4NFOgpbrgXQMGj5WLauxUCYd+CLSFbpAGAvC4ufp+58yatu9&#10;L0Bq855ufQbo4Ei504m/+z6DaVNFpYBpW7HamkEh0/7wl44iYXWLAxnswgMKOj5Sm3afEFKbAZw2&#10;x/YdzwI8lAeURcu2HbUsWFRiMWXgsFG6soY7GQ4coG++bfpW/6Gesvc/rzDXcAVCflkswkXM+Ult&#10;7zkWanr2G+y5lDHpfyLdU2aAaWHSZE/NDb2D77TDWvWbqEsX+uTnX3wtvaM9dyssGjlS24kTJxcr&#10;9GlHaid9WDI4EiKHxzVINUlmkDJXDfmlcS/ZvOeAjgO0l5h5K+Xtim3kdmulfVmkNr64aXfV5fMa&#10;nWTo7GVy5MRJJdCnrdgoPzfqJanz1FJy3frjjhRPfAgP63D9gvbgSG0nTpK22P78d5DazNU4Cwv/&#10;0/AtHKiHGwFIWSw5sYJmzoovbfxt5zdzY3iXWPNiM5//Uf1Dey5X8deLARauPS+F1OYeBB8+m9ml&#10;ze5jPAJgyerxQzN0fo5xFlwH52eNM/eIF6KOPFAOWJi/995Hkid/oVjpBRjDFTTxv/zKazoXZf6P&#10;cR8+xuFpLKnN9SLFSwbnpxYXQ2qTTt6nzwXyB5ijs0O++K9llcPwSO2SymHgToI8k7/U991n/i6l&#10;nJL/eRsfXFHREqUkRYpUiU9qv/FWwI3Fi9KhS8/gs35+AdfBH3z0qXJOL7z4kp67diFSm7Jjhzme&#10;GjAmxM0M57BRbpG4C8Lj8oW2hFtb2mOnbn2UX4PXezHgfgRDU9yXhD+veTfpsaQ2OwA4A2/J6k3B&#10;MLwX1x+4cqXuaT/f//Szcpj+coMnxOgU1yx+UpsyIw7SBOA1Jpi0DRo2WsPXb9xcSpWtoO5Zae8Y&#10;3FK2l09qZ1J+iwUPuDj4J9L1zXc/mneP0Xq2abeAdxwzcZr2DazF8XJRuGgJbUv9h4zySG3THtI9&#10;9bTUbdhUeTwWr7znPUPcQTGj9R3wkE8/84z6f8dA2b7DpvV8+FtJbVYuIEA//+IrqVilutSoU980&#10;inoK/q7boIk0bdlWCd1hIyeoBbWf0LVgRU1dTpjKSv/Kq7riYSuL+yhiVtuoKBQT5BurL1iDW8tw&#10;PyDT6UwoFpQyRCirhDhcz5ApixKA9z3wgPxetYbpYKHVBn8+Q/DSSIVFIrVnmAoj3LBR49WfzINp&#10;TOO50Z6m653WekeyO+VB06g4PJGVPwhgWwYoS5Q86Y5Naq/X1VHeRVxvvfO+WovTGHkfz1rwfcrM&#10;hVKpWm1dweMZTh1GUbC6akltOiSO7dmiYRs1z/I37jhY9cIn+KWQ2liVZ86a09SPR2rTwfxpBBDQ&#10;PaMHqYuaN995V1fY2MKE33Jr2Q/hSX6BJbUhwimvIKltypSBh60OEMD+dPQxg+DX3/6onQ+/VLXr&#10;N9FBOjwfhMX/FAsldxrFysm2rPRS9ihgthfRzlAQWGDbRZrwtsbAY9sknwzwtBWskydOmyfv+Elt&#10;k35dBQyk98KkNivl/9WtVgOGjQrEG6pzwrWK6qRt0U9qY8Fdt2EzefDBh7RPffbF17oKaJ+zsN8h&#10;p+3qK76t6ScXIrXpx+SHdNPPOGGYtIS/wwLfUeoTyoTjB8OHn3ym+SdPvB/f5FxntdXvfuRy4Eht&#10;J06SttCnHamdNKGkLn6oLey18yD0rEdq35mtqjyQr46U7hIjh46ekD//+FP2Hz0uHcbMlkcK1tP7&#10;EIT+914sIMQBcb1Uurm0GTVDdh88qm0Tq+3C7QapFTekNtbjflL7UvPncH2CNuBIbSdOkrbY/vy3&#10;HBQ5fa6SjpCEzMk5oK7fwOFKxuHLGhcgzHcxZrJz40jzYubgkNPMKyHrcAfCvLt734sntQEW4eyE&#10;TvfUM8rvwMXg2oF7vaOHyPucy3TTTUq2YuwFmQapiItQXOQSJ+mGnLz11rhptvkgDohF0o3FK6Qe&#10;xDS+n3mW8qxQuVqwzCzOS2qbexgZFikGqf0PSZEipRQrWUrLw+bPxseZaRgowuVYUhueCre6kOwY&#10;OnJGl/pcno4bibB0mO+8q2yFKmpQmrik9mBvzn/DDfKqaVMsdvif1/jM54ChI+XDjz9TzikWqW3K&#10;B8vfuO5HZmv8uEPlkEPaHV4DatRpoO/2x2//Jq3DRk+St007YecALjto83ATSmqn90htvDL0NO3D&#10;PmdBXMRhSW04qIZNWwVdxNp3YU1fq35j5dUgvjk7DiNQzWsAuJ+h7UL4h5PaxMFOgmGjJkqN2g3k&#10;q2++110Q9z+QRhdn6CsYVtKX4DW9RQ9LauN+ZK3yX23C3I/0GzwiFp8bidTmObjZe++9T/mVLNly&#10;ysixGLWG+D/A37gKxhCzeKmyavRL3WA4jDEw/Yx0U0YYUTZu0Vb7Y4jU9tr+4OFj1NUQ9XfNkdoc&#10;FImSwE/Rr6XL6WoW91ix8IOGjELmns2UzaCFJbUpdA4X4PBHwtuwKGIaxPc/ZhAUChXPYYscpOed&#10;ZhoCRCDA8hS3Cyh1iGyIM1yQ4ICeAseEntNw6WD2PTaPFv40UmGxSG3TUVtGeaS29+xqNfev06Cp&#10;ruQ8+/zzqrjo1Df+50btXErE33GH/JTxF3VvQh5ReJB7KNNwS20OSVQFawYPLH4hnq0S9KeN72xP&#10;qVy9jio80ocFMsqY1RRLatNxcODP6o+/UfM3RCirRhzSGSS1cT8SeF98IA6eDye1Wdnyp5Fyhmh9&#10;6ZVXVFHS8enEVnE/njat+svGYveRRx7ThYH4LLV5lhUxVrpoY/504Lz/q2++80jttOmktlFG02bj&#10;6iQuqc2KYbaceU2ZhUhtVpwgZ1ml1gHQKBDId9qabVte+/LDa2v4kCprBv0Fy7w80ycundRub97z&#10;rKnLW+Sb73+UgTGj9Z4tT/Iwe8GKOKQ25DfKhnYIqX3zzTfpoRG0ffuchf2OOxjKU0lttdROIKnd&#10;3ZLaN+g2MyysIz0DUGzNW7VXpUy9s3JO/nEZ40htJ06cXIrQpx2pnfRgiWKsoJNnD4C/A9f8CF73&#10;PecntR8rVE/q9h8vJ06elnPn/lBf1w0GTZIUJrz6uva991Jg38m7nizWSOoMmCBb9h7Utrlh136p&#10;0H2kPFbYa5ukN5hGg+Q5agTTb/MZJ18WEOLmE0RKh0PShyO1nThJ+mL7819Bats5nUXM6EmSO38h&#10;tSZmVzucwfAxk5XUxq0pxBmkLcZozJOfDONggJ+HecrMjZkHN20RpfNuj9ROqE/t4SaN3twda2es&#10;TL/9IYMS0LyneesOajVbv0lL3WUOt8N93LHCr5Bfnae+8bbgThQy/MGHHlJrU+WOIqQdMJ9/8pln&#10;1RMAriwgJ7HUvvmmm9VQsVqNukroQeDacrsYUhs+BrKY8OF1AZFZslQ5tVYOJ7VzmLpgJzt1wHlW&#10;nm/k2HXIdyW1K1aR++57INFJ7TfMnB8u67U33vTm8OYZ/7s9UnuUGq55pHZ6NVTFOJH8no/UHjR8&#10;jPzw089aj/h2hqjFUtofv/2b91Imb737vpY3B1tGIrWTJbtLrZqD6fOBOCypDbncvFW785LakLo/&#10;Z8qiXJw/nlik9o03KZ9pSW34mK49+wnuYDDiZGEEXom42HXw4INpNK1wX/B/5J28cE4hCxyXS2pz&#10;sCtuX2n7WbPnUq7O1pl9lr8BnFUJ0/ZSpfZIbTxb+Eltygid0qRllFqd++ueumVR4tvvM2genjb9&#10;hzMLrxn3I5DaKMv77qfDVNCTaL3Cx2Tfy4A/I5H+trCkNoX+uukonUzjgNi1YSksfNhkypzVvPNG&#10;bQh0hL5GGQ40he0HhQ84jRTn5viCwfc2HQPFjJk/ChEfwKxk+Ve6+LSAVMNnDCsXWDtzLdxSG5/a&#10;QTcJplzoTFQgCgV3D42at9HtJjRWLLj/Yxo7DY5GzeGVEM5xSG3TaJXUNnmmU6AY6Zgvv/pGIK2h&#10;RmRB2ibNmCuly1dUcpPOQj4ZhPyW2qwycYKvt2XnCpPadUOktnZIo2zYDgKBC3mJv50s2XNq2nCV&#10;QdmOHD9FuvceIJ8aJUMZc6An1r3hpDZEP8oDJUKZ+9OBpTJtk3Lj4EZ8IUFeh6ebsCxCsOOAckHx&#10;W1IbC/m0T6RTUhtCu4VJH9tpiDu8vXltbqRpa8Olv2lvfn9JcUhtM7heLKkNAczKlz1J15YpeYhI&#10;apv0qK/tFm3kkUce0cGHlUz6gk1XOMhvyP3IhXxqe8/gfqR774Hqe9yegq2W7uYd/nD2Odo67Ysf&#10;DFjjf/r5F0pmO1LbiRMnlyr0aUdqJx1Yi2QldU1dgruzV5d7IHJz1ZCUeWrJvXlry30G95q/U+Q2&#10;z0H4GiQzuBPimGe4Zp5Llq2apC1cXxoOnmzGgTNKam/bd0iq9xkbfO5yLaBtmiG1nyjSUGr0Haeu&#10;Tmibm3YfkEq9RkvaIg0ChLUJC5Ft0gihzjUlqXNVN3mpqW5KNG8GfNd3BNKJpXeQGA+8MzwtDkkb&#10;1LkjtZ04Sdpi+/NfTWoz7+rUtY+6jmCeDeFWtmJlJVVxgcFZZVjQMr/+/MtvpFW7zhJt5sbMO2PP&#10;ieFgzLzY3AO4JZg0fa7Hd1wiqc28GeO9ilVqqOU3RoNFSpSSfoNj1BcxBn1YJpepUEnTSnzEi3vX&#10;d9/7UElt+I0q1WvrfN2fXptmyx31H2rSbcLAa8DxEE+OPPmVl6Bcqtesd5mkdmrlgAgfXhfxkdqj&#10;xuNru5jcc889eohl0eK/quFieB3yHcPFYr+WVt7nSpHar7/5lp6HxTP+d18OqY3xKr7G4cPuf+AB&#10;qVytlkyesSDIKfrTyoGkA4aMlFdfe1PLGxeyHTr3iENqJ09+t/IfwfT5QNqDpPYddyjXEy+p/d+L&#10;J7WJH17oF5Mn8nrDf26UBx58SM8/+7VUeT17D08WQ0dN0DPK8J9OneP+4/JIbc+nNumvWrOuWvbT&#10;bnEJNGTkhGCd2Wf5G+5L3fgULq6um6n/AoWKqdsb6tMjtW9Xg96mrRypHRH2/oVIbQoOgpBKhuSD&#10;FIOc5VA6G8YfLwcWjJ08S0nCaNPoqRSUNQoA3080GiqMk1txyh8pDhoYfrLZCkH+BsWM1Q4cidRm&#10;pTBm9AS9DyHIgIIpP52LVRoaF50a3940LDrQW++8qyuAEUltU8Y0kCEjx0nK1Km1kT7y2OPSf9AI&#10;vW7LzQIlMmr8FMmaI5fWCb5wChUpqUSi36f2X0tq41PbhFm2RiZMn6P+rmjo/zYDy9tmIGvbsasO&#10;UBCzlBMDFvmmLBiAUAxPP/O8bjdSi39zL35S2ysHTYepzzz5CulKF4qhcPHflGjmwFFbXhrWlCOu&#10;St4x76LM7EGRxMeq3vMvpFeFyHX8NEGsk5dIZUCHZ+AcatqMHgxq0so72MbFIRtxfGoH0nulSG3K&#10;q3OPPvJS+pf1xwGEc5v2nc310Cm0FrTfWvUaa/ugndEPz0tqBzDX9DEWjL74+jvdivRAmof0x4bn&#10;6iVU1vY5XLEwkKHQ6eesptsDS/0+tR2p7cSJk4QKfdqR2tc+LEnrkbcegQs5DXH9TImm8kXNTlKw&#10;zUAloxsPmSxNh0yROv0nyG9dhsnPDXvIK2VaygP56ylhzHMesJ6G1G4gDQdN0oMbIQC37zsktfqN&#10;S3RSOxmkdtGGUtPErf67TduMRWoH3udZZHv+tR8uVE/eqNBafmncU8p0jZG6AyZo3hoNnixVeo+R&#10;/K0HyMfVOki64o09v9zmuWRKjjti+3oE9e1IbSdOkrbY/px4pLZ3VpH/LK1IgKvgXChcj0AUcsAj&#10;rjwgJHEfyg7stE8+qdbKH3z4iRqh2d3S4YC8ZI6H32N8JcNHQBheKqkNKAf4ofQvv6p8xieffiHV&#10;atY3Yd/XuTI7jtt37mnmxt5cF04Ao7PPv/rGlMONasxYtWY9z1DR3PenF8BZsIu+d/+hujt64ox5&#10;OhclfXFIbeUDQmV3aaR27Hk28cRHasMnYHWL+xfu/ZQxswyM4B+ZeOCvIIfZCe+R2hWuelIbl7u4&#10;xsXtBtzN7bffqWeZYSlsOZVQmnHdu07bNIZy//rXP+XpZ5+VXtFDNCzcmvWpfXGkdgfTRj2f2tzn&#10;85JJ7d79laOp37iFPP30s+rS5vEnnlALelwQU87wTbQNOBUWLfLkL6xGu+Sfv63PdPIUl9QeHovP&#10;jURqU94YG2KkSZvECBF3x16dhdJv3zF4xNigUSgLR2XKV1LulQWq64vUNkqQlbE4jfsCsGEvRGoD&#10;FEvVGnUlVer7tAFCAnbt6a2EKEyBLli+1hTsWk1L5aq1tfNBgpYq97uMHD9VG2e1WvX00AIcmdMw&#10;IBY5CNKfZqxQOVkXxYvLjnff+0C69OirYekAHqmdPkhq07FwEUHnylegiFqE2wYDwQ/JzgEJdRo2&#10;lRSpUmn6n33+BT38cvGqsIMiIbXN+8kTigwf41xHOVX8vXqwPPxgUMFnOFsX/mE6MdtwatZppKQe&#10;fsz/ClKb8rWkNgMivpAoA9yoxIydpD6+WSlFibEahfW0JUiJhzgYaDiskkMHUUZYD3O4BGQs7e58&#10;pLYH70DCytXqqIU1nf/TL76SLj37az35y4zFBg6R5DBFS15DatPOWCxhFfpmM0jyrt9KlzPpnadp&#10;DMK0NzoxYT/78itN6/sffKRpsj8c/KQ2W55o1wxwdiC8UqQ2ZcXAnCHjL8KuhBQpU0qR4r9qvdvn&#10;bRyE4/BQ/JTTzi5EanvwrO857JODO1hAYJU8Y+Zseuoybcb/DsIyqPxkBgMGY/xI5StUVHdf8B6U&#10;rCO1nThxcrFCn3ak9rUNyF3PXYhHaGO5/GjBevJx1fZSoedIGTxrmazcslv2HT4uR0xdHzt5WnH0&#10;5Ck5eOyEuvqYuNT8eB86VTI26ilPF2+sh0NiCX1HtqrysImreu8x5plTSgDuOXxMmg2bphbRaikd&#10;IU0XA0suQ2o/U6KJNBoyRYlzSO012/dKqc4x8kihempFTv4g6l/8rZlkbdZHWg6fLlPNb4It+w5q&#10;XsiTzR953WfSunTTTuk3bbGU7jZC3q3UTh7KXzdYVolByjtcO3CkthMnSV9sf05sUtubQ3rzdgu4&#10;FghHiMD6jVuq5SvPcNZUxl/MnG7YaH2GuXZU5x46B2e+iOuR6rXqKUnpzYvhYLx5MWloY9736Wdf&#10;KKmZJUdu9Y99OaS2TS877zP+klU5EazGP/rkCz1UEN4Cn8EQ6KTVC79GDRxz5yuo4SEcfzbPQvoS&#10;p/JGgTk9acDCOZtJ64vp08ub774njVu20V3+3Ps7SW3KGM6CXe0vvfyKqZ8bzeer0qRlW+VuvOeZ&#10;b69WHqVpy3Z67hjk87ViqU09c24cboHxbAAvws7xzj37KQcUnmY4HYwWMeJklzmcjce9rf57SW3T&#10;PvCpzYLPdFMX7G7AvS2cIxwNxPt80+fw7mDfM2fxSu0X8FW8B7c/ufMVUo6Q+3AoQVLbxP/RJ59K&#10;dJhLlUikNsQ/dYRPecozzcMPS426DWT6vNg+wQF+wvGBDWlN/4PTatislS5msTjlSO0Iz4bDhk0I&#10;qU3cvU2HorHQgGlcv2TJoQoXAgzL0bmLV5gOvdBUfhejeN/V9KVKlVoVxATTyFF0XXr1Cx4owFYV&#10;tq/EjJqoxDADB59Dho9TJXi3USh0akg/yD/cJIRI7ZeUUIQQ1wPwTEXzPghZyOEJU+doXJQX76Vh&#10;/Fa6giQzjZUO9MnnX6o7kTiW2vjUNuG9slwlJUuXN/HeqA0Slx24ikCJESd5nmkazCDTkHLkRuHe&#10;rIMN+etnBhAUZmxL7VtNuLxGgSS+T21I7SzZsRS/UU/cZWUQC3bSGTNmom57gNSGZMVHF4SoWiyb&#10;OOjQhMWX+meff61ELsqIsmzQpKV2CsrxQpbaNj8cDIFFPR2LLUoMRigSrKgZGFDuTVu0VeVMXJQ7&#10;pDYuO2bMp7OvldLlK6n/I9raY48/bu611u1TWu6BdjLNpBl/8rQHFhNYLKE90rmxDIfU5uBFlMy9&#10;994rDZu2NM951vtzUWJxSO2h+mxCSe1Z8ZDa3GcQqlW3oTxsBn0GWPyeofTGTp6hbZHBY/iYSabv&#10;VtB+QBmAhJLatE2UYONmrXWBBmttDtesUKm6KmJt+6Z9QrzzI4OFJU7NRllycETDpi20bTJQOlLb&#10;iRMnlyL0aUdqX7tQkk4JWgjfamqN/PbvbdVSecH6bXLg6HE5deasEndWh0MWB2Gu/fHn/+TM2XNK&#10;CG/cvV/6TFmo1tv356+rpHaq3LUkf5uBsufgUfnjjz/l0LGT0suEebZkE7kza1WThsvzUW1JeVyd&#10;vF2hrXSfMF/2Hzlu0vY/mbd2q+Rq0U/uzVdbSfbHizaU3K2iZcCMJbJh534lrs+cO2fy8Ge8+SPv&#10;J00ZHDh6Quaa+LBWf6VMC3XH4ojt6wuO1HbiJOmL7c+XTGqbOaYltZl3Q4Y1atrKs/idNlfnwHAi&#10;7F5nHoiBIHN2S5rBZUBuN23ZVkldO+eENMydt6AeyqcWqR98pC5IJs9cEJgbrzRzv+XqFgIfwsz3&#10;iev7H39W3gjCkPlefKR2ByW1n/OR2jFBDsLOfZk3shP8oYceVnKVeb5awaZNJ3XqN1EikTm6F36N&#10;poe8P/3MszrXvv/BB9WlChzELHMP/oG0T54xTypWrmbuPyT//Oe/5ME0aSSqY7fggZOJQWpj0Acf&#10;4JHaCfepDXfBPdy4ZM6WQ/BtfOcdd6oxJZwQLjqY15MHLNU5VwySljl9YpLacGCXRGon4KBIXWwx&#10;z+O2g10AkMPJkyeXXHkLqLEc9WD5NKz+W7TtJC+Y9kqdEk/FyjW0HZKGK0Jqm7q/OEttj9SuWKm6&#10;nuFHu+E69UO7g9QmP5DDcHgFixRTHor2AQeXPVc+tVInDYRra9oiOxRuMvFTB8TDAobyn+Y+Ln95&#10;jyW1cSWCkS9lgfEhRDk7LD7+7As1goUDor+SDv5mx/x3P/0sd5hyuOXW27RtRWMNbu5TfpdEardu&#10;f20dFHlFSW3zHn8Y/ka5VqpaQ5UNZCMm+ihLXFT06jdEuprOUKVmHXn7vQ/UKhmSjAMW27EdxXQo&#10;4qGCy1asqpa8dEyISNyaQIT3MOlo0bajOuPHH7O6wHj2OSUDqfRe4T61IbUXrVDCm0bEKasoM3z5&#10;lKtQWTp27S19+g/VdJWtWEkJY5QvCqlS9draKM5HauPughVFCE/ipbwZdCpXr6UNkC0yHKSYIdMv&#10;2mA9YjGtktgoJsrs8khtzzXL+WDjGDdlpuQtWEStoylXyEkUc5MWUUr04nweJU29pX3iSSll2gyr&#10;fviyYpCj3liV493klUGFuqlRp6HX+UyZ4JM6Mqkdu50wcHNoJitN1CEHXnxgFGzJUmW17HLmKaD3&#10;UFAoRModYtc70XWJ6ZwcWDBWPvviG1XqENZPPPm0UfTlddWQwyhJS6Gi+B5Koc+jCPLkLyiztdxJ&#10;h0csf/Pdj3r/v6bN0BbLmbbXqHlbTeMVIbWHQGrTT1ergmFFm35C23nMtPnM2XJKxSo1pawZVL79&#10;4Sf1W8U96gVlqD61TXsOH2z9sGmgjw4dNV5PZKYcUJiQ57i+aduhu+nXQ3R1EYVKu2LBBaVboHBR&#10;fQdxOEttJ06cXKrQpx2pfW0Cgi5Iapt6e6RQfcnZop+MnL9aSeGz5/5QshdAbB8+flJ2HjgiW/ce&#10;UuAbm3AnTp1RAplw5879KcdPnlHr5oo9R8nTJRvru76u1UWWbd6p4wDhpy7fIN/U6Sq3Z63ikcIG&#10;4elLCLw8eKR8qjw15ZcmZoK5bIOcPH1G0z960Wr5sk5nuS9fbXUzUn/gRFli0qZW4+Tvjz+UlDx+&#10;6rTsPXxctu87HMzf7oNHNc/EA8FN/s6YvyG3IcW/r9dV7jfxkn5HbF8fcKS2EydJX2x/TgxSm7ld&#10;ypQp5cOPPpas2XOqNXPmrDn0jLIffsporn8q6Z56Sg8g5Hwk5nEY0MEb4P5AycbAnBPOgjnnW2+/&#10;p/M1yKu3zd+cXQXPAenJjmfOqkqRMpXyHRgzsXMbIzC11L5MUhsuoFf0YDNX/Vjn98yvSTPcDHwL&#10;BKMNq+Vhnh85drLyOvAkEJ3wP/nNPBTeB4M3XIwWLVFKd7njyoJ5f9bsudV1LdwR6YtDamtZe+/R&#10;dxkQLiKpbeoPI8ZLI7V/VVKb+3AKGOS99jrk6Y1y2+13yGtvvC0Fi5aUSlVrSSETFo4EK3vKnl3i&#10;4aS2NSYMfy+AC7ooUtvUZTjvx2ckUptyxDL+fKQ2z+PKGDcr1AXlmCJ1avk5czY1HqWuIL3L/15N&#10;Xkr/itYFnBMELDyT5YPwqY1F+6WR2pdwUKTJWyRSG7e19IcXXoR8N3kxeWanALsmSFPfgcOkWct2&#10;pi9mVxeu5Ocf//inpiWTybO1PKf9wD3RJ25Uw9GU8s13GUw5VpNO3XsryR9OamOpTf54FhKb891Y&#10;4IIHfO+Dj6RarbrSvXd/rdN6jZvL519/o4e/wgc9Z/QG1zA25f0hUvuOpElqQ7D9+FMmk/kb1e8K&#10;1p6QdOGN+0IgHPGx2kMjoCBeN40CBQMpZ8P44xszcboU+7WUuriAJGM1B2vstOme1E6A0vIq7jbt&#10;+A2attTVG+vnm5WJISPHK9GW5qFHNA90XBypP/5EOiXpSQeN6wkTZ+lyv8uIcVM0b5DIQVLbVCzK&#10;nYol3nadu8v7Rsneaho95DKV/9DDj0q6p5/RU1xvh0A1HZQtMJmy5JDRE6Zq3nFL4ie1X3rlVVXa&#10;VpFj2UuDpFwg/enkKDusYtM9/bSu7KDc6NhKvJq6wC+RLbMQqZ1a38FppvGS2o3CSO3xCSe1WTGq&#10;XruButlAkfzzX//Szo1Cg6RkEPrw489M2d2s9+g8WGKz0vbEE0/JXffgHP8u9YsEMYrySJkqlZQs&#10;XU4VlCW13zQKm/J/4813IpLaFqMnTJNyFavI88+/qG0BJUyd6qBk0oAyZcGC8oNUhtSGgIfUtvF1&#10;6RktHxvFTHn/+983KMH88KOPyZPPPGPy+bCJ72b5P/ODgbggj2mbdksJgJil/fBOfljwHvLPahs+&#10;ilDQQVLb5CtIaps2ZUlt2uJ3P/ykpwJzz8ZNGiG1WwZIber2i6++CZDa9v0rdEsLCi61GRhQVoD8&#10;kw6AEsTSmkHQI7U/0u1d4YOtHzZ+7x3LdYHl51+ymPoy72CgNYP5Aw88pH2SfsV32gJbilh17Tto&#10;uMwygwBxeaQ2PrXdQZFOnDi5OKFPO1L72kM4of1o4QZSoftIWbFlV9AyG5w4dVo27zkok5auk/Zj&#10;ZknZriPUtzYo3mGoWnQPnbNc1u7YK4ePnQgQxX/KWfPsroNHpNO42fJK2Zby/G/NpPeUhUoiYxmN&#10;z+tqfcdKqtw19YBH0hGexoTAIxm9AyqfLtFEfWJv3ntACeiDR09IW5Pm1yq0ki9qdZJekxfIjv2H&#10;9f3k7fTZc7L/yDFZYn7AD5q1VOr1nyAlOwwxeRug+L3naOk4do7MWr1JtpvnIMr9JP/Cddskf5v+&#10;8mD+urH8bEdKp0PSgCO1nThJ+mL7c2KR2vAG8CLMw2LjRp0T3mDu8zdEI7vha9ZpoKQYHIVHanvx&#10;MueD68GV6quvv+HN7czzzN0hiuFQmAcSN8Q0hmnwQ5xrRVwhUvt1TRPuOTnDys5tPVLbcz+C/9++&#10;g2LMe0O7xXXeaeKBBIWEtq4nmMfzHnZHe2kOcUYA/of5Nm5QU6RIoWUB4cr8NN2TT+l8/tZbb5d/&#10;/fOfaiD2/U8Zpb+ZSxMXHAPpgxPhGebNuF0JJ7UB4WKR2vkLhZHav3mLDOpBIPJBkbhLwQgQHob6&#10;wHWoJbW5P2HqHKnToKkSqLwDbgMe7OabbzFz+/+qK1DqgnPY4B7gtDAiDJLapNX3zuA1A7ggP6kN&#10;dwL5Do+Ez+uEktrwGxiqwa3BAbULI7XLR3Q/YtJCHKat4Zq0aInSmg8vbzdrHT/x1NMmX48FDUgh&#10;fz/69DPdxU+6bRqIL/3Lr5j6/JdpIykTRmrfeae0aBOZ1K5dv7G6D2ERAa6H/uWPx5La8HS0fSW1&#10;e/XX+IeNnCAFi5TQeiDNtCHOWHvu+ReVg7rvgQcEi3Tymj79q8pnwn999uU3ypXQ/qgvCOMMmbKY&#10;PN+pHBucFG3158xZ9Uy72vUaK59D+8L1rCW1vTwslgZNWim/Ao9I+4crxf3u4+meVLIdfoy0oTOq&#10;1KijrnjwmMEiSPTg4R6pbcr7hZfS6wJDJFIbngpjSSy9n752SO2VamWJ72icj0Mcc7omltoon4tJ&#10;POHo7CiuDJkyy5NPPyPf/ZhBOw6ElA3jj4+/2TaC3x0aDuQ2Pn1p5JCPWIw+9vgT8vW3P6gVMx2I&#10;BmHjATQSiO0yFSrLm2+/ow3Bi+NOdQ+C9eo7RqGinEaOn6KrLVQYHRUXG+nSPSWff/mVNmIqlnTx&#10;yfYAzPfTmvs0EohCFAxxckDBM88+rx2Yd2tDNWkhXix/nzKN+6GHHpGvvv0uFqmNMp5r3t+td7T8&#10;aBRy2rRPyD0pUmq8xM/fEK2Q7XXNQINSt5bCPM8KG9fxzU0HgiSOdMAmpDYHQrz7/kdKcuJWg05h&#10;718IxMXBlli9P8HAZvKPL+dXXnk9eNhj6/Zd1e8RhwViPYzSpmPh5uMp0wE4IRYfURw4iOJkcEMZ&#10;DBs9UdsJ7YKV5XRPPq2DDmQq5RieDj7pbJQF246+/+FnXYTAjQiKnk6Jb/Ga9RrqSjELG/c/mEaa&#10;G4XmX4HDxQYLGVmz5TRpeUFPHEYJ005IO0QxFt9sG8HFRvgAR5o5yAFLa5QYq+WpzDMM1izkDBw6&#10;Wj79/Ct59NHHNT+sbuKXDCXQrnMPXQSgT3BgAAeR+hUI6YO07tC1t3z2xVdGgTynbl0GjxgXDKPh&#10;TRrYssShpxzQ+YQZwPmhweLFm++8qz8EyleqqqdcowxZXcWVDIOPLYdw2PgtaPso38LmR0b6V1/T&#10;BQJ+5FBGDIwPmh8O9DNcugw2So+2QNl4aVynvqGyZM8pT5q0ffPd98JpwI7UduLEyYWEPu1I7WsP&#10;IUK7upKyJToNkRVbdykZrRbJ5gft9gOHZOS8FVKi4xB5s0JreaiA50saNx8KU9e4K3m2ZFPJ0rSP&#10;EsCrtu5R8lctm//4U3YfOibtRs+St8q3lrJdYuTQ0RMa/7FTp2XEvJXyQeV2SmqrL++wNCYEPJPM&#10;PAs5/lODHjJm0Wr1h8071uzYI5V6jpQMDbtJ1wlzZffBI0pAcu/wiZOyeON2aRkzTZ8jD/fi4zsH&#10;eauqwAL8oYJ15d3KUVKhx0gZt2iN7Dl0VIl7LNMhxxeu3yZZmvSW1Ob9erimukKJnFaHax+O1Hbi&#10;JOmL7c+X41Mb40DmhhjXYfAXCRjHMSdkTvzZl19LqXIVzTx7YCyXI35S2/vOeVHz1P+uzseV70jp&#10;zY3vuFPnfnAq+PGtVKWm7vi28z0IXs6O+vrb7+Ux8/4MGTOrkSTnoXEfAz/OOmN++lPGX/ReOKkN&#10;8cmcE9L+/Q8/Ut/e8B8duvTQeSNhNFyAA7HPwRVAbhYu+qu8YuapkIzKQ8ClGEAmYmiXOVuuAJno&#10;GV7BxzCXLlGqrBrcUV6Nm7cOxB17LrzQhGPHO2XLnLxUmYqC4Rb5ZzEA/8qPPPKoHsBZpUZtjdem&#10;0aYTbwKVq9WW555/QXkb3GpwNpoNA5k+ZdYiaduhm/ySLYdaLD9uygBSFM7kh58zScWq1dXQjF3q&#10;cGTsEKfO7DviI7X5G3IYUhMyGn6jcrVa2h7gqjicEI6O+uETN7fhz/OJh4FfsmRX/uIL066w4ldS&#10;2+QXgr52vUbq8xujvtLlKgU5KSW1A3HAQ1SqWlNduMKf6NldAc6Is/VIW/aceaRXv0HaHuz7AS52&#10;vvz6W21jL6V/VQlh/30/2LkA9wbv1aFrLzU09ecFQhgf5fBOcHhYw0citfH0QJnAi3J+WK/+oZ33&#10;0YNipEChovo8fYV8WP4OPubTz7/U8/441BG+iHYIV9bR9GHLhWCN3bRVO/ngo08ljalT+CTacCZT&#10;zkNHjlOi+fU33tb4ChYprqQ0PCJ5gJymDbVs20m++eEnrT/lETUdyZSvTJsunXxl+mXDpq20PnjO&#10;s+rH7Y3n4pgdHJ9/9bX61rfcp4YzIK9DR01U183UO/24XZee14alNqs2NGZIUHwODR0xPljwF5N4&#10;DWviYwULp+ot2nRU61ivQFHiXlxx48NCdJme1InPZbZH4OeJVTGUcrM27dVPFA1Nnw3EEevvxd4h&#10;iihYTvQtXPxXrQwaLGb8EO10ZKuMeS/bImi4Ldt2kC7d+8i4STODpCph+JsVk1ZG2Zb7vYrkK1BU&#10;cuXNLwWKlFDiH6tZOrSN0xssvAECi9tmraJM5++n921e7buJG4vldp26a9x58xeWPPlMfstWlCYt&#10;oyTGn1991vvkGveiOnRRy3KIU39j9MJ68TP4tDeNEB9ZnBiM2w9/mAuBdGOtzHtQRijwRs1aS8zo&#10;SXqftNBWOA22aMlSprwLSH7T0SuacB3Me8dPnaVh8CPUsVsvPawT4nqSKXfiRlGx+kW742RZ2gnp&#10;Jo0WfMcyH0Ke+9QxacJSPMoMArjDYBEB3+sMcAyKkNqsMHOYAe3KnyfqCF/aHBTKQkr+wsXUhQsn&#10;9FYx39VvUjzlxDUGxFHjpqjvafx1MdiwesVqLH6wOpt21MK0V/LjLQx5dUH6cV+DOxwsuNkGYuO0&#10;7/LCzVR3PS2jOpo8DtI4KCv6I/nHap/BlOsovo7mfa3bdZH2Jm4WV2iP9Ro1Vz/oWIzzYwNfa+GD&#10;bfwgPbRnBu0FunLL6dL0IxZwiv1WWlf16U9TjN4Itf1QPvA1hgsi8kr7Z8sbeYv7rouDI7WdOEna&#10;Qp92pPa1BchaJbQNUpjv2Zr1kfnrtshZM4GHjD555owsXL9davQbJ6+WbSn3EDZbtQAJbj6B+VsR&#10;+I6lNO5LcrfsL+MWr5VDx04o8Ytl9ta9B037mCQZG/SQSUvWKgmISw8OmGw0ZLIeLEm8HrHtkcLx&#10;EcP2nkLT4+XjjfKtpM3IGbLd/MYmfojtYXOWS8mOQ6XdqJn6rnN/eH6zsSCPnrlEsjbtI4+ZNBPH&#10;Xb78aR4Dcd+Vo4bcyT2TrjfKt5amw6bq4ZP4ECeuU6assGL/vEanoI/tu80z94BAmh2SDmh3jtR2&#10;4iRpi+3Pl0pqM3/CX3bnbn2UV2jRtn1EtGrXSY3zsJZmzgk3YOdokeK14D5zdfgOyOWyFatI/oJF&#10;lYfhnLLa9Zuodac3NzZpD8z3mFcyn8eVQrNWZt7ba0Bw3sv9CdNma3qwmIXgZk4Z/m4AjzVhmpmX&#10;d++r8+cuvaKDPIEXhvSH8kDcFlNnLVAilJ3lWEGzexgjzd8r19A5N8ZwlDdh9VkMLJesUaNGOCrm&#10;7yPGTdZr3vw3BMLjMoKd1sxnrTtQ7jEnh7Nq0bqdtO3QVeffNn0WhKMOho4YpwdtRhHO/E1Zkzd2&#10;xFOvgHxgkUzdwQu1NfWAFTy+lHkmS45ckvyu5GrMx5zcX86R3muv03bgadpEddb8Dh7uvZ97cAkQ&#10;1OSPT+buNn/2eT7hFag/ygCOA27Hzulnm3JgNzh5g4sYNHR0kJPyg3gwthw0bIxyRsV+LaPuXDB0&#10;xN1N5x79vLoy8dp3W0CkdjFtjLZBWZOe8DCAa1jwN2/VTl2CwMvY6/ZT2/mEacrRwW31GzwiDj/B&#10;d8tPkWf4zInTTNmYe/YgVuKO6tRDylWsLPkKFpa8+QupsWHj5m21vigD2js8DhxX+8491GKd8iId&#10;AGIb7hXOpmLl6lK1Rh3lymj7LALQDmhf0YNjtOw0D7TRQDvF88PIcVM0H2UqVDLtvrByWbhHRhfg&#10;lUL9fdv8B0C6eptyghTHcwS6grg0TCBttAN4qj4Dhmj/ZdeFDWfD2PI6H/5yUjuYARQGjvINLibB&#10;sWGe8T2rRBrxBSogpJi8+/GBzk6jAn7STFd9LAgb65p5j1FWGtY8Y+PwP2//5ln7nbR4BwSErvnD&#10;eH9zjYMcbZpCleqP3yoDvUYeffFqen1x2nDeNZNeG3cwzaF0+GGf1TTbsiUeX1gbNyCczZ8Xb9w4&#10;zwdrFU87s+/WOAKfNk4+g2Vj6yEAjcufXt+94H19V9x7KAbcV+Q2A1XeAoV0wJ1iFDFx0b5YEbZ/&#10;o3yefzG9bglhxwGELArMH5++R/+mPFabwc6We+xwNmwsmGdC5bw2lN5Afq2LndCBE177ihNf+PcA&#10;guH0+UC5B+qRwxp/r1ZLdxaUKV9JT69loA6d9uydVM2gULRkabnlttt0qxFbrFCckd4XGYTzoOmh&#10;fgNpCLZN+oO5r38H0hwJ4fnQa3Hel3A4UtuJk6Qt9GlHal878EhjyFrP0vq18q3V9cZxo6OxYD5t&#10;fsjOXbNF8rSMlgfy1ZU7slcNEteWyIZMtuQeJC5QEtggZc6a8nHl9jJg2hIlltH7ENjLt+ySCt2G&#10;S+Ueo9TamcMlcf+xautuqdJrtDxRrJGmB9j3QKaH0m2JbPPewLsIC/H84m/NpEb0WFm9fY/6vIZk&#10;5H21+42Tuv0nyJKNO+X0GUjo/8muA0ckavRMebdSlKTIVUMtzi2R7c+L5k/fZaDktufiJE3+OlK6&#10;S4ys2rZbLbUpM/xx68GXJh2k524DR2onTThS24mTpC+2P18qqR2cU5m/7bw3DuBb7DOE983PgtfP&#10;AxvW4x58nARpDVzTOS3xWQSe9XgG7/2heALv1nvnnwdaniH8e+gan7779h6fgTiJG1gexQsTCqvh&#10;eV7n8d51TbOmjXyF3hMrPCAM133v1ryYa1ofgev+MgE2LCCMlkMgfojann0HS5Hiv+khgliEj5k8&#10;Q92CYCXr520wtmPXNa4m2KHfuHkbXWCw7/C/Mxz2vrpX0fdHeCaYP9LG/dC9SOH5bq/Zv7UN8D1w&#10;zR/eQsNSbmYuP3eRjzPSOLz2ZeOL81zgmm1L5w8TuU5sGL2u5evds8/Zv/3t1KuH0DVbfyEE+srC&#10;FZofLb8AJwS8OEJ9Ixi3L5x3zw/vupapPutPkwcbRq/xae4rR6NpIGwovcTvR/j1YDzB76F0aNy+&#10;cNb1sz/8+fCXk9rAJtBL5GXGF0yPjety4/TFQdwW4eFMBXhKKQwmrD9/Xh5j59m75iH0PVKY2HFH&#10;uh/6OxzxP+eFj/96XPjjNSCcL2zo2dg4f5yRoQoqAP1u4wh8xonT1kOgLrx7/vdzLXQv9HwojtA1&#10;zw1MrboNJV26J/XwRtzQcLCAuhUx8aC4WDVjpTBbzjzqcB//UDjl59BDT8n43xN4RxjCy8gfNghf&#10;vmJ9N4j9XDjC7msYXzyxEApngTLD2p2DLtgKxsGq+O+C6Ob+gsB2Llbyojp3l9fefFv9nD/wYBrd&#10;UcDzIO67IsGXbn86fGGC1wLwPx/67ovHIFLYi4UjtZ04SdpCn3ak9rUDa6UNqX1/vjpSvsco9W+N&#10;qxAIYcjgou0HK3nrkcbVPBI7HBpXiOTzSGDPuhlS95Oq7WTCkrVKXBP30ZOnJWbOcsnTsp9ET1+s&#10;h0VCCOObeunmnVKp1yh5tmQTfZ/62KYdhb1Hoe8gjLmfq4a8Xq6l1Oo/TpZt8Yhr3rX30DHpMn6u&#10;lOo8TAbPWiYHsRo31w8cOSE9Jy+Qj6u29whtk07i8srDlzeg7/LBfCcMbknuz1NHavYbL1v2YP39&#10;h7oj4dDMwu2GSOrctbwyCDwTqQ4crl1oOwjAkdpOnCRNsf35UkltBfMni7D5VUQE5lwJnXfFH84X&#10;ZyDeUDoihQnNEWNfP3967L3Yz8UNFwuE5Rnzd2gubxGKLxSvfS4U5kLvivW872/9Hv68XjvP876w&#10;kNp4RuAgSHwp84nLCT0HTIlUj9DGEhe3orgdwR/1ex9+FHT/4X/PheBPh5eWuNcjpd/CH07DxrrP&#10;d3M9CP+9MPCsReBaeNxx449Ujhe6Hwij388XLnTPf9/G4Q/vXY8d3iJWmAAn5N2L/byFF8aAZyPF&#10;EXg2PB2R3ue/HheR78V+Nv7n/eE8cC1y2Ei49kntIGxclxvnZcbhy1t4R4ub77jviB0m4fdipzvS&#10;/bjP+7/ba5HhjzcxwsUP2+HCO53/71hppbFb2GuB93thec67Hvv5UBz+62z1YNsGfqs5yJEDGX76&#10;ObPUa9hcfYyxJQW/RZmz5VTf6bjcwP9V3YbNZMosb/uSP77gO8IQO42hcOeFL6+x32ERChvrvoYJ&#10;3YuNUDg/cJXze+WaeggBpD0+jvCTjvuVrr36q++oarXry4cffyo3//cWPeARv2T9B4/QeBNOavvg&#10;T4Pvuj9dscLHgi0Di0hhLg6O1HbiJGkLfdqR2tcIlKANWR2/X6Wd+qBW4tnoZw5DrBk9Th4vbOpR&#10;3XGECG2/1XQ4lAAOwMadKk9Nyda0ryzbvFOtsnFtsm7nPqnca7RkadRLpizfICdPn9Vx4fSZs+r/&#10;utWI6fJ1nS7yRNEGkiKnRyDfkdWAT4M7zd9cS5mrhjxZvLFkaNhTOo6bIxt37zc/wL0DKg8fPyUx&#10;c1boQY+1TV5Wb9uj7z5x+oyMWbjGPNND7s1bK2SR7UOkvFnY/EFYkw5cpnQeP1cJc957ysQ/zLz3&#10;hVKetbZHbJ8/TodrD9rGA3CkthMnSVNsf/5LSW1FhHguGgmJM777/uvh92Ij9rzywuH9iD2XtwjF&#10;58XpvxcKc6F3xYojVjz+Z/3XYyPW876wGNxFDxmhZ6vdcsuteo4cvphr1GkgHbr1Um4D17iFipaQ&#10;J596Wuf0GKpxjtqYSdMD8UV+ZyT40+F/NtY13/Vw+MNp2Fj3+W6uB+G/FwaetQhcO3/cccPEV96x&#10;7196PB68+7HDRwrnIVa4AMflIf44wttt3HBeGjyEnrOIGz7hiP1s/M/7w3lhI4eLD38LqZ2k4auM&#10;8I6WkIo6X5jz3UsIwp/3f7fX/m6Ed7q/ArHKwXQ2/EiXrVBZTzXmZGdOdb333vvkiXRP6jVO0eUa&#10;bkcefvgR+a1MBRk1flpga0tkUlvf40P4u/3hEoL43nG5sHGSl74DY+TbHzLoQaXkFcv1hx99VAnu&#10;Rx9/Qu6++x49QZcTb19/820l+3nOxhMe96XCpikx40wIHKntxEnSFvq0I7WvDWA9DJELoXt3zppS&#10;qstw2ay+pv+Qk2fOypDZy+T1Cm08FyAGWHVHiud88BPbDxWqJ3UHTFD3HLzjyPET0mfaInm9bEvJ&#10;2qyPTF+1UU6dPquEOvcPmfvz1m6R5sOmqp/vdyu1lRd+bSpPF2+kwM3I+5WiJE+raGkzaqYsWL9N&#10;jpw4qc97hPZJGWPGnBzN+8r39bpK9IzF6tube6u375Wy3UbI44UbBF2pkNZIeTgftAzN87dnrSKf&#10;Vu8o89dtDbo82bTngPzStLeWm3WjcinvcLh64UhtJ06Svtj+fFmkdoLBvMwi0v3rB3/XXDUhIE34&#10;tK7bqJm8/Nrr6loE4prd5hz8B7eBdfZtt92u1+E5smTPqT63PbeqxBE57r8LkTiVhCIx6upyn4+E&#10;xEhXfLic8gJXMm2JBUdqOzgY+Dsqn8PHTdbDKt8PnJzLibm33X67wR3690Pm2jvvfaAn+3LYRXxu&#10;R6412PTTz2cuWCbdekdLjjz55bkXXtQTbjmdmkHvjjvvlHvuSaErupxAzSEJ0wK+tK/l/PvhSG0n&#10;TpK20KcdqX1tAEIWQhvC+alijaTrxHlKOEMK7z18TMp2HyGp89VWq2i1Xr4EUhtA/CXHyjtXDfm8&#10;ZkdZYn4g8w4ssmet2iRf1+6s1tK5W0XL5KXr5IhpP4wPAP/bkNPrduyTiUvWSf/pi6W7SWf3SfNk&#10;0IwlMmXZBrXMPnbylIaFsOYAyD2HjsmwucuVLE9XrKES3xDOvPOM+XE+bO4K+ax6R00fbfRyrKi9&#10;hQGs0WtJ6xEzPPcmJu2ku8GgSfJgwHWLI7WTHhyp7cRJ0hfbn/8aUtvhWgE8BW5EGzRuLl9+8508&#10;+tjjctddd8vtt9+h/Eay5Mnl/gceVNckJX4to4Q2B1R6vpjhByLH6+BwtcCR2g4OYbDELCcF9xkw&#10;TGrVbSTFSpaWvJz0WqiolPitrNRt0FSijcKfNmdR0Do7UlzXGmzedTXPfJK3cVM4dbeblPu9qhQo&#10;XFzy5C+kJwhjzc4pu1ipn89C/VqFI7WdOEnaQp92pPa1AY9srq4+q/ErPXHpWj3s8Owff8iijTvk&#10;23pdtf5w8XGphDbwiD9ccFSVp0o0kq4T5nqE9dlzsnbHXinZcYgkM/fS5K8r35l3dp84X12TnDpz&#10;RknqP0x69PPPP+SchbkGvHsWf8rxk6dlxZZdEjVqpnxZu7OkzlNLHi/SQKr2Hi3rTZy4Htl/5Jg0&#10;j5kmz+tBjgE/4ZeRP8hqAPmPRfn6nfs1f7g4GTZ7uTxXsqmS5moRbxApDodrE47UduIk6Yvtz47U&#10;dvDDzs/xrz04Zqw0bNpSSpYqJ/kKFpG8BkVLlla3oj36DlQXpBqetqPP8XzkeB0crhY4UtvBIQxW&#10;8UPU6qm2y9eZdr9KVyxns2pp7nmnBa8Nho0Uz7UOmzebX66xDWnWgmXCYZnkn+veYOeVgQ3vj+da&#10;hSO1nThJ2kKfdqT2tQG11M7u+arO1rRPkJDjsMbBs5fLq2Vb6wGMnoXxZZLaJg7eg9Vy+e4j5ORp&#10;j7DedeCINBoyWS211ZrZvOe535pKiY5DZIhJw5rte9XiGbId627GDT8gs/EBfujYSVm1dbf0m7ZI&#10;CkUNkud/babvxS3Ii6WaSauRM2TngcOav3U79kqZrsPlUXyF887LJJo1byYeFgdeLdtSZq7arAsD&#10;Z0y6Fq7fJh9WbmfCQepfnkW4w9UHR2o7cZL0xfZnR2o7xAZzc+boXntg/j7XzHOV21gItxHgPALc&#10;RiR/1A4OVzMcqe3gEA8sQWtJWqvsw+/Z+0kR4Xm0ZRCpHPzPJQU4UtuJk6Qt9GlHal/98Pxpe6Q2&#10;PqEhkTfvOaDEMRbGHcbOkWdLNJFk2bBijhzHxcAjfqtL6ty1JHuLvrLn0FFtK8dOnpY+UxfJE0Ua&#10;KuntkcPVTLia8nq5llKgzUBpPXKGjFywSuat3yprduyVjbsPKFZv3yNz122VmLkrpXnMdMnTur+8&#10;XKaFpDLPEpd1rfJe5SjpN32x+ugmf/PMM7lbRssD+ep41tMR0ntRCOTtLoMnijaUUfNXqZuTP//8&#10;n2zZe1B+rNddUuTyyiAxytLh6oEjtZ04Sfpi+7MjtR1ig3l6aM5u5+3XI7fhkDThSG0Hh3gQrtj9&#10;38MR/mxSQZw88mkR6X4SgiO1nThJ2kKfdqT21Q8shiFZPUvlalK6S4xs33fIc+Fx6oz6hn6yGERz&#10;4pHaEOiQ1Rkb9dR30Vaw2B40c5k8VayxWjpjqW3D6nfz9yMF68kb5Vupa5KcLfpK/jYDJV+bAXoA&#10;5Ld1usprZVvKQ/nres9krRrIkxcPcXxUtb0Mnr1MfXWTv5krN0mWJr3l/ry1NUxikdp3GzxaqJ4M&#10;nbNMD9okfzsPHJFfGveSFCZcorzL4aqCI7WdOEn6YvuzI7UdIiF83u4/QNB/z953cLhW4Ehth+sC&#10;iaGkEyOOax7k3SLS/SQER2o7cZK0hT7tSO2rH35SG5TqPEy27T0Yh9TGajqxSG2ssMNJ7ROnTsvA&#10;GUvlyaKNgu/yE4UeMV1N3YiEUFXuiPW9ilpmYymNmxRFIH+Q2h9WaSeDZi1VNybhpHZiW2r7SW3G&#10;uJ37D0smk997fJbaiVGeDlcH/G3VkdpOnCRNsf3ZkdoOCYGf1I503+HqguOi4sc1SWq7ynS4WDgl&#10;4HCxcKS2EydJW+jTjtS++uF3P4I1dtF2g2Xj7v1K+mI93WncHHn21yZKKBOO8JHiSQiU+AsQzPfm&#10;qSW5WvaTfYeP6hhw5PhJ6Tl5vjxWuL66CtF3xXnWwiOq/YDAVuvuQNjgc4FnSP87v7eRPlMXysGj&#10;xzV/89dvk7ytotW/t7Xqvhxf1zwLqZ3cvCtd0YYyesEqOW0mAPj7pky/r9tV0waBHp5Oh2sb2j4D&#10;cKS2EydJU2x/dqS2g0PSgp/LcnxWXCQZUtt/Lfx++PerBYmRzsSIIxJsPDYu/7aU8LBXO8Lzcqnw&#10;x5FYcf7dCM9DUshTYsGR2k6cJG2hTztS++oHZJwSv9k9shkXGYs37DCTdg5ePCsj5q+UNyu2VqIZ&#10;4vuySF8DiGOsqdMUqCeVeo3RwyghfXccOCT1Bk2U1HlqKQkdTmrHisfEEQcRwmlYA0tqv/BbM2kx&#10;fJrs2M9BkX/Khl37pUKPkfJYkQbaPgFxRYonIeBZyugOk783K7SWuWu36nvOmHKcs3azvFuprRfG&#10;wJHaSQvazgJwpLYTJ0lTbH92pPalwc2Lz4/4ymfekrhhkxLi5tu75g9zpREq61B52+/hf0f6ntRx&#10;zZHatoJsJS1Y5l2ba5S2vTZ74QqZNGOejBo/VcZMnC5TZy/SE179z/2dmKfO+tfoibMTps2WkeOm&#10;yrjJs2TGvKXBfCQ0nQxW4ybP1LyOnjBN837JeeS5AIhjzqKVpuwWmrinyZgJ02XyzAV6LeKzVzH8&#10;5clhCP7vF4Ppc5cEynqaTJo+T+uP+ooU9mqHLQPqc4qpV+p3tMnX1GAdUz4XX0ZJCY7UduIkaQt9&#10;2pHa1wY84tcjtd+rFCVjF6+RM2fPydlzf8iKLbvkp4bdJXkO7+DGyyJ9DZTQzV5dnivZVPpOWajt&#10;5Oy5c7J6624pEjVIfWErOZgjchyXAuIj7Y8WrCcVe4yUtTv2at4OHj0hbUbOkJdKNU80Uhvcbsox&#10;b+v+sskeuHnqtAyYvkSeLt5Y856csGHPOlzbcKS2EydJX2x/dqT2xcHyAsztJ06bG+RmmPtfLDeT&#10;lEFZTJuzSMZOmqHcE3ybxz1FDp9UYDmTMRNNvk3bGGPy/1dzYrYNajuEzzLXQvznaq2HyTPmKx9I&#10;+qgn0hh8Jiy+pIZrktSmAgEk67DRE2XCtDmxyFw6WL3GzSVDxsySK28B6dStj8xddPUoJNKwYPla&#10;GTVhqlSoUk1++jmTFC3xm/QfOlKV6cWkE2VbpPiv8v2PP0uWbDll3JRZMv8SFYt9r8W0uYulbYeu&#10;kjlrDsmaPZc0bRml7/OHDY/jagTpnG069QQzSMWMnqQdnvZj7yU0H72iB0lRU9Y/ZsgkVWvWNfU3&#10;7S9XaIkFm+/ppo5bRnWUbDnzSNYcuaWV+XuqUYKO1DZl5EhtJ06StNCnHal9bcCS2vi6Tlu0gbQf&#10;O1uOnPR08/6jx6VK3zHyYIG6cke2gIuOsOcTCizCeQd+pb+t101Wbt2l7zh95qxMW7FBPqvRUe7I&#10;4h0KCTkYKQ4L4vIjUhgL4sKCOlWumpKjWV+ZtXqTnDp91vw4PyejF66Wr+t0lZTmHm2Ud+MbO1I8&#10;F4Km28Rxf/660nHcnKDv7oPHjkutfuPUdzf5v5wydLg64UhtJ06Svtj+7Ejti4NyAcvWyuiJ06VK&#10;9TqSIeMvys1EDxouc68jYvBCgKfq3L2v5M1fWH7+JavUadBEJk6fZ8omcvhrHbbeASRx3oJF5dsf&#10;fpIcefIr3xjpmSsF0jB3McaI8yVmzCRddJkT5D9Xy4Tpc6VBk5aSJWsOyZO/kHTo0ktmzF0STH+k&#10;OJMSrilS21bKrPnLZMDQUVKmQuUgaW3JYCxxIRtzmsZ22+23y0MPPyLVa9W7qhQSaVi0Yr30HzxC&#10;Pv3iK7nl1lvlxZfSS/vOPS6a1J5sGvZzz70gN9xwg9x99z0ydOR4c/3SrJHtM/Y54i5bsbLcc08K&#10;SZkytSr3KbMWXpa1818N0oilfpee0Sb9paRwsRLSZ8Cwiya1Fy5fJ42bt5HnX3xJbrr5ZlVo0ab+&#10;rnVSGyvtX8uUl/vuu19S33uf/Fa2gg5OXrirv36vJByp7cRJ0hb6tCO1rw1AyGFh7JGt1aVwu8Gy&#10;budedQsC4Tx+8Rr5pHoHwWd1shwBf9cXIJL90PgNPBcn1eSJYo2l1ciZcuL0aSX+sJjuPH6ePFq4&#10;gdyBpXYYqWyf98O6KLEI3uNvC/M9+LyJE7cnb1VsI90nzZd9R46rFTXW1NX7jZdnSjbRNmqtte2z&#10;CQXhIawh/n9q2FOWbtql1uBgzY498kP9bl4aHKmdJEF9OlLbiZOkLbY/O1L74sCceOGK9TIoZrR8&#10;+91Pcvvtt8tL6V+R1u27XFfWrhcCXgWq164vjzz6mNx+xx2SJXsu3cFu3XFcuJy4ZxHp/tUFf34m&#10;Tp8rjz+RTv71r3/Jg2nSqEV0ePgrAZuGWabsBwwdKeV+ryq58hWUqI5dZaa5ZtM30tQDZDa83aOP&#10;Pi6Vq9WSqbMWxspDUsY1SWqz3QGC9ZFHHpNnnn1eLYjDSe3sufLKf/97izzwYBqpVrNuLFLbIjxe&#10;/7vC79n7/u/Bk2K5F7ifEPCsJbU/+ewLJUmfe/4FadepeyxS2w/7nP87gHh+8cX0crOJI2XKVEpq&#10;n8//dXzX/ffsfSW1K1SWZMnvUsK8cLFf45DaNuylIDyO8O8h8N0i8rPxgYGo/5CRkilrDrn/gTTy&#10;1rvvS0cs9wPPJSQOAKndsFlreea55+Xf//63fPXt97FI7YSm5++EP402nZDaJUuXl1Sp79X2A8Ht&#10;kdprYz0bjvB4wr/Hhws9E/7974QjtZ04SdpCn3ak9rUBJX0NIFuTZa8qb1RoJYNnLzP6+bTq5/2H&#10;j6ov6ud+a6KkNlbPSsxegJz1yGUvLG5HIHSxVi4cNUjW79ynVsy4OVmxdbcUNNc4qJKwwHs+8A4D&#10;nlfXJQFoGgKw6bHX/eEg6TV/5m9I7YcL1pXfOg+TJebHOb6uIe2nr9woOVv0k4cKeAdGAn028Hx4&#10;viw07kC4ZAZ3ZK0iL5dpIX2nL5YjJzwr7ROnzkjfaYvlmZKNvbQZED5SfA7XLhyp7cRJ0hfbn682&#10;UjvS/M5e898L/54QXEx4j3z14H0PvQ9uZmDMaPn62x/klltuledfTH8JpHYoPnstoc/acP7wsa7Z&#10;sNwL3P+rAaldo04DeSxtWkmWPLlky5E7QGr70hmWtrj3LGLHHR42Idfs9xBix+1/NnL488P/HKT2&#10;k08/IzfedJM88tij8ZLa/mfs3/Z7+P2EgLAYY+L2pMRvZeXxtOnkmWeek//P3lnAV3F0bfx92751&#10;3N3dKRSHUtwpWpzg7m7xEALBE1yCS3C34MHdKS0VSlsoUFz7nW+es3fu3dzcQGijl3P4Pdzc3dnZ&#10;mdnd2bv/OXtmzLiJfDx0XoDaLh07M7fLnCUrjXD1ZKjN+Vj2ad63/XctR8tft0x/j23FO6iNz9Ub&#10;tlHd+o24w8mbLz9NDJjJ4UewDsAVr460adeR12MkJbJQ27wsonXm7/8aaq/dRNVq1KJPP/uMChUp&#10;akDt45GD2nrZwWNnaJirB3Xs2oN69hvIITaOnYk41EpEy7XM6w2oPYqSJU9BKVKmpG69+vLFcfLc&#10;d9Z0r8vrTbLPw/xdLzOEv7UcbxuRcCOat3A5latQUZ0Pn1PZ8l+p78us20UmDwhQe5w91FbHD6+B&#10;YL3Ox8hLy3Fe0S3zzTrsclsZjXLaoDa8tFOnSUt94amN12nUdWS/vVn2+Zi/62WOZF7vKL3999iU&#10;QG0xMec2XNMCteOPNNRG7GxM1th95hq69Mvv7M384tUrnlTRY/k2ytd7nEqnwa8J/joQPKgNkGuA&#10;8HTtPan5uEV05PJPHPoDk1EivElQyHEq2Hc8JW3pyqE/GELr8mA/2F79Deit43qnaedF6VU5oTTt&#10;PBkw8/rWrgYA533q8hlQm8uklpUfMY3m7TpGf9x7wOD5/qMntP7IeWo8ZgFl6OgdZlt4p5vhtVnm&#10;8iEeeYFe/hS4+QD9dvc+e7nDS/vSL39Q60nLVJuq+jDQdtz+ovgtgdpiYs5v+nqOW1A7/PMepJeZ&#10;19l/j4zeJn1koXaCBAmoyBfFKWBW9EBtvcxROvPyMMss6d6WOzkSeJmj5RFJpz988jwtWr6GBgwZ&#10;zlxoUuAs2n3weNhy2pXtdevMiihdZJcZwnfH6cKnfbPM2yJk66Dho6hjl+7Ub/BQ2nvoxGu3Mf+t&#10;v0e07HVCOkBt8M9GTZpTokSJKU++/BxqJPT4OWs6OPW269SFuR0iVRhQ21JG0z71fs3fX7fMfvnr&#10;lsWm4iXUNjqchuGgNl/sgNq7HENtnBDmCSMdydE+bXJwsM2y2zYiYbvXQm2UkdOF359ZRl5GbHHE&#10;0QGMNDpeHTTefr8mmdrBtj7sModQ+zCgdlhPbfM2jmS/3lYvdQKqckDHVZnNN4Kw2+DTEC93cAzN&#10;HZixD2P5kVMXGGIDZn+m2tkeauOc0H+/TjaoXSQM1NY3OlwX/In8zhp1wXZYpmX+bl6v92GVJY1Z&#10;DpdZ2sTYRrelPsfD5mm/rSFA7ZPUZ8BQhtpp0qQ1wo+YoLZOGz4f+7ro5XqZ433q9sZkqbrNDNkG&#10;YiC9v9iUQG0xMec2XNMCteOPDChnQG0GtH3H05ydR+new0fcR7989TddufEHjVq8hQr29WfQq+F2&#10;GAjMoNfwyk6Kz1bGuoydvKnF+CW059w1evbiJf2tzo+nz1/Qocs/UmO/hZzODIs1MEY+2FfGTj5U&#10;fOAkauAbRD1nriX3ZdvJb3UIjVkVQm5Lt1P3GWuons88KjpgIqdFPvDM5nIBJqOOlmXpO3hR+4CV&#10;FHrpOj16+pzB/d2Hj2lV6Dlq5BdEmTv78DZcL9TRCvEtZbPUj9dbVLTfRJqwbi/duH2PQTna7O7D&#10;JzRx/X7K2X0sg3Zsi3I4an9R/JZAbTEx5zd9PcdVqG0o7DMfFPaZ0JA5D8frwi4Luy68bGkcPKOq&#10;Zz6EH4lKqG3Irq5qPdKZlzneDmm0bMvxHO2QO9k9l5u3CVMGrLNsEzaNXX526/V37P/g8XO0O/Q4&#10;ey7vP3La2j5mVhFRPo7Wvy4dZDs3IpMXvpvWa+6gpPMJmz5y4u1VXoijDeaG+luZhp3MyyNKo+Vo&#10;X/ZCOuSzav02ati4GSUE1M6bn/z8AbXPWtNFCLVN++M2cMDRIL2vfyJdhtgU6hbnobZuMIBrjAYh&#10;hnaVajUYUubIlZvcvf1ow7Y9PGEkLiy8DmCD2lnIzcuXRzIwU+vSletp9vylnAeC/+/cd5jzdXTS&#10;6X1jkkGA4zWbttP8JcE0K2iJ+lxJqzdu4/IcOWm5mO3KHZGQ1h5qFwbUnruQPaE379hLi1asUeVU&#10;+1m8Up3EWxkwo26OyolOZcfeUNq595AB9y3LzfvD8u0hobQ0eAPNWbCMZgcto+C1W/jiRL7w2MXF&#10;sH3PIdVZGRcIJlQ0Q+3uPftyeixfuWYz5wMtU3lillWETkH59H7N+4ewDrF/tu06oLZZr7ZdynVc&#10;smItbd25jy9M+/qZ84BXNNoHIVYWLF1Fs+Yv5v0jRjaOOfI2b3/oxDkOoj9+8jQq/mVJDtHyZYlS&#10;/H1ryH5u00MnIjdjbzhP7br1aTmfP0c4vAkmTUBZcE7t2ndItanlOJjKg3zwmgjeJEBb47g5rK/6&#10;xPHauuugSneAz1GdD44VzkW8YoK6wVN/94Fjqg3X8f6Xr96k9m9cB8gL2xxVZUGnhnYLWrKK0yE9&#10;Bn927j1CfQYMDgu1LTG1zeU6qm6IOC+wDdobIVz42K1cp47nftWOxusvWnp71APlxatJmMQUx/iw&#10;Ok+27TlIy1Zt4HzmLlTttka1JZ+/ljcVsD3aIhYlUFtMzLkN17RA7fglA1QD2Bqf9Xzm045TV+nR&#10;02cMauFdjVjbgZsPUi3POZSl82gjfSs3A16rv9mj2gJ9odTtPanYgMk0KGgjHbnyEz15/pzPDXh/&#10;A5IPnL+B0nf0tkBtD84P5wrDbBcPytVjHH3ju4B8gnexN/Xxaz/Ttd9u08279+n2/Yd066+HdPPO&#10;fS4X8l8depY8lu2g2l7zKHu3sQwZAdmRrxZCqMAz3GvFTrqsysCQnSH0I65v37nrqbgqM7zBkRYh&#10;WRheo2xQK8jw0EY4kzre8yho13H69c+/GJCjfg9Vm606eIbKDwu0boeyCNR2TgnUFhNzftPXc9yD&#10;2pfYwRAQdLN65scz4NyFy3kyO3zimXp7yEHmNRrCGoDSeJ6EUx2e3beqNAePGSAVz9H8DK6eI/FM&#10;unTlWtqm0hyy8AT7ciAfLAevwDMnOMz8RSto3sIVFLxmMzMG5PfvoLbhMId6rtu8Qz13B6s6LjKe&#10;vdUzM57/Q8FLLPmZpWEstj984gLt2A1uYzxzg3ksWrGWNm3fEybkhHV79cyK9gXPQRvs2BNK+w+f&#10;opD9R5lNYG4xtLHBekKZL+C5/ODR0+FYBIS8UW+End0WcoDbfc/BE1yug0fPMv/YrraHt/JhC/Mw&#10;w1OI2dPug7x/PtbqGC1WdUAY4dDjmMDQOEbmbSA452FbZizquPDxDVpCC5et5gkSMWEjzmtdbt3u&#10;Oq/DJy8yr1qzcRtzND7HFiznsLFoF/AhvS/zto6k02EwAPsEk9m+5yB/6vPiyCnjeKNt0U4Hjp5R&#10;ZbtIO/cfUXXfxMce5V8KZrL7ALMOc5uH3y+WGcuxHm0RotoC7LJmrXrq3ExIOXLmouGunrRhyy4+&#10;xpgwEvs3Q+3hozx5HY635m44DmhTzT91GRwJZcTxX7vZwj/V8Zun2hMe42CBaGfDkfLN7RgTildQ&#10;GxeGm6cvVa1ei9KlT8+B2hMmTETFipegWnXq8asQSGOD2p9TpkyZOU7wmPGT2WW/RKkylL9AISpQ&#10;sBCVLlueA9xPnjab4bTej1kAn9PmLKBOXXtQxUpVeaLA/AUK8udXlapQxy49aNqsBbTbAigdld9e&#10;yFdDbdRFQ20Pn7E0bKQH1a3fQNXpS94PPIMrfPU1dejclYKWBnNHZr4QcBEh9Agga+OmzfmGgOXm&#10;fe3ad5S8x4ynbxo2pS9Llqb8BQur+hehcuUrUidV/oAZc8nL15+9j5HX0lXrGeKiTQYOsUDtFCmp&#10;jUtH8hs/ldp26ExlylUw2lGVr2TpctTk2xY02m8CQ0+jfMa+dRlwAa9VnftId29q0KgpHwfEA0Id&#10;AZzrfdOIho3y4FEo3Tka2xufocfO0AJ1QQGsV65anSfW5PZRdfmyVGmq16AxDRnhzp1HqCWEy8Zt&#10;IdR/8DBVz68oeYoU9P7773M9SpYuSw2bfEueo8dyh67b6nWyh9oYjBjl4aOOS3cqV+ErKqjaAe1R&#10;ukx5+rZ5K47zjo5EvyGA8iCPxSvWUNNmLfmGOWykO68zpOur9qc+N+3YS81UPnXUudCr70CevRbr&#10;cIPymzCFzxHMPDw5cDb1GzREtYFqT9UWZdUx7dm7P61ev5XzOaDOj4XLVlGvPv2pStUa6gZdzGiz&#10;EqWosTpmHt5+PNkqx9RG+BFrTG3juKFs+tiNcPOi+g2bUImSYY9d/QaN1DpPWrtxB6fXxwx5IC+c&#10;ezjmiMk+e/4i8p88jZo0a2G9FtF2OJ9atnGhSQEzeHCKb/aWMnCbxIIEaouJObfhmhaoHf8EOMcQ&#10;trU7pe/gTS0mLKU9576nh0+MSR0RMuT2vYe0//z35L9uL7WauJRKDQlgb2RAbihbF18q0m8C1fWZ&#10;TyOWbKU1h87R97/dYSiOsByIow0w7b58h9rOjz3DecJHtU8DHrtRJpVPHZ95NHnjQTp85ScO6fHk&#10;2XPeHuKymATojs/HT58xXD5w4QfyX7uXannP47w4XyV4azNgVioxeAqNX7ePgTi8xrH9I1XPqzdu&#10;0Yr9p2lg0Ca1/Vwq3HcCn8O6fgDt5YYGUrspK2jqxgN06NJ1uvfosbUs8P7edOIS1fSaQ6lcjPYU&#10;oO3cEqgtJub8pq/n2IbaeH7Tz3D43H/4JC1cGkz9Bw3jZ1vmAPzsDNZRmFnCN+pZcaSHNz9zwjmM&#10;wZ4ln0mBM/m5tVmrNjRtdhAFzpynnl+7UBn1jI/t8TwJxtGg8bfkMdqPnamMZ1LbsyS+A5ROVM+a&#10;iAWNt7cLFS7K5QAT6d6zD8eLxnxncIz8JzG1AcwBUrv26E2VqlSjwkXAjQqoZ+9CVEw9M9dWz/+D&#10;ho2gtZt2qvLY8tXCvgAnUY6Gqi7MbfiZW21frATVrvsNDR46kicMNJcLdQNoHD85gHlQx87dyHfc&#10;JBoweDiVLWfUE8/ayLNZi9bqeb4xtevYhWbMXcBhNcxlgFAXOMmNVnmA8TRr0YadAkPUMzogMeau&#10;+6ZRYy4neAdvY9kW9dq4bTdPKIn9lSpdltmD5gZ16zfk0LnGcQ7bBjjuW3bt49AaLVq5qLJXYE6A&#10;9vuiWHGqWbsOs53FK9fS/iMA47Zjgr/xBvq0WfOZkVT8uoql/Qsy+ypVphw1aPItuXr40IatIeGg&#10;rs7HLOt6dS5i0APMpFadutSydVsKOXCEw7IAagfMnM/HplnLNjQ7aDHNnLuQeRD2ycdPlb+EOpZo&#10;S9+xE2n77tAw+4Zs+8Xfxncsh+Ooq6cvO/Smz5DRyj+LqPOzTr1vaOCQETzYwVBbHdNkyY2Y2t3U&#10;+ezq5UvftmhFJa38s7CFubQzQsccOKb2YeOKEBgMBivgbNupa0/6urKFfxYsyJElvvq6MvOvabOC&#10;LNvrstvKHRuKR1D7Ep+Ardq2ZwAHsPif//yH3nvvPfbYTpYsGZ9M67fsYqitJ4rEgS1WoiSfzIhB&#10;g7TQRx99pPL4kGduLVGqNI0ZP4kBsQZpEOJTjx43gcpW+IqSpUjBnr7o5HAiffb55zzBY7IUKRkk&#10;evmO41E/24GNWEijoXYV1XF++ulnlEGdpCVKlaVsOXJymQDkUf4PP/yQ65okSVLuHBeoG4IeYUJe&#10;6MDQUX388cfsTY0OwrwvdEi9+w+irNmy834+Uuk+T4A6JOR2SJkqtepkS6mTvTR9rvYH6AnIferC&#10;97T74AmG2gg4j/qiQymiTmq0KbYFjP/440/oA9WOyBNgfpS7l7phAPDbLg508BhpxEBDtuzZVdqE&#10;3HYJVBkSJEik/v7MGIDInIWat2zLo7e6k8PFgU5nTtASql6zDtcR22L/OJ7Yrz4uGdX2TVUHAi9k&#10;wGTkA9ifJEkS7gBwvrz//ge8L0waiZvhxm17IhVXyh5qoz3z5S9IqVKnsZwTCbk9cF5hdBfrRrh6&#10;qfa3jeSdufQDTZ42i9Klz8DlB8jHTciQ0Va6LMvXbFRlzMjtjkENjJShDDjeXdSNEvvKnCUbd3AI&#10;sYP6AdqjLZAeI89od9ys0AYo5yeffMLrjXZPQEmTJuPwPflUJ4dXWZCmjx3U1seulUt7HvXDdsgD&#10;9TWOHdr+c8qs2r5Fq7Y8+Sm242On6rJVdcQYBEmszt88efKqstTj2aQTJ07CdcA5+SGuRXWeJ1bH&#10;CZ2/77iJPJhkzcd0HGJSArXFxJzbcE0L1I5/ApxjQAcQq44ZYky3mriMdpy+QncfGOAWfTbA9K17&#10;D3nCxc3HL9GCkOM0a9th1twdR2hV6Bk6dPk6/fLnXdXPG97Z2O7p8+d0/seb5Lp0K+XpOY7PC+1B&#10;rT2q8/QcSz1nrqGQ09fo9l+PODY1Q2v1iYkdHz55yuFC7tx/xLr38AlD92fqxzbKh7QoHzy4Nxy7&#10;SB0Dgil3j7FhQ5tYPksPCaBx6/bQhZ9+YyDO0Pxvw9P6+h93eBLJ4INnaN7OozRru6qf0sLdJ2nr&#10;iSt0/uff6M4Do3yoH7ZFedaEnqXa3vMobXtPbkPsV4C2c0ugtpiY85u+nuMK1IYAyCYFzKQatepS&#10;+vQZ+bkZz7ef41lSCc+S4B14Ns6qnjXhBAVIp2Eb3hbuN2gY8x+oRu167GCVLFkK41lSCRzkgw/+&#10;x3/nyZuPhgx3ZW9UcznwHSFpAVbxzIkJ/7gcCRLys2xalTcgaNZsOfh5vlDRL94KaoMhAfhWqlKV&#10;nenwvIz8EyZKxOwIZURd06RNy/AdzIq3s+QNHoB6t23XgZkItv34E+OZG8/pVt6RMRM1avItw3Nd&#10;NmwLx86effszK8mSLRvDy1y58zDvYkag2iZnrtzsOJk2XTrKkCkTMwV4zpvLoYXnfzjRJUuWnIHo&#10;aL/xDLURIQG8KnHixOwcumXnXk6PPFAOeIS3dunIrATtClYEXgOG8Imqz2fq2T9z1qzk0qkLe/2a&#10;67Bh6y7q1WcA5c9fkHkY8yK1HddflR9tki5DBgbj02YvMNidZd/4e8KUaVShYiXV/il5X8xoLLxI&#10;H+/MmTNT1+69ua0B4LFfnYe9sJzXnbvCADe3OrdwbuA8BUQGmwHUHjLSnfNPmTIVNWzSjEqVKs2c&#10;CseMz0+1DqwGXtYAw0NGuLHzaJh9WPeLv43vWI7zpFXbDpQqdeow/BMMBRyPQ+Ku2WSF2uB2UCF1&#10;LufKk5eSJE3Kx+HTzz7nsoO5oE0wYDJ2wlSr4ySXQQnMyWfseGYyOPYG60lgcDeVD9oVDq+l1XoM&#10;auC60mUOX5eYU7yC2mi0cROnUJNmLbnDeV+dHABzGEEAxMZFhhE4DbVx8HAC4WCg8QHTmrdswwHe&#10;AcAzZclqrFcnGjpauOafUCct9rXv8CkaO3Eqj6rghMSFi1EOF3Wy9Bs4jEeA0FkkV/niAJcsXYY9&#10;aPHah+1gGgfYUX2sULtaDT450OGgnKlTp+HRQnhFt+/UlTvGlKpzeu+99/mCaNuuI3uF630AcubL&#10;V5D++9//qhM0Ea3dtMMKRjHahXg68MBFZwbwDzDes3c/6t1/MEPVTJmzcr4owwfqQsFo1tQZc+j0&#10;xbBQG/mjnQCI8+UrQA0bNaUOnbtRg0ZNuMP86CPVUav15StU5Ncj8BqEUYaLtHrjdlXuThziAlA9&#10;U5YsfAH26jeI+g4cSo2aNqPsqnPEhZZCdQat1YW7YeturiPqgldNmrdqyzcEXFTF1HF0ad+ZR+p6&#10;9R1AdVTHho75g/99wMC474AhtHPvYQ7z4apuXrVq11c3KsOzP50qA+A4POwx4gjobzteEcseakOo&#10;cw5V7kaq8+ozcDB7ucMLHJ0w1ufKlUftI5C9pbEPQG2MNKdMlYrLAsCLcw2daXiovUGdC0bnVaZs&#10;+TBQG28N4NzH/nHMcW5my5GDbwC58uShluoGgxFShNqp16ARlwfnMG7ygP4Y5GjbviMVK1FKXT9J&#10;+SaL88MeahvHbps6HhhISsvHDiN/uMHh/OFjp+qeLbtx88dNFAMXCJ+D7VEXjC7iWsT5hf2grEhX&#10;5IsvqPG3zXnEs6b6cYLzEHXFMcao4+IVq603GS19LGJKArXFxJzbcE0L1I6HAoC1AF94TCP0RrqO&#10;3tR47ELaeuIyA2UcW3TZf//9f/RCPdw/ffacj/Vfj56wMPEivJUBlhE7G2khhOaAF3S/Oesoe7cx&#10;HGLECpktf+fvPZ6GLtxMZ3+4SY8t8a4RquSB2u+Pv9+hfee+p/khx8hv9W7yWr6DNW7NHlq45wSF&#10;XvqRfr59jx6qsjAIV9vef/KEY2f3n7uRCvQZz/BR7wt1Q8iV4gMnk/eKnXTx59/pmaoP7kYQtn/2&#10;/CV7b6NOun4A6E+evaCXLxE7W9fv/zi0yvJ9p6iy2yxK2c6T43djP3qgwGF7i5xCArXFxJzf9PUc&#10;V6A2niUXLA5m7gIHPQDKgoWLsPdor34DqZd6JsUzPmAywCOeR/GsjWd0hKxEHoDaeD6FUx2en/Hs&#10;i2fbXLnzUb36DZmXNGza3MIj4LT4PypeoiTNnLeI3zZGHgeOnaEJATN5OZ5J8fxbumw5at+5myrH&#10;APbgBfBFGT788CP673/fYygYGaitl4NBAWgC1OOZGdCwfeeuNGDwCH5mxlvladKkYaaC8vfo3V9t&#10;Z3vO3XvwBHXp3ovb6T3VDqnVs3etuvWpz4BB1H/QcGrWvDXHUga3AX/CW9AIO3ri3He8PaB29159&#10;LXX4kMsBhpM5azbKm68AMx5wmw5dunM+GESoUq0mh3S11s3yiRAavv6TKG/+AswQKlWtRouWrSKE&#10;/kBY34yZMjP3adq8JW22Qu2rtGnbHmrboROlSJWKjwMGMWqp53yAavCHmnXqcr3AnMBs+gwYwm/N&#10;Y3t8DhgygpkQHN7AJSpVrU7devThQQ3wjUJFitBnnyfgNgLHQrheOD+COSxZuZ494RMlTsLry5Yt&#10;b2n/4aqt+1HlKtUZdgMIgzuMGTeJ3yCwQW1LG5iE5RDyB9RG2QCV4Yxqg9oXafDwUZwvnCeTJkvG&#10;+4eDY4PGTbkM36hPhExGm6DdSqlzD+cnttf7MMqA/drKgmVgWvBcb9y0GYcdwfmJfcCJsU27TgyW&#10;wVvMUBvnD8Nn9fcXX3zJ/KeDuk5q16lPmVXdMQCEcxSDAxhY0PVFiFi8NV+8RCl1LX3M1yuuGeQ7&#10;QJ2DiPCACAhgijgvMEDkPzmAz4vw9YhZxSOobXjsIqZS0OIV1ljU6IA8fcfxgcSIB05MhMBo7dKe&#10;1/9HdRzouODujzgy20JCGWQivjBOwKzZc/BJmCNnbho3YQpvj5MTo1O1VAcMb2l4ldZXHRFeJUAs&#10;HniRIp4xYvw0b92WUqqLDh0sLi5shxEbW/iN8O2F5fZQGxdIenVx48LFrLLYD7x8EUYC4A9Q/j//&#10;+a+6ERSlNZuM1zWQF0Pt/IUcQO2rDCTRiSFvtEGXbr3UibtVXZTHeTu0wQg3b75AkAY3CozETZ0x&#10;NxzUxnrkX71GbR5t3bx9j6Udd/GoJ7y4sT06OYQYAYRFORDvCiFVNPjMpzrHYaPcOc4RjhfaEmFC&#10;PH3GcuwqdGLwCEZoj0PqeJ88f42mz1nAr228/8H7fIPA/rFv7AN5IOY4JrHMmDkzH6t63zSk5RZv&#10;b6SbHDCLt8OIFgYpJquLdedexJo6yedUZC4+G9Q2JorEOYMyoa5oR9QDo5cIkYKbFjyT0WFUVefp&#10;hi0hfF6dUQ+t8NTWI2116tVX+7YBbYiP3bkrtAJQW934MJqGV2+sUFvtp3PXntxpogwYaa6rzjvc&#10;dOcvWk5Tp8/hmw5eaxkwdASlVTcOwGTA9jHjJnIcKxx73PimzZ5PNWvXpQTquOL8SZUqNd9cDKht&#10;HLuhI9zYI9w4dgVppJuXOse2czmsx260HxUuWpSPP44dXutBnCXcZBlqt+vI5zj2gZHrRt82p5nz&#10;F3FZcANbtX4L33BwDaJdcI74+I0PM3IYmWMU1RKoLSbm3IZrWqB2PBQgrDpWOF6A2qldPOjLgZNp&#10;4PyNdPDidXoEqI1/6vjq36/ai9osLMM6e6gNMD1+3V6q4j6LMnT0YY9phsxKeXv504jF2zjO9YsX&#10;BpRGyJHvbv5JS/adpC7TV1PFETOoQB9/ytFtDGXrglAnoymn+hshQqq6z6Zes9fTigOneT8IKYIy&#10;PHn6jE5c+4WGLNxE+Xv7Eya45Ike1Wc2tW3DMQvYA/ua2s9zhtqWf5GpnxVqE0PtracuU+cZaxig&#10;p1LtqT3CMVCAtnXY5qJ4L4HaYmLOb/p6jgtQm0GgeuYcPsqDvXbxLFimXHkaN2EqO0BhHSbcw7Pi&#10;hKkzqPxXX7NXLwPfPv35ORT5sKf2wKEMcsEjANPAgRBGBG/xAyZv2rGHw6Di7XU8f8ODFZwHXuJ4&#10;Bl+zcTs1Uc+f4ARgKnCQxHxYAIZ4LkY+o9x9ONQFWAT4ETxqIwO1kT+4DjhTXoujIcA9nrPBIRC2&#10;As/Mm3bsY8dIAE+A6dJlyvJyA2xfoSnTZvH8Vtg+TZp0HFYX5dLP3Ggz/0kBVK58BQMYZ8xIvfsN&#10;YgCNPNCOgLeA2gb7ScasAQMEqCtCtiDG98x5i6l6zdoMtQG38cwNL2fUheuotGn7Xgb+yVOmotSq&#10;LD16D2D2hYEGQG14ksMZE7AUz/M41nBo9PZVv31y5mKoCkYHj/m1qu0BhNHO4FoIi5E+QwZmHOAy&#10;iDeN8LpTps2hYsVLMnNIq9Z37NqT45DjPMBxhLMi6lKhYmV2cgQ3g4MkmAcGL7zHqH2rfeI8q1qt&#10;JvMjcAaDFx1jD3KUF97U4Ht4Yx95Yt4yM0g2Sx93PpdVHTQzg7e8htrw9h48wpX++957fOyQN87P&#10;mfMWMvCHUy68rVG+Quq8AL8BFB84dKS6Pm1zoDk6v7AMrAptB85Tp259dgAEM8H5inNiT+gJPkdt&#10;UDsZlxFc59sWbWjG3MUcjgfnIjhhvwHDKFOmLFxWDHRMDpzJ5zD2F7xuKw9AsXe9amO87Y8wJIhG&#10;gWOAPHAOfduiNTspoizgn2hb5BFRPWJC8QJqQ7qR8GoHRhQwsoCLFtB2YsDMMHDSDLUB/+BRPXfh&#10;CtXYWG8AX5ycOLCIbYzRLLxyAmCH0B6AaYgDBBALIIhYQOjUEIqBoSPKpD4R+3nm/MVUrsLXfGFj&#10;NAuxh/Yeso1WRBZqowzwWF65bovlxDLKiXSLlq1mmKpHteDFivoiL3RyVqitTizEaEIZITdvX+7Y&#10;ARsrfFWJJ/TjMmBiRAt0RweIzgXANyzU/kF1ADaojX0jNAk6E7QR8jmBMqo84FWN10/QSeMmgpFH&#10;nPxIg5hP8MrG6x6AtHilCPvkcqAtLWWF9zk6b3TiaA+MbGFiAoRB8Z8UyCNqGL1Fe61UeaIT4TKo&#10;bXEhL1adHuA/vHwHDR1B69SxRdnQTvPUTQajSvCoR/wsfNfHxXacbMfHkbA//4kBfLPDjQSxuXEj&#10;QQei88ANCSB3TtAyKlykGKeD533gzPncZmcuvw3U3sge9gy1VZkdQW0cL4xsY7BFD6LAOx8de/Ba&#10;o935pqc6Tox84i0Czt9SJ8TQQnxr3HjZU9sEtZEfjl2NWrX53MZoaXd1Q8PNn89NLqfl2B1Ux27w&#10;MO7cMKqHUWXchDEwYobaRl0q8oQX+IGCemJ7nO+oL2JzY0QQN8pBw0byTQzrdduYj0dMSKC2mJhz&#10;G65pgdrxT+ylzR7GbpSjxxhqO2UZBYeepms3b9F9dTxfvjL667//728GwIDOWI6wGwgVwrKEBMEE&#10;k5iEEdsAbkMAzYh5vefsNeo7Zz2l7ehNiVuOosxdRlOPmWs5DAg8s3FfgFc44lUPDtpExQZNprTt&#10;vXmCRp6YUp1PjpSugzeVHRZIHst30InvfuEyIC94k4de+oE6BgZTlq6+lFjlkb/PeBqycDPtU7+F&#10;ELP76TNAcKNuL/9+Rc9evuDtURfUSdcNdb3/6CnXHZ7qBtj+P4bw8OS+/MsftGjPCWrkt5DjeadA&#10;WBWeCFOgtrNKoLaYmPObvp7jAtTGJ96e7zNgMDss5c1fkPoPHs6gEc+0eMaDTl64xs+3CIUBJzw8&#10;u+KtbXPc4X6DhrJjFGAdwmbizWfNI7QAD9u278xQD/Aab5TjufWQei6eOHUGlwHPqXB0w7PzoePn&#10;6YRpezyzwtM5lcWb+m2gNp55Adnh3IVtK3xVkdZvNcKL4Hn3pKonmA7gIiBgdfV83aV7b4atSIMJ&#10;Mhs0bsLbAtoDvu5VbYL2se3rKvMAD58x/DY3QpPgDfzg9Vu4PQ2o3d/w1P7oI45QMH5SIE/uiLKD&#10;iaAum1UZsG882+PZv1O3HgxHdR0BeQFQETsZ4BtOh5MCZtHBY+e4nJjfzgy1Eb4ExxATKIIHAeri&#10;eR6ewdvUMeSyo+0sYkZRpz4zEjAIeCEjFEjHzt15wAHbftOoCS1fs5nLA96E44Q6wrkVUD1n7jwM&#10;XgG4MYkh2gUhPcDJsP/mLVvzRJ0a1iISA9oSYVkbN23B4Bb14NDBSIOyvQlqq2MFaK6hNs5tlAlQ&#10;G/sG1Aawzp49J02fPT/csUOs8HaqTdjTPkVKjhpgHkyAbOltwnLUY/X6bdSocTMe9MmTrwC32yF1&#10;PHQ6M9QGV8QgEQZaDGaIsqhrTZUX4XnhpArGiRC27t6+zI5wbmC+OTio4jxEeOLAWfN5OXMftQ/U&#10;CSF+MflluQoVOQ/wUm/f8RzlQpdXlykmFW+gNqQPODxzEXLCCrVVR4WDqk9cA2ob4UeQpk37TlZQ&#10;hzTIAwcFox4dOnXnkQhAykFDRnCoCHhIt+vYlTtExI9BHJu1m3dSqLqYMeMrRpPwie9rNm2nVm3a&#10;8wmEOE89+wzgTgXQLqKDiuX2UBtAECMue1WZsF6XEycfOmRctOiIcRFg9lIAduRlD7XhNYyLEicg&#10;XjHBhYflg4aO5A4XedqEGYDP8QgZ2pFf+SnoGGoDetdXnfC6TTu5TLy9pRNAO8LTNl26DPxqEG4i&#10;ANIow/TZQVRUdYZ4xQGjU5MDZ/Fkh2g/jCxCRpue4RG1Yl+W4HJgAgnA/NPqAS9Q5QEvYdQRFxpm&#10;dsUrGwhLgk4Mo4a4kDbv2MdhN+AxzRe5Khu8vfnCM0HtOQuX8U0edQAERhugPR3rHNcD54s5/Aji&#10;sKMM2I+5TZEO9cPECOiUkXbQMFd+LUPH1I4KqG3EDfucrwOMUKOjwiQGxrG/wJMkoN2xH4TNmTl3&#10;Meet94PzC1q/JYQaqc49gTpHcHND6Bbsw8hjnqpvIe4YCxUqwjd2gHCc946OHSbUwNsEaCNMHoD6&#10;WqG2uvHhNShclxjpNZcFwvnSpVtPvg74daT+g2nHPpXuvEBtMTGx6DFc0wK144c45rNF8JjG5IYl&#10;B08h31UhdOb6DQ79gXjR6KsR1gMQ+4b6zXrs6s+04eh5mrb1EHmu2Mle1pDrsu3kv34fLTtwivar&#10;3zvf/XqL7jx8TE8RjkTlAfj7WOW58/RVKjMkgCeKrOk5l0LOfMcxs5EG+9x7/hp1nLqCvbHhVZ2k&#10;tSuDa0wqqUN6aBnhRIw0APL5e42j3jPX0v7zP9DDxwbYBnBeeeAM1fCcQ2nbe1GTsQtp99lrvB5l&#10;Qh2fqP3ffvCQvcX3nLtGS/aepHHr9qo6GXUbuWQbeQfvohnbD9Pm4xfp5Pe/0K93/mIAz/Be5QOY&#10;iX0d++5ncl26jb7oP4m9tiW+tvOKz0GLBGqLiTmn6es5roQfwTPiqvXbaMq02TQ5YCZ7TAOM4tka&#10;n2AqB9Sz5NbdB6hbrz7sjQ0OgHCx7EVryUdDbbAAODbi+dXKIywCmBs2yoPnpEqUKBGHz9wWcpA9&#10;pfsPHMbPueA6yHuTJVSmeXsIz88It8DPvm8RfsTw1F5KefLm5TIi1ChCicyZv4Q2bt+jynCCecWh&#10;ExfYGXCjEoCq9tRdv2Un5chphLbAs/D4KdPUc/pF9ZytnrUt3AkCY5i3eDl7OOMZH852eIMdbbFN&#10;tSGgNuI24+16RBkAM9PhSXT5AVIRSxmOcWAVlatUo3mLNPw01nuOHsee1kmSJmOv9lUbtjE3YE/t&#10;cFB7L+8fkzeWr1iZvbSzZcvBjpC6fWz7v8z8IHDmXH5zf8z4yfwGODyyAejBixAqFm/579p7hEK5&#10;7rY2wPf5i1eotNWZnyFmNObiAifxHO3P4UEQ0je3Wg6vdTAfwGTAcNQP6cCKNm833hSAd7kNajs+&#10;thC4xZugNs5bQN6KlaoyG8P2mrfgb3g6j3Dz4rfsEb6jrUtHq8OhrX0clwHnYPC6LcyXDKidn9sO&#10;YXX0dmaoDUdTxDUHX9F5oBzYF5YhLDD4IFgTvOnBs+CJjnnQ2Nn2o4+oeSsXHmzAdcrcR+1LHwMw&#10;Nx5AUucH6oJBkm17Qhl+R1SP6JbTQu02Lh3YOxgdGDyAcUB4e5UGnziouGhx8QNe4wRAvCMsQ+dT&#10;v2ETPjFxYMuUKc9xuHv26c/p8UoMPgGwO3TqxuEhcGIg3jQ6Sp7NVZ3gER1ULLdC7eo1uVPA6wyT&#10;VD3Q+WM96qLLic64Wo3aXBacOACIAK4AmXjlwBHUxugeJgLAiBEg4ax5i9jrGXmaBfiOcCbVatbm&#10;i9GRpzbi8aCNcKLv2HvYdvGhvdUnOgp4ucObGic34iqjA8FJj1daMGqJvNEBNlUdI0ZB0dGYhbZF&#10;TC1MPIC65M6TjzvpUxev0botu3jGYx0jHQHv8bpM5ao1qF2HLhxLaNHy1fxKBNpFtx3aGh2YI6gN&#10;YHnk5EV+HWTytJnkM2a8kn8YefuOYwgPr2PkqaE2YhkhjhXOQ70vLewTHRzOEQxAoC4YFIHXMQYV&#10;8GrRW4cfsYPagL/YPnnylBxfG3XU26M86HhGqw4eI2cYYcVgBG5G2N6cDp/odPEqVJq06blcfQca&#10;UBvnISY/zaA6bZxDmTJlpmYtW1uOF87/sMcOk0Ti1TLu6FVajPRpT22cDygHRmT7qh8luMZ0ObQw&#10;ao/YahgYQuz1Xn0H8jKB2mJiYtFluKYFascDAbLCk1gdn2StXCldey9qMGYBLT9wmm7cvsee1gC+&#10;8EjGpIjHv/uZpm0OpW4zVlMtz9lUrP9EytHNj9J39GFP6nRQB2/K3MWXCvbxp69HTaeWE5aQ57Id&#10;tOP0Vfrj7gP21kZM6n3nv6fywwIpR/cxNH79Xo5bjfsBvKMBw12mLOeJKgG0zWE8UrQJXw8zmEd6&#10;gG2EJek2fTXH1H787DlD6x//uEOjV4UwaG4xfgmXATG4Hz19Ttd/u0PrD58nt6Xbqbla99XwaZS/&#10;lz9l7jya66Trl6GTD+Xs7kclBk6mOj5zqfvMtTw55sWff6P7j5+wpznaDDHFf1G/7eG1XdltNqVy&#10;8eTrAGW0L78ofkugtpiY85u+nmMbamvh+e3oqUvsLQwugGd1PJPOnr+EwSpgIGI81/mmIc8LBZj8&#10;OqiN51/MbwaHLjOshQAowQQw/xOgNryGwYR27DusnkU7MD8AMB04ZIQVOpq3R36rNmxlaA5vXzhr&#10;RQZqa+G5FfNOARTj2RlAGLwCsBZvk3uCVyxbzfsGr0C+etuZcxdw+v/+1wj3imdue+4E4Y33Vqpe&#10;uXPnYSaSNWt2GuHqxc/1Gmpj4ks4JGL+MXi7I39zPbFfhIsAy8C+AIJdPUbz8z/SAvoiNAe8psES&#10;EBIWvAnezuGgdgsDamM7tBW821F3TDK4cOkq9uA27xuMCmUFl8P5AIYBzZizgIqo9kad4CBZq059&#10;Dsmr6220gcEc4CBXsGBhgrNn2vQZOIwH4DDC91avWZcnIMV5hPMF3IbnUuvaneE36o16YnDBzHCi&#10;Amqj7Gh7HDu9HfYBIS+EvcX5iXLhWCOqBMpi5WpK9vuHsNwKtZtEDmojAgUcFQGqdR4oB/YVsv8o&#10;T5QJ8I0BFMQrx1sLGCiCBzuiAQBqYyJIhC62PwYQWFT5Cl8ze8T53rhpc+Z1el+67DGpeAe18Ym4&#10;0NbwI/kt4UdU54D1OFjoBAHS4IGdIUMmGunmzQAT67WQDl6nmGgQB9WA2kMIHrWY2LB6rToMFHFh&#10;omPDeowestTJqP8GZMbBxCSFmJ32m4ZNaOXazdYO0L4OEJZrqI2YywiTUkBdnBgdtMJ3UzlRphqq&#10;POg8zFAb68JAbdUxGVDbOLGz5zDihQMq4yJ2BLUhxHgCNLaH2nsOnqBBQ0dxp4a6YhTG6NTCXnwY&#10;NUQcZezHCrV37uNyo6MFVEcHgA4GEwVa29FO2BYDCSgHIP/osRNV/pf52ALKV6tRkzs6xFpCx4FP&#10;3LQQXgMB7eExP2HKdNWph1o7EISIQezzchU01K7Ir2JgHUb9MBKKWXJxA8QrGIaysNBhVfi6Er/i&#10;hLQaauO8wkSeGGl1dD3Au3yYmyfDWRyXbxo3Ye9kQN7IemovX/0aqN29F7clJr/sP3Ao71Nvj3oj&#10;LW5AmJwBI9IAzjgeZqittf/IGZUWN6esFqg9lG+2OKYY7cagkO3YJXF43CDzhJM43sNdPfkcB9Ru&#10;274TDzChPYeN8gx3jkN4ZQyTT6LNwkLtsKPLMSmB2mJizm24pgVqxwMBBKtjg0kN07TzpKb+i2nH&#10;mSvsjY240YCz8Jo+e/0mTdp4gOp5z6NcPfwotUrLAFmHA1HC3zjOZgFEIy53pk4+VHZoIIcS2Xby&#10;Mu09/z0NX7SFsnf1o7o+8+nktRu8L0zUeOmX32nwgk1qm9GGZ3ZbVUZV1sh4OGuwjf1i/4htDS/y&#10;727eZi9zhCGBR3jTsYuo5OAAcl26nbafukrBB89Qn1nrqJRahrLCW51jb6t2MRS+fhgISKnKlrq9&#10;F+XqOZYa+QXR3J1H6eqvtw2IruqD0CR3Hjym1YfPU3XPudxu4rHtfBKoLSbm/Kav57gCtSFAS4Td&#10;QNxsAMnSZctT3nz5KbN61kb4CzAWeK9iAj08N9ug9kHS4VI11MazJsCuPY+AALU9fccyj9BQe8uu&#10;A7RJPQMjxCs4SRb1vO/u5cuMAmXTz5f4RH6btu+jZmrfeLu4cNHIeWqbNX3uAqpYqQpDZYBBBoTq&#10;GRr7Bq8oovLEhIcI5wHgyM/9aruxE6awAxjqbwDxpLbn7DDcKTnzErQVQsNmypSJ+g0cwlzIDLUB&#10;KxHOBd7IyF+XXwtRCYaOcFVtlZXL2rJNO/YWx7HCm+gIrYs2QIgJcBQN4O2hNib8RPgRvC2OCQPh&#10;lPg/zClWvRatWrclDNTWbaTLo/8GYJ4wxQgPg2MPRpIwUWJmPo7aAOcLQrSABYFTdFd1xiAHjilC&#10;xSLsBngZ2h1tBO9vgOBMWbJQyTLlGPwiTjTOIXAToyxatjJCuuw4Tq+D2kNHunO5wV06dO4ajrkg&#10;r/1H4E0+lo/NP4HacKZs1ESHHzGg9kF1PPR2NqidnI/PMFUmMCGdB6Tr0b1XPz6PrFBbHQPwy68r&#10;V+NjoPknzjdHxwDLjYgEH/InYDjCymBwIKJ6RLecHmrDa9TVc3SYDkmniwhqIzZR1eo1+eTEKBA6&#10;odx586kO+HXKzzGHOnbtwVCcL35Lee2F/WuorSe8RGgOjFKhU7Iv5z+B2nitJrO6eBlqZ8tOy9ds&#10;ihBq4xUCeFDjJI4IaiM8C24iuDiwX70t9hUh1FbLMXKVNl06Lh8udIwG4kLMo9oMiqgtK1Wpqjr8&#10;Gdb9AIQuC15PffoPUjeLypRD5YNy4YKD5zTfMBImogIFEK9rmNHBqu3QOb8OasOjGSOxaDucTxBe&#10;24GQd5GixXkk2Qy1MXiBTmPjtj0OrweE3UAombTpDaiNMDCOoHbtuvXomOoIAbWRj25PaNmq9ZZ0&#10;H1KZ8mEnimSorW6UmGQAr4yYjwdDbXVOYFIOjNKhzXGjQkfnuIM9zaOGOHb2UHvQsFEcIx0zQCMf&#10;tHlkjh3eXPAdN4n3x57a7Ttx22NSAkxMinMX+7aWQwk3V8RcE6gtJiYWU4ZrWqB23BaDYgDgVq4M&#10;nuuPCaJtJ6/Qw6fPuV8GBL7110NafegstRy/hGG2MfmhDVgbEDmC/JG3kobA+J6xozcV6z+JygyZ&#10;Slk7+7KXtteKnWqfRgiQe48e07J9J9kLOokqF++j7dt7NjNkVNvib4QbWRV6lu49fMz1+vH3P8lt&#10;2XbK12s8e5mXGDSFCvcdz2VDGXV5bfVzvP8w9UM61YaY7LLztFW049QVhtkAmy/VPu+qfa8/doGq&#10;q7Kgrc35O8pbFL8kUFtMzPlNX89xJaY2eMjy1Zuofaeu7IkNIIdnbe0ohckOwR6+rlSVw2bi2Ruw&#10;slmLNrR1V3ioDZgLT1GEcjA//0KA2njL2B5q4w18OB0y1Fbr4DEdEdTGm+Z4bk6Y4O2hNtYjbOmy&#10;4HX8HFuhUmV+Ax2QEfX66GPDKQ/1z5IlGz/3gi+cOHuVfMaOZ84DbgMGgfAZjp+ztfJzaFZ4y7p6&#10;+vKzNZ65AXixPQYLevQZYI1zbC4jhP1On7NQPbODjySkUmXLccjYHXtCGdBmxtv3qtyt2rZnz229&#10;PUNt00SRBtTey1B7zPhJlDNnLmYc4FarN24LB7X135B2QARQBWNBndE+4CxZsmanPHnzsRzXH8rP&#10;894NH+VJu/Yf4TwRPQBhejt37cVAPrOFTYG1wVEQQv5FixUnH78JDP0BpaMGasMBMCm/RQ/Op7eF&#10;kBfOOa/R4yhFylTRCrWTJUvB5xfaBdEedB6Qrkd4qH2e2RMcPcEDcZ2Bf0bmGMDDHm8irNlozGcX&#10;Ef+MbsV/qG0JPxIR1IbnrZvXaA5qrg+oThcR1AYYrlWnHgdyxwHtrjrPOQuX0oKlqxwKs4AGLVlJ&#10;C5etUtvu4Dx0WR0J6+yhduEiRfnVk38FtS3hR7AdPF/zFSjAy+E5iwvcYfgR1aGs26LqW7f+66G2&#10;ugC79Yok1HYxoDbad6S7t2rDTDyyis5lwuRpqp1W0wLVVmHbMVhpJS1YsoKCFq+gpeqGgFji5nKi&#10;zgC2eL0BI2yIt/Rt81Yc+wojdQDb6KzyFyzMr5igww4Ptb/i78gT+c1X+8NIZgPVSTRo9G0Y4QaI&#10;dUGqfMhHQ22MDrZQNzyUQ4/waaE9AK/7DxlGKVOn5tmTEZNo174jYaA2Rg5r1amrzkvj9Rd7qI1z&#10;CjeTiKA2BlvQoQ4d6RYGViOczD51vmAkEN7nuLHhlRCEWXEEtXGzG+nmwzcnM9RGbPkRbp4cawkj&#10;nLhpIhzMG4+d0uIVa2l7yEE+T8JAbbUPnA+IeYZ9W8uhJFBbTEwspg3XtEDtuC2AOBwXgNUaHnNo&#10;47GL9OCJAZcRbuSHP+7QhPX7qMzQAErdDjDb3YC3ALFvCWN5X5btIQDdpK1dqcSQqbTx+EXeJyae&#10;vHTjD+o7d53ahwbLjvN7kzSwh4d1zm5+NHTBZrqi8ob3+f0nTylo93EqMyzQCqXhlW0f5sRRvhEJ&#10;MDNZa+Tlzt7YCF0yb+dRjrcNuMnA/uFjHiDARJYI+WLEB1f7sstLFP8kUFtMzPlNX89xJaY2eAC8&#10;hxHGEs/oeAsZExAifOtwVy9mOIuWraG1m3bys1/KlKksULs1hw4JB7XVMzhCUCBGtZlHQI6gNvLY&#10;rp5FEeI0cZKklEGVA28Tm2Gf/kR+G7fvpm/VvhN8nuAfQG28fX2RmQHyx7M3JqTE/pqqPL8oXoIh&#10;IuoHMJo6bVpef+bS98xH4BkNIAxvbrAex8/bwbRQPXODO81fvJKWqGdueMGjjAg1wlBb5YOQnz1V&#10;e8J5LXw5Da6Cucnad+zGABzP6AjLMnfRcn57H4MOgJlevuOZQeht7aG2LfzIZRo/OZC3AU+q+HUV&#10;WrZ6Q7jwI8w8lMCIEAYDeaOMYAyY1w0wFZDU3Wcsx84O4jqHbwMwh/mqDRByBPuH8yNYCtoBIYkx&#10;lx7itwfMmEsDB4+ghk2aUaHCRdnDGO0PDgN+hDbE8TKXETK3FYRzI1JQW51jnbv1jDmofcwOancy&#10;wsbgGhhhd55Duh7hoPbx8yr/LVSlanVuH4TpQZhlnGdgUg6PgeU8xN9oa0fnWkzKCaB2fiOmdhRA&#10;7T4MtU9zBwwQCHgJWDpw6Ag+ATDRpDkPCPtF+hWrN6oOeQePFJkvDvs6QFgebVB7iwG1MVKIeN24&#10;8BDyY5S7F3sQm/NGp4IJARcvX6062i/5JDZPFPmvoPaOfRSqyjjGfwplz5GLECoEoz9LV65nWIjO&#10;z1wWCDAWF8XyNRu4TXGhoox7VNvD+x2TCKDjRtojpy7xesTJWrpqA3uEY0IHdFKAwZ1UhwLvaJyv&#10;4aD2AgNqo+zIA/nvUh1reB3h4440qLOG2rjh1Kxbn0OEmG90Ok/cVPF6VaIkSXjEtXe/QQzjz1y6&#10;bo2pjbbGJKEAvNzBm/KAJk+bQ3gNCfsqUy7yUBtCjKoJU6erDq8AA+lKlavSQnWM7WOPQYj13Uv9&#10;OAC85pjXFqiNm4Ov/yQG4/AKL/9VJVqhzlds4+jY4RzFiCzaZNOOPeqcOM1tpsOPGNeiQG0xMbG4&#10;Y7imBWrHXQHaAqgmbuVKXw6cREG7jrOXtIbL1/+4Qx4rdlK+PuM5XIY1ZIZF/wRqM/hT2wEcA+hi&#10;ecMxC+m7m7f4PgBv7e2nr1AVt5mUqMUoy74c5/cmaaiN0Crshe4bRFtPXqZHT54xbMQEkQ3HLKA0&#10;7bysUBthTjTQ5jra5fk6Gfsz6oe6Ic8i/SfS5A37ODa5Btt/3Huglh2gvL3GWfar9mWXlyj+ic9t&#10;iwRqi4k5p+nrOS5AbTwjY6JEhIOAo2CatGmpfceu7BFqTJx4jpkJ0sPJqkffAZQ0uQEd4bQGSKfz&#10;+qdQG5Pi4VkeIVQRzgJMo1OXHswIjLxt5UV+K9ZspJq169Gnn372VlAb6xBOBPOUwQEMk0AaANeY&#10;EDNk/zEKXr+VPEaP5TefwWfwjI9ynb38I81ZuJxZC7hB7jx5OH7y8XDP7QYQBqtau3EHLQ1ezxP5&#10;7VVth+VWT+3XQG2dF/5GmyPUa978+TncCSaWHDhkJMN3MCUwKkBjXX9s4xhq7+O2Q8QBeECDSQEg&#10;z5y3OByjQDkPqeMEr3DE/Mb5MDlwJk8k+mWJUgS+kTd/QXYCDD0RPlwp2gBzh63fvIvZ28atIQSv&#10;fbQxHDrRxivWbKaQfUd5Xzi/kH67Ot6LV6xRbdKfJ7FEWBiEvBntN54norTfj317oX5xDmr7T4oy&#10;qB167Bxt3rGXvmnU2GBpat2AwcOZ5+htIfAqOFAivO/WkP18vazZtJ2dN/W1LJ7akRAaE59mqI0R&#10;IQA8vLqgD9Y/htoDhvAFvludYAi1gddikMc3jZrSyrWqc0E51HbYVmvzjj3Up/9gKl+hItWqW489&#10;hAFE9X7M5dfC8uiC2msRfuTcFV7Xb/AwHi2DB3PNWnUZVur9Q7jY0QFjBBEjV+hcowpqI6QJ8gdA&#10;Llm6LAFqoyPAqx7oPJCHWbjpYuZddKglSpXh15RWb9jGnZTf+MkcnwrLER8InRM6EezbuLAu8uzG&#10;uEnhhoUOBTO+AoyjjBpq49UfAGIz1EYZIyOU0Qy1C6rOGpNIwqPZaEvVHio/gON1m3ZSBXUDR8eM&#10;yUPHTQrgTgeDCtNUJ46BEhyXosWKUciBI5y/bk8IdcaNCMf0gw/eHmpjoAJvDaDNUNbcufOSt+q0&#10;cc6Yjz86yJVrNvFkDGgbjNTypALqPMG6OQuWULEvjRmgMQOy3/hJfDMDaDYfO5R/3qJlfE1++WVp&#10;atWmHXtrn75gTBSJGXYFaouJicU1wzUtUDtuCuE8AG0BX9N38qGhi7bQz7fu0au/1cP6q1f0y593&#10;aezaPVSw3wSVxgC9DLH/IWDWYvCrhPyStFL77uBNPWasodv3H7IHNUJ0zA85Rnl6jKUkLV0ZEjvK&#10;J7LScBqxsEsNmUpzdhym2389pL/VuYkY3h2nrqSMHX3YQ/tt4nZHJHP9DC9sNyrUdwIFbA5lmK09&#10;4AHxe8xcQ2lU/ZOr9uVy/oMQK6K4Iz7uFgnUFhNzTtPXc1yIqY1n33ETpvJb9XieLVa8BE2dPscA&#10;cRYHKaTDc+zaTdupQeOm7ICGZ+QmzVoyLMV6pPvHntohB9T+zpCnZTm2r1y1OoP1Y5a20dvjORkx&#10;mcFCANYx6WFkoDbvWz17Y99VatSkgoWLcNxucCYuo0qjn/VxPFqr52Q8n2MfCLNy5vJ1dtoDCAYw&#10;xTxVmJMMPAf52z9zwzu7QcOm9GXJ0tSybTv2aEbebwu1AWMXLV/N87thn/kLFOaYyukzZOBIBQDA&#10;8HI3bxMOajc3oDaOIUA8uBbqBWc5zO8FJ0uzMxzKDwDasXMPSps2LaVLbzzzw2MacZk/+fQz9taH&#10;lzBzAFVn7FfXH3ksWbmWWrZy4YkMsf/ZQUtow9YQGjbKnSpUrEyVq1Qn/0kB3P729Qa4rfdNI0Ic&#10;aHBEhCgGyzGngey3w77jEtRGWGSEeo0qqI3zBOXr1rMPh2fBMaxTr4ERQsaO+yA/vBUAZgRGVa1G&#10;bfL29afdB47SCZQ5gnpEt+Ip1N7G8BOhFRCjGTGBAWDhOo80/wxqJ7dCbYw0IGA9Ohd0Osij74DB&#10;fCFg3RF18uLkgperzxh/KlSoCL8ugfjeOFnhlWvel6N6RAvUVh04vMX5hFNasWYje9ri4oN38MAh&#10;w7mDQIeETgaeyOOnTKdCRYvy9mGh9vcMwf851N6r0n3Hkym2aN2ORwA//exzqlytBs94vO/waW5D&#10;tCXqgo7QeDXImCiiXv2GPPqINLgoU6ZKRQDjFStXpflLgnmUD9uic8QxWbt5h9q+Dd/EdPxvTBpg&#10;ANflPEqMUddixUvy6B86MMzEjPx1PSKSPg5mqA0vaoxOLlu1gT2jsR/khTbFOYV41rgplyhVmoLX&#10;buF1OOYIq5JO3Sz08ZoYMIOPB9ajHmjLWXMX8Q8AHLd/ArVRZkB+dKpoT3TcdVR7YrQV1wi83LE/&#10;3PwwYzAm6kB5ALVxDeCVHdQXryV927y1atPEXN+q1WswvMagAgYSUGd97PCqFm4OH3/8ibo51uaR&#10;0lMXLRNF2kHtQyfVOW5pVy6vUniorW5me3AzE6gtJiYWPYZrWqB23BQAqgFe3amW91zad/579ZD+&#10;N/396m+69+AJzdh6iL2MoyM8hoa+gNrZu/iS1/Id9NDiPf37vQfkv3YPT1iJsv17qG0IEz3m6+2v&#10;zsUQ+uX2PYba3/16mwbP30jZu6pzU5UHMDKq6glIrcE2QqwUGziZgg+epfuPntArVU9MIhly9juq&#10;NGompzVDdUf5ieK+BGqLiTm/6es5rkBtvwlT+c1hPM8WLvwFw0ZwDQ218TwKD1tAwew5c/KzM55J&#10;GzT+lmNhIx+k+zdQG9ARIBTzpcGJK0OmTNRX5bd1536D6/AzOGIKb+D9wkkQz+CRhdp4Hsa6wcNG&#10;8jMs6oD5peBJjbfWsZ6l8kHM5/rqmRzQEBMqIsTt6Us/cDnAWQBGGagXLsqwFttj/9geZQRX6dy9&#10;FzOEz9Sz9ddVqvJb8MfPGm9HRxZq67qgfbr16sehatG2qDs4zBfFirMHNY6h3g6fjqA2nAhxLMAq&#10;UB+wqvdVHRAxACFUwJx0/VGeyYGzqegXX7LTXPYcOTiMxo69h5k5ZciYiZcXLvIFjfGfzExCMwfU&#10;f/2WEOrSrRe3M4e2/eprdl7EXHIduvSgFKlScf0bNv2WjyccKbEtBjDwCS/uylVrcB3hCIl9mOto&#10;bhvzMtQvIqgNHjXkn0Dttu2ZtZnPY71fs7Ac58Cq9duoybfNGWpny56TBz4wQIBzB2n+GdROZYXa&#10;SIdBJ7AuXINgWb36DVTH94D1HMQnIhx4jxnPMd3B5sBi3b3G8PFnoA2Zyh9TipdQG6MxeC0FHRYu&#10;6q8rV1UXwkgKVB0PvExxUCMLtXtaoDY8lTHiAKiNfWzcvpfadejCo0WIAZUtew7q3LUnzVEdzKoN&#10;W/nVEnTAGCUD8MOoRt1vGnKnae78IHMdICyLCqgNcA3IGQZqb95hjJIoIQ06N7TDf997T9UlNTVu&#10;1pw8vP3I228CdVT1yVegINcPHTA6UTPURlv+O6iNNj7D4WGKfVmCT3yUsWKlqnzTQawltGXgrPnc&#10;KaIjQjkwE+8INy8uP/KYNX8xewxjHS7kmrXq0bhJgTz5Jbafs2AZTwiAoPjoCPOrOvmNn8KwGccC&#10;MBcdGDo/THxY/5vGNMrdm+apThDtZz42EQmdlgG1i3CnhfbG6BZg7jRVfgy0IOYQgDMmV0BbplA3&#10;3+HqHDEPcuAtgFJlynJd+Iapblrw7kdolQVLVtKwEe7ckaOtkIcNap+INNSGQo+fV+UKYi95tAnO&#10;7zr1G9DEgOkMoRETCTHk8foK1uN1JzPURp1xfUyYMl3deIpZjx1unvC2R9ujzjh2GE3HOcLHLos6&#10;dqoTNY6dMVHkm6A2hB80ArXFxMRi0nBNC9SOewJ8A9QGcM3ZfSyNX7+P/rKEHXn27AVtOXGZqrrO&#10;soQc+fdg2ZE01M7VzY/GrtnDkJc9xG/fI89lO9grHKD530Jeo64G1M6t6uqxfAf9+McdhtrXf79D&#10;IxZtoVzd/aIcakM2b3h4nLvTN6OD6MiVH+mpeiBAWwPg+64OoUydffjaANhGOkd5ieK+cO4I1BYT&#10;c27T13NcCD8C2AYwC/CIZ3DwlvoNG6tnxyBmORAczwDY4BgIzvHeewbUrl23PjvqIS/AtH4D3xZq&#10;J7bE1N7P6eAEOMrdh7KqdXjuBdcBHMXb26vUczGzCPU8CxiM52+UAWFNIwu18WbxgiXBHA8a2+O5&#10;GQ5lkwJn8XM3QjQg3Cueb+F8BwaQMkUqdvTDc7wGrgDpeCbHc37xEqXJZ+wE5kV45p4xdxG169SV&#10;vajxzA0ADC9nBpJnrqhn7sjH1NYC0DWe9YsziEa54AyHecVQbpTLvC3YiptneE9t3Taz5i/iSScR&#10;wgLP/tVr1uaBjJVrN7OzpZevPwN/hPgFO2vctBmHbIHDHcKDgIt99vnn6nz5lEOZDBnhyt7kqD8Y&#10;HCZhzJotGzsYpk+fgT26EWIGb7kDUGNeNXAaOHM2+bYlv1XP7a+2R/xycBsdBrZ4ydL8Zju87O3b&#10;RddXf8c5hOgG/w5qnySv0WP/EdTGcQDQxzZJkyThwQd4pQ8YMoICZ85njoLj8G+gNtaDvXTo3J2S&#10;YGBCnWMZM2Wm9p260Wx1neAY4E384W5e/NYFQtyiHOCfy4LXW68TgdqREDeU+mQA1m8QBzFHg+PE&#10;xsWBECAAmJi5tk27Duw5iosOr4BECLXVxRAGah8C1L7KUA4nesMm3/LJj7jCiRInYXf/kmXKMIzE&#10;iYBOCx0nPIERBkWfPLq8usxmYRlO9hVrNlHVGjUNqF20qOqsHENtxJquXrMOexqjnGGgtroY8uUr&#10;yB0gLiQz1Mb2m3fup0ZNWzCARTuhHpj8AHAY+0Xds2XLzq+J4AIH1EZQfQNqH+PYStgn4H73cFAb&#10;HR1mmj3Fr5hYoXY7G9TG+l17D9NIN28qWKgIHye0GUZ/ALpLlilL2XLkUss/Vx3gh/zKS8cu3Xl7&#10;3V6ArENHuFF2dQP68MOP1PYfU3rVmRQrUZJfPcmTNz/PNovlmIiiS49e1tFdhAXBTRGdWOIkyfhm&#10;yZA3eXJq2BhhZTZzXXR76b/tZUDtqap9CqtO3Hg1BiFrMJFCrtx5uBz51A0ZAy1oZ7Q3zkHtba7z&#10;xk3PzXuMuhFl5nP3fVUeDDbgfEJ8eHQOCZTyFyhIadOlCw+11fHu3L0ndyQZMwFquzuE2rhOd+07&#10;Qq4eo/mYYkTyY9X2mdUxKqE6cewvubqp4twF6MfADMKimKE28oEH9XBXDy7PJ58Yxy6NOnaYXKGU&#10;qjNGCnFMcfPCseusbjYY9cX2OP7wGOcBJnUt4q0B/KCAl7091MYIbe/+BtQ2XkUSqC0mJha9hmta&#10;oHbcE8M3hq3u9M2YIDp69WeGrABwP/7+J/Wes47StfPm4wXIGp1QO2e3MQbUfvqcXr60QO3lBtRG&#10;mn8LmbE9lERD7WUxB7W1DE9sd0rX0YdGLtlGN9Rv/ZcYQHj+gvZf+IEqjprOgwfW9naQhyjuC8dN&#10;oLaYmHObvp7jzkSR+9mBEM+A4AwArvDw/LpKNapUuRrly1eAIVyGDBl5ucEj/kdlK1RkL188xwPo&#10;gdG8CWoDonuOHmuF2i0tUJvLo/JZt2kHtVXPpIDC4CF4hodzX4nSZShHztyUWG2TPHlKdkoDb4hs&#10;TG29HGC1/6ChlDVrdq4reACgIJ67y5avwJwAz8N4/gdHgNMXQqPofMB2xk6YwuAUz+14tsYzOmJc&#10;ly5bgXLmzsue5uAYadKlo29btmbvXfAglIEniuzVj1lCmjTwsh30RqiNtl25bjM1bNyM2ww8Ceys&#10;/+DhzNvM6fE3ILirpy9lVGnwBj7KoKE2BCaECAoIwYI6oKxgNl+WLEXFSpTg53y0LYA25lrDAMdB&#10;1W7gAuBycIQE90AdkA48pVDhL5g5gMGBX6Fd0X6Nv21Jy4I38HHHuQB21LVHH3YuBK8A58qSLRu/&#10;Nc/MIkdOQngbrMuaLTuNdPPiySqNsodtIy1dL+SP8BrZc+biAQ8wmK27jLArOD8wtxucRMHVurwG&#10;auP8xKAGGBIA9d5IQm0I0Rb6DxrGrAvnEM4PXE/l1LWCkLGY5BThexlqq/rBQRRvBpjzMOpxjB1V&#10;wezQjjhncZ5oxrts1UYOvQxWBlCPfeTOk4/bENdECnVOoq6ImIFjhYEDnBeA2RHVISYU76A2hNcP&#10;MNMmLkB0XIh9DQFqzwpaQtt2H+AOL4c68b4sUZJjMttDbeQHL2LA0jzqQGGEEAcfAdH1vtC54EJH&#10;fBmMnAH6oQOEx2pCdeHjpME+AL4DZ8+3enm/ScgbFwFGPJo2b8lgEPGdMFppD7WRHicaZgFGYHuU&#10;c+5CSzq1Dl7AGKlBBw24u2FbiN0IyVXVKR1i+AmvXVzESAvh5oFRSU/V+WACRXTAGGEEXD+tLkZ4&#10;Bbt5juZQGACjg4e7WutolA+v21zi8o0eN5E7baTt1WeAFWwCauMTgHzcxEAescMxAyhH54m2xESW&#10;aNsiXxRXN62hYYC2zmPn3sPciZYqXY6BODoNdHiAyAhtki5dBt4/Lvb1W0OsbQfhgsYoZKWqNbje&#10;ydVFiptB/YaNeMRJj0Ka29xe6ASmTJ/NcapzqZsKRn9bqs4I5wU6BNQFZcHf+QsU4hHlzTsNoM15&#10;WPKGDhw9SyPdfRiQIz06BYyKYtQON786db9Rnfw8qlGrNsNveFijDigDjveAwcMoc9asPCjgOXpc&#10;mM7QLNQLIXJwg/y6SnUeBEK74YaAzhTnQt0Gjahth86cF+KEY/QNHvrWfFTb49iNnRBAVarV5B8l&#10;6AT1WxLIyzh2xfjVMIyW6thZqDfANK5F3AQwAQQmpMDNB+us+1BCHPphrh58/iEveKADyuP81Wn0&#10;sYgpCdQWE3NuwzUtUDvuCZA6iToWWbv6kt/a3fSXJSTG02fPaen+U/TFoMmUqKUrQ+W3nQwystJQ&#10;O7sqgzX8yMtX9Pvd++S/di+lbedpQF4H276NDCiPfblSvl7+NGb1bvr59l2G2tdu3qYhQZsoR7eo&#10;Dz8SRsjboi8GTKZNxy6wZzoGEm78+RcNXbiZ0rb3CjMRp8N8RHFaArXFxJzf9PUcV6A2nkWD121l&#10;79V8BQsymNbPj2ABadKmp6LFvmRojZCcTZo2pyxZs1PJUmX42R28A3mA0QBA49kV7MYe1kF4vhw7&#10;MYDfos+dOw/zG3NM6KOnLvAEg5gLDc+amuvAaRHlArBr074jNWrajCF3larVmSu9CWqbhedZeMiC&#10;P6VJk5bDgALgglngb+yzUJEiHBIWk0mat0X+AONTps/lN/QzZs5seeY2eAnKCUdLPCsDSq7bvNNa&#10;LgisBKwmZ648VLhIMRo2ypNBsXkfZunt8JwPEF38y5LqOT8L1axTj2bPX+yQSR08do58/SezYyHC&#10;xSAUCpiPOR3e4Efokuo1ajHXAHMAN0MbINwvPK0bNGpqhFcB0D5jlAX5g81hwsnGTVtQLlUPAGDN&#10;3nDOIBwt+EnHzt1p6aoNXEZrfZQ2btvN59IXX5ZgJzzd/mhDlAPe3aXLlCeP0X7qWB3mc8vYf/j2&#10;4TwtdcLfcCwE2IXzXbHiX/K5BQYDxoj2w2BA7rz5aeDg4eEcDrE9Ii/grX9wIrwp3713Xx6csd+P&#10;vfQ61BVRARrjGsmSjc9ZtEe58hU5ygLqjnMbfA/z0Pn4jedjodtX5496DBo2ivLmBd8rzNELcJ5g&#10;njoOC3T6Msfv7tKjN3MueP3zdQL2kxDtmILfdKjXoBFHyUC9mD1q2ZU/phSvoLZV6uAcVgd2/ZZd&#10;PAHBANUx9B88jE8UTFCICwITAOD75Gmzaf3WXZaT1jig+qCi88MrCeMnT6PxU6bxAcQyHecJwgGG&#10;lyzCNYxw9+JZWps1b00t27Rjr1bEnsEoIMNL5GvJ+3XS+8fozPzFy9kDePqcINqxJ1TlE76cfBIv&#10;XsHpJqhycrrTqoO1rMMMsn4TJrOnOEaB9HY4kTFqp2eF3bx9L3dSuElMDJhJi1eu5Y4MYUAwgvbR&#10;Rx9SydJlKGhpMJ06f41fMQF4xz6xDQB/2En+DKiNNsOxQFugHdH2uDhQPg21jXpc4AsONy3E6MEI&#10;KqA6RpUQn2mpKs8BXHzI37IN7wvHQ+mQqkOwKoO37zi+OTZr2ZpHCDt27cEjX8tVPXi/lvpbpc4X&#10;xFSCZ7zP2PHqXBmqOv1RXF60D84N3o+pze2F5RiJnD4riPzV+YJXgXAcZs5bxGEzWrRqS63atueb&#10;CQZcjE7ElB8+Ld8hHD/E2ho2yoO3Qzt06tpTnYvT+aaE4zpr3kJ+lWam6caC44h6AFTjhoGJNXS+&#10;5rKahW3XbNrJQBntBiDfSX1isAcDAOvU9YHOEMcF4VwQ+8q6vSVPHDvE2MY5hledUN8wx46PuTHa&#10;rK8f/I2RO5wPmHgD1+I69WPCvr0hpFu1fgvXaZI6N3Fd8qifKR3+jkkJ1BYTc27DNS1QO24JwBRw&#10;NXFLV/pqlLofnrnKQBu6/scdnrwQcA7AOTo8tCHkq6F2ho7e1FPt88/7jzie990HjygIE0X2HEuJ&#10;W7kyIHSUR2SlITHCj5QcPJVm7zhCtywTRZ7+/lfqFBhMGTuPjnaojTLg/E/dzpP6z91AN+/8xVD7&#10;0dNntPbwOZ6Qk4+NBWw7zEcUpyVQW0zM+U1fz3EFakN47oOjEp6ZBwwezgwFb1B36NyNPLzHGNzg&#10;yGl+VoezGcJVgD2sXo9n0vP8HL9qwzaaOGW6ev6dynNV4bnUfj9gKHhWnTx9NuexJHgdP5ua00B4&#10;qx7P6sPVM7hLh86EyRbxLI/nbYTwwDMtnvXBZhBG08yQ7OvpSIgBjedYL9+x/PY5QnRYn5k9R/Nb&#10;4trBy5HA2rbvPsT1wJvLLVoZvAROaMNdvWjh0lXsUGjmChDaD6FUwLXwPI35rTS3cSS9HcJvIC42&#10;Mw7VbgCnYRzcLMI2zHy27qIpM1QbTw7k8KmO2hhttnnHHlWWQOrRux81a9mGHTTh6Ia5zezb1X5b&#10;eCUDbg8YPIJau3TgNsSb30NGutH8RSuYXzlikuAWiCqwaMUa5hNof4Qsxv679uhNY8ZNYrYFxoB9&#10;8TYMfcPmo2UuF87FgBlzyM9/Ercv2htpUF5ESkDoW7QJGJH9tviOtsP5ifMYvAznJ5/fprT426FQ&#10;PiUwGgxm+E8KpEFDRtBAJTgegueg3stXbeDjD0fM9SqdwY/M+RssCecgrjF4xqM9cJ4w1DaVA7Aa&#10;rBBv2YN/oh3B7vBmPRgaHBnNzptWmcsdg4q3UFs3GkZIeHZYlsljFevOf8eyLuODaslDSf+N0RRj&#10;RMVy0C1QDtJpbdtYgv2fxjpD1rRadtvYK0w5VLlPnL/K0nmEWc/pjdcFbOW0lc1YZ9TBXFesm6ou&#10;vIaNv2WAHLRkJb8KwXmcgzCDqbo41Ik9SV2YGEn7+JOPOT45Yhtx2AdLZ3PSUj6zB67et/m7Lh+v&#10;s0iv42U6PY6T+o6LBzdbWx7GevttNdQ2tscyo62M42Db3mg3I53e1pqHZRmHZtHny1t4Aet0+jiY&#10;wS2vRzmU7NOb0xjLLWWBVF7GMvt62PaFYxrmvLakMY432tGSl2W5ljk9y7xcnbthvqsy2Y6dkd6c&#10;ly2dWh7hsbOkwaflu16GTy6vOqdw7Zq3YeGYQpZ0RjmMtolNCdQWE3NuwzUtUDtuCTAZYUfw2T5g&#10;Jf34x13uf+ElvfnERSo7LJC9tBmsRjPUTop9uHhQQ98FdPXGLS4HIO/OM99RNc/ZlLDlKIbN/xTy&#10;AjJqUJyqnSc18FtA209fUft4Tq9e/c0TNTYcs4DStPeKEaiNGOYplCqMmE6Hr/xEz1685MGEiz//&#10;xuVAGdg7XX06zEcUpyVQW0zM+U1fz3EJatu+4xMQEM5dxjOkOWSqfpblZ0Yl8/Z6OaTz0cv1dyOt&#10;ytMunc4njKzbGt/D5KU+uQyW529H6V4nvV+wBmwTnle8Pi/regsnsG2vj6VlvZZ5G/W3bj+s08ve&#10;JKTTjAOf9lzBnI7TnjfS6jpGJL2NozYw52cvY38WTmLZ1mCQep35b1P5IFMe+NT7dtRWkZXeBkxM&#10;t699HsZylBlpsU3YPMKmA+sw8rVf71DIS4uXmTiJPs+QF8poOY66zOHKYvkbaSD8bUtrk86b1+tj&#10;wPwTy4xzhNPptLGseAy17ZcZjWp/QMwKk17JOMh26XAiOrhIHAvpLEL+Wg7TOpb9/iPa3j4dp33N&#10;OgDEUZ6jOeYO4jfVb9CYPbaxzmi/y3T41AVau3EHNW/VlkOP4NUOjJzitYSw+Rodqa0zDS9bWouw&#10;zC6NNa1JxjLUxVD4dWHT6wvTfHGal+n963XWNCYZ29jKap/WkczpzYpM2nBpsEzLWnesM323bBsZ&#10;hcvfpDelMefzprSQfTuayxx+nfrbPu/X5B8urYM0MSmB2mJizm24pgVqxy0xTIaHdAdvGrVsO91/&#10;9MSAyU+e04T1eylrF18O1REtcNciA2p7MMRN2saNSg6ZShuPXuByPFc/lq/8eov6zd/A6wCCUWZH&#10;+bxJGmqjPtm6jaGhC7fQVZU39vPwyVNauOcElRseyGkYnlu2cZTXvxXvQ9UFwuSci/acpAeqDPDW&#10;RhzxQUEbKZWLp7UcjvIQxW3huAnUFhNzbtPXc2xDbXs5fL7Ds7xVxjOiOZ05vaNljmSfzp4ZhNuH&#10;aVvH27/986g9kzAUfrmjbV8vbGMRtteyrA+7v7Dr3qS32dY+rVkRpYlomVmvW2cT1kW83soiIsjL&#10;fBzMyyOriPO1LbdfZ1Zk0zmULrv6W5+3YfKz/64ULg+r7NMZacMuc7SdSUij5Wh9DCt+Qm1HsmtY&#10;80GJ6OCYO5aI0rxeSK/laP2bFW7/EZTBPh2njWCdsfwqvz6CySx5ht1Uqawe25hdd9nqjTRtThC1&#10;bd+ZY1ohEHyBQoU5ZEtk9mmvyKaDrB2OdRnSa4VNay9HnZGjZfay32dky2qWeZvXbfum9WFlrrf+&#10;W8mUhzkf8zL7df9Eb5uffTuGKbN1mU3h8n5N/uHSOkgTkxKoLSbm3IZrWqB23FGKtoaHNsJ+5O01&#10;jubsPMIP5uh/MWlilxmrLMDZ8Fp2lEdUicuiBGiNmNbeK3awlzY8l+89fExL952i4gMmM5BGeVAu&#10;yFFejgSIjO00JK7mPpuCD57hvLEPTBbpvnw75e05js9L3oddHlEpXR7UN117Lxq+eCv98dcDeomQ&#10;K6pMM7cdoqwIgxIDZRFFjwRqi4k5v+nrOd5BbQfpzOkdLXMk+3SO2ECY9a9bZ5F5/dsobD74bshR&#10;2sgJZdEKvz7s/lQayEE6R3qbbcOljaA8kC2No+0cb/N6vX5/WhHt598eh4jztS23X2dWZNNFJHsO&#10;Y5+X+bte5lj26d6+LHyOaDlaH8NyHqgtCifEOGrt0p6D5MMT+6OPP+YJFjCLLAB2hoyZeNmHH37M&#10;kwoMHDKS9h4+qS4UOcYikUBtMTHnNlzTArXjjgCSIUwSyd7Rxy5af38euXyd6njPNSCyShsTUBug&#10;F0rj4kF1vefR8e9+pld//x+9ePmKPaqHL97C8a4BgpNxyBTAYZvC52kTA221HbzSC/SdQD7Bu+iH&#10;3/7ksCOYpHH7qSvUeOwCStfeMiGlSm+fX1QL5eKQK6ruzccvou9u3qYXr15xeXAsCqpyorzirR0/&#10;xeedRQK1xcSc0/T1HNegtkgkEkWnBGo7sTAKtXnHXp6YADOtpkiZkmeA/fzzBJQgQUJKnCQpg+1y&#10;Fb7miQdCDhwNEz9KJHqXJVBbTMy5Dde0QO24I4Be7S1cyXUW7T33vTpGpPrf/6OtHE87gCeQ1GDY&#10;UR5RJd4H4K0SgDU8pset3UP3Hz/j+8GTZ88p9PJ1cpm8nNJ38DZgryUWuAG3jW0BiHXMau39rYF2&#10;slaulL3rGOo6YzUdvvKjyvMFQ8brv/9JXit3UsE+4408lYy8HJc1qsTQU+0HquI6g87i4eDlK3r2&#10;/CXtPnuN45lrgP82XumiuCGB2mJizm/6ehaoLRKJ3iUJ1HZi6VcKDh47Q7PmL6E+/QdRi9Yu1KRZ&#10;C8usw91plIcPrcAsvHazCNvnJRK9axKoLSbm3IZrWqB23BFgsAGE3aiO11w6fvVn6+/PdYfO0ZcD&#10;J8cY1GYBRANAK6Vy8aAaXnN48sZnz19wmR4+eUa7z12jdpOXM5wGfMY5xGAYn0qoi/47Of62rAPs&#10;zt/Ln7pNX027VZ4cv/rV3xx+ZOXBM1Tdcw5PHhmTXtFmqF12aACdUO3/4uVLev78JR26dJ2quc9U&#10;Zcegg0Dt+CiB2mJizm/6ehaoLRKJ3iUJ1HZiaUANnTx/jWc4PXzyAh08fpZCj5/jNFiOSSUFZItE&#10;YSVQW0zMuQ3XtEDtuCMb1HanBqOD6PT3v1p/f649dI6KDQDUdos5qK2kQW+yNm6Uucto6jp9DZ3/&#10;6Tf2YEa5Hj99Tke/+4kneSw1eCpl6uTD5YdHM3tvK+EzaWtXdX65UiqVX5bOo+mr4dPIc/kOOvn9&#10;L+z1beT1jPad/55cpqykTIhfrfKJqXpCuq5Q6SEBdMwEtfF3Ha85ArXjsfj4WiRQW0zMOU1fzwK1&#10;RSLRuySB2k4tG9TWsk/zunUi0bssgdpiYs5tuKYFascdmaF2ozFBdO76Tevvz9iE2gYMNDy28/QY&#10;RyMXb+WY2s/UD2eU7fnLl/TTrbu0fP9p6jZjFVUYMZ3y9x5P2br6UpbOvpS582jK1s2XCvYdT1Xc&#10;ZlKf2eto1cEz9Mvte+rH90t6pfJ49OQZHb/2Cw0K2kR5eo3j2NZxBmqrMp747meq7z1XoHY8lnEe&#10;GxKoLSbmnKavZ4HaIpHoXZJAbSeXGVq/SY62F4neVQnUFhNzbsM1LVA77uj1UPssFRswiRK1dLOC&#10;OQ2co1r25dLLGfiqc6RAb4DtLRxzGp7aiPkNPX3+gn764w5tP3mFAreE0oilW6nf/I3UX2nksm00&#10;ffshjk194/ZdSwiT/+OQI389ekIHL16ngSpdoT7jeT+vA9q6PFEttCn2CwnUdj7pYyxQW0zMeU1f&#10;zwK1RSLRuySB2u+IHEFsyFFakUgkUFtMzNkN17RA7bijuAK1IXO5jGWGBzPOEShfr3E0bMFmOqvK&#10;yKFILOVkqb/hvf3gyTO6+/Axx8l++OQpL+N0nNbQ42fP6ciVH6nv7HWUu/tYDluC/BmgW/YdthzR&#10;J+wPQBte4gK1nU/6GEMCtcXEnNP09SxQWyQSvUsSqC2K8xIAL4oNCdQWE3NuwzUtUDvu6HVQe03o&#10;WSrWfyIlaulqAN9oFiaJxGSOGmZjkkfE1UbZMnbyoTJDplL/Oetp/4Uf6NmLl6qcBtBGKBGIy62E&#10;Ty181+sBtLHsvjr/dp25Sr1mrqUSA6dw3tif9pjG3ygD2oehpGVZdElDbcQHPypQ26kkUFtMzPlN&#10;X88CtUXRKWEzorgmgdqiOC/pOEWxIYHaYmLObbimBWrHHb0Wah86RyUHTqYUrd0ptYtnNMkAfwC7&#10;KEMY7+w2bpSmvScVHTCROgSspKCQ43T5xi168syIq/3q1SuOj41JHx8+ecaw+u7DJ3Tn4WMW/r7/&#10;5Ck9fPqMnjx/wd7d2AbCOQiP7zk7jpDLlBVUuN9EtS8vA2yrfaMsRvsY5Ump2ii1+u64Dv9SyFep&#10;7NAAgdpOJoHaYmLOb/p6Fqgtik4JmxHFNQnUjuc6qm5WR05dVJ/QJafqYHSHGVHHiWVHT13ieh/l&#10;NjDq7yitSPS2EqgtJubchmtaoHbcUURQG57Ne899T10DVlI9z7n0jc+8KFV9yHse1facQ8UHTqaU&#10;Lp6qHEYIEAbaSuk7+VBV99k0cf0+OvfjbxxLG+UCFATIvn3/IX33620KvXid1h85Twv3HKeZ2w7T&#10;tK2HWPh70d4TtPHYRTp8+Ue6dvM2/am2efJc5aPywD0GMPz4d7/Q6FUhVNltpuG1rfaNcqBNANax&#10;rOTgqVTLYw6X21F9/pVUO0Ddpq+iC7/8zvBdoLZzSKC2mJjzm76eBWrHLTGzAK/QOhU/mYUuc3ws&#10;u8i5JVA7nmv9ll20eMUa1t5DJ52qg9EdJqB96PFzdOjE+TCdaOixM7RhSwgtXbmOVq/fSrsPHlPn&#10;p3OBfVHsSaC2mJhzG65pgdpxR2ao3dA3iM79YIPat+49YLB68MIPDI6jXj/Q3nPf0dRNB6jE4KmU&#10;pJUrnw+A21m7+lKjcQtpxcEzdPv+IwNmv3zF8bBv/PkXHbr8IwWFHKOhC7dQk7GLqOyQQMrfezxl&#10;7zqGsnXxZeHvAn3GU4Xh06i5/2IauXgbQ+6jqk43795nSP7y1d/04tUr+vn2XVqw5zg1GruQsqrz&#10;koE2zk0XD6rpNYembQmlkDPfOahD1OnktV/o/uMnPJHls+cG1K7nJVA7PkugtpiY85u+ngVqxy2B&#10;TRw8eoZWrtnMzGbV+q10+OSFeMcsNIfRbObwifPiVCiKExKoHc/Vb9AQqla9JlWuWoNWrNmkll0N&#10;lya+Cp3joRPnaOP2PTRr/hK+AZg7zS0799HAISOoZu261K5jZ1q4fJVAbVGUSaC2mJhzG65pgdpx&#10;R1ao3dqdvZBPfXeD+96/LfGqY0IAyn3nrKeELUbx+ZC92xhqH7CStp2+wp7USIMY2r/fe0AHL/1A&#10;Ezfsp5YTl9IXAyZS2vZelLilKyVqPopjfydp5UaY+BFKDGGdyjeJ+szQwZtKDplK7aauoIDNoXTo&#10;8k8MzDGZJKD5n+rvNUfOq7yXUY5ufpxH5i6jyW3Zdvrh9z8ZRtqXPVqk2v7psxd05PKPVMtjNiVv&#10;JVA7vkqgtpiY85u+ngVqxy2BTWzdtZ++bd6KqlSrQW1cOtKe0BPxjlmgvHAy3LxjH81btJzZDFgN&#10;lgt/EcWmBGrHc1WqWo0++OAD+s9//kMz5iykk+evhVmvOxn7jiai5W+jyOYRUbpjZ16fB0YwAeq7&#10;9+5H1WvWodF+E8KkDV6/hWrWqUeffPopFSxcmCYGzHAItfU2kV3uaL2Rxv67ozTh84EiTKfagGVK&#10;K4obEqgtJubchmtaoHbckQG14ZXszh7N6w6fp78ePaFHT5/RoyfRr/uPntL5n36jnrPWMtTO2Hk0&#10;tZ2ynEIv/0jPnhuxs58+e07f3/yTFuw+wcA5T89xXN5ELUZS0lauDA5RFzNA1NLL2fO6lRvDbcDh&#10;Qn0nUseAYFq+/zT98NufHM4EHtL3Hj6hTccvUYuJSymTKkuWLr40dNEWOvvjTW4XQHZH9YhKIQb4&#10;73cfUHDoGZ48MplA7XgrgdpiYs5v+noWqB23dOLcVVq9cRulT5+B3nvvPcqVKw/t2Hs4TBqHnOA1&#10;cpTe0bKIFFFaR8uN71fo0IkLFLxuC/UbOJTq1m9InqPH0f4jpxxuYy9zmojS2aeJbLrXrQ+7/HXr&#10;bMsdrTcrsulEMSeB2vFclatV/9dQ+xi+m9ZFVmHysOjt1jtOA2E9RjAHDh1BqdOkoXTp09MIV88w&#10;adZu2k7NWrWlLNmy09eVqtK02UH/GGo7aoMw6x0oojTmPIw04dNZ1wNoQ6b0orghgdpiYs5tuKYF&#10;ascdaeALaJq1iy91mraKVoWepe2nrsSINh69QD6rQqjIgEmUup0nNfBbQNtPX6Xn6gcyIDMg7xn1&#10;g3ncmr1UYcR0SuHiwd7XCMmhJ3HUUDsicR0heKQrAYjDozt9B2+q5j6bJm3YzzG7AawRjgQTTC4/&#10;cIbq+MyjjJ1G09euM8lvzR5ad+QCbXNQh6jW1pNXaNGeE+QydQVlUPvHseGJNE11EsUP4ZgJ1BYT&#10;c27T17NA7bglK9TOkJGhds5ceWn7P4Ta5nT26R0ts5c5jaO0jpYb36/Q7oMnaLirJ2XPkZMyqLoM&#10;HDKS9h2OO1Dbfrl5nbE+bJqw68JuZ7/erMimE8WcBGrHc4WD2hciB7XDrMen3fLIypy//T4iXocQ&#10;KUaYFPs0Wuj8d+47TC3btOfOH1B7pLt3mG2wfkLADOo3eBiPFK7dtEMtfw3UNi3j5Xbrwq3X614H&#10;pcOkC7/OWG9LY79OoHbclUBtMTHnNlzTArXjmCxwGOAUnskVRs6gWl5zqXYMqJrbLMrXy5/hXxW3&#10;mRR88Ax7KqP/R8zrY9/9QoMXbmbPaoQDwfmiQ6Y4rMsbxJBR1xfnnosHlRoylTxW7KQT3/9CD548&#10;5VAkv/75F83Ydoi+GjmdwXbhfhNV+WZFe7sg/xqec6jMsADK2NGHj0lkwL0obkqgtpiY85u+ngVq&#10;xy0ZUHs7ZciQKUKorWVmCo7YwZvW6zfLwy839Kbt7dfpv5nNqDJ36NyDEiZKRGnTpqPBQ0fR/iOn&#10;w23jSOY0Rjotx2n0d/N6rYjS6OXm9faKiMuYt3O0Pnwax/mIYkcCteOxTpyLPNQ+cvICHVCdzt7Q&#10;E7Qn9DhPKnnw2BljkgJTOkfb6r+RFttg2706j6Mqj1PGRAdh09u2xwQCeF3lgEqLbeCBjXLsP3yK&#10;Qo+f5ckGzNvrmYERe6pFKxfV+b9PaVTHOWyUB8dxgrDNEbVf5Bdy4CjXyX4iSXM9UMYDdmXHd9QJ&#10;57QBtbGdrb7mCSoPn7yoymTEkULnjfIjH7xyg2URTpLAy66o9ld5HTtL+w6r+h88zuU16n+Ot9X7&#10;DLe9KNYkUFtMzLkN17RA7bgp9thu5UqJlRCfGh7R0SnsI1FLIxY2JnmcsvEg3X3wmKHyk+cvOOTH&#10;sEVbKEe3MZw+KQAvymlX7n8i5AEZkNydig6YRO7Ld9DpH25YJpB8Rddu3uZlhfpOUO3iZi1rdLaN&#10;zh/74tAqqmyOyi+KHxKoLSbm/KavZ4HacUsaaqfPqKG2EX4EbAF8BFyA2cCRU3T4pI1n2HMB83II&#10;rOIg+IKJb4DVHFXLzeltedi2NfiMjWtg/+AUKI95EkudFp9bdx2gdh27UcJEiSl1mrQ0YPBwCjl4&#10;zOApJhZi3lYLZcX+NFsx+IepbCqNLhNPQqnaQTMizksLean9HbLko9OYpRkO2hPtgrox+zl6mg6f&#10;0NxKt8kVy37P8TaazSAN79eSp/4b63T+4Fgog85HFHsSqB2PFR5qL2Cobb740Mns2n+EFi9fS+Mm&#10;BNAoDx8a4epF7l5jaOLUGbRs9Ua+0O07BGyLT1y4yANe0UtWrqMJU6aTu7cfe017+PjRlGlzKHjd&#10;Vu4o7PNAR42OdvPOvTR/8UrynxjI+8X+sb2P33iaNms+rd6wjV9dQXpsh05i/ZZdNH7yNJ5M4b//&#10;fY+SJU9OrV3a03RVR8wavCf0GHe6K9dupjlBS3gZyqj3rcuPTm/XviO0NHg9TVD1dfceQyPdjPrj&#10;+5KV69V2Ryydt+rA0NkrYTbfTdv30NyFyyloaTAD9p17D/F+xk0MIFfVjqPcvMl33ESau2gZbQ05&#10;wJ2r3rdV6jvKuWbDdgqcOZ88R4+l4aM8aIQqg/cYf1WfIFq/NYTbyVx2UexLoLaYmHMbrmmB2nFU&#10;8AiG1N/RLwBqd0raxo3StvemdlNX0rXf/uR+//mLl+rv2+QbHEL5e/tTklauhne12s5huf+FUBYD&#10;bLtRycFTaPy6vQyzUQZMTrnvwg/UetIyytjJh6E6e06rcoevTxRLHwslR+UWxQ/hWArUFhNzbtPX&#10;s0DtuCUr1LZ6aufhyRYx0aL/pEDmApDv2EkUtGQl7dhzyMImDDag+QA+NVQFv1m+ZiNNmjqTPDTf&#10;UJ+TAmfxnGS7Dx4PlwdLbQ9Hu80799G8hctpjP9kGuXuQyPdvfjN90mBs2np6g2068BRK9sJPXGe&#10;Nm7fo9bNpFp16tOnn31GSZMlo2Yt2vD+Fi1fQyEHjqm0gMHhgTC0ffdB5kEz5i7k8sG5zwy1US7w&#10;pCXB62jGvEU0X7XDtt2hXAZrXupTc6I5QUtp3qIVXA9dT6NdTtDqDVtp+uwgGj12gqqbN7MnVy9f&#10;Zjjz1TbMbVSdsA3yBuxetHw1l232/MXsMKnX8X7tBLgPhjNj7gJatW6LtQ6i2JNA7Xgsh1D7vA1q&#10;48IGMMaFXLvuN1SocBGOgZQ1W3bKmTM3fVG8BDX+tgX5+E1ggKs7Lgj54xNAFhMyAobXb9iEvij2&#10;peqIc1O27DkpV+48VLJUWWrdtgN3aNv3GB0PtkOHi1E/zIzbq/9Aql6zNhUuUpT3i/1DufPmozLl&#10;KlCbdp0oYOY87nyx372HTqjO2U+tK0/p0qXnun300UeUI1cuKv9VRWrfsYu6CWzhDqnPgCFUuUp1&#10;atWmHS1YEsz71XVAp7dG3UA8fMZSwybNuL5c9mw5KIcqR9FiJahB42/JzWsM31R4ZBPbqg4WHe24&#10;CVOp3jeNVBs1ZwDt5jmaGjRqQkWKFuP6Z8mSjfLlL0BVqtegQcNGWmYAtnSQltG//YdPq7rNp9Yu&#10;Hal02fLcZlmzZlfb56DcefJS2fIVyEXVZ9qsIEvnHrbzxHdR7EigtpiYcxuuaYHacVvhAGu0CGE1&#10;3BhqfzFwMocdefHyFcfR/vP+Q1q4+ziVGDSFvZc53IjaxlFZo0IoC0Kb4LOmxxxaceA03VZleKnu&#10;QXcePKaALaFUXJVRhyzhcCAQbxt9clRWUfwSjqNAbTEx5zZ9PQvUjlsyQ+3//ve/lDV7DvIbP4W+&#10;bdGaChUuylwga7YclDdfQapeqy4NGjaKJ2Q0Q2nkg094FG/Ytpt8xk5gjlPsSwvfUHnkzJ2HvixZ&#10;ivMdPW4SbVTpzHwHnAOe2YtWrKF+g4ZRtRq1qWChwsyHsH2uPHmpeMnSnK+333jasNXYfs+hk+Tr&#10;P4kqV61OGTJmovc/+IA+/PBD3qZ0mXLU2qUDLV+1Qe3DMdSGk1/QkmBq1rINfVWxEnXu1pPnRjO3&#10;ERwRl6/eSG3adaQKKk39Bo1pcuBsjjSg88IneBNAdXVV9iaqnIDXBy1v/m/asZfGjp9Krdq2o7Ll&#10;v6J8+QtSNgv7QlnBwqpWr0kDhgxnvqW9rOEA2qlrD6pYqTJVqlKVZs5fFKbdzEJ6L99xVLbCVypt&#10;NfL29aeT578Ls14U8xKoHY/1Jqi9dvMO7hgAcT/97HP2dtYdVqbMWSlxkiRKSalw0WLUf/Aw1RHs&#10;s24L4UKHJ3dHdZEDQCdRaVOkTElZs2ZjOJs+Q0ZKnDgJpUyZWnUCVclXdZ4h+42RLQBajHY1aNRU&#10;7SsLJUmalNKkScudZq48eShzlqw8wvfJJ5+qcqXgThXpD6sOZPfBY9RfdbTogBImTMR1e//99ym5&#10;SocOv179hux5vXbTTqpd7xtKkCAhg+ZJATOtUBtlB2Tu2Xcg3yywL9QfZUHHj/3je9KkyVRnXoS6&#10;9eqnOtJNDMLRthj9xMy+6LjTpc9A5SpUpKLFvuS/ocxZsnFIlM9Uu378ySfcrigzPLqtYP/UJZo1&#10;bzF9rTq8pMlScHtj/7nz5KM8qj3TpstAn3/+uWqbZFT+q69p5rxF1rbXsj/mopiTQG0xMec2XNMC&#10;td9tGdAWXs9ulK6DF3UMDKYb6rfu33//Hz19/pKOXv2Jvh23iM8NwOZ/Gj87stLgEfvK0tmXesxc&#10;o8rwMz1+9pxevnxFBy5dpxYTllAGxLg2QW1HeYlEZgnUFhNzftPXs0DtuCV7qA0GUbJ0WUqRMhXz&#10;EbAB8Aks//SzBMxaXNp3pnWbd/H2mgsAcsNLud+goVSoyBfMELANuASc5cBOwGqg4iVK0ZDhrgy2&#10;zXxk+ZpN1K5TN4a94CCIjZ0jZy7mQxkzZ+FlSZMmpeJflmTv8R17DzGbwQSRBQoWpkSJEnMdwGaS&#10;JTPYSo3adWnB0mBLOR1AbfX3gmWr2Znv448/YfYSOGs+l8too8sc0nbM+MmUO29e+t///kep06Sh&#10;bj370vbdodZ8wCEXr1xLNWrVZS5VslRpCpg5l/kNnB1RxhKlynC7au4DZgXP+LTp0tPnCRLw/jNn&#10;zUrde/dnL2/ki31jICBJkiQER8qOXXtaogjouhj7h+CE+XWlqszf4HzpPymATtlFShDFvARqx2O9&#10;DmrDS7pLj158QaPTQWfXorULd06evuPYs7heg0YMbXHx5smbn0a6efN2yBsXMQBt34FDKGOmTPTJ&#10;J5+oTiEvj7ANG+nOr7n06juQR7Swj4QJE1PVGrX4lQ6MIGJ0sVmrNpRSdSqJEidWHXcZ6qw6CHh8&#10;e/r40WDVyTZp1pI7UXRcANaduvTgCQjgMT1/8QrOHx3qf1THiQ4U3t4Dh46kcROn0raQg+yFXrNO&#10;Pfr000955E1DbaPsB2jwsFGUR90kPvv8c4bO3zRqQgOGjOBXc7Dum8ZNufMHmEZn12/AENq4dQ+3&#10;H6B2X/UdAPujjz/mOmTJmp2qVq9FXXv2oSEj3KhHn/48CgiwjzZGWWfPX8TlR5ymXfuOcgeJyRQ+&#10;T5CQqqnyD1Llh9c3RvX69B/Co6kfqPrjGDRq2owOHMG2to7T/piLYk4CtcXEnNtwTQvUfrcFIAwv&#10;bRz7gn3H0+K9J+nFy5fspX3r3kOauukAZek82hJ2xHEeUS0DPhqgHWFIZm47RL/duU8vVZl+v/eA&#10;xq3dQ0X6TWSgbfbUdpSXSKQlUFtMzPlNX88CteOWzDG1tbMeHNuKFS9B3Xv1Y89fdy9fatmmHYNY&#10;sJ306TOwwxw8q5EH+AY8il09RzM/+fjjjylTpizUsPG3NGS4G4cOAZ/A2+nZsmenBAkTUpEvijP3&#10;QDgN5IFPfMeb5gnV+qJqfccu3fltdIRIxf4AjNOkSaPKl4A9kfHWPQDvwmVrqP/g4VSqTDlmI9i+&#10;ctVq1Kf/YA5hsnnHXgu/sEFts7aGHGQPcDhaAuQjFC3CfmAdtkEY2e69+1HKVKm4jT777DOONACm&#10;hPMYbAXhWv0mTKV8BQqxsyDqvmrDVm4j/8nTmKsgfwwe1K3XgGN+4+1/hJ3t1W8gVaxclR0dAeXR&#10;BnAoBOhH+F6vMf6UUR0frIMjIziThtpaOI4z5iwiOGS+p45hmbLlafvuA5Y6CLuJTQnUjsdyHFP7&#10;O14+e/4S1XFm5Aszdeo01LN3fx7Zw0gULl6E+Fi8Yi21bd9JXdzJedQK3siAybhgEfgeFzpeKcHr&#10;JfBs7tqzL3s/I+g+1mPkbvzkQCpbrgKD4ayqA0VHi+UTpk5XHWkx9rRGh4mOErGjAHwRexqdI14x&#10;adexK48momMGMF61bivDRLyCgldemrVozZ0GOj+AcJQbHSAmQEAMI47rZAe10eFNn72Aylf4mtdl&#10;zJSZ2nfqxvGeEGcJo3nIB9/bdeqqbh5Z6dNPPqXSpcvR5MBZvD3SaaiNNkQbNWranNsYMaHQee7a&#10;f1R1rFPoi+Jf0kcffcxw29XTh0fw8BoK6pe/YGG+cWVXN5+pM+fyRA7w5MZI656DJ/gmkCVrNkqR&#10;IiWVLleOtoWojlG1P46vdIyxK4HaYmLObbimBWq/2wIQZg9spZqec+jSz3/Qq1ev6Ln6UXzqhxvU&#10;ZNxCSsJhRwCQHecR1QJ8hHA+pu/gRd2nr6ZT127Q0+cv6PnLl7T1xCWq7TWPUrt4qnIDaqMejvMS&#10;ibQEaouJOb/p61mgdtySPdQGW4BnNEJlYG4vsJnQY+do7ead1Ll7L3b2g9Mfwr6CV5w49x07DWJu&#10;L4BZw5M5LbVs3Y7DfuANeYPvnOTQIu07deU36sFhatSqw17UYCQIW9KuYxdKniIlQ/OuPXvT+i07&#10;eS4xbA/ojfnOAJPh+FiyTFme4wwhQI6cvMjbgx0lUPmmSp2aWQm4yAGe4BKhUsAvHLcB+AucC1On&#10;TcdA36VDZ/auRtsw19mwjerUa8BMCXHHP/jgfwzlwXQQ0xvpduwNpR69+3PdUb4Bg0cwd0E+cI7E&#10;W/TwHgfYn7dwGXuYo10hxPyeMn0OQ3lwp8SJE7OjIdgUPK3XqXaAs+KHH33EAwKjx06kw6dsE2Dq&#10;z7btOvPxw5v6CIOrHUod1VkUcxKoHY8VIdRW6zp07sYXHDq9mrXqMlDGRYcOwdj2KsPVBUtWcugL&#10;dB5pVec2YOhw7pTQqQ0e4UqpVYeFVzUAjxG4H/vEtsanEddowNAR/KpHuQpf8ejflp37aHLgTKpT&#10;vwHn3bvfQNq8fa8q11WGvSdVxwwdOn6eA/bjdRl0LoDqi1XHjfKhc0EoE8SiBhROlz49A2NdfsgM&#10;tQsWLkITLVAbo5gDBg3nzhwdY7UatXiUEfU1ym4I9cSEBei40TmnSZOOevbpz2DZ7Kn9wQfvM7ge&#10;P2U6d+p6e5QRN6KmzVtZvbV79h3AsxljHW4giAOOtsWNa9qcIO5QsV+0xemL3zNc79KjN7Vq0547&#10;eniq6/pJBxm7EqgtJubchmtaoPa7K/ZwBtRuhQkivajX7LV07+EThtoPHj+hZftPUa4eY9V61xj3&#10;hGYA2caDy1bVbRatPnROle0xvVL3oss3/qDuM9ZQ5k6jGWob3tqO8xGJtARqi4k5v+nrWaB23BK4&#10;AaA2QCz4DMKvduneiydsBBvhNGcNxgHPY4S3QDqEeB08fBQ7vIFNePj4sScz3qAvV74izV2wjJnK&#10;qfPXDMaiBM6ACSCrVK9Jn3z6KeXKlYfcPH3ZIQ/QHG/uI/xshgyZqEfvfrRuyw46ePwcMxRsD6e7&#10;CZOnUccuPTjMyaJlq63lNGJP96REiZJw2BKENwEUBhMCtzBkq7dtmaEp02czswH3qVS1Gi0NXsfL&#10;UebpcxawI+Qnn37GntBwuITXOhwm4RSINgxet5nq1m/AsL5w0S/YGRHbIpY2uE2Fr76mWrXr0cSA&#10;GewEyW1i4U5G+Y9y/RFiBWB9hKsnO2sib3Ci7j37qbZJxlytYZNvabdqcx1WFkK4Enh4Yz2cJpes&#10;XGcNPaLrLIodCdSOx4oIagO8FkPYDrUsQYIE5OXrb73gwuj0ZQrZd5j6DBjMnR5eM2nYpCnt2neE&#10;Z7ht3qoNISwG4gX1HTCUO0Ps15wHRt1Wqg4Go3joQBB0f9/hk/wKytyFy7iDwmsjWIbtMZqGEb21&#10;m3bwxI54zSV79pxqPx/zRIoAwUbdMBp3mFq17WCF2pgUQI+SIQ28xu2hNjqedarDxsQBqA88vBHG&#10;BPDdvuwcIgQAfPAIvskAgGNSgpWYMfjAMa4z4l7jxoHQJZhhGPmjDLoc+OzRqx+lSpWGbz7o6Heo&#10;faH86zbv4NFAeLpjxK96rTrsbT51+hxatmoDtwM81tdu2cle9PYzHaO8otiTQG0xMec2XNMCtd9d&#10;GaFHDKido7sfTd8SSs9evGRwjLjaQxZssoQdUekcbB+d0lAbk1Pm6+1Pfmv20E9/3GEIeefhYxqr&#10;vhfoM94om0BtUSQkUFtMzPlNX88CteOWNNQ2Ymq/x9wBsBjLbVzCEN4YR7hS8B1mEw0b04FjZ5gb&#10;uLTvxJM0Iixr/W8aM0/Am+3rt4RYtIvWb97FznzNW7ahRImTUKpUqdmLeduuA7RN5QFPZ3g0G+FP&#10;vqQu3XuS3/ipFLR4JecF8Iswrxu2hrAHNLzAwT8A1vE2PmC3htoI57r/8En1zHzJkB2/MNcL3zHf&#10;G+ZDQ2gRxLr2nxzILOnA0TMcIhcQG17YFb6qxI6FgNt4qx9hZVGG6bOCuMzgKrVq16UVazby8zp4&#10;yoq1m2j6nCDmTwihC+4Ez3U4IG7ZsY+B+My5CxmKI3b2p6oMQ0e48bY4DoDeGCTImTMPHyOEqEVU&#10;A667KjvWjx47gcPavv/+e1SnfkOOPmBfZ1HsSKB2PFY4qK0u1FMXr9EWdSGjI8AyxLRetmojX4jm&#10;joWlOoGDR0/T+EmB/AoJXqPAqBmg8OoNW/l1FeSdJ09+GjNuEs9ca58HoC5ALDokvLZy9DRGs4wb&#10;KNbB23rFmk38Kgte40AA/159B3DMqOo16/CEAwkTJGSPcoQ6CVqy0lI3e6idgUa5+1hhMtKEhdqF&#10;GaqjDJhEsnLVGvThhx/xxJQ+fuO5s8Q2YctvxGYaO2EqlwP1x4SXCMGCcvcdaEBtTESJV23Wq84d&#10;dUMZbOW4ymA+bfr07JEND3k9oQFGCAHUM2XObNyYVCeIUCMlSpWlut805NhO6BzxmhDiSOmbgRbK&#10;K4o9CdQWE3NuwzUtUPvdFaB2MkBhddyLD5xM209cJsStRjztsz/epLo+8yhh85FWGOgoj+gUoHYS&#10;ixd59xmr6fQPN+jZ8xf09NlzWrL3FJUfFsgwm6G2g+1FIrMEaouJOb/p61mgdtySDWpnZF6AsCII&#10;dYp15md/CKFAps6YQ58lSMCOcWXLVWCgvWnHHuYe4Duffvo5FSlajNq4dFDqaFVr9R3CW+QlSpbm&#10;Ob0woSKc/dZu3MHcY+LUGVQGoWM//5wd99KmS0eFVV7Va9am9p27kaunLzMlTDBpzBNm4RL/EmpD&#10;cHIEGwFoh7c04nEjOgCcD1u1acfcCm3Tu98g+lKVH3OaYc42hHTF2+2uHqMZfKdU23fu1svKXCDs&#10;DzwKHAxOkhOnzGDPdgwQdFFpMXfZVxUr8YACnDbh0IkY5BpqIw8cE4RAgZc4vMnhia6hNnhXnXrf&#10;sBMj2s533GR2GgUTMtdZFDsSqB2P5Qhqn7n0A61RnWbyFCl4WcZMWfiVDEfb4+JFfKbpc+ZT1mzZ&#10;GOpWUBf7yrWblTbR15WrcWeKTnNq4Gw6abngHeVlFtKg0wR0xqQFGCksXbYc5c1fkCdszJwlCwfi&#10;xwSU6BA//fSzcFAbEB6gNwzU9vDhvHUZIoLa6MgQ9uR///uQ8hUoSBNU543l5jJqoYMKmDGXO06M&#10;2CEEyuygxezBraE2RkM7qA4c7aj3r4VXhQYOGcHxy81QW18n8FJH7KpCRYryyCNCuaBNMUKZPkMG&#10;foWlZu16/HoPRgMPnzxvrZ/+FMWOBGqLiTm34ZoWqP3uCkA4WWt3Sqk+K7nOpNPf3+C+/vmLl7Tr&#10;7HdUtP9E9pRO0TZ2oDH2ifIh5nfDMQto15nv6OGTZ+oHO+JqX+YY4KlUGoHaoshIoLaYmPObvp4F&#10;ascthYXa71PFSlXo0MkL4dIdUwKbmLtoOSVLYcTVLlGiFMeyhhd2xa+rMN8B40Ds6MyZs4QRgC+E&#10;0BiYUw2TKcIrGxM0gknAGQ88A17RFb+uzNsghCoYEDgIQpvAgxo8qFPXHjwfGEKjIuY16oC/4fVt&#10;Cz8yisN3aC5iXx8tvR6AGFAd/AP8pkHjprRm03b2OP9KlQeTOH7TsAkFzJjHEDpJ0qTMUCZPn831&#10;h9c26p07bz52WtT7PnrmEu0+cJTmLFjKTKVWnXocygR1gcc12gRtDy6WNGlybld7qI1rBZ8IpYt2&#10;ALzGRJkIHYuJJMHXsmTJyu2fK3deDu2L9I7qK4p5CdSOx3IMta+zl3Wy5Ml5GS5ixP9xtD06AYba&#10;s21Qu/xXldizGq9zVFAdJ7yd0SkgZIb29jZvr4VOCsLfALMYUevctScVKFSEJ0FEB4TOBPGzAZDh&#10;Bd7apT1927wVey8jKH9UQW3kATj9vw8/pPwFCvFy3CB0uc3SUBujmRh1Q1zwWfMXhYHaiDvVqVsv&#10;2rJzv3XfWujMBg61Qe2OnbvzaCOuE9yYMHqHUCu+/pN4RBEhSAqoMgHoo6PGsQPUx80HE1HCSx7b&#10;IW/7fYliVgK1xcSc23BNC9R+NwXAp6F2KhdPajx2If106w79rc6JR0+f0ZJ9pyhLF18OTQJo7CiP&#10;mBDKmailK1UcOYOCQ8/SvUeI+f03Hb78EzUdt5jStPPkOsCrW8C26HUSqC0m5vymr2eB2nFL4AUa&#10;aoNrfF2lmtUD2CwwAMDuuYuW8WSOgK/gJggLC0YA2AzYChBdrHgJqluvAdWuW9+ib0x/G98xvxn4&#10;At6U36TywIST2C/mD5s+az71GziUGjRqyvvImj0HMxtwFcT8hgc3vLcRt1rHtP63UBsCv6lavSY7&#10;+CFcLiaCHDsxgPLmK8AwGV7aYCd4Ez6NKkOGTJlo4NCRKl0QQ2Y4G35duSo7MWpnwL2HT9DEqdOp&#10;lqp35qzZKFmyZOwNDsaEt/HLfVWRYXnnbj3pq4qV2QM8LNQ2mA0cOAGvCxX5grkO6ohwuWcu/8Cx&#10;veHZDnbTrEWbMPWyr68o5iVQOx7LEdQ+ffEHHoFDR4RlCCsCSO0w/IgSwnKMnxRgCz+iOgt0JBjN&#10;wwQDH6jONJ/qZPzGT1H7DB/3CeFGMIIFiI0ZeTdu28NxjBCjKGeu3JxnpkyZ+VUOvGLiNXosTxKA&#10;jmjNxm0ci7uw6jjwmgdD7cURQe30NMrD27pfpIkIaiNoP8KoAGrnyJmLw57AcxzbmMuO73hNxQg/&#10;Uog7cIyczl+0PAzUxms7nbv15tdZ9HZar4PaR05dUuW5YIklfkzdTPYycB/jP1l11EP51aDiqjNH&#10;3HMcK3jXu3n58us95jKKYkcCtcXEnNtwTQvUfjfFUFsJ4UfStPekzoHBdO/RYz4n/nr0hONrAxgD&#10;aCONozxiQgy1W4yiEoOm0ILdx+nPB4/4fnThp9+p/ZSVlK69tw1qKznKQySCBGqLiTm/6etZoHbc&#10;khlqgxeUKFWaw5RinX7m1wLUnjJtNn32Od7u/ojfPgcTQRjUajVqE+I5p0+fkSeaXBa8jhYvX2PS&#10;ahbidQctCeb40mAuAOIaPh8+dYEOHj9Le0OPM7PBZI2TAmbS0JHu1KZdR/aYxhv1CNEBsI5wJmBD&#10;KOs/hdpaAMeYtwxwOUWKFMyIhg53o649+3Db4I1+MCeEAQEjyp0nH8fVbtKsJb8ZnydvPkqRMhW5&#10;tO/MntJGONgrtGz1BmrY+FtKmiw5z6lW9Iti1Kpte4bWY8ZP5jnelq1az97e7Tt25TAngOoIL6Kh&#10;Npcf7aPav1nLNsyXMKiAiTrBl+CQiQEFAPOp6vicuvh9pOstin4J1I7HCge1eaLIa3xxwrsayxBI&#10;H1DX4USRSoC3/QYO4ZEndAIYxUKHhY6z0bctGAyj48RkigeOhgfDoapTxGQEiDmNV0hGunnT7PmL&#10;6ZtGTXkCAnQuTZu35Fl4AXsRSwne4YhNjW39JwYw/EZIjpKlynBe2Aeg9g4z1E6Xnka6vw5qh50o&#10;Eq+sYP945abPgCEcn9u+7PiOyRDQSSK+Ejym69ZvxIMAAPV6osi3htqW+E7rNu2kgJnzOAQLXqsB&#10;5Eb5ALkRk2rVhm00JXA2lS1fgeuI49ikWSvuoI1OWq612JRAbTEx5zZc0wK1302ZoXbaDl7UZ/Za&#10;evLc+CF89+FjmrLhAKVGGnhzxyIs1lC7eP9JNG/nUfrzvgG1r928TV2nraYMHXwEaosiJYHaYmLO&#10;b/p6Fqgdt2SD2pgo8r/sFQ2PYCzXXEILDof9Bw2n995/nx3fmjRtwewEALp5q7bMDOCMCDCMSRyP&#10;nzGAniGDIWCCRDgbjp0whQF58PotDJ/BeOYtXEZjJ05lbgQegW3g/IfY1mAo02YHUeu2HShdugzM&#10;gcpWqMhwHPkCrmuonSZtWho8bGQYqA3A7Kj+WkgD7+ox/pMoV648PGFj/QaNqXLV6gzQ8eb8/EUr&#10;+bxduGw1lS3/leGV/mVJ9hpHvXOq7Ty8x9C+Q6ruKs/DJy/SuEkBlL9gIYbQefLmp2Ej3ZmzoE4Y&#10;PNBv7OM7gDXyBPtCvG2wKfNxAIMaPzmQ0mXIwMeqRq267K0N0A+2VqpMOQbzuj6Qrp8o9iRQOx4r&#10;IqiNdW3adaL31IWIzgivnmC2W1ywZgGwLlq+ml/hAJBNkyYNv/KB0ShA4L4DhjCUTpAwEdVTHc7K&#10;tVt4O3hs6zKgMwTwxsgavMMxmjdhygyOx40RPoTVGOXuTQeOnGawrveNbTdu300dOnenpMmTcwf9&#10;ZYlSHAuJ62YHtREXathID2OdZXtHUNvocOFlPYRBOGJYI2Y1RiuN13ws+1dCB7dg6Sqq901DSqjq&#10;iEkHunQ34PXu0BMMtdGhvx3U7mZta3iAV6pSnfLmy89xqXAjMLa7SifPfac6TWOgoWOX7gz1cRzr&#10;ftOI41YJ1I59CdQWE3NuwzUtUPvdlD3U7jtnHT178ZLPi/gAtb//7TZ1m76GMnQcLVBbFCkJ1BYT&#10;c37T17NA7bglcAFAbTjRAZQihMawUZ7MJgBRdTo8+8O5TocZSZMmLTsMYnsAWcDaxIkTM/tAmvmL&#10;V7B3MbgJ0kDwxMYb9JjTCx7LVavVIB+/CcxH8DZ7yzbtqMgXxdmRDx7Mh06e5+1QDki/xY4Qrojd&#10;jdAkM+ctYjaxywS1ESqk/+BhzHiwPYA2yv8mfoH1KEeFr75mb+ms2XIwL0Lo3PoNG9PaTTtVft/R&#10;hq27ORY44mzjbfa06dOr/SZiT3KAefAq7BdOkqM8RlPmLFkZaoNrwVP92FnVLtwmRvuj/DPnLaYS&#10;pcqwBzw4Vf/Bw3kCSqP8trJjYs7yFTA/2/8oS5Zs7PX90ccf8/cBQ0eGcxa1r6Mo5iVQOx4rIqiN&#10;C3Pa7AWUNl167hDxiYsWsZQwEocRMsRGWr5mI8NWvMaBC7VUmbI0S3VagK5IN3XGXPqieAlLGI/c&#10;1G/QMNXBhNDBo2e5wwOknRQ4i76uVJW9otEhDRgykmYHLaWq1WvxrLGA0d169uUZdAGR0XljJl28&#10;/jHCzZNh9AcqfwDhIqrjRQgVDZ7hRQ4PcEBtdP5t23XiUU2MMmL/ZqhdSOWDV2fQYaHs8JDGzL6I&#10;l4TOqGuPPuwtvTfU8BSHNzu+A2IDyCOP4l+WIv9JgbT/6Gl+7SWsp3aviKG23USRgNro7PDaDNoN&#10;xydn7jx8Q9m2O5TLjpmNQ1U5cUwQ9wppEFe8c/c+nKdA7diXQG0xMec2XNMCtd9NvQ5q33v4mKYK&#10;1BY5mQRqi4k5v+nrWaB23BKe7dlT2+LtC7ZR7MtSDIv3hp5gRgI+snrDNurQqTuDXIDX0mXL07LV&#10;G+kEs5kzNHfBMg5d8v4HH3D4j9btOnBYDXgbg+8AMK9ct4VDvoJBgG98Uaw4jRk/hdnH4pVrqU79&#10;hvwmf7r0GRl8Lws2tgckBpsAs0EMa0ywiLf44am8eMVaA2rvP8LsBJ7OCRMlYs/xpWr77XsOcfki&#10;C3mRvkUrF+Y7BmA2mFGvvgOZL6G9QvYf5bjaCEELToI6A3y7tO/EjpEoD/JCuT28xzLPef/9Dzi0&#10;Kyaj3BN6nNsVQqiVhUtXcSxshB75z3/+y4C6V7+BHCIW+9Nlh/C934Ah7CkPnoXQKP/5738pQ4ZM&#10;tGLdZob/kamnKOYkUDs+yxHUtlxkuEBdVEeFyQhxgaNja9+pK3mP8edXNEZ5+nBMZwTQx8WK2WEH&#10;DRvFo4DIGx0FOjUAaYTw+Oyzz3nSx/adu5GX7zjyRVzowcOpSrWalCpVKkqq9oNOD/GoAb4R6wij&#10;aohTXVR1pj17D6BxEwNpUsAs8lFlQD7oZFOmTMkxowCE8+TLz17egIkow77DJ6hnn/6cB+qIEcOW&#10;bdrzZAeIx42O3xHUhjA5JiB8jly5eQJIzFL7bYvWHMIEsZoQ7L95yzYMm9FhoyPs0bs/rdu8i7dH&#10;RwhP9X8KtTHgsH7rLr5xfJ4wAY8GFi9RinqqznP0uEl8DNCObdTNKHWaNLxtjly5aMbcRWE6VvO+&#10;RDErgdpiYs5tuKYFar+beh3Utnpqq3XJW7tTUqUUbWNHyZUStRhJxftPFKgt+lcSqC0m5vymr2eB&#10;2nFLeLY3Q21wgUSJk/BcZogpDac6MBp4BAOcArhmz5GTRrh5WWEx5jEDY4B3NDy+kQe8kzER5Ah3&#10;L/KbMIU8vP2otUtHype/ACGsKtK5dOhMqzZsZb6xNeQAA+tsKm84/iEEbPOWbcnVw4f5iPeYcRyr&#10;G2/PAziDj4D3bAs5yGWAVzO+4+12lBGhPhA6dfBwV1q5drNKE7FTnmYbEBwQh43yoIwZM7MDJlgV&#10;yjJWlQH1RXqkgYMgJpDEIADSoTxuCD1y+KQ1T9Rr2qwFVKpMedUmH3MYk9r1vqFRqk4Tp86kCZOn&#10;0wi1r3r1G7JXeLJkyfkNebCXdp26cNQB83xmEI4XYpRnz5GLIx8gLY5bvQZNKPTEOd6nuW6i2JdA&#10;7XguTOaIC/iDD/5HM+YtskJtCOFCAHLhQQ0ojREwBNjHjK6AvSlSpqQkSZMxEO7dbyB7T+ttkTc6&#10;E4QnwWsq6EQAdwG4kQfiFqEjRXgSxFSqWq0mjZs4lfYcPMaxoDBTbqUqVTmYPntxq06rcNFiPFNv&#10;/gIFefQPn9Vq1OLXWtDxZsqchTu4Q8fP8f4x4ug/KYA7ZnQ+iH2EjgqxtwGwV6/fRnVUp5UgQUIq&#10;ovKeFGhAbZQfo3bL12zijjlv/oIM9/GaDDpMwHnA7FSqPTDil0+VAx7reBUGdca+MaLXf+BQjp+U&#10;PHlK9vR2BLUhxGNC2VHGTl170vY9RsePkUF4u39VqTIlVe2MUCgY6ctXoBAfgzx58nGZMAqINkXI&#10;lD0Hj4fLXxQ7EqgtJubchmtaoPa7qchA7VRqHYBxEkBjC2COaSVTSthiJBUD1N4hUFv0zyVQW0zM&#10;+U1fzwK145Y01AYvALMBsC5eshSlSJGSeQq4AMKVgnOAFwAWw7Fvy879HEZD8xnwDcBjhADJnScv&#10;JU6ShJ0IkR/4BiZWTJ0mLSVMlJjzbd6qDYcoQYgObI+3xZesXEut23VkFoN0ANTgIwXV9uAR6dJn&#10;YPCbLXtOatW2HS1asYbZjN4/GMyXJUrTp599Rh9/8gmzIDgwImQJ2McxB/WHdB0gAHp4qZcoWYaj&#10;BYADIZwKvKmxDnG+8XY/PMQB/sGSPv74EypdtgJHBDhyyoiRbeR3hSeNhHd67rx5mXmhTLlU+yDi&#10;AEKw5FL1y6LaA57vterWZzYGKF+rbj1as2m7lR/ZyneJeVajJs04HYA2nChRR7A2nd6+jqLYk0Dt&#10;eK4uPfpQGXWBlipdjpYErw8z0oTA+QgxMsDiUQ2InCVrdvbOhud20WJfUoPGzchz9Fj2rkYHobdF&#10;3vhEcP0lK9dzHgDQ+QsaQNrIIxeVLF2GQ4RMnT6Hdu49RMcsF/mOPYc4yH6Tb5szcOZtlNBpFlYd&#10;N7y64RmODg2jkAhhUqVadXL19KX9h0/zpAfIB97i2He5ChUZPmO0DgAd+9u0bQ/16jtAdYKVqVnL&#10;ttxpWzslVf6DqgNGxw/PbozYFS5alDt9lAVlRwdcv2ET9t5esXYTjwzqumPiBT//yVS7Tn2qXK0G&#10;T/aIsCd6vVmA+XXqfsPHwd17DL8uo8uBkcQp02dTi9YuVLpMOa5/ZtV2CImCsqAtENPb3WuM6pD3&#10;OsxfFDsSqC0m5tyGa1qg9rupN0Pt/WGhdiwJ+0/YfCQV6ydQW/TvJFBbTMz5TV/PArXjlgBeN6nn&#10;fDjjYaLB9h278GSNNevUo9x581n5DMB2rdr1mE2AzeBZlLmGhQ/gEw54weu2Mj+pW78hOw3C+RDb&#10;g7XAeQ5zegGKY04xwFmdx1GVHxgH5hTr3X8QValWg9+Ex3bYHvmA9WA53lhfsGwVhy2xbX+JeQWc&#10;EDG5Y8FChflN+4qVKrNXdeiJ85GC2hDao3uv/lT+q685Tna/gUMNiI/9WDy+t4YcZM/ySpWrMvTu&#10;0WcAbdy2h9eZ8wRMD163hQYMHUGVq1TjQQHUBxNyAtRjAkq8oQ9nSbCnlq3bcZja5q1dmBUxjLfk&#10;BaGepy58z1wKwB1QG1ENUD55oz5uSqB2PBe8iwNmzKWA6XM5zpH5gsT6I+oi3b4nlMOC+PiNp8HD&#10;R3G4jJFu3uQ/OZDjIGEGV4yK2W+r/8ao3NZdB3jmWx8/fxoywlXlMZI7XHhH45UWdJBWoKyE0TWE&#10;QFkavI5HtdD5DVD7HTrSnXzHTlLlWcHxpQ8cPUsbtu3mWNrTZs+nFWs2U+ixcwy1UQZ0Mog7PX12&#10;EPmMHU9evv48iy9gN8fFDt5A02bNp/mLV/LrI3r/XH7L9jtU/dF547WaYa4eDNMRzxsdG0YAsZ25&#10;M8O2qPOGLSE0e/5imj5nIU9agDhTer1ZG9VNZ878JRQ4c55Kt4NHQXVbHD9rDAxgBt6p6hi5eozm&#10;dgCoR5uMmzCF2wjHQA8I2Ocvih0J1BYTc27DNS1Q+93U66A2zok1oWepid8CajhmAX2jhM/YUAOl&#10;ej7zqNu0VbTl+CW69+iJQG3RP5JAbTEx5zd9PQvUjlvC8z0c3WYHLea3uBHHGqE8Fi5bxc6F4CqA&#10;t15j/Gnh0mDate8IswS9reYD+MRy5hv7DvMb9ZqzII/Bw0ZxHrPmL2HnP/0Gus5Db4/l4CtzgpYw&#10;Hxoywo350FD1Cd4yZ8ESDuUKD28z34HwJv0WtW7W/MXkO24Sh1OdFDCD1m3eyfwHaXS9zTLnge8o&#10;AybFnD4riKbNDqLg9Vt5mZHG2OfBY+do9YbtHGIXLAgAWkN6c574G22Ct+oxP5yHjx/zHrQpeBVi&#10;bAerbfceOkn7j5ymxSvWUODMuez1DQ6ky23V6ct06uL3NFy1K6A2wp+0atOOWY39fkVxQwK147kA&#10;XwFb0ek47EjwXemIZXJIxMwG/EaYC8BWM8y139a2DJ+XeF/7VAes8wC05jywX1N6m4xOd/+RUwxt&#10;sU2I+gQAR17GLLlGJ4TJGxGj6NCJC0YnboHayAffAYpxM8ANAJ0Z9onlSI91EOpvLr8W8sA+9qly&#10;YP/wpOayq++6/kYdDZm3QZmQN6dTHZwul1k6Hepg3ykiX6TRNxC0O2Yfxs0KbYIJHew95EVxQwK1&#10;xcSc23BNC9R+N2WG2unsoPZz9fnj73do97lrtPvsNQqJZe06c5VCL12nn2/dU2V8YYXa3aevoYwC&#10;tUWRlEBtMTHnN309C9SOW8IzvuYZB4+ftXAQOAFeYLYBRgLhbxubcJyPXoewJHBeBKQFUwjhPI5y&#10;HtgPA1id1rKdeXsuz4lzFj5k4zTGpJE2Bz3zNpqXwBkS+4CDIUAxeMZh1Mm0zzp8GUMAAP/0SURB&#10;VDcJ+aCuCG1iZS28rRbKaDhKIg2E+trKEj4/3cZ7Qs286jgdPHrGYDSWdADzYGdIa2Y38MKGEGIE&#10;rKhmrbocfgQhewHVMWeabgNHZRDFngRqx3Ppi1D/bb9eQ23ju3GhQnq9eXvHwjojjU5nzkMv507C&#10;uo1pud024bZjsG3bf/jvlnSW77zMvNwEv/V6e4XNw1QOax7YNvz2tm1sedinsa6zbP/6dLa/bW2B&#10;V1hev50odiRQW0zMuQ3XtEDtd1MMtdt4MBBO096Lus9YTQ+fPFN9vfF7F2D78bPncUZPlF68fEmv&#10;VNlQxss3/qBOAcGUoYOPQG1RpCRQW0zM+U1fzwK14570s745RrZ+9td8xJxOf49I9ts7zOM1+Tjc&#10;3pKHXmdOYyiC5eZl5uWvkX0eYfIzyT7N69KZ19vaxK5Olr/N2+ETzod4Sx8e7Ks3bqOhI9wpbdr0&#10;HHqkWs1aDMeteZi2F8UNCdSO5zJfXG9zgb3tNo7Sm5dxB2FZHm6dkl5uv85RWr08onURSW9jr4jS&#10;RLTc0fqoTmdbZsicThQ3JFBbTMy5Dde0QO13UwbURsxqdcxdPKje6Pl09vpN9tZ+8fIVC8Avrgnl&#10;AuDeeeYqfeMbRGnaeXHsbQBtgdqi10mgtpiY85u+ngVqxz2ZOYC97Nfbb+tIjtKbl5mXO1JE6czL&#10;I7veLHPa1ymy2/7TdBGtc5QW8HtbyAHq3W8QuXToTI2aNqOcufPQBx98QMlTpiT/iQHMQHV6c96i&#10;uCGB2vFc5gvybS6yt93GUXpHy8yKaL39cvN383JH6V8n8zZmRZQmouWO1kd1OtsyQ+Z0orghgdpi&#10;Ys5tuKYFar+7AtRO3sZNyZ3y9PKnwUGbaMWBM7Tm8Hlac+Q8rY2DQrkW7T1BPWevpfx9JnAdWA7q&#10;JxKZJVBbTMz5TV/PArXjnswcwF726+23dSRH6c3LzMsdKaJ0ES03y5zGXo7SO1Jkt41sOiiiNPbL&#10;zd+hE+e/4xji5StWotRp0lKiRIkZaCdIkJBatG5Lu/YeDpPenLcobkigtkgkEjmQQG0xMec2XNMC&#10;td9dpWgLGAyw7c7f8/QYRxVGTKdKbjPjtMoMD6CcPfwolYsnlx1Q275uIpG9BGqLiTm/6etZoLZI&#10;9GZZQbX6e8+hE9SqbXvKm68AZcuRgwoX+YJatHKhpcHrOFa4TucoH1HsS6C2SCQSOZBAbTEx5zZc&#10;0wK1RVZvZwscBiyOy2I4qcqqJV7aoshIoLaYmPObvp4FaotEb5YVaithwsiFy1aRz5gJ5O7jRxOm&#10;zqDVG7fzBJWOthXFLQnUFolEIgcSqC0m5tyGa1qgtiglYlFzTGobKI7rsoJ4VX6B2qLISKC2mJjz&#10;m76eBWqLRG8ngO1DJ87T3kMnaU/ocdp/9AwdtXhoO0ovilsSqC0SiUQOJFBbTMy5Dde0QG2RSPQu&#10;SKC2mJjzm76eBWqLRP9AZ2ye22Y5TCuKUxKoLRKJRA4kUFtMzLkN17RAbZFI9C5IoLaYmPObvp4F&#10;aotE/0AmkC1QO35JoLZIJBI5kEBtMTHnNlzTArVFItG7IIHaYmLOb/p6FqgtEv17CdSOPxKoLRKJ&#10;RA4kUFtMzLkN17RAbZFI9C5IoLaYmPObvp4FaotEondJbw21j6mNTpwTiaJDV98gR9uIRNEjvIJ0&#10;SaC2mJjTGq5pgdoikehdkEBtMTHnN309a6gN0OPoGUckilo54jZmOdpGJIo6waP+2o+RhNoPHz2m&#10;G7/fpl9FolgQzj0tR+tFoqjUjd9u060/79Kz5y+sUFue+cTEnMdwTQvUFolE74IEaouJOb/p6/mV&#10;urbv/fWQn2UcPeOIRCKRMwl93Z17f/GAHvpAs4WD2vjx8+zFC3ouEkWhHj99Rrfu3qfr6mR0pB9+&#10;u8XC33/cu09Pnj13mI9IFJUy+rqX9Er1fQK1xcScz3BNC9QWiUTvggRqi4k5v+nrGc8tL14KtxFF&#10;r8Bwfr/7F/1w8xYrPMMx9KPS3QeP2FHMUT4i0b8V+roXL19amY3ZwkBtkSgq9bdJ9x4+ph0nL9K4&#10;VdvIb+VWGmMR/ja+byFfJf/V22nX6Yv0+Nkzh3mKRNEq9IVGlygmJuYEhutaoLZIJHoXJFBbTOzd&#10;MNs1LRJFjzTD+fP+Q9p45AyNBa9ZscXKbswMB5q0dieduvYTD7Q4yk8kimqZzQq1xcSi2swn3a2/&#10;HtDCkEPkMnE+tfafa1Ubi1qPm0OtlDpMCqLFew7TgydPhS6KiYmJif0rw/1HoLZIJHoXJFBbTExM&#10;TCwqTN83bv55j2Zs3kNtxxu8JhzD8Z9DrZS6Tl1IIacvMtQWE4tpE6gtFm1m+xFtQO2gnQdVZzib&#10;mo+ZSc0swt/83XcGfavUVnWKi0JCGUII1BYTExMT+zeG+49AbZFI9C5IoLaYmJiYWFSYvm8Aagdu&#10;3E0t/WYxrwnHcCzqOCmIdp4SqC0WOyZQWyzazPYjWqC2mJiYmFjMG+4/ArVFItG7IIHaYmJiYmJR&#10;Yfq+IVBbLD6YQG2xaDPbj+j/o9t/PaAFbwG1HwrUFhMTExP7l4b7j0BtkUj0LkigtpiYmJhYVJi+&#10;bwjUFosPJlBbLNrM9iNaQ+1QauM/h5qjU7QIf/N31Rl+q4R4TYtDDgnUFhMTExP714b7j0BtkUj0&#10;LkigtpiYmJhYVJi+b1ih9tjZBsC2ZzgWdZwsUFss9kygtli0me1HtEBtMTExMbGYN9x/BGqLRKJ3&#10;QQK1xcTExMSiwvR9Q6C2WHwwgdpi0Wa2H9ECtcXExMTEYt5w/xGoLYoKARimaGMoZRt3tUxJffIy&#10;y3pH24lEMSWB2mJiYmJiUWH6viFQWyw+mEBtsWgz249ogdpiYmJiYjFvuP8I1I5fMgNi42+AY0MG&#10;TA6/TXSJ962l9p28tbs6h9wpqTqPtPA9GcqH9FboHT6vyErXP5wctIHDdErm/ETvjnDsBWqLiYmJ&#10;if1b0/cNgdpi8cEEaotFm9l+RAvUFhMTExOLecP9R6B23FIYOGsnBscWmf9O3sbNuh1va83r9fm9&#10;SY7ytMqUN5eBATZAtislaQWpv5X4Uy23lRXbGIAxfJ6m/UUgcz720tvy9io/hpiWday2YdOF2/9r&#10;FCbvfyDr9g7yFsWMBGqLiYmJiUWF6fuGQG2x+GACtcWizWw/ogVqi4mJiYnFvOH+I1A79mUGpqna&#10;eFC69l6UvoM3ZegYVuk7eFFatS5NOy9K3c6TIa3hDe3GUBky58X5qfzTqe3S2+X1RmH/SunUvqxQ&#10;FmXVUt/hmW14ZxtlwH5y9xhLXwyYRKWHTKUSg6dQgT7jKVPn0QyT7eG2w/qrOmGfjurP5VFCG1jr&#10;38YCzbU04LfkCy/xZEhjlbFMw23zcbCXua5Q6nYelF7tm9vGvmyvEdoebYMy67yQr6N9iqJPaHOB&#10;2mJiYmJi/9b0fUOgtlh8MIHaYtFmth/RArXFxMTExGLecP8RqB37AuQEmEUc6moes2nShgM0Y9sR&#10;mrFdSX8qTd92mKZtCaWpmw7QhPV7yXPFTuo9ex1Vc59FWQCOGeoawBbHEvlWGDGNfFfvpulbD6u8&#10;lCx5vVHYr5LHsh1UfMAkStRiVBjIi31hH6ldvOiLAZOpfcBKVe79tO7Iedp99hoduPAD7Tv/PW05&#10;cYnm7jxK/eeup0qjZlDmTignyqfhrlHepK1cKZWLB33tOpNGLdvO5Z2pygGZyzR96yEK2HxQ1X8f&#10;ea3cRX1VvnW85lKu7n6cFwC2Aaw92GM8Z/ex1G7KChq8YBMNXriZhi7aQjU85lDadp62sCiW4+Do&#10;uECoZ6aO3tRm0jIKVPueqcoRplxv0PRth2jaVvUbb+JylY8Pe69HtE9R9AltLlBbTExMTOzfmr5v&#10;CNQWiw8mUFss2sz2I1qgtpiYmJhYzBvuPwK1Y18Ap4Daadp5UpcZa+j6b3fo3qMn9JedsIz18DHd&#10;efCIbqnfDr/cvkfHr/1MY1fvodKDp1JKF48wULvFhGV0+odfeRv7/N6kuw+eUOjF61TbYw593nyk&#10;AYAtoBfe27l6jCWXqSto7ZHzdP2PO3RH7ePxs+f07MVLem7R0+fPOa+fb92lfeeukdvS7VR6SACl&#10;cgFUNjyrUV4A6DTtvchlygo6cPEHunPfcXlt9X9Mt+8/pF///IvOXL/JoLuS6wyG1QbUdqfELVyp&#10;wrBA2nr8Iu8faW/euU/eK3ZS5s6juc0jA7WRLkd3P5qwbh/9dve+w3K9TijvLVXWCWv3Uu5ufgK1&#10;Y0kCtcXExMTEosL0fUOgtlh8MIHaYtFmth/RArXFxMTExGLecP8RqB370uAUYTV6zl5Pt/56RH9b&#10;fh/gEw9BWi+VXr36m179bdErtfzFS/r9zgNavOcEe2bD4xvxrJF3mykr6eqvt3nbv1V6CCDPnGdE&#10;ApQ+9f0NquM9l6E2w/I2Biwv1G8CuS7dTud+/I0ePn3Geery4G/eh0UvVXnx/emz5/TjH3dp4e4T&#10;VM9nPocSwTkHj2lA7bTqe8dpq+iE2udztX/UnctrVy7rvix68fIlQ+7Vh85RLc85HL4FZU3cYhRV&#10;HjmDDl26Tk/UvtFO2Hbi+n2UtbNv5KG2qnPOHmMpcMsheqTqqn+7GfsOWzZHevb8OT188pSmbtxP&#10;eXoI1I4tCdQWExMTE4sK0/cNgdpi8cEEaotFm9l+RAvUFhMTExOLecP9R6B27Msh1P77bz4+gLt3&#10;HsAj+Z7hafznffrj3gP2WIZHNMDq33//H8O539Vyv9V7KFePcRZw6h4GaiMt0v318Annd8OSZ0S6&#10;cfse7Tp9laq7zaIEJqido/sY6j9/A125cYvzBXxG3k+fvWDv6R9+/5Mu//IHXb1xW+Vzjx48ear2&#10;awPqv999QAv3nKAqKl94lqPugNqA3Fao/QIQXtVf1fHug0f06x1VHpRXfaKe8H5++vyFpf5GG8Ar&#10;GuFZig6YxKAcIVPMUPvly7BQ+03nuzHRpiqfA6iNOiPPP+7e53K9ri1/vnWHfvjtNo1euYtydhsj&#10;UDuWJFBbTExMTCwqTN83BGqLxQcTqC0WbWb7ES1QW0xMTEws5g33H4HasS9HUBve2AC1v917QHN3&#10;HqEeM1ZTz1lrOIY24kMj3MbhKz/R/UdPOB3ALgBw6KXrVNVtNntqI7RHm8krbFBb5YnjvTb0HPWf&#10;tc7Ic+aa16rV+CWUpycguStDbZSxod8CjpkNz2ecQ8gXkP3Q5R9p7Jrd1HriMqrtNY8a+gZR/3nr&#10;acXB03T99zv07LmRHiDx+9/+pNHBIVS430Qr1A7jqa3yRp0Q7mP5vpM0eP5G6jFztar/WhoUtInj&#10;dyNMyd2Hjzg/7dWNUCuN/RbypIwJmo+iShaojTAo8CIHBP9XUPvZc2udL/38G40J3kk9Z6x6bVti&#10;Xffpq6iy6wye5FN7iDvapyj6JFBbTExMTCwqTN83BGqLxQcTqC0WbWb7ES1QW0xMTEws5g33H4Ha&#10;sS8NtRE2wx5qX/vtNnUJXEWpXdzVek+OGZ1WfWbtMpoa+QbRrjNX2GMZUBeADvC49eRlKl8jTzPU&#10;hrc0PKk9lm+nLB19KE07D87TkXg/kKV8ehLKwv0mUOCWUHr45BmXD+W8++AxrTt8gZqMXUjZuvpS&#10;Kss2qFv6Dt5UenAATzh5/qffGFbjvINX977zP1CricvU/rwocQRQ++rNWzQkaCPl7eEXpryZO/lQ&#10;wzFBtOn4RfbQBqxGvrfuPaRes9dRxs6j7aD2i38NtadtOcQxw7Ef1Hvvue+pyqjplNbFQ7VVxG3J&#10;Um2JPJO3trWNKGYlUFtMTExMLCpM3zcEaovFBxOoLRZtZvsRLVBbTExMTCzmDfcfgdqxr9dB7e9u&#10;3qa2ASspUStXDqmRrLVK28qNkrR0ZWDst3q3+g3x0IDaf//Nnt09Zq+jVO08I4TaI5Zs5bAfiVuN&#10;UmlcOV3E0kDbjVKpber4zKejV360hP34P3r89Dntu/A9tRy/hFK7qH2qsmE7LqulXphU8stBU2ji&#10;hn104/ZfVhj+0x93yVeVP3/v8ZRI1Sdt+/BQ+8qvt6jvvA2UpasvJdH5qk+ufzsvcl2yja7//ifX&#10;D22AUCcj1LJs3cZEO9TeffYalR8WyGWBp3nYdgsrhG1B2ZOr/FJCDvYnil4J1BYTExMTiwrT9w2B&#10;2mLxwQRqi0Wb2X5EC9QWExMTE4t5w/1HoHbs67VQ+7c/qX1gMK8HjANkTW4B2/CIHrVkG8eZBgAG&#10;tP393kPqOWc9pW4fEdR+RKOWbWcgjpjbANWpXDzthGW6bJb9qbyydB5N/eau55jYAMgAxAgPMnHD&#10;fsrVfSwlbunK0B35AiAyRNR16+BFzf0X097z31uA9f/RX4+f0IqDZ6jSqBmqPoDaXuGh9s3bNGD+&#10;RsrebQznZbSBOyVDXGq1r35zN9DlG7esE0sCao9U9cve3Y8SNh8ZrVB7z7lr9DUm5lTlQfrw7Wgo&#10;pYvRJii/eGnHngRqi4mJiYlFhen7hkBtsfhgArXFos1sP6IFaouJiYmJxbzh/iNQO/b1Jk/tDoEr&#10;rTGtWa3dKWUbNyrcx5/m7TzC4TcAgAHofr51l1wCVnK+OJ72MbUR+3rurmPUaMxCquszj+qPnq8U&#10;FEb1LKrhMYfy9/ZXZTPKl7+nP01cv58ePUV8aiOGN0KKdJ+xhmE29odP+7rp5WWGBdKC3ceNOODq&#10;3Hv2/AVD7mb+iym1i4dDqI3wIwy1uxoQWoNhAO3CfcZTwKaDdPPufXppgdp37j9kz+7MHH4keqH2&#10;KVXOvrPXUT3VjvV8wrejFtaVGTKV6/emfYqiTwK1xcTExMSiwvR9Q6C2WHwwgdpi0Wa2H9ECtcXE&#10;xMTEYt5w/xGoHft6HdRGaI0BQRsoT+9xlK/PeCrQZwIV7T+JqrrPotHBu+jqr7c4LY4lHpbOXr9J&#10;9XyDGMTieJqhtgbff6jfHFdu3GIP58tq+3DidX/QvvPfU8eAYErUAmFK3Hm/80OOM4zGPp+oz4MX&#10;f6TGfos4fIiG7vZ1057ehfpOYKD8xz3D0xvg+vi1n6nztGBK38GLJ1G0h9o/qPp7rthBZYYFUN7e&#10;/pRftUHRfhPZu9tzxU469+NNevbiBadFG1y7+SfHFAdAjk6oDT16+oyu/3HHcRtqWdpy6qYDPECQ&#10;uJVcY7ElgdpiYmJiYlFh+r4hUFssPphAbbFoM9uPaIHaYmJiYmIxb7j/CNSOfb0OaiNEx77z12hB&#10;yHFatPsELd17ktYcOsugFqE/GFar4whYCw9opPliwCT27Ea+Gmqb4Z1O/zoh/Y9/3KEB8zdZoLYb&#10;fTlkKq0MPcvrUD7E095x+ip7dCdqOYqSW8KO2NcNoBvhUvL2HEc+K3fRz7fvMYRG2c9c/5V6zV5L&#10;GTth4srwUBte6Icv/0TL95+mhSEnaImq/2pV/wMXv6df1MPk0+fPOR3qBHC99vA5qjByOiVTZUkY&#10;TTG1tXFbqvzs2y6MVDvBixxhVor0myhQOxYlUFtMTExMLCpM3zcEaovFBxOoLRZtZvsRLVBbTExM&#10;TCzmDfcfgdqxL0dQW3seA9Y+e/GSYeqTZy9YALSAvoCmnEZ9Pn76jEIvX+dQHvBSBtRG3m2nrAwH&#10;tV+8fElPkY+Wyi+MsJ+nz+m7m7eo/9wNVqhdZmgAbTh2wQpsAbW3nbpC1Txmcxp7L21dNw218/Qc&#10;x17XCJGCMuPh7txPN6nv3PWUqfNoSu0AagPsI142vMIfq3JB+Pv5CwOscxpVJ5T7pNquU+AqytLF&#10;lydlRJkqRxPUxk8w5PXsuakt0XZmWZajLZfsO0mF+wvUjk0J1BYTExMTiwrT9w2B2mLxwQRqi0Wb&#10;2X5EC9QWExMTE4t5w/1HoHbsyxHUxrF5nWE9gC7g6R/3HlLImavUKTDYALoI92GBpxpqs0e3JT3i&#10;YG84eoHWHTlP64+G1zroyDmau/MINfZbQElajOJzo+SQAFp16BzDZA21sd/aXnMZIKMejurGUFtt&#10;n6+XP/muDqEbloktUabT13+lnrPWUqZOPlaoDTiNdY7aAEtY6j+U4enzl3Tn/mM6dPlH6jtnA4Nz&#10;TMrIULtl9EBtbnsltDsmi0Q7RtiWvO4cDVu4xZhMU6B2rEmgtpiYmJhYVJi+bwjUFosPJlBbLNrM&#10;9iNaoLaYmJiYWMwb7j8CtWNfr/PUBrT96dZdjh0NIWb26R9+pRPXbrBnNuC0/7q9VNd3PmXo6M0A&#10;FhBZT9hohtovX/1Ndx48ognr91GpwVOpaP+JHKokIhXsO54yd/ahZK2M+NxF+k+ioJDjhpe4ygug&#10;+PCVn6iF/1Ir1LYH22aojTwDthyk2/cfMhRGmY5d/Zk6Tl1J6VXdHYUfwT5+vfMXXfz5d2sbnPnh&#10;JoNvgOxNxy/RlE0Hqan/YsrezY8QAsWQB8f5ji6ojfofvvQjNR+3iL5AO76mLRGLPJfaHnnyJJ92&#10;+xHFjARqi4mJiYlFhen7hkBtsfhgArXFos1sP6IFaouJiYmJxbzh/iNQO/blCGoboTX+j369c58m&#10;bthPTcctpm/9F1OTcYuokd9Cqus9j6q4zqRiAyczeE7uYuQBgGx4KhvH0h5qAyiPWrqN0rbzVOld&#10;OR28msOotSHkh/UAsfgOL2j/tXt4gkSU78WLl3T1xi0aFLSRUrl4sHd4GGiLsnB+blwmlDc49Kza&#10;3gDDT1+8oJCz31GjsQs5fVoHUPvXP/+i2TuOUPuAlVx/tAPqX89nHlV1nUXFB06hLF3HUAoXT94P&#10;yo99AWAmjmaovfvsNSo/PIDrrfftSJhkMznaQP2N/BztSxT9EqgtJiYmJhYVpu8bArXF4oMJ1BaL&#10;NrP9iBaoLSYmJiYW84b7j0Dt2NfroPbVm7fJJWAlJW7lSkmRjiG0RWobQGT2zLYI4O5NUHvk0m2U&#10;xsWTkqo8AVs5j3DCciWVD74Damfs6EO9Zq2hm5bwIYDEf95/REG7jzJcBkRGWu2drYVyZlHnV/cZ&#10;a+jk978ySISn9p2Hj2nRnhNUfvg0StJyFMcCt4faV369Rf3mraesXX25jXQbcDugfAzSjb9RfwPq&#10;G+0aI1B7WCAlbanLgXaLWGgXR/sRxYwEaouJiYmJRYXp+4ZAbbH4YAK1xaLNbD+iBWqLiYmJicW8&#10;4f4jUDv29Tqo/d3N29Ru6gqe+FFDW6s0MMXfyMeqN0HtrZSGPatHqe012HYshsUsd0qptqnuOYf2&#10;nb/GZQN0fvbCiNE9dOFmytHdj+uRpJUbeyfjE0rX3pvqeM+j4INn6N7DJxYg/jdPRAmv8Vw9x3L8&#10;64igdv/5GyhbVwNCh6m/XRvo+ut2jQhqT1i7jzJ39GGQ7qjOWhx2hesSMdQuNyxQ5aOOjXWA4PUS&#10;sB17EqgtJiYmJhYVpu8bArXF4oMJ1BaLNrP9iBaoLSYmJiYW84b7j0Dt2NfroPa13/7k0Bsc2gOe&#10;w0ivZfEkZlny4vyUAMDxtyOoPXrVLg4lAlCco9sYJb8wQmxqCH8jTYYOXgyNk7V1pzy9/NX2IXT3&#10;AeJ+A+6+4nAkx777mYYv2kIlB0+ljJ182BMc9cnTaxx9O24xLd57km7euc+gms+7J89o8/FL1GBM&#10;EKVp58nxr9O29w4HteGpPiBooyrPGDK8nY36OWoDXX+tiKD29M0HqUjfCZS1C+oftu5mZe86hmN9&#10;I0yLI6i9/8L3VNNrrspnDKd1lIcWyp9ZtUsqhEYRsB0rwvkiUFtMTExM7N+avm8I1BaLDyZQWyza&#10;zPYjWqC2mJiYmFjMG+4/ArVjX2+C2h0CVrLHcDiga9k+XH5KjqA28gSA3nP+Gvmv30tj1+yhsWvV&#10;57qw8lu7h4V1Hst30DejgwiTLyLP1C6eVN1jDm08dpFBMcAzhL+v3bxNKw6cJtel2zhMyYD5G2ny&#10;5oN08OJ1nqASQBnnHID1ues3aciCzQzXkS8AdGSgdkq7NrCvu1kRQW1MMDl5437yQ/3t6s5Cmyh5&#10;r9xFjccuUHm5U87ufhS4+ZA1Hjja8vrvf9K8kGOcD+floC21xin1n7eeCvedwNcZjrnA7ZgVzheB&#10;2mJiYmJi/9b0fUOgtlh8MIHaYtFmth/RArXFxMTExGLecP8RqB37cgS14VX9CuFHtKf2WxybCKH2&#10;30bYj6fPX9Ljp88YcDvSwydaT+mnW3fJe8Uuzgve2ihH5k6jqc3k5RR6+Ud68uwFn0cA0Cjzk+fP&#10;GWDf+PMv+v3uA3V+PaMXFpiMdM9VOa7dvEUT1+2jUkOmcN1RVoRXQZgSDbWfvXjJ24SB2pY6RVb2&#10;UJtjeas8AcwfP3Ncd0jX/+bd+zRhwz4+Ljao/cxW35d/q3xehNveoVR+KEcN9zmURKB2rEigtpiY&#10;mJhYVJi+bwjUFosPJlBbLNrM9iNaoLaYmJiYWMwb7j8CtWNfGmojpnTUQG0jpjYgnhlqA8TqWNjm&#10;3yDhhfWGB/Yf9x6Q3+o9lMrFVk58IjxJ+6kracuJS3Tr3kPDs1xtq+G1Fu/Tsvz+k2d08vsb5Bsc&#10;whMspm7nwXGmNdRO2yHqoDbqnriFY6j95vobuvvwMQVsPkjpVbnsoTYUubY0hHQnrv1CtTzncpxx&#10;gdoxL4HaYmJiYmJRYfq+IVBbLD6YQG2xaDPbj2iB2mJiYmJiMW+4/wjUjn1pWJy6nRe1m7qSTv/w&#10;C12/eZt+/O1P2nf+e2o2fvE/gtqAwE3GLqL9Ko8fVH4/qPwQMuPNus364bfbdNISK5vzRTktMBYT&#10;R2bo6EM1POeQ76rdtP3UFbpy4w/1e+Yhx53GgxvA9F+PntJPf9ylw5d/ojm7jlH7wGAq2HeCyg8T&#10;PBpwF+UE1E7d3ouaT1jKsbav/XqLrqv97z13jbpMX8Xxr/8J1C43NJDWHz5H3924Rd9zG6Bujuoc&#10;Xud++JW8lu9gT+1s3fw4HMmln393mPaNUm2/6egFqjRqJsdHR70hR2UXRY8EaouJiYmJRYXp+4ZA&#10;bbH4YAK1xaLNbD+iBWqLiYmJicW84f4jUDv2pSEx4lZ/MXASdZy6grpPW0U9pq+mNpOW8qSGb3Ns&#10;NNSGB3TBPuOpzcSl1H36KqXV1H1GJMRpDXWYsoLKj5jOk0RqAK0/GZyr5dm6jqGKo2ZQu4CV5Lp8&#10;O03ZdIBmbz9M07cdojFrdlPfueupvm8QFeo3gcG19vbWUBd58USY6u/C/SbSt/6LqNu0YN5/a1X2&#10;EoMmU9p2nm8NtQHK4eHd1G8hdVX5ddP1clRns9BOSp1UfSqreiGOOLzoq4yaSV0CVbkcbfMmqfya&#10;jVtEubr78bE0118UMxKoLSYmJiYWFabvGwK1xeKDCdQWizaz/YgWqC0mJiYmFvOG+49A7diXhsQA&#10;xABuCPWRmuVpDfvxNgCU4Z1KD6gNpVLfdX6Rk06Pshjl0lBblwPgnPfRGl7WbpS4lSsvy9jRh7J3&#10;HcPwNodSls6+lKadAbKRBp8ok7k++JvLail3KpWPdf+W9eZ9R0ZoA50nJpdMrT5t9XJUZ0fC/tV+&#10;ue5GPsaxcZT29cJ28E5HHd4GzouiTgK1xcTExMSiwvR9Q6C2WHwwgdpi0Wa2H9ECtcXExMTEYt5w&#10;/xGoHTdkBm7J2wDkmvX2EFSDbShsXm8rA2qjXMgzzD7U+uStAbbdWHp/+BuTIUKA3oDLDLMh9u4O&#10;mw9kq7ujMhsw2H6b18ncnmHzelupfZtgdPiyvY2MfOzbURQzMp8TArXFxMTExP6p6fuGQG2x+GAC&#10;tcWizWw/ogVqi4mJiYnFvOH+I1A7bgjAzQrdTCCU/7akeRtZ89N5/ANZt7XkFW4/nC4s8A0jBt4G&#10;1IawjAGxg7ys5YUs+7cvg/02b5I1T53HW8q8738Ltc15OSqrKPrF54JFArXFxMTExP6p6fuGQG2x&#10;+GACtcWizWw/ogVqi4mJiYnFvOH+I1BbJBK9CxKoLSYmJiYWFabvGwK1xeKDCdQWizaz/YgWqC0m&#10;JiYmFvOG+49AbZFI9C5IoLaYmJiYWFSYvm8I1BaLDyZQWyzazPYjWqC2mJiYmFjMG+4/ArVFItG7&#10;IIHaYmJiYmJRYfq+IVBbLD6YQG2xaDPbj2iB2mJiYmJiMW+4/wjUFolE74IEaouJiYmJRYXp+4ZA&#10;bbH4YAK1xaLNbD+iBWqLiYmJicW84f4jUFskEr0LEqgtJiYmJhYVpu8bArXF4oMJ1BaLNrP9iBao&#10;LSYmJiYW84b7j0BtkUj0LkigtpiYmJhYVJi+bwjUFosPJlBbLNrM9iNaoLaYmJiYWMwb7j8CtUUi&#10;0bsggdpiYmJiYlFh+r4hUFssPphAbbFoM9uPaIHaYmJiYmIxb7j/CNQWiUTvggRqi4mJiYlFhen7&#10;hkBtsfhgArXFos1sP6IFaouJiYmJxbzh/iNQWyQSvQsSqC0mJiYmFhWm7xsCtcXigwnUFos2s/2I&#10;FqgtJiYmJhbzhvuPQG2RSPQuSKC2mJiYmFhUmL5vCNQWiw8mUFss2sz2I1qgtpiYmJhYzBvuPwK1&#10;RSLRuyCB2mJiYmJiUWH6viFQWyw+mEBtsWgz249ogdpiYmJiYjFvuP8I1BaJRO+CBGqLiYmJiUWF&#10;6fuGQG2x+GACtcWizWw/ogVqi4mJiYnFvOH+I1BbJBK9CxKoLSYmJiYWFabvGwK1xeKDCdQWizaz&#10;/YgWqC0mJiYmFvOG+w+g9phVeyhblzGUtLUbgx+RSCRyNmmgLVBbTExMTOzfmL5vCNQWiw8mUFss&#10;2sz2I1qgtpiYmJhYzBvuP4Davqt2U9bOvpSklSslb+MuEolETqdkJjUct4jO/PirQG0xMTExsbc2&#10;fd8QqC0WH0ygtli0me1HtEBtMTExMbGYN9x/GGqv3k1Zu/hSktZuYbwZRSKRyFmUzKRG/gK1xcTE&#10;xMT+men7hkBtsfhgArXFos1sP6IFaouJiYmJxbzh/vPoyTNaEHKMGvouoKqus6iG+2yRSCRyOlU3&#10;afiiLXT15i2B2mJiYmJib236viFQWyw+mEBtsWgz249ogdpiYmJiYjFvuP+8+vtv+uvRE/r1z7/o&#10;hhI+RSKRyJn15/0H9OzFS/pb9X+23+OWjlFMTExMTOw1pu8bArXF4oMJ1BaLNrP9iBaoLSYmJiYW&#10;O2a+F4lEItG7JjExMTExsbcxff8QqC0WH0ygtli0mfkHtUBtMTExMTExMTExMTExMTExsbhrArXF&#10;4pMJ1BaLNhOoLSYmJiYW22a+F/0/e2cBXsW1teF7b93Q4u4uRQu0UCilpaVCC5Ti7u5OgJCEEAga&#10;3CEkBIInkAARiBPBnWLF3aX917+/NWefTMIJUAoUDms9z8dJZmb7nn3IO2vWFolEotdNYmJiYmJi&#10;f8f094dAbbFXwQRqiz03M/+HWqC2mJiYmNiLNnz/IKbsvfsP6Nadu3TrthI+RSKRyI515+496yaR&#10;YmJiYmJif8c0wxGoLfYqmEBtsedmejGEBGqLiYmJib1ow/fPA/Uf7LPnLtGufUdpx57DtGPvEZFI&#10;JLJrHTl+mm7evsNroJiYmJiY2N8xzXAEaou9CiZQW+y5mV4MIYHaYmJiYmIv2vD9A6h96uwFit11&#10;kKIT9lPMjgMikUhk1zpw9ATdVP+XxhooJiYmJib2d0wzHIHaYq+CCdQWe26mF0NIoLaYmJiY2Is2&#10;fP/gFfw/zl6guN0HKWbHftq+84BIJBLZtQ4K1BYTExMTe0rTDEegttirYAK1xZ6b6cUQEqgtJiYm&#10;JvaiDd8/ArVFItHrJoHaYmJiYmJPa5rhCNQWexVMoLbYczO9GEICtcXExMTEXrTh+0egtkgket0k&#10;UFtMTExM7GlNMxyB2mKvggnUFntuphdDSKC2mJiYmNiLNnz/CNQWiUSvmwRqi4mJiYk9rWmGI1Bb&#10;7FUwgdpiz830YggJ1BYTExMTe9GG7x+B2iKR6HWTQG0xMTExsac1zXAEaou9CiZQW+y5mV4MIYHa&#10;YmJiYmIv2vD9I1BbJBK9bhKoLSYmJib2tKYZjkBtsVfBBGqLPTfTiyEkUFtMTExM7EUbvn8EaotE&#10;otdNArXFxMTExJ7WNMMRqC32KphAbbHnZnoxhARqi4mJiYm9aMP3j0BtkUj0ukmgtpiYmJjY05pm&#10;OAK1xV4FE6gt9txML4aQQG0xMTExsRdt+P4RqC0S2YFw72rZOi9KIoHaYmJiYmJPa5rhCNQWexVM&#10;oLbYczO9GEICtcXExMTEXrTh+0egdspCf0TF7WFF4lP9QaL7CJ/J+0sfg6IT9qk0ux9K9ypIt0H/&#10;jPpzO5TQLvP55y1z+a9iX74woU8wLph3pv560eP1qkigtpiYmJjY05pmOAK1xV4FE6gt9txML4aQ&#10;QG0xMTExsRdt+P4RqJ2ywmJ2ks+q9TR34VKaPX8J+a7ZwMc0JEzeX/oYQKL/pq00b5EXzVngSSvX&#10;B1BU/J4k177MMrctInY3rd2whdu/wNOH26XbmDzd8xDKX7cxmOYv8aF5i5fRuoBgPmbr2tdaGC+l&#10;bdE7yNt3nRqvxbRk2UoKDotJMp4iQwK1xcTExMSe1jTDEagt9iqYQG2x52Z6MYQEaouJiYmJvWjD&#10;949A7ZQVEBxObTt0pkpVPqPy5StSsxatafkaf6u3cPL+0seiEvaR24QpVLVadapU+XPqM2AQhcXs&#10;SHLtyyzdjthdBykofDs5jHKhip9Wpm++raPaNZWveVFQOzg8lkY5jaWatb6hGl/WotFjxlFQWAzX&#10;zdb1r7vw0KFFq3ZUTs3XX+o3pKXLV6t7+9BDc/V1l0BtMTExMbGnNc1wBGqLvQomUFvsuZleDCGB&#10;2mJiYmJiL9rw/SNQ27YAAuEVXP3LmvT222/Tf/7zH/o4QwbqP3gYbQqNougEgN8DFGNKo2EwoHbf&#10;gUMpdeo09N7771ODho1oW3RCkvyTp0ne97aO2dLj0ic/bkvma83avusgbd4aRe07daV3332XsufI&#10;SQMGD2egbIbaSdKkkK/5+JMK5WzZFk0du/agjBkzUbr06alLj94UGBLx0LVPWlZK1/FYpnDOLPM1&#10;Sa5T6a0yXZ9cttKaj5mPp6Tk15p/Xu23iap8Xo3+9783qFjxkjRz3mLase9okvQigdpiYmJiYk9v&#10;muEI1BZ7FUygtthzM70YQgK1xcTExMRetOH7R6C2bQFqrw8IoS9rfU3vvPMOQ22oTNly5DFzHoXF&#10;7GKgnRLU7jd4GKVOk4bef/99+vW3JhQWbdtTW6dJ3ve2jtnS49InP25L5mvN0lC7Y5fu9MEHH1Cu&#10;XHlo0LCRfPxFQu0u3XpR5sxZ6OOPM1C3Hn0Eaie71vzzar/NVOXzL+h/b7xBxUuUolnzlwjUtiGB&#10;2mJiYmJiT2ua4QjUFnsVTKC22HMzvRhCArXFxMTExF604ftHoLZtpQS14bVdt14D8l0XwGBXg22W&#10;BS6+KKhtTpv82iTHtUznrTJdZ71enzND7fcfhtoGCH58G5Iff1IZUDsmCdTu+tRQG8cTr0l+3ZNA&#10;bfP5h67TQNuUjzktlFIZ5mPJzz2sh68z/2wbav9uSi+CBGqLiYmJiT2taYYjUFvsVTCB2mLPzfRi&#10;CGmo3ewJoPbiLRF0XaC2mJiYmNg/NHz/CNS2reRQ+3//+x8DbXx+nCEjDRo6koLCtlM0gKK63gy1&#10;AXwfDbXRz4lAMjJ2N22LSqCQ8FjOE3GkseGf3lxS52tOm7y88O27KDQyntNDoRFxvKlltPojygyu&#10;E+tgEY6r9JFxezhESnA40sfQ1qh4ilRpN4dGMtR+n6F27mRQ25JvgmoDp99BwapcpA9Wddiq6oN6&#10;IQb5Q+U+gVKC2huDwrnP0EYuS9V5W8wOrq+1ThbpvIyfcWwfRcQadQ2JUP2t8kceISovHEM7zOkS&#10;x8rID+3GRpXoH91X+Nyq+i4ybneSfjGXbcj4Gf2BseHyVXqMF/oqInaXNX1i+eb0uh66Dmq8wow5&#10;g/og34ehtqdAbRsSqC0mJiYm9rSmGc4fFy+Tx7ot1GSswWseYjgWCdQW+zctCdTGf3tEomelv9RC&#10;qHX+6nVaEBhGTd2Mp3wA2BAvjvjZZQb9qgTovWhzOENtlcxmviLR85CYmJj9mUDtlGWF2l8ZUPvD&#10;Dz+kQkUKM6j+73//S+XKV6DpsxcmCUOiwSPA5JNAbUDILVujyXPZKho/yYOGj3SmQcNG8Kf75Onk&#10;tWIthYRv5+vMUJPBpsonWn1iA8r1G4No1rzF5OQ6noYMd2SNdhlHM+cuonUbt3DZtmAphOPBYTHk&#10;7buOJkyZQcNHoQ6jyGmsOy3wXE4r1m7kmNopQW1AYIBhpJ/kMYscRo/ha4aOGE0ubhNp9nxPWrth&#10;CwNjpHmk13gy2Qo/AsCOzQ/nLlzKm0YOGT6K+2uCx0xatmo9PxCIsoDp5AII3hgURguXruD+HuHo&#10;QoOGjuD6jhjtShNVHl4r1nB7dJ/r/oYA0gOCwmnR0uW8EejQEY48XsNU+dhAc6E6jvzDt++2pE0K&#10;pNH+0Mg48lV9OnXmPBrpNJbLHuLgSGPGTaIFS5Zx+shY42GGljkP9HdgcIQaGx9yHT+JhjqM5vEe&#10;q+qDMfBavsaIqS1Q+5ESqC0mZt+W/O8YkehZSjMcQO2pa7dQY1eD1zzEcJR+VWozcT4Fqv9X3Hvw&#10;p838RKJnqeSWFGqriSsSPSs9DLW3PRZqIzzJYobat23mKRI9N1nWQTExMfsx3NsCtW0LUNvPBLUz&#10;ZcpMrdp1oIqVqvCmiW+//Q7V/QVhSDYagFel0eARvz8OagNOrlwfyGD1x7q/UKlPylDefPkpV+48&#10;6rMAx+6u16AhuYx1p/UBwQSvbWN8DOHn0Kh4mrvIizp17UHVvviSChcpSrnz5KM8SoUKF6Wq1WpQ&#10;x87dGSzDC5yhsrUOBtAOCAqjMW4TqV79hvRJ2fJGHfLkpSLFitPXtb+nbr36Ub1fG9F7739AOXPl&#10;Yoi7fZeRFuB3w+ZtNNZ9MjVo2JjKl69I+QsU5DbkyZuPihYvQdVrfqXq15PrAI9ieIU/LdROmzad&#10;6qt61K5TV/rq69pcx9yqrnnz5qeyquxfGzVVdZnCdTI/CIAAtJcsW0m9+g2i2t99T6VVf+u65syl&#10;+jx/Ac7j53q/8sMB9Et0AjzMjf5G/2MTRkDw2nV+oJKlSnMb9XiVLPUJffPt97xBqLfvei4vsfx9&#10;3F+bQiNp4tSZ1LRFa6pYuQoVKFiY+xr5FFN9Veubb6n/oGHkg/Tbd1n7SeeDObNqXSANHOKgyqrD&#10;G0HmQXo13iVKf6LmSyPq028wlSlXQaD2YyRQW0zMvi3J3zAi0TPWw1B7FvMazW6sDMeiNhMXWKD2&#10;A5v5iUTPVJZ1UJtAbdFzkxlqX7x2g1aGxVK/Ocuo1yxv6mkRfubfZ3qx+s/1odURcXTjtvEfcZHo&#10;hcmyDoqJidmP4d4WqG1btqA2PI/7DRrO4JfDkHyckSHmlq1RVvAIPQ5qA7iuWr+JOnbpSYUKF6EP&#10;PviI0n/8MeUvUIiKlShJ+QsWUr9noFSpUlOp0p9Q3wFDyC8wJMn4IFTIjLmL6fuffuG6ffTRR5Qt&#10;e3YqUqwYFS1WgnLkzEWpU6ehTJmzUO3vfqSpM+ZxuAqdHnlt3hpNI51cqXSZsuyJjfLyqLYBsAK0&#10;ZsiQkXLnycN1fFv1AfIE1NVtgEez6/gpVPmzqpQmTVpKlz49A16kB1TPki0bfaTyzJ49B8NixHdG&#10;2I2nhdrvvfcee4vnUMqcJQuD6KIA27nzUKrUqVnlK1YiR5dxHAsc46DHZNnK9fRroyaULVsO1Vep&#10;VPqs3C7UtWChItyH7777nirjfYb7gOPoY+MBggH/+wwYTAXU2Hzw4YeUUV2PNmK8cAx99d57AP+5&#10;qXWHzhwGRJeN9JgjgOVVPld9lTat6pdUDMRRfpGixbk+GMM8+fJR85Zt2WMc4Ux0XyCMzNoNQdS5&#10;ay81NvnpXdUX6dJ9bG1Dzty5KUPGTGruFKYsWbMli6ktG0Uml0BtMTH7tiR/w4hEz1ia4Zy7fJU8&#10;t0RSHwuv0ewmkeEYGrJgJYXtOSxQW/RiZFkHtVmhNk7+9ddfPBFv3LlLN0WifyjMI60L125Q3OHj&#10;tCYygVZHJNAqi/Cz8Xs8a23UDoo/cpyu3rxlM0+R6FkKc/PW3Xv0559/8hc31kH1j2VVFBMTe9UN&#10;97RAbdtKDrUBLd0mTmVv3cbNWlK6dOk4DEmJUqXIY9Y8jh2tIaatjSIRfgP54jyAK84DgL711lsM&#10;gn9r0twI2TF2AoeUgNdxPnUcZRcuUozhM+JuIw/A2iU+q+inXxowTP7ww4+oymdVqXP3XuTo4kaj&#10;x4ynHr37U/UaNSmtqidg9Xff/8ThTJAWeaC+U1W9y5X/VNXhbQb0tb/7gaG1k6s79Vf1q/PDT5Q5&#10;a1Z68803GeKboTY8keGRDG/1Dxmo56Af6tajgZb0CEPSpn0n+qRsOYa1OVXaTl16cEgXhC9BHo9T&#10;cqiN/kZ/5cydh73bBwweTk6qrYD+X371DYcnQX99Xu0LhrnhAOgqn6Dw7dRZ5QEQjbYAWrfr2JVG&#10;OI4x6uroouraWY3lJ5weYPvHn+tbHiTs47AjM+YspNKqLe+8+y4/fGjRqi2NUG10VuM1bIQTjx+8&#10;5N944w1+KIEHIJEW73r09YSpM9k7GzAacwle2X36D1bp3WmUs5uqTxf2zv/ggw9VW7NS2w6dacPm&#10;rZwebQiOiKXBw0dRrtx5uQ/g4Y0yHVQbnFUbevbpT1W/qM4PEf73xv8Eaj9GArXFxOzTcEdrbnP3&#10;vnAb0fORZjh42z56/1FaA14THm9lN4kMx9C66J20/+QZDiFrKz+R6J8K8/HOvfu89iX/v00SqI0/&#10;/E6cv0z+cQcoIF4kenbaqOaUX+w+Whu9x1DMHlqXTDgG4TpbeYhEz1Iblfxi1R/j+4/xmwEMtm0s&#10;kmJiYq+u6f/bCNR+WLagNuIWA+Yi1nSlyp/xxpEQvJB91wVYPYMfBbURQmLe4mXsUQzACq/a9h27&#10;ciiS8O3Gxo6AsYi7DNCZKXNmhs5f165Dy3zXU6zKA3Gje/YZqNJmZcBZ4dPK7Fm8KTSKPajZizos&#10;huM2f/5FdYa08NhGnbCZJOqI2M2NmrXg+gGK1/mhLs1f4sP1RKgNbFyIGNH1fv2NvbgBlM1QGx7X&#10;8P5G2A2EY/n8ixocYxwAF/2Aflrjv5n6DRxqCa2Sjxo3bcFtQHrUwSp4Q5tlOR678yBt2Zq4UeR/&#10;/vMf9tBu3LwlLVB1xUaRUXF7eZNHj5nzqYYaKwB0QHyEPNm4JYzidh1kr+fPqn7BwDh7jpz88ADn&#10;AKvRVxFxuzlkCbzuMR4A08VKlOJwJWgL+mLgUAc1nvCwTk31GvzGDzcwltxW1eblq/2pacvWDPfz&#10;5S/AecEzHvNo7cYgTgMPb8Rm//6Hn2n2/CVG/G9VPvLZsGUbjXQaww8w3lJzqmChQjR1+lw+j77w&#10;XrmOPeLfVOONuYgQLJgziL+NOYMNNSdOm0lVqlbj+jPULlmKZi8QqG1LArXFxOzQ1P2MexqOOHBE&#10;3H/qHP8tY+vvHJHoWYgZzvZ9tC56jyETu0nCcNQ5YTii5ymsdXFHTtHde/cf+r9NEqiNp33+atLW&#10;dpxLPzrNZ/3kLBI9G/34N2QrvUj0LPWDUu1Rc6jHnDV0/NxlenBfoLaYmL0Z7meB2rZlE2q7T2Fo&#10;C9A4cMgIDh8BD2Z4APcZMIQ2bY3mPmSoPehhqA3PYwDY/oOHs6c3YHCNL2vxBn8xO1Cu6n988s8H&#10;aZHXCva+/d//3uBwIC5jJ1J0/D5atsqPY0ojrjdgde9+g3jDSeRvTo8yBwx1oKxZs3Pojlq1v+VN&#10;GwFRF3n7UvFSpemtN9/k2NLwJNZe3Hoe4DqA6yJFiyVC7WEjuRzkPWHKTD6HvKt+UYM9vwHTAbyR&#10;F9L7rPKnAUOG82aT8EKHpzbaijIeNd9wLjnUBsBHOdPnGPA88fqD/PvQEU4MlAF1q1arTkt9VnNd&#10;F3n5suc7HkTAyx6QGePL5VjyQH2xgWTR4iU5PWJ1z1ngqY7v5zHr1Xcge6QDmNdv2IghNrynAe+R&#10;PkqNy5yFntSmYxeOYz5t9gLuB5QzadosDpOCPkRoGPdJ0xPrz+Nl9MOmkEhq+FtTDo8CON+5a0/a&#10;GmmAe3ik4wEH5iI2gkT5XHdT+hB17dCRThwGRjy1Hy2B2mJidmjqfv4/9bfKn0o3b9+huYGRVMth&#10;lvz9LHpuMvOZR0rYoeg5CfMLn9+MnEPOy7fQ5Ru3Hvq/TRKoDXfu+Ztj6MNGQyl90+Gsj5s5iETP&#10;ROmtGvEIGdfYSi8SPUulU/rwtyFUfch02n/yPN0XqC0mZncmUDtlpQy1DVAJONuoaQsO7wGwDY/l&#10;SR6z+TwAaUpQGx7CvzRoyHki5nXDxs043jM8s1eyAgytC2TI+nP9Xxlew8sX4Tu2RiYYkLR4CQaX&#10;2BxytMs4lX6DSmNJaxHyHDNuEseMBhAuWKgwzVvszbDVdfwkBuIA0gjdAU9h1FvDZv5Z9cO6jUH0&#10;c70GnF5DbYQPAZSds9CLPvu8GnurZ82Wjb77/kcaMMSBJk+fw97RfptCKTAkkvwCQ8lf/YyNIgGB&#10;8VAgNDKOAoMj2GMc8aqTKpzjdUfF7aHNodEcOgR1BVBu2aY910nXUwtj4rlstbU+eOCATRkjVB7w&#10;YF/svZI8Zs0nT5/VXA+AasQUR7tXrQ/kBwgjRrtyaBEj1EpOmjF3EfcDxg5hSrKrY8gb4BxjjxAr&#10;M+ctphVrNqh2RlBAcDit2RDEecK7m/tRtRXhURAaBVD7ixo1afqshTy+yccL+QDgZ8yYid559x0O&#10;B4MQJMirddsO9MEHiHueitp16mLtR3MfRCXspSU+K6lEqdICtR8jgdpiYnZo6n7WUPvazds0fLE/&#10;vdtgoPz9LHpu0nPLkC12Y1FTdV7JVh4i0T+RXtvebziYWkzwovNXbzz0f5uHoPbCLdspVZPhlKH5&#10;CFbGFiNFomeiDM2fXLbSi0TPUh8rpWo8jL4cNoP2nxKoLSZmjyZQO2XZgtpu7lMZ5iIECLTA04c+&#10;r/oFe1y/8867HMIDHrTwUE4OtbFRJEJhIGwFNgt84803OSxI+Yqfcmzk3xo3YzVqjJ8NNVDpPilT&#10;jq+F93CD3xpTYHA4x3LOmi07Q1J4YX/73Q/UqMnD6aHvf/yZvZwBarEZ4vhJ0zgESf+BQzked+rU&#10;qalJ89YcQsMMSQFz0Q+Ay9169uWwGWaojTau2xhMnbv1pFy58vAmi7zRYd58VLFSFfrp53rUpUdv&#10;chk3iT2lA4PCGcQi75CIWJqzcCkDcOTdo1c/Vveehnr2GUDjJnqQ/6at7L2soTZCgwAQY9NF1E3X&#10;FcLveGCA9qLPsRmjw2gXBsJ4mIBrgrZFk88qP5oyYw5vJglv+y7de3FYlK9rf0elPymr2pmKw5wY&#10;UHuh6oe9DIvhTf993V94A09smpk2bToqVKQoh11Bv/cdOIQmTp3B+QeHxVBMwn7Doz0qgdq068Sh&#10;T5AvNnb8+ZdfjTFXwnhpIZ8vqn/J8wYPERCiZvkaf9ocGkl1vv+RgTo2FB3pPNZm+6G1G7fQV19/&#10;mwxq/249LzIkUFtMzA5N3c9mqD1iyUb6oOFgyqD+poFs/b0jEv0T8dyywWpSkq08RKJ/Ir22wfG6&#10;1SRvgdoikUikJVBbTMz+TaB2ynoc1EaoEIBdR2c3ypevIEPnDBkzMpCF125KUHv5aj8qXaYsXw8B&#10;UiLOs1YOk/A7YC7yAYD+tVET3ryw/5Dh9HGGDAxJEe86c5asKaZHjGeEo0iVOjWH1BgzfjIFh29n&#10;j2B4/aZLm446dO7OHsWA2mi7GZSGRsQzyAb8NkNtXAuP7yXeK3nTxTJlyzM8R4gO9BfidAO8lyhZ&#10;mqE7QqTAGxqQF57MfQYM5ljbqB8AMqTbkCdvXg7xsXjZSu7LLt17cz+g/sMcRlNw2HbrOJmFTSXR&#10;10b4jlS8aSXibqMtazZs4Q0h8WCgYqXKVKRYCfa4zpUrN2VXdQAwxyfGKznURt6Ijw1P719+/Y0K&#10;Fy3Gnte4Fm1No8YHnuFly1fg+OrDRzpzmBekCwmPpabNWzH0/89//8P9yG22jFHy8UI90qZLz28A&#10;VPy0Mnu8A9YjTA1Ad4aMmWjcpGkUq+5XDjuS7J7137yVfqnfkOeWQO2UJVBbTMwOTd3PArVFItHr&#10;JIHaIpFIlIIEaouJ2b8J1E5ZKUFteDTH7jLAL+DuptBIatKsFaVJm45BIiCu++TpDLeTQ2147sKT&#10;t9QnBtT+KFUqjo/80y8N6Kef67PqmsS/q3MIQfJz/YY0fJQzh/MAMNfhLPLmzUvffFtH5WE7PR+r&#10;14DqqjyatGhFcxd7M2jt2r03l582bVpq36kbx+q2CbUj42mIwygGt4DaAy1QW4cqgff1av/NDMvb&#10;dehCtb/9nkqVLkM5c+VmOPvOu+8yeEdYj5ZtO5D3yvUcUqPfoKH0SdlylCNXLgbCUE5WbsqXPz/D&#10;5yXLVjHU7myC2oibjQ0WzWOlhbjiDRo2ZqANYD9Y1RXhWhDipGffgbxxIsYEbc6h6lekWHH6tNJn&#10;9G2dH6hZyza8YWfefAU4hjlD7TlG+BGdPyD+0hVryUGNQ7MWbaj6lzWpaNHilC1bdi4T0BkwH+UM&#10;Hj6KPdIB1TE/ALXffOtNDlPzw48/87jaHCuMd71fGUx36tqD1m7YrOofTjVqaqidkcZNnMoPSMzj&#10;BGFe4oFB/V8b0ZsCtR8pgdpiYnZo6n4WqC0SiV4nCdQWiUSiFCRQW0zM/k2gdsp6NNQ2A8WDNG+R&#10;N31erTqHIUGM6trffU/1GzZmwKmh9rYoA2qvWr+JKlX5nKF2lqxZqXf/QQx6vX3Xspb5rrPKe8Va&#10;jquNUB0LPJcxPAZEHjbSib2gkUe16jVo8rRZKg91ffL0SoghPVfVD/GvlyxbyfGlESN64BAH9gYG&#10;2EZcbxzT4UcAcq3hR8JijE0SLeFHNNSGl3pE7C6Gtlu2xTDcXx8QTAs9fTheN9KgD+C9nC5deg7Z&#10;UbL0JzTadRzHzZ63ZJnKawR1R+iRPv0N9TbUq99AI/zI5q2cb+fuRvgRtLnvwKEcZxt102NgjMMB&#10;Hi/E9cYYZMiQgUaPGU9hMbvIbcJUKlmytNXTuc73dVX9BvH5qTPm0mIvX1rtt5nDpJT+pJzq1zcZ&#10;ak+fvZA92NEXYTE7GKZv3hZNm7dG0Sq/TQyM4akP+IywJ4WLGJtmopzqX35NnstXMwhv3a4T9x/m&#10;EULCzF/szXHUl/F4GWOGsYIQ+xvjjdjny9SYbouO5zH4oe4v3Ifoy+Fq/PGmQMyOxBjoaD+gNuKN&#10;Ixa3hB95tARqi4nZoan7WaC2SCR6nSRQWyQSiVKQQG0xMfs3gdop60mhdswOePDuYLiZv0BBevPN&#10;Nyld+o/557feevshqO2/eRt7ZmPzR3jddu/dj0E1gKS5fFwbHrOT5izwpGEjRpOL20QGoYDJE6bM&#10;oCJFi3NZiMk9b5EXxey0PXYAw0jr4DiGJk+bzZ7PCKGC2NqAxIgF/lnVL2iN/xYOZYE2aaiNMCvY&#10;7BH1RzxngF6AaOQLD25AdGxSOWK0Cy1YupyhuAbAgSHhXF/HMW5U9YsaHD8cm0l27dmHPY9xDYA1&#10;NldEncwKCI5gkIu2YjNHHVMbIVhat+/Mm3RuV/2eOAaIX32IYTHieb/51ltUuEgRmj5nIdezcbOW&#10;7LkNz3YA37mqvxCrW4N8o68OMkguVLgYe2ojFMi0WQv4PDaVnKXGAX2IWNyIJY7xiYrfx/ljE8yl&#10;y9dQ3wFDqWDBQlxOgUKF2WMf1yD0Cjzr8RACXtgITYL5ZR4nlI/+x4MMhElxdB5Lcxd6qTomsDp0&#10;6cahXaDmrdryseRQG58IV/JJ2fKyUeRjJFBbTMwOTd3PArVFItHrJIHaIpFIlIIEaouJ2b8J1E5Z&#10;Tw61lXbuZzjbsk179qTFpoxvvvmWJeZ1ItRGvghJ0bv/YN5oEJ7d2BgQYTYQuxn5xu40BGjrtXwt&#10;1W/wGxUsVJiqfFaV4XT49t3ktWId1aj5NYPxjBkz8SaLgUFhnD/nwfkc4PjVTq7jODZz0eIlqZ7K&#10;a+XajQyLvVaspfIVKnE9c+TMzbAWEB1e2EY+BygydjfNmLOQQ2agTWaoDSA9YrQre2IjNnanrj05&#10;9rO1fEs+q9YHcvgNhP1A7G++LijcCnXN15vToV/xM7zAEf8b8boB1mvW+oZmL/BU44AHAca1AMLw&#10;ogY8xqaVaNM3331PK9ZsYDhe6+tvOS3agFAmgNRxuw8nKR9xxuEhDk9u3oAzWw6aMn0uQ+0NW7ZS&#10;m/adqViJ0lShYmVyGTuBHwwYfWWkj99zhL3qsQkoykG87rHuU9S5Q/wAoXCRopxvkaLF2JMdMboZ&#10;ZJu0OTSK+6dY8RKqz0uzFzs26oyM203jJnlQzly5eC6WLV+RFizxsQB5Sx+oOgCwj3Iey3OCoXbJ&#10;UqqvBGrbkkBtMTE7NHU/C9QWiUSvkwRqi0QiUQoSqC0mZv8mUDtlAbrCI9gMtQEpI7bvZIiZBGpb&#10;hI0QEYYEcaQBtG1BbQBlQNly5StymIqMmTJTi9btOATGptAIBpOIDQ0v545denC8Znhkly1XgabO&#10;nEtRCfsY9Hbr2Zc3FUQeZcuVp5GjXTk8CeAsQoIgbrXHjLlc/w8+/JBjfjdu1oqPw5saITQ6du7B&#10;XuWo4xc1atKkabM5/nRoZBxD6/lLvKlR4xb04UeGlzND7aEG1EY5o5zdKHfefBwvunyFT8nRxY3D&#10;X+Ac4najrEkes6hmrdocfgPe64hzHWTZ6FH3m+5zLX0c/WyG2qhDdlWHVm07qLr5sLc1YLbfpq00&#10;ZtxEqlTlM24L4Hn/QcPYy3trVDz9WPcXek8dR3p4ycObGW1EnHPUc+3GLeQybgJ7vSPEB8Ytc9as&#10;Fk/rvTwubdt34j5E7GzE4J4xdxH3FdKjDv6qDiNGj2F4DahdTvXH7PmeDM9Xrg9kD+0PPviQ6/d1&#10;7e9o4tQZXG8AdqRf6x9Ejs7jOCY7PPyzZMlGQxwc2Zsc44VwJ9hwE+kRNqZRk+a0cKkvtxFtQSzt&#10;SdNmUfWatXi+iKf2oyVQW0zMDk3dzwK1RSLR6ySB2iKRSJSCBGqLidm/CdROWRpqs0f0I6A2Qkaw&#10;VBqE1Bjp5Er5ChZksJkEakcbUBvhSgBJ+wwYwpsjIm+EuqjzY13q1W8AjXAaQ/0HDaf6DRqxty88&#10;jBG2o1OXHrRh8zbOA6B1kbcv/Vi3HgPODz74gD4pU47DUgwePpI3lOzcrSd9UeNL3qwRcZ4rfFqJ&#10;Jk+bY3gYqzwA1+FZXOub7+ijjz6iVKnTUJWq1Tg8CDyw+/QfTN/98BNlz56LQ4cgzjSA8oChDpwe&#10;8bThYY5Y0rwxo0oPsN2mfSfeWBJxn7EZ5Vdf16YsWbKyZzpg7qx5i1XaPdb+e9ScM6B2YvgRwFoA&#10;+nwFCtKPP9dTfTiY44t36NKdw46kTp2aPcIBrhHPOiJuN3vAY2NNxAP/rxqT7DlycDgSjJPr+Mmq&#10;ns7sYV+uQkV+SIANMTF2H2fMyP0AL2n0GUK34MECHlhgLtT86hvq2qsv9zXCw7Tv1JX7GGORTo0J&#10;HlT4BYayxzzSu0+cxh7zGIs0adOy533Hzt3JYZQLp2/VpgNvnAnwnUq1o84PdcnLdx0/xEBfbFNz&#10;C7HBS5X+hB8ioE+/+74utw1t6dqzN33+RXVKl97YnJOhdvFSqr8FatuSQG0xMTs0dT8L1BaJRK+T&#10;BGqLRCJRChKoLSZm/yZQO2VpqF3r6+84jnG2bDnIbYIHhSeH2snSATwDkiIEBDy8AUkbN23BXsH6&#10;GkBp33UB1K5TVypSrARDzjTp0lHOXLmpUJEilCdvPg5jgjjQefPlp2YtWrF3sRFuwsgDkBwxn7//&#10;sS57cwOEInRGvgIFqEDBwgzCcSz9xx8zbHUY5czhLXS9IYTAmOgxk6p/+RWnxfXZsuegQoWLsgc2&#10;QHK+/AUZ5sJLOU++fDRo+EguH97DwWHbuU++qF5TlZNB1Tc1e0kjDeqQI0dOjiUNWIwwK/DkDgwO&#10;T1IH3R5b0lC7a48+DP7h1V6sREmG2mgf+qlAoUL8M4A2ysEmnVNnzqdQ1TaEhUEYFXi9Y9NKgGCE&#10;fAGUxqaOJUp9QoULF6PcufNQ/gKF+MECIHxaNR4fq2vgKY9wMagnwsv0HzycPakBzlOnTkPZVJ0Q&#10;O7tAQVUHVTbAPfrvB5UPPKQRK123c3NIFI1yGkuffV6N+wQPAVDvgoWKcPpMmTOzRzw2D/362+/I&#10;Y9Y8Btkxlr6I3rGPveeHDBvFDzAwZ1Be7jx5ebwA7TNnycLhTYqqOfX+Bx9Q6U/K0mxVj4S9Rx7q&#10;29ddArXFxOzQ1P0sUFskEr1OEqgtEolEKUigtpiY/ZtA7ZQFoBoYHEndevSlWt98S3V/aUDzFi8j&#10;xLTGeQ0rzWnwO3tRL11BvzVqyqE/vvm2Dg1zcDTiVZuuBfAE2B42ypl+btCQPq1chYoWL0GFixbj&#10;TSDLlCvP4SbgMQ2gDc9oc3oIYScQyqRT1x4MY0uXKUtFihVnYFuseEmq8nk1+q1Jc/ZI3rhlG4No&#10;pNN1hxAKBLGj4VmMDR2LlyjJ5Zf+pAx7VvfqO4C9oeE5XO/XRuyxvH2nkRb5AfYiTEeT5q2oavUa&#10;VLJ0GS4fecCrGGFNAPkRVxrhSKLin8xLWwvhOcaMm8T9X79hI/ZM7tqjN3uYI5Y32gvQXK36l9S2&#10;QxeaMW8RBYVvp2hT3vCUnq/GrnW7ThweBmAc/Yw+QpgQ9HOPXv1p/pJlNF615ceffqHaatzgTY8w&#10;LagnxhUbPMIzu269X6lS5c8Sx6tYCQbNX339LcfEnrNwKY+NuZ0xCft5E0z3ydOoWYvWqr41OVY5&#10;+gl5lFL9VqNmLdWGzhzHPATpk2z+afT3xs3byGnMeB4LzBm0HypTtjyHOBk8fBT16N2faqr50Kxl&#10;W1rmu44f0CTmI4IEaouJ2aGp+1mgtkgkep0kUFskEolSkEBtMTH7N4HajxZANDYbXODpQ4u9Eb84&#10;iuGmGVaar9fH4EUN72BA0oUq7Vr/TUm8rA0BlO7hmMje6tqpM+aR01h39ubFpo0TpszgONuAxhFx&#10;AMHmtEZ6CJ7jfoEhHGMa4BhpkQc2lQQcXbF2A8d9BhDVeZjrH52g6huVQGv8N9PMeUtojEqHWNlu&#10;E6bwZoTwPN+wJYxDlSz2XsmbQWqojbyQL7yZfddtpJnzF3OIFqSHVzZ+hscyNosEnDb3XdK2pCy0&#10;ff2mUO7/pctXk7/6GR70eMCA/FEOoDc8kgGdOQb1DgPemwWwbbRxMbmMm8ghO5B2wtSZ1nbhQQPG&#10;Y4n6HWPus8qP8+M6qzwiVf0xB7x915HHzHnkPHaCpa3juO8xBhgLlKXbaG4vPgG70R94GKH7ivtb&#10;/Tx3kRet3RjEXv3mdIaM3xFOBR7yqNvUGXPJyXU8p0f5ePgBb260E3MPm4EGqbFPzEOkJVBbTMwO&#10;Td3PArVFItHrJIHaopde/CVsmWsZmuNnLcv8kzkoek4SqC0mZv8mUPvRiknYxyBWywDDkO1+0iDS&#10;gI/7GEDqtA+nSXpteOwuCo2K500esVlkWMxOTpeYrzltYnr9O65FTG9AU+SB0CKAtAC8upzkeSQe&#10;N/LB9QDcyGNbdALH3cZx1M9oxx7+2ZyHFo4j/dYo1EG1g/PYYdRBnTOXpct7EsHjGnGldT/qvFA3&#10;5I+y0FbEvn5U/vq4UccEhuyoIx4K6H6GkH+0pRxzeYDa1lAg6hjA9VZLOyGA6Mi4xHweVQfIqD/6&#10;GnnEW/vbfA2UmN50XP2OOkToOkQg/Q5rO8zzDtcl5iHSEqgtJmaHpu5ngdoikeh1kkBt0UspTMyP&#10;m0MjKL1lnuFnW1Bbn+PzyfIRif6JBGqLidm/CdR+vKwg0SRb10G2rkv+e4rX4/fk5/UnX5P0XOJx&#10;22n5PKSvsZFH0nOGUjqnj+nzZiW/bvvOgzbPJZ7/e0qeR9J8LGWleN5QiumSnUvp56TCMVvHDaWU&#10;Th83ZDm+6xF9BVnOWa+xKPk55Jc8PedhukaUKIHaYmJ2aOp+FqgtEoleJwnUFr00YpBtUYYWgNkO&#10;lLbpcEqj5hqEnz9u5kAZlPCZvmnS8+nU7xpsyxe36FlIoLaYmP2bQO3HKzkkfFwf2bpe65HX4ncb&#10;x/R1ydPq4/q6h9NajpuO2cxDy3Tdo2QzjxTOm4/bOv+keqJ8HnP+ccf1OfPv5uNJhWO2lDTPpGke&#10;ztsMppOf4/OmtNbrLOK0FtlKq2UrD5FAbTExuzR1PwvUFolEr5P02iZQW/SvChNRA+10zQxYnV59&#10;Zm3jSIW7uFGFvpOpxtAZVMdxLv3kNI9+GD2Xao2YRZ8N8qBSPd0pTwdnythyJKcD3Nbe3TI/Rf9E&#10;ArXFxOzfBGo/Xskh4ZP20d9JZwXLNo6Zr0tJj0pvPvYo2aqvLT0u7ZMc/7sy55NiXjiuZet8Ckqe&#10;r/l38/GkwjGt5OcerST5mvJOctx0fYrS6U3pbMlmWpFAbTExezR1PwvUFolEr5MEaov+dQEcplcC&#10;zE7T1IEytxpFn/SaQHWdF1C32avJ1TeY5m6KoRVhO8l/+z7aFH+AAuL205qoPeQZGk8e/uE0dOkG&#10;ajllGcPHAp1cVZ4jKB08u9X8RP7yJS56GgnUFhOzfxOoLRKJXkcJ1BYTs0NT97NAbZFI9DpJoLbo&#10;XxUmIDyy0yoBZpfrO4laTfGhqevDaPOOQ7T3xFn64+JVunT9Fl1T//G+eecu3bp7j3X99l26or6s&#10;MWmPnr1IMYdO0PKwHTTCK4B+dJ5PhTq7MtQGLAfkli9y0d+VQG0xMfs3gdoikeh1lEBtMTE7NHU/&#10;C9QWiUSvkwRqi/5VcWxspfydx9Cv4xbTjI2RFH3wBJ2+dI0B9v0HD6wQMfnExO9/Qeo8gMSdu/fo&#10;8vVbdOT0BfKP3UdDFm+gakOmUbY2o1UZspGk6O9LoLaYmP0b7meB2iKR6HWTQG0xMTs0dT8L1BaJ&#10;RK+TBGqL/gVhzoxgoJ255UiqMsiDhizZQJt3HqSzV67zHHvwp/oyVrpz7x6dvXyNdv1+moJ2HmJY&#10;7bfd0Mb4/RS+73c6+Md5unLjNgPHP//8U30+UF/id2jfybO0KDiWWqiJjbjcKA8yyrdVL5EoqQRq&#10;i4nZvwnUFolEr6MEaouJ2aGp+1mgtkgkep0kUFv0wpWhxQhK32w4ZW41kr4aMYu9s/efPEc3bt9h&#10;mA24gFAjO38/TV5b48nBK4DaTPGhH5zmUy2HWVTTotojZ1P9sYuo6+xVNGHNVtoYu5+Onr3EcxRf&#10;5PfuP6ALakKH7DpCveetpeI9xtPHzTXYtl03kcgsgdpiYvZvArVFItHrKIHaYmJ2aOp+FqgtEole&#10;JwnUFr1wIdxI1tajqLbjHFoQtJ1OXLhC9+4bIPrG7bsUf+QUzdgYQW2n+lDVwdOoYGdXyt5mNGVq&#10;OYrTJ34pj+I43LnaO1Opnu5UR+U3YNF68o3YScfOXaK79x+wt/d19R/2qIPHabDnBirVy90KtmXu&#10;ih4ngdpiYvZvArVFItHrKIHaYmJ2aOp+FqgtEoleJwnUFr0wYbIhtnUm9Vlz+ExaGLSdN4FEuBCA&#10;wovXbtGaqD3UftoKKt93EmVvO1qlMWJhp7cIP2slP4ZQJgU6jaGvVN6jvDdR7OGTdPvuPf5SR3xu&#10;bCTZa95aKtTFlcE60siXu+hREqgtJmb/JlBbZC/C3JX5K3pSCdQWE7NDU/ezQG3R6yzMc/wNzzKx&#10;IpblvK10oldXekwFaoueqzjkSHNsCjmCyvaZSBPXbqXj5y/zRpCIg41Y2ouDY+lHp3mUp4MzLzrp&#10;mqnr4VVtWYD0IqRlLFRa6hpcrwRoDs/tHrNXU+ieI+z9DRCJkCZBOw9Ty0nLKFc7Z85f52WrziIR&#10;5phAbTEx+zaB2iIobvchSth7hOL3HLZ5/lWQhtpoS+wu/L6Pf4/ddZBlK83LLHsYk5dZArXFxOzQ&#10;1P0sUFv0ukjPay387Q7eBM6TVgmMCNcxW2o6nFmR8Ev7k17bBGqLnpv0PAGgztvRhXrPXUO7j52h&#10;u/fvMyA8c+kazQqIpJoOMylba0crnP5YLUicFnmkpOZmGWCbw4u0GEEFu4ylVlN9KCDhAIcgwZf7&#10;pWs3afm2HfTtqDkc05sXNpWPrXqLRAK1xcTs3wRq278wptEJ+xjsMvhVP5vHOXz7Llq2cj3NmLOI&#10;5i/xoS3bopKkf5W0LXoHLV2+msa4TaTBw0fSkOGjyNHZjZatWk8RsbttpnnR4jGwyBgTjMe+JOfR&#10;Dk+f1TRz3mJauHQ5hUTE8XFzPqJ/JoHaYmJ2aOp+FqgtsldhDrMzo0VWVtTcgNl4iz9ra0cq3HUc&#10;fT5oGtV1WUCN3T2pnusi+mygB+Vp70wZdTolW2WIXj3ptU2gtui5SC887EHdciTVcZxLG+P386aQ&#10;gIOXrt+kJcGxVGPYDI6PzVAaoJnnlsoDSpZnStJgG17h6Zo78BM6QPS2Hj4Usf8Y3VVz98GDB7yZ&#10;pItvEJXoMZ6v4QXRRn4ikUBtMTH7N4Ha9i+MaXTCXlrlF0hTZ86jwOAIiorfaz0fGBpJ7Tt1pfIV&#10;PqXa3/1ACz192EvYnMfLKrRNz9mtUQnk5j6Fvq3zAxUuUpRy5sqllJvy5S9II0aPUefjH0r/b0jX&#10;GWOwzHcdzZizgDapMdDn8QDCf1Mo/dakOVX8tDLV+aEu+a7doI7LvfksJVBbTMwOTd3PArVF9iZj&#10;/hogG+CaWY8SnCZxLmdbJyrVawJ9M3IOtfVYTs4rtpD3th38ln7kgeO0dc9R8gyNow7TVlDxbuNU&#10;ngbHZN5kKkf0akqvbQK1Rc9MWBysYUHU71h8AI8LdRlLzss308mLVzjkCOZSyK7DVH/MIsrSalQi&#10;YMaceqp5ZaQFQE+t5ifmaBqlYt3caJR3IB09c5HBxa0792iLWuB+UeVi80mUK1/yIlsSqC0mZv8m&#10;UNu+hfEMjYynSdNm0y/1G9L3P/5My1f7WaE2PIU3bN5KX9f+jt555x3KkzcfTZk+h+L3Hn4l5oIG&#10;xNt3HqS5i7ypZq1vKHWaNPTGm2/S+x98QGnSpqVMmbOQ45hxtC064aH0/4ZidhygoLDtNH7yNKrz&#10;w0/062+NaeW6AOt5QO3V/puowqeV6L333qP8BQvRYm9fPm7OR/TPJFBbTMwOTd3PArVFr7J4rrKz&#10;opbxNn66ZsMprRJYD5wh83UaQxX7T2am03v+WprqH0brY/dR7JFTdPzcJbpy4zbdvnuf7t1/wM6N&#10;l2/corB9v1O3WaupSJex7DzJ+ScrX/TqSY+hQG3RP5Kx2FjE88II7ZG6yTBK3Xgo5WrnRE3dPWnb&#10;3qN06+49evDgTzpy5iINWbKBCnQyNm6EeD495ZzST+5ytHWiWiNmU1uPFfSt41zKrxY8eIJ7bY1X&#10;i9sthhfH1EI32mczFe0+jqE2XlfR4U5s5S16PSVQW0zM/u1FQ20NIW3J1jXmtLbOP0620qSUl/l4&#10;8nMpXaP1uOtSOm/rmFnm88Y1ZtnOw/w7QOiq9YHsgZ0uXXoqU7Y8ea1Ya/LUPkgbt4TRzw0aUqbM&#10;manUJ2VoxtyFFL/niDU/W2U87nji+aTXJFfidQ8fexLpNJGqPQOGjKBcufPS//73P8qXvwA1bdGa&#10;+g4cwmFIfNdtUG3eo9IklpO8rJSO2zqfXMnPJ0+b5Lz6eenyNfTVN99SqtSpqVr1mrRitb/1Gg21&#10;y1eoSG+99RblzZ+fFnuv4OPJ87fmaTqWXCldk9Lx5DJfl+TaZGNrTpNctq5DP9g6/qIkUFtMzA5N&#10;3c8CtUWvkjAvwXG0DMZo8KX0TR0onRKcF3N3cKZPek+kb0fNpU4zfMl1ZTAt3RpPoXuOqr/Tz9HZ&#10;K9fo5p27dO/BA2ZNt+/eo3NXr9PJC1foys1bvJcbzgcmHKRfxiyk7G0cE8tMVifRqyWB2qKnkv5i&#10;ZE9sCItOMwdK2xQe0sMojfrEQlGx72Rq6r6UXH2DKGjnIQ43AniAGNcrwndS1cHTOD9A5X8ylxBH&#10;G6+g5GrvTM0metPa6L20+/hZ8o3YxYtWoS6u1GXGStp17Iwq/y/ePHJdzD76auQcSqvKhkc36m8s&#10;bMgvsW2yyL2+EqgtJmb/JlDb9vHk51K6Rutx16V03tYxs8znjWvMsp2H+XeA0KUr1lDpT8rS2++8&#10;Q5+UKZcMahthO6bPWUjDHF1ozPhJ5BcYQsZGiymX8bjjieeTXpNcidc9fOxxMl8fFrOTOnbpQRkz&#10;ZaZ33nmXmjZvRSvWbKDQyDgW4mkbcasTy0lelvk4A1fTuYfOJ1Py8+Z0WtZzuw7S7AVLqXjJ0vTG&#10;G29Q1S++fAhqrwHUrliR3nr7bYbaS7xXWGOhm/PXv5uPJVdK16R0PLnM1yW5VqC2mJjYy2bqfhao&#10;LXpVZGVKzGDwdr8hsKHMrRypYOex9NkgD/p13BIauNif5m6OpsAdB2nX8TN0+tJVuqrmOPgk/h8P&#10;3bxzhyH29kMnmQON8Q2iAQv9aGFwLB2/cJnuP1D/31fpHLwDqGhXN2u5cm+82tLjJ1Bb9FjxgmOR&#10;eQECyE7deBh/wku6Qv8p1HySF7mtDKZ1MXtpx+9/0NnL1znsBxYSfMkirnX/BevYgxve1U+/mGAO&#10;OvBTvJxtR1Pzid60ecchtcDdobv3HtChPy6octZTgY5jqNrgaWpx28lAG2D76NmLNHHtVt40smBn&#10;V64D2gEgb2w0kLjAPn39RK+yBGqLidm/vSionRxexe89YsRtxu871O+7D1PC3qNW2YzprK5jkKZ+&#10;jlXn4/Yc5vAZOIfrE/YcYem0uqwk5ao0O/YdNaTKwe/ma1lcJ2zip8pQ9bJ5jQ3hOiix7snKV3VF&#10;uxOSKaV+1+mQH9rKxyx5ohyjr44YfWk5b06n0/qs8mOYzVC7bDlavtqfj6N9uAYQNTJuD0Uo4RPx&#10;t3HcZn5cbvL6246/rdPgZ26D5Tocw7gZbTDyQLiTWPSDCdY/Tpy/+kQ+qHeHzt0pY8ZMHHJkqIMj&#10;hcfuop0HjnG5ui5aKJ/LVvNA1wFzB/PKuAb5P1wezzsW5p3Rv/G7Vf1VWtRDX2dOp49pocz5i5dZ&#10;ofYXNWpyvHPMSXjOPwS188FT25fTohzUVc9h/JxSmfq4ljF2pvYq6TFJSTotfsa15rTm9Obrkivx&#10;HMY8afpH9dnzlkBtMTE7NHU/C9QWvQoCR9Rv62vnwuxtRlOpnu703ai51HG64Y0NOB114AS/5X/x&#10;+k26fe8+3Vf/b//zz7/o7v0HHFbkwB/nafPOQzRnUzQNWuxPDcctoWqDp1OJ7uN4j7UfnObTuu37&#10;2LHy1p277OFdecBUVY9EziP3x6srPXYCtUVJpG9sSENdDZ8hhOxAaJF0TYdTvg4u9NXwWdR99mry&#10;8A+nDfH7ac+JszyZ+MmZBWRr3bl/n7aoReebkbO5LOTLc0n9nLwejxbqYiyCANrNJnjxYnbdAq0R&#10;QwkbROJ4lpaj+Enf6OVb6MSFq/TXX//HsZXwJC9M/YGzKDiWhi8NoAZjF1NptZBiU0vATABulKHb&#10;r+tquz4ie5NAbTEx+7cXDbXhMbtuYxDNX+JD3r7rKCgshoK2xdCchUvJwXEMDRw6ghxdxtG8Reo7&#10;LTQqSVooOn4fbVHXL1u5npZ4r6T1AUEUEBRGcxYs5c0AHV3caN5ib954z/BGNtqDn1Gux8x55DDK&#10;hQYOcaDhI504fvRadRxQ1FpfVU5k3G5a5beJFnoup4VLl9NGVYYRvuLhNuHnkPDt5OmzWrVrGdcN&#10;nsPmekMbtmxjj2gHRxfqP3gYDXFwpEkeMxlgAmSa89b5h0TEcn7Id+2GLdyOLVujadb8JdZ80I4Z&#10;Kt/AkHBrOuQXFr2D42ejPwsULMShLAqqz9GqjwBV1/hv5vxQ15XrA3mDSK/lq3lMkIe5HvjEdajL&#10;WPfJNEiN04DBw2mk01iaOX+xGgOjbPP1+MR4Y3wQbmOpyht1RL1Wq76dOHUm9wHG3GXcBFqybCW3&#10;V+fzOCF/eGGvWLuRZqv++LFuPUqTJi2lTp2G2rTvxGFU9NhhfHE9g+pdB8hvUyh5zJpPw0c5U/9B&#10;w2jwsJHkPsmDfNcFWOeC0Y7Eftim6r1ijT/3E+qPui7y8qURahz0GAQEh3Pf6z7QMsreT1sj4zmP&#10;wcNGMKxGqBQ8cHBxm0AL1FxbHxjK5RtQ+1Mr1F6ybBUFh8equb2MRji5cp2HqTKnqvm7YfO2ZGWZ&#10;pcpVx9Dny1auI9fxU9TYjaQBav47Oo/lfkOdzfVMmpcxl3AvYs44jRnH4z5wqAM5uY6nuQu9eOwx&#10;j3Qbkwv5YO6sWLuB3KdM5zE35s4YnseBIRE25//zlkBtMTE7NHU/C9QWvawCRzHiYxt8JVvrUbzv&#10;WtXBHsxsRngF0qKg7RSy+wjtPXmWvarBduAYib/B8Xnt1l06ceEKRR88Qd7bEjikLDaHrD1yDpXp&#10;PYnyd3KlrK0djbKU4HhZtOs4clsVwukQhiRs3zEG3ZlbJrIuuT9eXemxE6gtYukvPO2RzVJjDHCs&#10;PbIBdvN3HkPfOMymPvPW0vzNMbyjLJ6eIWY1npjhixQLj6H/o7/U3NG6fP0WzQmMopI9xlsXG55L&#10;qixbdUpJSKOBdotJXhze5PrtO6rs/+M67Dh2mvouXE+Fu47lumdX12HBizvyh3VhNBbHB3RDpcOi&#10;GXfkFK2M2EXOy7dQo/FLqGzviZRFLbYIT4K2A+Jjl92P4SGOOphkq46iV1sCtcXE7N9eJNTG5+at&#10;0QzUypSrQD/Wrc8gGmEjSpcpR9lz5KQsWbJSzly5qWz5CtSidXsG1GbIGL59J4O0Bg0bU40vv6JO&#10;XbtT1x696LOqX1COnDk57efq5+EjnSkwOIIQRiMwOJxc3Caq8n6hYsVLcjmZVTnZsuegIkVLUJ0f&#10;6pLL2AkM56ITjHqGx+ykQcNGULXqNahsufI0xGEUbdlqQHYtDe3g9QtAC4/bMqre7Tp2pU2hUdbz&#10;gKHuk6fTDz/9TMVLlDLKz5yFsmbLToUKF6Gva3/LoB3gUHues9TPgMHY4LFc+YrUs88AhvLNW7Wj&#10;kqXKWPPJrtpRslRpatikGc1d5KX6aDe3Y11AMP3aqIkqoyi9//4H9N///pc/CxYqTOUrfEo9VH5h&#10;MTu43W07dOZ2flP7O1rguczqsYx6AObDu7trj75UuUpVhqxZsmZVfZhF9XkuKvVJWWrwW1PVB7Os&#10;UFq3PSQ8lsZPms59/O33P9LQEY40XLUVvxcqUpT7AHkhz8+qVlN16k/LVq3nhwo6D12P5EJfea9c&#10;T02at+JY4RkzZaI333yThb4pVrwElVPtHDN+Mm+WietDIuJozLiJvEFj0WIl1HU5eCPJrFmzUf4C&#10;Bal6jVrUd+BQfgBilGuUjf5c67+ZmrVoTVU+q8rQfKSTqxrzL7kPMAYI8dJnwBB+KKDraK4/yl+x&#10;egM1+LUx5VPtfe+99+k///kPfZQqFRVWfYExAagGqMcDh3IcU/ttyp0nLzk6j6OWbdqrdlbg8lBn&#10;zN/CRYoxzJ86Y44NsHyA7x146nfp3luN3eeUh8cuG8//nLly8X3XsHEzmjxtts0HCui3WfOWULOW&#10;bdT8qEC5c+fhccd9mkv9DCDfsFFTmjx9jvVhSHKhL3EvYRPPgmq+Y8ytc6f0J3wvT5s1n4F/8vKf&#10;pwRqi4nZoan7WaC26GURsx4LxIbwe+52zsxY6jjOpe6zV9FUvzBat30vxR89RScvXuV5yzzpT2Me&#10;42d4aB9Qf4tv3nmQpm+IoJ5z11I910X02cCpVKjzWPbwxsaPYEOIwY0yNazGG/3ZW4+mLjNX0q7j&#10;p9nL+9DpC9Rh2grK2dbJep3cH6+u9NgJ1H5NpL/QWJbxg4ybeaSxWaISLwBqMUhrgbm4vnBXN6rt&#10;OIcGLFxPS0JiKerAcTp+7jJdU/8hRkB+A2T/n1V37j1gT+i4Iyfp8B8XeINIzKETFy7TMM+NlKe9&#10;E5fx8Dwyfjc8o1FPo76J5+CdPVwtjMMpaxtHauy+lIJ2HaYbd+5aF769J87RoCUbqEg3N4bQWNzg&#10;ff396LkUEH+Abt+5Z4WT//d/iQAeYAP1PHvlOu0+fob8tu8jt1XB1HyiF33abzKDcXhvs5e6rrsl&#10;7pP25OZFkaXrLHpVJVBbTMz+Dffzi4DaEKBeQHAEtWjVjt54403KkDETw1gAtvc/+MAAbblzU9q0&#10;6dhD9eOPM9K3dX6kmXMXsccv8gCEnTB1JpUpV5432StYuDBvCvj++wYghHLmzEW9+g5kD9CNW7ax&#10;V2up0mXoA1XG2yrftGnTMkhNly4dIf4yQG+RIsWod79BtD4whKLi97G3toOjM4NOQNKvvq5NPqvW&#10;2/RIjYrbS42btaSPPkrFeXXv1Z9CoxLUOXhwx9KQ4Y5UvERJhpjIC57EAHsfZ8jI7Xzn3Xcpf/6C&#10;1K1nH66vtb92H2IPdo6Hra4rWfoT+rRyFd7w8e2336FUqdKoPkjDecLjF2E3vvr6W/YeBszEBpHV&#10;anyp6pWaz6NvEO7igw8/4k0hm7dqy8DdLzCUvq5dh/MBqJwyYw6HNDHatoc9qL/7oS6PF9Kj7I8/&#10;zkCZVR4Asm+odKlSpWYIC2i9KSSSgTzSwwt/6IjRqh8LcXsR/qRw0WKqDh/Se2rMkA5jj3zhSZ5L&#10;jX/bDl3Yc1x7PEO6T8xC6Aq0tVbt71TeGbiP9Bx4V/Xph6qdqPMQh9EcNxyAFiAfMP29997jPsFY&#10;YN6l//hjbj8gMmDxb42b08p1gdayAbWXr/Kjql9U53wLFCpMpcqUpXdVPrpM9EWrth1UObHWepvr&#10;j1AdS31WU9Vq1Xm+6jH5n2r7h2ruZMiUSc2dfhQcvt0Ktd988y2eVyVLfUJp1XxFH6VOk4Y90lFf&#10;pMecq1CxEk2dOY/vMV0mHm4sXLqCHyZkyJiRr39bzXfcVxj/Dy1jhz6o8GklBup4wwEPglBfeFfP&#10;XrBEjf1PfE+ifz9S44X+yoj0qh9QP4zh56pN4yZO5fmuy8f4ea9cRy1bt6O8+fLxvYb+Qvl4iIC5&#10;i/Z8+NFHqvzK/AaAAdbRXw/337OWQG0xMTs0/G2r/lYRqC16UUrOlSBmSZbPzK1GUsEurlR1yDRq&#10;7O5Jw5ZupCUhcbRt7+8Mly9eu8mbOuL/4prH3LxzjzlS9KETtDx8B7n4BlHbqT709YhZVKbXBMrT&#10;3lnlO4rLAk9KymCS1YVZjQPVdV5AoXuO0J179zhkidPyLVS4y1grALfVDlvtFb180mubQO3XQBhs&#10;7X3NP6ux46dZSmn5ZjagdromwxjaZlELRbk+E6nxeE91028mn7CdFHXwhFpgLjNAxoLDT9AsT9F4&#10;Abp9j+Nl+8fup7Erg6nFZG9q4LaYFgXF8iaRmFoH/zhPnaav4NdNDKit6mcCwMa8wnFjgbEuUpZz&#10;H1uANgBzkwlLOeSIBtqYn9g4YOCSDVSs+zjrIqWhc5WBHvyaCr7kUV94aJ+7cp2u3DA9ETS1CSFK&#10;Lly7QftOnqVNCQdpRkAE9Zizmmo5zKL8ncZw/dOovsInykE/Qvp3rnMymcdE9HJLoLaYmP3bi4ba&#10;8J4GTAWMA8gE5ALIhrft+EnT2BN54JAR9Nnn1Rh2pk//Mf1S/1f2WEZ6gLYJU2YyHAUURJzoNGnS&#10;UNGixdkTFN7Sdev9yqEl/Ddt5bAQJUuWZqAGWPlzvQY0fJSTymM6hyqBJ3Pu3HnV+Xc4RAc8phHe&#10;AwDSa8UaqvpFDQak2bJnJ7cJUxkCm2Ebrlvtt5k9VgEI4Sk+a74nRSXso8jYPTR6zHgqWLAwQ/w0&#10;adLRd9//xHWa6DGLvcebNGvFIFkD5d79B7M3MfoLeSOsCqA2vKzRVwCARYoW4wcDIxxdub4NGjZi&#10;z1dckyZtOurcvRfDyVCVz+Tps6lj156US9ULZaB+nbr2YC9jhDQBpEc/1frmWx4PnEdIFsQ7xsaE&#10;8E6GJy0gNNIDTrdu34nGjJukxsuD+g0aStVr1qLUadJyH5YuU5ZDVGCc0AYNteGJjT4A2M+UKQuD&#10;3c7de3PImZ59B/K4AdSiDvC6Hus+hSG07mfzPDIrMCSSps9ZwEC2WnUA/I+4rvBexhsBo5zGspc5&#10;HoaMHD2G8uUvyBAZDzQAe4eNwFyYQc5j3XkssmXLweMI8NqqTUcOXcJwXQlQG/AWcBdtRTloV61v&#10;vqMvv6rFbXAdP0ld//CDD9QVnwD+6N9WbdpTdjWn/vvf/1HBQkWoa4/eNNJ5LHkuX03h23fRatXv&#10;5StU5LpgXPnBR8GC1Kxlaw7bgbAvLVq3Yy9uDbZ/VvfJtmj0mRFuB1C+3q+NuJ6oMzz027TvzGM3&#10;bqIH9Rk4hL748iseO8wtPChCP6Cv8FAHHtbtO3WljJmzUOrUqRnow4t9/OTp5KbS4wFBpcqfMdzG&#10;ebxR4KXuU5SNe3WNui/aqvLwBgXKxwMieHw7qTLwZgPmxdd4IPHxx9y+8hYwj/YL1BYTE3sqU/ez&#10;QG3R8xTPJXCO5GpmfCKkBzygS/dyp5+c5/Ob/VP9wskvdh/t/P00hwC5dus2vzmvGRJAM5jL3hNn&#10;aUPcfprqH069VbpfxiykygOnUNFubvx2fkZTeWAtVul6sRKv0dfBKbHygCm0bFsCXbl5i+6pshcF&#10;xVG5vhM5TyiTpV06T3MetvpB9PJIr20Cte1c7O0MaK1+1jcqwCuUtqkD3+g6RAc8kptP8OK4Q/BU&#10;3nXsNJ27fJ29mxGrmr2aGfz+SXfv3+eQI/tPnaO10eqPV59N1HjCUqo0cCpD38wtR1HxbuPIY30Y&#10;P4WD4do2U5dR1tajGDpb68j1VHUDWEfd4JGtfk+jfsbvus5czzaO1Gxiooc26oS5ufvYGd4coIgq&#10;E9cac9QC8JUqqLYtDo7lnXIRduTQH+fJwy+Mhi3ZQPM2xVD0weN05vI1Y1NL1T5uq5r3ELzRkQ4b&#10;TIbvP0YLg7ZT3/lr6TvHuVSkqxtlUAs4b5hpiTXO/avK5EUR8b/R97qdSubxEb2cEqgtJmb/9m9C&#10;7f/+738Mmjt27UF+AaHsFQyAiDAGCNcBYAZ4CE9sxMAG5ATw0lAbeQDYAWaOcZtIvms3cugKhFvY&#10;FBJBsxd4sof1h+oagNSWrdszqEZ8YYA3bCS4duMW6tC5G+XIkZPL+qZ2HY7VDU9nAGx4DcPbFx7V&#10;bdp14vpr0Ia6Av4CBCIcA4AsvIYROxvtRQzsatVrGh6uH6Wiho2bMmDdFrWD00aotvgFhlD/gcMo&#10;e/acDI0RLgMgG96yZqiNtgLiIywLPFoRBxkhUgCP4dWLsBjw4IbnbI2vatGKNRu4DmjjIq8V7KnO&#10;0Fl9LvbyVXVI4BAfuMZ/8zabUHtbdALD7/QfZ+C6AYoirAtCq0TE7lF9uIfBOUKe/PRLfe5neM//&#10;+HM9jt+M8TZDbbQB3tr1GzbiEDIYZ4STgWcy4Hu1GjXZgxmhPHr07k8bt4Q9EmrqMYiM3815tWrX&#10;kT2206X/mAYPH8VgXwNSbzXulT/7nD2DUQZCeSxf489zARAa/eS/KZS99TEnAeDz5SvA8BdvCQBq&#10;Y159Xq0G54GxKFKsOI1S/QOP+BVr/TnuNcZF1zl53XV9MfdmzF7A4VH+97836POq1RkGow6Yd7hm&#10;tSWmNqA2ygLQHu06jiE72hSxfTd79ffpN5gfdAB8Fy9ZilauC2APdtwriLkOj3qMHR6EOIxy5hA3&#10;GDuUg37HPYIHAPDeT502LT8QWqbaiTou8PShWl9/yw+X8NDGeewEjuut24CHP4gFXrFSZX77ocrn&#10;1WjStFlcP+TvOm4SlfqkDD94wgOjfgOH8j2B88hjW8wOflhVr35Dnrt44NGoSQuG6bq/kvfhs5RA&#10;bTExOzR1PwvUFj0L6TmTRBa2AcahWRKOIbxHkS5u9NlADw7hCm9ssJJt6v9SCFF7weKNDcdB7LcG&#10;Z8KrN+/Q7+cu8x5onqFxHE+75ZRlVGvEbCrZ051yd3BhloTyzGK+o+pi5loQ18ki/h1OjU1VHcG6&#10;mgyngp1dyX11KP1x6RrfH6F7jlLzSd5Uc/hM+tFpATUYu4i+VmWX6DE+aaxtlu0+Er0cwnzAp0Bt&#10;O5V58TFLL0KAyrnaOVOlAVOo1WRvcl8TQoEJB+jAqXM8Gcy7ywJo44kaFqQL6hxg98rIXTRSLUDY&#10;YBHAmBefVvDARlB+I+xHye7jabpfOENtTK19JqjNCyHXE4uTUS+EGPlU1QcxltpPW0Elerkz1GaP&#10;cpUf0v02zpO27DrMr6Zoj2psJjDEcwMVQ8gRdS3ayX2g26yEOmJTSA218bSw60xftQiP5XS1R86m&#10;HrNX06yAKLUIH6WT5w2vdA6vYoHc6It7aiHGE8bj6nzs4ZO0NDSeBi7y46eRiBVu9EFiH8PrPJ0q&#10;H0Jd5N55NSRQW0zM/u1fgdotDagN71AjrIcfnzNDLMBBDRgBzOBxik38ABg11AbIg6dq3wFD2QMW&#10;IDhmhxGyArG7Bw0Zwd6hgJjw4kZsYEDU5HXCBn04z563efPzBngAfuiPSVNnUrESJRn4At4hFAeA&#10;nq4nAF29Br9xWngJY9NDgGZ4y8LzPHPWbAwVAZUBCQHzzOVD8PT+6ecGfB0Aeq++g7gMwEkdfgT9&#10;hRAZPXv3Y5BsTo96wPMb8bkNT+dytNjb1xIC5AB5+a5jKAmojXPevuspWuWPtGi//5ZtVKt2Uqi9&#10;Y99RPl63/q/czwDb8AwGpEYaXS4+Ab/dp8xgT18A/OLFS6o+HMdg0wy1AYMRl3ncJAMU63y4DptC&#10;+eFCtmzZKVPGzPwAQce11uUklz6O9PAubtcRDyAycl2xASTA7vadB/nhwJDhIzmWNPqx/KeVeBzN&#10;+XI5O/eT3+atVP/XJvTBBx+yfmvcQs2lKAvU9rdCbTykQMiZzaGRRnqVFmMLPaq+UNxujKsXFS9Z&#10;mvv8i+o1yXfNBmt/IA8NtTEn4AndrFVba0x3jGmsahfm+1KfNVSgYGFuF+4FbOaIsVsfEEx1f2nA&#10;QDyj6pPWbTsw+DePHYQ+Arj/pGx5wvxAmBNntwn80APAu9oXX7IXNXvPj5/CD1LQn0aIkv1cDh58&#10;wKN7mBpnn9UGEN+wJYzjtCPOOT/QadSU44knn/+oAx5olFbzEm0tru61meo+RQggbHCp62lO86wk&#10;UFtMzA5N3c8CtUVPI82NzNLsiKXOa44B2Jy3owuV7TOJHfw6z1xJE9ZupdVRu2n74ZN04vxl5i13&#10;7t/n/2ODpYDbIMTrjt//YK9teG93n72aw4JUGjCVCnRxpWxtR3PIWHAbdnK0MB2zrPWy1CfJOXUM&#10;dQNkz9vehYp1caNyvSfR54On0U8uC2ne5hg6c/k6/z1/7soNDkcC9hW293eKOnic+dL0jZFUb8xC&#10;ZmTmvG31mejlkF7bBGrboTC41pud4SrCYxg3O3aFRUyiPvPX0dxN0Rx0H2FB8NrH3XsP2BMbCxAg&#10;NgDuzTt36fSlaxR54DjNDYyiXnPX0Pej51H5vhMpbwcXLk9DZwBtDmUCqZ9LdB/PntoA4ZhDgNqI&#10;iZQcamPzRYTuKNHTncavDuEYS/DqxmYAnw324GuxCUDTCUljaLOH9vHTHENbhxzhuany5X5A+y0y&#10;e2rjKWH84VPUdsoyzhdP8HBtDvVzUZXPF0OmU0t1U4zxDaJ1MXtV/1ygK1icVXnokwcMug3IfeP2&#10;XY77hA0OsJjDy73l5GUM53O0dVILswG1eZNJVT9dR/N4iV4+CdQWE7N/w/3870Dt/1LGjJmpc7fe&#10;DDhxXgMsCLAYoUgQkgDhPyp/VpVmzFnI3s0aar/51lscdxihDIw8EgHYKr9N1KxFG/ZUBSgGJAU4&#10;RMxeQGEtbE6HDRWbtzKuRdztDl26k9+mrZyff2Ao/VC3HgPrDBky0ghHlyThQTx9VrPHLjxqsQml&#10;p88qiozbq+q/mzp16cGxkt999z364cdfGNwirbl8bAqIjRrhccvxpd9/n8N9BIfFMJyER7OG2kVV&#10;OQDOyfsKvy/2Xklly1ZgSFq8REmav9jHGtfaa8XaJFDby3ctwcsa6TAm8CxPArVnGJ7ai5et5I0t&#10;AbWxkSE2E4zbczhJ2RBAJbyVAXkRqzpTpszUUfUhIGpwxHYr1EZf1PmxLveRboOGnEHbomngUAd+&#10;CAEwjTmyev0miklIbGNy6eMMtaMTqB171RtQe9goJ+s4wRu7/q+/8diijZ269aQt22xvaggQP3bC&#10;VPa8B2StULEyg1o8LPFZ7U+ff2FAbTxsQbv0Aw60A8LP5jqapctAfWcvXJoEaq9Y42+9BvloqI2y&#10;Mqm6uLpP4djt+jwge6y6HjHgK39WjecHNl70mDmfH4bgAQo8t+EJXqxYCZoybQ7PV10HLdQfbzj8&#10;1rgZzz2AfyN8TQR5q3nz40/11PEPODQMPLERq37m3MX8wAEPMyJid/FcxUMlPAjCfYt84bWOUDvw&#10;IsdbCH36DVF1TTr/8TPyWK7uy9p1fuAY6xg/RxdL+BrL/IWS9+WzkEBtMTE7NHU/C9QWPan0vGAW&#10;A14CjmNhFfyzOgZmkanlKGYaJbq709cOs6nNFB9yXLaJPEPi2RFw/x/n6NzVG8yMDE7yJzsdXr5x&#10;mw78cZ427TjEzGmo5wZq5O5JVYdMZ0dAxMbOYvHG1k6MiY6BljqZhHoCesOBEPwGHKpoVzeq2G8y&#10;e3jXH7uY2nosp74L1tHoZZtpml84eW9NoICEg8yxjp2/zCwH+7+B4dy+d48Fz/G7Dx7wOWxKuXXP&#10;UQ7BCziuy7bVf6KXQ3ptE6hth8Lg4gbEky7ECUIgfDxJG7DIjxaHxFH0gRPsaXxV/YeW40lbvgA5&#10;rIgaZ7wScuzcZV6oZmyIoM4zVqrFYhYV6z6eFxEsKmktYUuwAPFC01yVq4G2BWoX6zaOJq8JVZPr&#10;Os8hwPPO0315k8d0HDfbqCeEfKoNmUZ+2/dyneAdjpjX8zdHqwV0lhVoY8HEYoTwJxxDe7E/x1rS&#10;T/OS9IP63QDtI6jygKm8sF1XbQawx2aX2GgyW2tH6zV4RQUe5vgdi2y+jmMYTsM7fKR3IHuno0y0&#10;ByFZ4PGtvbgfKGGjSdxI+06eo807DtKU9WG8u+5nql052ztRBl6kHfhT7p+XWwK1xcTs33A//xtQ&#10;G6AUoNPR2Y0hHM5rgAUBtiEMCOIVw/u3RMlS5OY+hQHlxKmz2LMUsBihRxCiw1xvlLN0+WoGqPBy&#10;hRd16TLl6Kef69OvvzWhBkrmz3q//sZhEgA9Ua8GvzXmjQpRB4SmGOIwiuNdAzAiJje8U1EO+qvv&#10;gCHsQQ2o3bR5awa58DIFsEOMYXijA1wCCsOjG2Vq6TrUb9CIKlepyvAQYU4QZxhl7Nz/O4f20FAb&#10;m+ktXLpctS8pnERd4H396adVVFlvUvHiJdhj92mh9tQZc7lteKgAyInjFVXZgJ/YvNJcthZCffQZ&#10;MJgfIGBTwcZNW5L/5q0M7Q2oXYDSpU9PjZo2V30bwOUinYba2GAQcbELFi7CIUrwQOLvQu32Hbqw&#10;V7IZavOcC4mk6l9+xeOHMXZ1n2yFr8mF8V7is4qBMK5H2I65i5ZyPQFfAbUxHwsVLsqxuJFG10X/&#10;nJL0NajT46D2GhPUxpjAaxqbVerzGmrDI7pmrdoG1M6RiyZPn8P5T/KYzZuR4sFPlc+qqvw32oTa&#10;EN6K6NlnAD+0wRghbjce5uBtB4T9QegQzCs8XMqUOQu/uYAy23XqRmMnTKEVq/15I054kCM/1G/6&#10;nEX0edUv+B7FRpQVK1Whn9X9YJ77UMPfmtLPv/zKoW0QpgRhUPqoewphTvQcgZL35bOQQG0xMTs0&#10;dT8L1BY9iZgVaZjNTAaMQv1sYRRZWzmyIyScAn92WcAxrhHr2j9uP+08dppOXbjKvAgOkYDY2hsb&#10;HtB7jp9lngNHxY4zfJlBfdJ7AuXrNIaytnY0mIsqx5ZQPuqXteUojqMNcA2OVab3RKo2ZDr96Dyf&#10;Wkzypp6qPo4+m8hD1ckzNJ42xB1gtrP3xDk6du4SO2RevH6LuY92SkQEAsNx84HVcRMxts9eucZC&#10;/XEekQlWRuymSv2mcF8k50uil0sCte1WxthgYQJ8rue6kDdrjDt6ik5evGKFuvjCYxiLm1eN7SV1&#10;4x8+c4G27DxE0/wjqOM0XwZ6iBkN8It8AZ7TNLVsiGiZA1ZZytdgG2AYi+FIrwA6pcrFHIJHM0KW&#10;YIFCeshYTEeyp3fRbuPUAhhK59WCiCdoqB8WGWzUGL7vd7p524ihDegNr+8hSzdSYVU/XgRNddBC&#10;vVDnjC1H8oK6MX4/g2cA8WD1hzEWRpxDXZFWg3n8DriN+NjIF7GV8DSxfN9J1MB1MQPu5WE7KO7w&#10;Kfrj4lXedBKLOeoG4I7+xcMB9CliSQHGj1mxhSr2m5QItlW+5rqKXi4J1BYTs3/D/fxvQG2OSVy0&#10;OMfOhkdy8msBhpetXE8//PQLwzRAYSdXd9oaFc+hNgC14VmK8CULPZc/lB7HAN7g/YmyDG/TdBy7&#10;92GlY09sQF9AxLr1GjCoA9QGcEeoioqVqzAgBOScv8SHAR5gac2vv+HwDIC52DgRnqvYJHJzaBTH&#10;50aeAI7wYAbsTal8xKLGZpbICwAWm/wx1DZ5asNTFp7hGk7qtqJfl630o0qVPzdCOBQ3oDaO43xy&#10;qO3tu47bptM+BLVnzlXHjfApiFGNPqleoyb5BYZa8zQLdQkK207DRjpzemxWCXCJ+MkYL0BtxEVH&#10;HzVv3Y7WqOPIxwwsAaARMqSQGuengtoxO6h9x0SorcOPoK/8AkIY7KJvAG2nzpzPHtnJ84MAZFes&#10;C6BPK3/G8y5/wUI0bdZ847gFaqMfS5b+hGbOXaTqkFiXlOqppa/Bg4E5jwk/YoXab79NefLm44cZ&#10;Gmpb81HXbwwKp69qf5cEauMcPLvRj5hPCK2D2O3oi+R1guAlP2S4+uNZjR3m429NmtFa/y2cD7zT&#10;sbEo3hLAZpBvv23cI5ir6Mu8+fPTFzW+4lBBiI+NOPSYW5PUPVqhYiXuK7QRsDqtmucPz31j/iPU&#10;C6D2+x9+SF179uWQL7bm2rOUQG0xMTs0dT8L1BbZksE5TNxGSUNt8KKsrUZyyI7SPd3V374zqflE&#10;b+YdCN0avPswOyYCFrI3tgUKg6nAsxmsA7GxvbYlkOPyzdRqig97dMMZMkc7Z8rUyvDGNniNEW4W&#10;bAVv7mNTSezFVry7G4czQagQMJtG4z2py8yVNNxzI01ct5UWqnqsjt7NTCX2yEk6ePoCx8e+eO0W&#10;Xb11m/dEA3tB3QCtwYrALvFG/eUbt+j0pat05OxF2n3iDHttB8QfIG9VX4RBcfAOoKFLN5Df9v10&#10;Wd03cFg8eeEqw/Msqu7CbF5u6bVNoLbdyfBOhgqoRWJTwgH1xXaHPYn5dQv1iT/isSjhCdah0+do&#10;ffReGr1sEzVUC8hng6ZS4S5ulJ2fpBmvggDwavhsfKY8/phYeuHK3saJOk5fwQsh5tDlGzf59ZNS&#10;asHkayz5aJCMtHgKt3BLLF1Si5QR4sN4Yob5ZwDt+7TnxFm1+GzkUCEpAm0lgEnUP0fb0dTGYzkv&#10;gtjxFiFIvLfFU9XBHont0ekYbBv14nPqGOqJfFBWFrUI52vvzE8ca4+aQ91nrabZAZEUvu8YnTh/&#10;xRqmRANu9iq/94DOXr5Oo1QfZ7OEXrFVZ9HLI4HaYmL2b7if/y2oDVA2ceqMFKE24Ov3P/3MYA4h&#10;PrBRnRlqw+v269p1aJGXr0qTFIAtWOJDX371DUPtVKlScUiOqtVrMDCGatRMFP/Ox2rx730HDuGQ&#10;JICLyBdw9LemLRjqffjRhwxpI+J206Rpsylv3ny84WWNL2vRGgaBCEOxlzeqxCZ7gHoQNgWsXkOV&#10;hfIsstbBWv5Xqs61OHQHPGV37E0afgSerwCHyeEk+hWb+1WqoqF2SQbvGgo+LdRGrGUDar/Ndfff&#10;tNWap1mYM8FhRpgRhMBIkzbtw1C7QEHKmCkztWjTgdZuDEri8Y08kkLtTNQM4Uf8NiW5Jrn0cdTp&#10;UVB7/cZgK9ROz1B7nrX9yYUxh0c6oDbmHbyUAbVxvRVqq+MIfzNnoac13aPqqaWv+btQG+B4sbcv&#10;Q21zfrg+Jag9ZvxkA2q/A6hdm/w2haYItbdsi6bBw0bx2AEyIxQJ5jJifyOMDtJOmT6XOnXtqe6V&#10;Wux1D0CNjR3Rp4D/2XPk4DcRMF/htY2QQOUrfMp9hbA+iMmNjUAfPf9rMYDXG1LaquuzlEBtMTE7&#10;NHU/C9R+faXH2SoLz7AyDYvwO95Iz93Omd+qrzp4GjUct5j6L1xPMzdG0Mb4A7Tj99PsjAiuYTgE&#10;PqDbd+/TlRvYV+wKxRw8yW+wI5Z211mrqM7oeVSx/xQq2GUsv9UPGAzh5zztXahgp7EccqSyugZv&#10;4P8yZgG1nOxNPeauoRHegTRlfTgtDU2gDXH72ZEx4egpDmuCOgBSoh4A1KgLOAt40J17Dxhmw2Hz&#10;0vWbdOrSVWZOcUdOUsiuw7Quei8tCYlTeW/jjShRT8Dybx3n0hdDZ/Db+KV6uDMvy9PBhRq5L6Wd&#10;x08zsEeo25HLAilXByfur4zNbfe56N+XXtsEatudEqE24gxhUWC4qsYQn/gDHoO9JmYPDfPcSL+O&#10;XcQLTMFOrhwziUOKwEPZBF4Bs7UXs544jxLmBsAt4h794DyPwtQf7VggIATlR0xu9pDm/BPL0Glq&#10;DJtBi4K206VrN43wHlx3Y1NIbFI5cDE2hRyv0hgez7bqZORpwGh4mzuv2MILI0D5Hxev0NhVwVTc&#10;AsVxbUp5cD76U+UHIQ36CZ94wli653j6cvhMjhc+ad02ijpwghdYwxve6Pc76osAiyoAO9Lpvk1e&#10;pujlkEBtMTH7t38LaiPMB+Inu7hNoHj1nYjzGvrh56i4PbTIawV7QgPsITzIuEnTONYugBmgIrw7&#10;v/n2e44nrYGgTr/YZxV98933HHoEG+h16dGb5nv6sPe3txI+l60yPr1XriOv5WsYGHutWMNxigFJ&#10;DagNj9hDNNp1POXLV4AhZN16v3J87FbtOnAcbIBDhCHB5nooG1AbYUjgZQ4PbYRfaNehM+ePsrW4&#10;DhYBPMML21Nds9p/M2/IBy/xJFC72hdcz38CtdFvj4PaiKmNuTBlxlzKkjUrH/+00mfkuzaAy9bj&#10;ZBZiKvfpN4gyZMhAadKlpcbNWzIMRcxyK9TOnJlatu3A8ZjN+aAezxNqBwaH0xc1arKnPbz7Xcc/&#10;KvzIPo4HXaxEKZ53hYsWozmLPLm/dPgRhJTBppgIS2KuC6R/tyV9zdNAbYTigde6OT9cv1G1rZYV&#10;auekydMQc90IP4LQMW+++RZV+bwqg/qUxg73ZI8+/fkBBqB2sxataX1ACJcBj/bIuN0c9gdhSjB3&#10;MC8GDHHgsD3wWMdGrph32VX5XXr04djZ02YvoCqfVeM3JEqodg4ePkq1YZXt+a/yRLggTyXM1Y1B&#10;YVyuua3PQwK1xcTs0NT9LFD79RWPM/iChVdo4fdMLUaww2L+jmOoXJ+J9L3TPOoycxW5rQzht88j&#10;Dxyjo2cvMhwGKAb3Q7xp8IwzV67R3hNnaWPCAZoVEEVDPDdS0wleVH3oDCrTewKHB8HGkfmU8AZ9&#10;GZU/WE5914XU3mM59ZtvxLhGWNYlwbHkt30fg+tdx0+zl/epi1fpwrWbdE2VpT2uGVorIZoAjiFk&#10;LpwxT1++xh7X8b//wR7kqyJ304LNMezNDY/rnnPXsIf1j07zeY+0Cn0nsTMl6gi4jrAq6CvmOaaQ&#10;K6nV3/zwFEf8bThTAuLPCoxiPqb7NHl/i14O6bVNoLbdSYPXEfyEbKhaeOAlrD2HEU8IGzH2nLuW&#10;Fx9AZOvChxvbNLb6S/DvfhEiPcAthFhMnqFxdPWm4Xn9u1qIhnhuoNyWECRcHtLodGqBQZ2+HDqd&#10;FmyJVhPzOofzwPxDDKd+C/2oYOexBhhWslm+Rcb5EVRTLax4mnjzzh0GGNh5t8P0FZSrnRPn8zhY&#10;b62fRXwMdeeFEP1lwHX0d+X+U9Xiup0uXL1pQG3LvRO29yiHO8mk0grUfvklUFtMzP7t34TagG69&#10;+g6ywOOkYBCQEiEM4FlsxM6uQXMWLqWI7butG0WmBLXxs+/6APqtSQuOd43Ywl179OEYzziP8sxC&#10;WQuWLqcx7pNV3tPZIxdhFKJRH4baB3njSXhjcyiUosUZjH5aqTKHYkB4CIT70O0A1AYEbN2uE334&#10;4YcM9ho1ac7ep/C2TV5+ZOxuWua7nka7uDG4R8xrbIj5XKC2+kwOtf2TQ+3pc/hBA0Bq8RIlrRtF&#10;Tpk+m+ukx0kLbeCNIpu2YO/djJkyUYcu3XgzRmwe+G9CbZzHuXoNG/N8QRu7dO/FnuU6b7Mi4/dw&#10;zG3AfIwtwPLy1X6qjXvVpz9VfQ5QG3HhMef0eKE/nwZqAypPmjaLxwjjj7HDGxF4SwCe1vC81nXQ&#10;ilbzAMC7YeNm/FZD5sxZqHPXnhSg7lN45k+bvZBc3CZybHfEPcc9Ea7ma3CE+qM8MIQ8Zs3j2PEA&#10;4tgU8ud6DbmfFnr5Uu1vf+CY9oidj3jpQdu2W+e8Ft5swKaR0+YsJKex7uxpjnjyGmrreprb/awk&#10;UFtMzA5N3c8CtV8zgSdYpHkOfgb/AJcAyIU38lfDZjLsHem9iRYHx1HI7iO0/+R5OnP5Os8VBrkW&#10;z2cA5oOnz9PWvUfJMySOY1e3m76CfnJZwH8Xw7Mbb9bXcphFP7supJZTlnHM7dHqumkbIsh72w72&#10;9gYoR3zt389dYjCOUCV4Wx7RAgCrDXiNMCFGKBNAbQBJ7PuGv73xhj3CjQBcz9scQ26rQmjQIn/q&#10;MN2Xfhu/hOqMnsvgunyfiexxjrC3uVV7s7UZzZtJ8rxHf8CB0tIvuo/MfQWlaTqcHSaXbdtpdUxE&#10;uJMS7ERpuTZ534teCulxEahth8Lg6huwUJexNNY3yAK2/4/++lN90ambFYH+f3CazwA5HcBssjye&#10;RlZvbkvZgLf5OrjQ4MX+dPTMRYbT12/foTXRe/gJHhZi9rZWi401DwuUB/z9Yuh0mhUQqRbdc7ww&#10;9l/kR4W6urH3NS8uSubyE/OwtF9dh/jdPWavpj0nzhhf8qrtKyN2Uq3hsyyAGfk8nMcTS6XlMC1N&#10;HaiAWkzx6s6u30/z/aK9yxG7qclEL/bS5k0ioRTqLno5JFBbTMz+7V+B2q3a0n/++18Gvti8ERAr&#10;joGeKh9SdQCA7tazL2XOkpXSpf+YNxhc47+ZATA26Hucp3ZgSAT16jeIcufOy1C51jff8mZ74dt3&#10;qmtNdVLlrVi9gRo3a8khTgB9HUY688aHGmojT0C2Lt16U8aMmShV6jT0lcovU6bMDHx/+Oln2rhl&#10;m7V8Bnbxe2m0yzi+Ht6yqC/CpAAm67pqwVO6Q6dulDdfPvZqxaZ9WyPiGCw/a6hdstQntNRnDddR&#10;p7UFtRESBrGof6j7C4dXAbRs075TYlgIxJK2xJPGAwB4BiPcBEAwwPTI0a4UocYKsbb/baiN8/As&#10;zpwlG/djZdVP8MgHUNV9xPkpYePFRk2a8dxCeBt4I2MuYGPG5wW1q1StRj6r/ax1wdis/gdQO2Hf&#10;EY5b/v1Pv9D//vcGP2Ro16ELg3xOaxk73AfbouJpwuQZVLZ8RY5pXbR4CRrt7MYx4RFT/cuaX3Ps&#10;+yYtWpHPynWcHv2EsjGGIeHbeSPV/AUL8lsRmC94AwIhZpq3ascPlT5KlUrdvy0Y3BsPU1Q7VXrk&#10;s13VYYGnD31b5wfVzgJU6bPPeaNSvKnAZT1Bvz6tBGqLidmhqftZoLb9S3M4lokrZGo5grK3HU2F&#10;OrvSp/0n00/O86nrrNUcImRN1B6KPXIqSahU3gPs/n26fvs2nbl8jfaePMuw22trPLmtCmZQ3Waq&#10;DzWb6EUtp/hw+A44SyK/xSGx5B+7j8I4VMgfdOj0eX4T/uK1mwyFOUzIfSO2Nd7UR3mA2QiJi2uw&#10;J9mhP9T/vVWdQlWZ62L2MkCHN/cIrwDqNnsVNXFfyuC6+rDp3J4SPcazp7kOb2LtC9V+OBnCWVJL&#10;cyKWiTPZEq7BfnHgODM3RnKIFXw3om3lek8ymBLnYzu96N+VHheB2nYqK9hVKtbVjcE2FiwDbP/J&#10;C9oGtRjVc11EmVsizjPGFDe27fxSknXBsJTFcbexsKjFAcrcaiT9MmYhbVV/oOI1FvbWPneRHNSC&#10;VbDzGHV9Uq9lfOq6I0QJXgVpNG4JA/j8apE2PKsTr7clnOeyVXo8RcRrNdfYU/xPfs1luCq7UNex&#10;SeA4ZCuvR4nribYCaKtFduAif/YCv3X3Pv+HAu2NOXSCmqkbLGdbZ4bsWHgB823lJ3p5JFBbTMz+&#10;DffzvwK1//Mf9iLFBoL9Bw1jKIyQEIjhi/AD2BSyXPmK9O577zNsdnB04fAegF0Mtcs8GmoDqAKO&#10;fV6tOsPJrNmyUcs27cnTZxWFRsbxho7hMbs4jEivfgOpQMGCBOhbolRphnkAogbUNvIEwMPGgIDO&#10;AI0ffZSK3njjTd5gcoSTqlv0DiuA4zoo+azyo08//YxjUiMECbxhvX3Xct4RsXu4vWjrSKcxVLBQ&#10;YQac8PoePtKFEFMcnrVzFy5NArVTjKm9UpVl2SiyWPGSNG+xBWpzPdZT2fIVOPxGnjz5OFZ2QFA4&#10;e8iijXiAAOifCLVnU8LeIxw6ZLjq9/QfZ+S08Pgd6TSWN/FD3eFNDu9dAPT6DRtzGxG//Nvvf+Qx&#10;AbyEt/aQJ4LasSao/Q83ikz/MQ0zQW2UhZAin1auwtAdkLVtx87soYxxw4MSPOzw37yN+g924HA1&#10;GLPcqq+cxrhzWwHAAbWfSfiRXYdonuozhO7AQ5FiJUpyfHbcG6GRCRQZt9eA2hUqcj0eF1P7Yah9&#10;lB8+DB3hROk5Jvpbat6WolEWWI15j/kPID1vsTfHwk6dJg2rzk8/0xJ1j6BfEOanYqXK/KZE0WIl&#10;+MGAEZpnJ4893kbwWeVPrdt2pMxZs3KcbcBvPHzaFp1AI51dOW7+2+p+KVioCPUZMJhWqTFF3ohJ&#10;j88VagywHmTOkoXbilApCzyXW98keJJ+fVoJ1BYTs0NT97NAbfsTj5+JV1i5hVK2VqMob3tnwxt7&#10;+CxqOWkZOSwNoPlbYih41xH+G/bclet088493leMOZCaJ38++Itu3r5Lf1y6SjuO/UGb1f9ZloXt&#10;oDmbomnahnCa7h/OYT3wpnvwrsMMnw+ovI5fuKzyu2HyuEaoEgNaw9s7Cbi+dI0O/XGR4lVawHI4&#10;NS4KiuVwrI4+m6n33HWqvt70k9N8qj50On3abwqV7mWECsGmldlbj+bY33DA1H0AlqLD7LJwzNIf&#10;ep5r2epLW0JacCO8we+0YjNduHqdvxt3HT9L1QZPV+d1yFzb6UX/rvS4CNS2U+kbGjc6bsQS3ceT&#10;6/ItdPriVYZz+MLDgrQxfj/94rrQCrY5frYpn+TS+SbJX6XTGykyjG6hFtnWo3hRqjl8Jg1ZsoFf&#10;IcHCh7mET0Du38YtoaxtHBMXJBt5Q1jQAKj5GiVb9YI4nToPyIxFDzv4uq4MomPnLjHQxlPDzTsO&#10;0c9jFvBrKbrOut7GvLadd3KhLNQbbUc7By3yowQG2vesQBtP+AC0c7c3wpww1H5E/UUvjwRqi4nZ&#10;v+F+/jfCjwDCQdhIrmDBQtSkWQtydHHjUAftO3ZlkAtonTVrNoZeiOeMPB4HtRO1nzZs2Up9Bw5l&#10;KI6wGNmy5aDadX6gfoOGcYiJEaNdOURJgYKFOawIvEpbtelAq/wCGarpvtCf8Nht0LAxx9EGjET9&#10;sQHespXrLKEUDACnrweEHzZ8NOXKnYdhM/LHRniAewgzMnrMOGraog0VLlqUwV+aNGmpXoNGtHJd&#10;AOcBGPu3oHalz+jNNxKhNrxhAbXXbtzCHsaAm+iHCpUqM2AfPsqFN3JE7GtsammG2vF7D1NUwl5a&#10;uT6Q6wQvXMBNxJhu0bo9xxh3c59CvfsN4g3+MmTIyPGqS5cpS6Ocx/Jmgaibhtrwws2QKRM/WADU&#10;Btg19xWgNkJUFCxchD7++OmgdruOnSlDxozs2T9spAG19bwIj93FoBv1wFhkypKFvq3zIw0cOoIf&#10;Yjg6u3GIGIBsPLSAt3iLNu24bwC0DajtR59Vq67m7Hvsef9PoDZiSgOyYx598NFHVPmzqtSwUVMO&#10;awOvdcRVL/cQ1Da867XQNjwUeQhq7z3CMenhGf1zg4b0/gcf8NgVKVaC+x9j56rGrmffAVRdj526&#10;pmy5CuSo5iTGDmUB+jdv3Y7fNsDY4qEGxmWEk6sa+6nsgf9Lg98ob978/OCoZOky/NAjSI057r8V&#10;a/ypSfNW/LYF7i/0PR5+4OEFHqwMGjaS6vxYl8MDYW5i7uEBFzZZ5b7UMrX5WUqgtpiYHZq6nwVq&#10;v/oynAw1l0iqLC1HUq62TrxvWpWBU6nemIXUe/468vAPp3Ux+9hrGnuIgfGA3cGZMPk6j9/vP3hA&#10;V27c4lAfeJsdDGPXsTMcovaESn/m0jW6dP0We10DViOve7w5oxHjGm++X7h6g05dvEKHzlzk9Nv2&#10;HqX12/fSkuA4mrR2Kw1dsoHjdjed6MUhWAGuy/edRMW7j+dIAvk6jqGc7Zysca7x9rvmMLbanijd&#10;R0q41tJvTyukBwfC3nKIyX360lW+jxC7G97uOC9Q++WVHheB2nYu3KQaGgNsu/kG8esh/JROLXRY&#10;9Pxi91Jdl/kMjgF6MTmS37j6mBbn28x4XQOCx3LW1o4MeBFapOP0FTTFL4y27DzMoUdu3EY8a2Nh&#10;BRzERgTeW+PpK4eZDJiRR3qEHuFXRIy5xWVZ6s5zTv1urpNVloXN8BJX+TR1oEKdx1L32av5yeI9&#10;tXCjXDylDNl1hDrPXEnl+0/mTQ0AzBlsqzQGDLcslipfLVtlok6oM9o7EEBbfYkAaKNtuFfC9/9O&#10;zScto5ztnVX/q7wtcbdt5SV6+SRQW0zM/g33878FteEZjRAeGTNnYRCZI1duyp03H3vqwgMakK5B&#10;wya0YKkPe16jbvASBdRGuATAZYBJhGbQ8NIsxEFeuT6AunTvzWAb1yNfeJXmyZuf80+TNi0DO9QD&#10;sYGxmSQAafJ+MGDkQXIaM54hHiA06t+2YxfeFBLnbaXZuCWMuvbsSwULFmbwB2VUZcFzGRAvdZq0&#10;7PmL8B7fff8TzV20jEOdIK2G2gDnAM6IvQyojfAV5nIQQgVQu8pnVemdt40QIwuW+FjPo35tO3Th&#10;NsLjGg8SsCFgzVrfctxkgFs8HECb4CmOjSIBtVEH9PucRV709bd1eFwAxdOqtKh7vnz52cMWns9p&#10;06Zjz3p4827g2OVG+1E24CceHKDfW7czPLXRlzgPoY6Gp7aTGqdiqp5ZqEWrthaobTws0G0xSx9H&#10;Xgy1O3Xh+mTImImGm6A2X6c+A0MiOZ52/oKF6P0PPuQY0PDgz5ffGIs0qg14UJI9ew5q8Ftj9qo3&#10;PIb3s0c7oHa1L2pyWsy/vwu1tXAd7oOmLVpR+vTpeWyxoWg69TOgL8YE4UMqfGp4SRcoVFjN8ZSh&#10;NsYOeeDhCTy+AbXRb7hXEHIHoWUwvxAzO126dJRLtTWPaexQbvmKlRgyJ4bROUBbIxNo+pyFal7+&#10;aAXfGPscOXNxnGz0Ex7E4L4qUrQYx63HQxDtZQ1vcHiCoy9zqjR4MJI6bRrKnjMnv6GBuOUYA9x/&#10;qHvHzt045AynR19qmdr8LCVQW0zMDk3dzwK1Xz3x+GjWoQQWwQI3UMreypHyd3ChMr0m0jcjZlHL&#10;yctolHcgx8YOtXhjn792I9Eb+zHrOtZ9OPvdu2d4VwNSs+5aNmZUnzdv36OrFo/rU5eucngRvI2O&#10;DR43xO0n763qO3JDBI2Gx/W8tdRi0jJ+M/+bEbPp80Ee7FiIUCE52jpRttaOHC4EYV/RPoOLGO1j&#10;6fYyg/l3hHoglGzzCV7sDIm/+QG3W072VmM0iusr99DLKT0uArXtXBho3Kh68SjZYxy5LAfYhse2&#10;sajhSR1eCfl+9FwGzIC8iU/BTDe9zkstOuzVrYS4RkW6ufHTN8Rdwu6zW3YcosOnLzC4xuIIaIDF&#10;AVAbcBAw/YFadPHKy7wtMVawnTwcCMq31SYtXT+kgdJZPot0GUtdZqykbXt+5wUe8/f//s8oE23d&#10;fewM+UbsopFegfSr22KO04Q4SgDcGopr7+2k9VFS5eIY2g9wDqAdf/QU3dQe2uoT8b9bqC+c3O2d&#10;DW9whFhpYaS11Q7RyyeB2mJi9m+4n/8tqA3IWveXBtSqbQcqXaYMgy0AswIFCtHnVatT1x69OVwI&#10;vGw1NASow6Z1v/7WhCFuh87d2aPUVnlQVPwe9nqFd2idH+pS8RKlKGeuPAy0ofyqrCqfVaNOXXvS&#10;Im9fDptgqw9wDOFAAO0aqLIR7/iLGjVp1vwlDH71NcnTAUQGIJzKGHeq8/1PVKIUys9tKT8Hw8GK&#10;lapwCAdsrodQFzot+st7xRr2Di9brjy1bN2OVq4LNDywTWUgPjJCPjRt3orhZL0GDclnpZ/1PPoA&#10;4TcaN23JHu6AuoWKFKMf69andRuDeUzadehK5Sp8SrW/+55jHAOc6z5HmIhF3iupg+ojeBTnL1CQ&#10;66/hJkKb/Na4GblPns6xzM1e64DV2Hyzzg8/c3zmwcNHMYjVsNkQAGo8TZw6g378uR57fg8Y6sCh&#10;YQwvadtzUqfHzwgfAk9vpK2mxgWhMzCW5utQLzxkGOnkyh77xYuXYMCLtmBMsAHoV7VqU7+Bw2jl&#10;2g3GuKq6QYDaazdsphat2rGH9a+NmqqxWWst31yXxwnXAdzOW+LNELtkqdJUQI0JQnVgDNcHhHAo&#10;lN8aN2ev+jo//kwrVH0AqpPnhXAigPmYH7W/rUPzFi/jearrA69rbIKKjTsRSxxjl8M0dvAGR7xr&#10;PCjaFGLEDjfqiLm7n8OYzJi7iOce5mn+/AUsczcn5Vb3K0KnoC/R9wDSkXHGvaCF+Yw3GRDf/suv&#10;avGGozlzWua/qgPmYY2aX9HAwQ4ccgUe5pwWfallyu9ZSqC2mJgdGv7eVX+rCNR+tZSEMyjh7fnc&#10;7ZypWNdx9PngafTr2EUMjhFv2i92H8Uf/YNOnL/M0Bl87v6ffzHTwXL+uCUdaz7+nkWca4QKgXMj&#10;IODJC0aMazANbBDpF7OXlobEM7h2XrGF+i9YT22n+lB910X0tcMsBtfYoBEbKcLjmuNct3ZkB0lI&#10;A2yDoxjzjzdstMpoO657GYS6gHHWcZzLm1veBx+7fov6qnZnBRszjY957ET/vvRcEqj9GgiDrUEs&#10;PhF3yUUtUKfUAoYvPsBmAGhsIoAY21laJ4YiAbjGk6u0SgC0RmgRR37tBcCv4wxffuVly85DdPCP&#10;83Tx2i0GuwDI/BTwgbFoYnfdPcfOUtzhU3T28jVeTLFgnL1ynby3JVBdlwWUp70z149BsAUqW+G6&#10;qS1aqB/qCY9ppAEYL9t7IoPm6IPHOVYUA3RVzv0/H9CDv/5k4SnmDXXutKrHDvXFsDpqNy/YTcYv&#10;pUr9p/DTUAbcqAvaraRDh2BRQ5loPwPtI6fYQxv9iE98EeAJah6VBz+J1O2w1F/0akigtpiY/Rvu&#10;538DaiPsAjw9+wwYQhuDw2jOQk9yGetOo5zGMmDz9FlNm7dGstcy0mpIBxiI8AYrVvvTkmUrGaRh&#10;s7vkZSUKMHMvx4+G1/aMOQs5xInD6DFGWVNn0lKfVQxjATF1HG3beRmxun3XbaTF3ivI23eNEZea&#10;Q2TYvh7lA8zC63W132aatWAJuYxT5Tu6cPiT8ZOncfiUgOBwa1vNwoaRaOtirxW0al0AA+bk16Bf&#10;EOoEIVoQpgIexTqetD6PevsFhvADgYkeM2nyjLnkuWwVhx/BOfQj0i7zXUvB4caGgnou4BN12xQa&#10;RZ7L16g+m8EhRhBqwm3iVAapfptCaFvMziRpdDr0rffKdeS1fDXXAQDafA36jvNX1/msXE9L1XUA&#10;u3iAoa/B9cllPocx9ld1QFo8CEGZgPlG/ycVQC9iO2MuOI+dwHPByXU8TZ05jx+QoP1Iq68H1MYn&#10;IPlKNfbwmkYfY2z4fLK6PKkAfAHK4U2NMfFQ5Xv7ruNY1egjgOwly9SYrFrP42Qrf4wdwuVgfvDY&#10;WTaDNNcrwtK36Bd3dW9h3htj50Hzlywj/8BQVWbi2Glhk9RoNXfhBQ/v+0WqDHc1X5EWfTbGbQJN&#10;n7OA74eQCPSZ4aGdXDi+eVs0x3afMnMuv+2A+Y/wO+hzHzW/4dGfUvrnJYHaYmJ2aOp+Fqj96ojH&#10;hVnHCMre2pH3QKvUbyrVGT2POs1cRWNXhnCc64j9v/OeYBeu3WDWoB0EGWRj2I2ht+pRBi9uMD2A&#10;vwN/nKPIA8fJL3Y/b9I41S+MHH02Ud8Fa6n9tOXUaJwne19/r+rz7ag5vE8Z3sb/Ysh0qjoYmsbQ&#10;/fPBHpbPFDTEtqq+ZMJb/NgUc+fvp5kVoZ9mB0RSlYEeVKSLG2Vr5WgZL9vjKfp3pNc2gdqviTDg&#10;gKsAsrgZ8VoINo/Ekz4scA/UF+Dl6zdpbfQequu6gDK1GkVpLDAbQBfxjrC54hdqMWvnsZwmrwvj&#10;+NQA2Reu3eT5AZCNBRaQ3ADZ12iHWhjWRBvQuJn7Uvpt3GKasymKTl24wlDbAOq3aFPCQeo5Zw1V&#10;6DuZywKkTtN0uAVwJ3pM49Noh1E3CMfzdRpD3znOo4lrQvkJGzzEseDfUvU4euYCxR05yXGiLt+4&#10;RXdxzvKlj0VL13Xn73/Qqshd5Oi9iRq6LaaK/adQ3o5jeIMCc3lFu41joI3QJvAERz4A+Ygl1WKK&#10;BWij3vDQRr2TjYXo5ZdAbTEx+7d/D2r/j7014ZGLMBvwosXmcQhZAG9PQErU5SHQhmPqWsA2/Ky9&#10;gs3XJJWRhxbAWXjsbo7NDQ9wAD+zZzHLZj6GDA9WVT7S7NTpjOO2rrdVPkCk3mgRMDd5+eb05uMp&#10;tdV63qqk1+nzfI3KA3UAtDX3sTVvy+/m/M3Cdagzb7S5fSe3BfmllEbnzXVCGSnEyNbX4QEAHhIY&#10;DwpSrkdy4Vr26uayTO1R/Z/S9UnGguedMRY8ZqZxM6extsXSx+bzf0c6LddX1SNSjQdkHhNbspWP&#10;buujvNoh5I1764nHztIP/LOlHGNTTWOT1YjtRno9VinmYzmH9NznSM/zf7eqz8PttZXH85BAbTEx&#10;OzR1PwvUfnWkuUae9i7s3Ddq2SZaGBRLG+IP0M5jZ+jM5Rt0/fZdunsfjnl/JYYVUR/4kWUceWJD&#10;HmAk2DwSf9/GHDrJmzhuiN3Hm0L6hO0gr20J5BkaR0tClELjaelWJXUMx+GIaGgHeatrtQDfzTKf&#10;s3X+ZdRS1db12/dxPHGDaf1Fe0+eVWOynUZ4B9LPaoywgSWcKm2Np+jfkUDt11BmsI3PT3pOoDEr&#10;ttDJC5etMBoe275Ru+gndePm6+hCxbqNoy+HzaQ2U5bT+NWhFBC/n+HwpRuGRzY8sQEFIADe02oh&#10;QHxpeD8DmreY5EWVB06hPCovBOAHsP5y+EyaHRhNJ85foftq0cCXL2I5HVSLKxYOhDGpMmgqh/fI&#10;3sZR1duorxlqAzTj1ZxSPd35VZGhnhsoMOEgL0R3VZ2QJzY3iNh3jDeqRJiRHrPX0KyASPYqP3Dq&#10;HMN4Btyq3exVrr404MF97rLRBizsw70C6NdxS6jyAFWfTq5Uqsd4GrjQj2IPqz8ILEAbn9gUsvXU&#10;5fwKDgNtJa6zpd9tjYfo5ZVAbTEx+7d/D2r/1wq1rTGi1Xlcg5+fFHL93WsArJNCa8txyzWsJOdT&#10;lq7r42TO23o8hbYmucZyzvz7kyh5PrbyNR9P6fyj9KRtfxo9i7wf1SZrmy2/m8tLTJdyfzzL+hll&#10;2T6e/JwtPel1Zj1t/ZM/vNG/P66+5vP6GqMORj1snX8REqgtJmaHpu5ngdqvhjRLw0aJbab40KYd&#10;h9jREBAb0BmOfwDQWKHN0mbr2JMYOzKqvO/cw5v095h7QGAm2PyRdfuOqgekjlvO37jzGki1E+Fk&#10;0T/4boTg/Ii+OH7+Eo9Re48VlLOtEzMeW+MqevHSa5tA7ddMGHjciICuGMMyvSaQ64othsc2x9j+&#10;izcFwCYAeGI4ed022ozQIqcsMbItNzu+MLFzLns5X7lOO479QWsid5OTz2ZqNN7TCOPRaQxvDMDl&#10;KaVrZoTzQKwovLKC+Nv7T57jPJEfFg7Edjrwx3laE7OH3FYFU5eZK6me60L6duRs3nwAqjNqDjVx&#10;96QBC/1o7qYoCtt7lMH8rbt3uW4A5XhFB97f2LCycFc3jpeUvY0TFe3mxjG8OyNsCjay3HHQEjbl&#10;Bt25C8CdGDYFixtClGBH31VRu1U/BZHH+m2UwB7adxly3lBfCCF7jlCrqT6Ur5OrtW810LY1BqKX&#10;XwK1xcTs33A///tQG+UmXvc4wGU+/6jrtKzX4Wfz73zMctx0zFYeZpmvfZrrzWkedc7WefM5s5Jf&#10;Z77W1rnHyZz3o/QkaczXPIvrUlLy9CnlkdL5lI6bZb7mUdc9TsnzeRI9ST62rklJfydd0msNJQfa&#10;xrlHp01+3aPOPW8J1BYTs0NT97NA7Zdf4C8GFB1B3zvNo217f7eGbgV7OH/tJgvOd89cV1XeV28k&#10;EY7ZvPY1lx4HAP8HDx6wA2bUgePsVY/xM8bQ9hiLXpwEar/GSg62EYd63MpgOnXpCn8RwmP7xu07&#10;dPbydbqoJgaHFlF/+APqARhjwcUmj9gFFxtMjlkZRE0neHHMIXgq8y6xKm8OHYK40qoMQEKO0W0p&#10;F/Uo22ci9Vuwnj2nMQG11zbiX9+8e1ctsjfo97MXOe51xP5jFKYWfQjxsveeOMshTK7euEV37hv1&#10;g5AOnuTw+G44bonhOW2pA8o12uxAWREXnAH3LOo8cyVvhBC08zAdOHWe63L7ngHajTYbC9n5q0Z/&#10;wLsbx/GEM3j3UWo5xYfydhpjtA1tVZL/PLzaEqgtJmb/9m9CbWxYN5DDjzxfqK1lhdqPOfY4PVXZ&#10;KaSxdcws8/mUroGSX2frWlvXpKTkaVPSk6QxX/MsrktJydOnlEdK51M6bpb5mkdd9yRKntfj9CR5&#10;2LomJf2ddLaufRIvbS3zdeZrbR17URKoLSZmh6buZ4HaL7cQApb3K2vmQLnaOvG+ZHpvrovXb3J8&#10;62n+ESywCVua8Qxl5BkpSiKjX6ZBahzWxuxl50dwgNt373MYXfAlDoFrY4xFL1Z6DARqv4bSX24Y&#10;Q8TLzqg+K/adTJPXb6XTl67yqynaYxnC+EMMcm/f5djTszZGUpupy6nywKmW0CJGfoZHdiLQ1jvc&#10;JsooE3D5Y3UeIU5+HrOQpvqF82YFiG2N2FEGXDe8ruE1jWN3LMLPOI7zqB8+8WrIoTMXaZ1aeAYu&#10;8ufwJQDXqA/PV0t7Ndg2ysfxEbxbb5GublR75GyG7CsidtKxc5c5HEli2xP7BP2APtp/6hx1m7OG&#10;8ndyNfJTspalZKvvRa+GBGqLidm/4X5+UVAbwiaPA4c40CdlylGtr2vTuIlTn0k4B5FIJPo7Eqgt&#10;JmaHpu5ngdovt8AJwEjSNh1OJXqM53CnGC+wjaDdR+gn5/lUvu8kFvYZM6u8RRX6PD+Vh3Q5f0M6&#10;ja20KR1/nKzpktXxWepR7cWxcn0m0XeOc2nTjoOG8+Wff9G+k2fp88FTmRNIfO1/X3ptE6j9mkuD&#10;XoQEqT9mIcUeOsHAlgGekgZ5EH6Gl/Z2dc34VSHsCV2u32Te4ADhPdKpBTqNmh8IMQJgzNBY3exa&#10;5jK1VzNCkgCIF+0+jn5xXUxjfIMoIO4A7T1+ljcxuHn7DocFwWLPUvMQcxGv6SBUCWIcxRw8wcH9&#10;+8xfzxAyTwdnI38zZManklEvB6Ou2IhSKYtqe8EurvTF0OnUafoKWhwUy7sMJ4faug/wM/po9/Ez&#10;1GmGL28MiS8oM9Q297Ho1ZNAbTEx+zfczy8SamNzujX+m2n2/CW0YKkP+W/eavM6kUgkep4SqC0m&#10;Zoem7meB2i+3wAnSAmo3GU6f9ptMp84bb8nDW3vmxijK0drRyizgdGiWPg6HPHCbZy2wHHM5yctP&#10;SdZ6WYR2Ii/spabbnOT8E8p8PfKzVed/KjMjSql8XDdpfZg1csGFKzfo+1FzKFWjYZROoPa/Lr22&#10;CdR+rYVxNLyW8RrFwEXr6Y8LWFzxhz4WWATNv8M3MOYAoB42LoBXNDZ5jD5wnBYHx9Kgxf7085gF&#10;VK7PRH6VBoA3TVOAYw23EXbEAIV64ukvWANuG17dGVuO5M0Yaw6dQe09lpOrbxAD5vUxeykg/gBt&#10;SjhAgfH7eYde34id/NoMvLIbui2mCv0mceB+LPTWkCdWGQsW2oknowDZmdR1iPn92eBp1HySF7ms&#10;2MKhVHYdO01nL18zXgWytBsC4EZM8Ss3bvHP6AvE1d6g6gO4n6udk+GtrcrRbRS9uhKoLSZm/4b7&#10;+UVCbeQfnbBPaS9Fxe/ln21dJxKJRM9TArXFxOzQ8Der+ltFoPbLK/AIQO10TYZT5f5T6PTFqwbU&#10;vnOPJq4LYz6h+YXmbQhXot+sz9vBhfctQ/jUms9YNdTfvBX7TWYmBIhsroNZ+o17CHXK1mo05e8w&#10;hkp0H08V+k6izwdNo+pDZlD1oTPo88HTqILKs6Q6h2uytx7N/aDTWx0Ckwllg1Pl7ejMdULdbNX5&#10;nwh9WHnAVG4vl8n9nLQOWmNWhlih9qVrt+in0fMotUDtl0J6bROo/ZqKv+D4RnXgBbS24xwK2X2E&#10;40fjhgXY9YvZR/M2R1PonsN09OxFhtl47QLB8u9bPKcZcF+8QuH7fqcFm7fz5o2/jF1I5ftNotzt&#10;jN1hGSRj4VJl4nfz/EE9PmYQbSwaGSwLCp6K5e3gTJ/0dKcv1IL41fCZVGv4LKWZDBorD5hCRbuO&#10;oxxtjcVR58mLpGqTXoTSq7wQ8wjlZ241kgp3GUs1hk6nlpO9yWn5ZloZsYt2/n6a43fjC4VDm6j2&#10;ow/u3b9P2HASHtnrt++liWu30qyASNp17Ix1w0zsELwhbh81nbA00UMcdVFtMve36NWSQG0xMfu3&#10;Fw21RSKR6GWQQG0xMTs0dT8L1H65BVaREtSeBKiNcK64zixwBSUAbexhNn9LDK2O3vPM5Ruxix0G&#10;W0z0pqJd3axlm+vOvyvlautMpXtNoG9GzGaQOGiRH41bFUJzAqPIa2s8+Ybv5Py8tibQ3E3RNH51&#10;qLrGn1pNXsbhXj9RaXO3c1b5GnmykpVToPMYbi/iXPtG7rJZ538iODNiD7YWqk7oW3M9kss1GdSu&#10;6zRfoPZLIowPPgVqv4bSN6gBfh2oSLexNFYtRAjnAWh9Q/1Hd2PcPvrZZQE/daszeh71nreW5m2O&#10;4R16fz97ia7fum3EFsKXp0rDgFulO3nhCm/kuDhkOw1e7E/1xi6kcn0nUS61cKE8HfIj8cmcqgu8&#10;uPGJelmgNos9ro2neBpSs/i85bjpHLdJnUvf1IHSNBnGMD2z+nIo2GkshxZpPcVHtTOYPb/3HD9j&#10;hDe5c5fbAWAJ3b1/ny5eu0m7j58lv9h95L4mlNpO9aEvhkyngp1deQEf6hnAHt28maRa3JDHlp2H&#10;qbH7Um6nhCJ59SVQW0zM/k2gtkgkeh0lUFtMzA5N3c8CtV9ugQ3YhNp379Pk9TagNliCEkAyeMrc&#10;zTHMa8DlnrXwlvrJ81cYTMPLOrOpfHAW9hRv70xVBnowUwGoBhhGWFqEbT1z5RpdUXXD/mvI67bK&#10;Ez9fuXlLnbtOR9U1sYdP0tqYPQZfmeZDnw/2YCdGXYYuD6o0YArN2BDJbAn52arzP9W1W7fJMzSe&#10;42frOpijC2iNFaj90grjg0+B2q+hMPgaBGdr40iNxi+hncdOM6BFaA1sgNhn/jrK3nY0g2GMdY62&#10;TlSq5wT6wWke9V2wjj24w/b+TifOX+YFC2CbvbhVHoh7fU39Z/kPtVBHHTxBi4Ji+QleXZf5VKqX&#10;uypzNINfxJOCZ7UBts0LGX7HgmLUEd7WtmUAbbQH3tHska0EMM6LrloMm0/worG+QbROLaAA2efV&#10;onqLQfYDbi++SLAR5eUbt7jdG+P204S126itxwqqoRb0Ql3GUpZWjgypkTdUsud4cvAKoF0nALbv&#10;cz5YbDcmHKCG4zwpp+o3Ddv1jSZ6tSRQW0zM/k2gtkgkeh0lUFtMzA5N3c8CtV9ugXM8KdTWb7hD&#10;WdXxbx3nUPDuI/z3KBzyrqo1/OyV689MZy5fo93HzpD76q302UAPdgzUbCZba0eq2G8KtffwpVkB&#10;URR54DidvnSVGRA4CvgR3mLHvINz4LkrN1j4GcdwDuwFgjMg0sIJck5gNHWY7kufqryztxltLY8h&#10;fp+JDJPxxjzqZqvOT6srqu/wZj76MnL/cXbgBMQHT+LoAZYx0BKo/fIK44NPgdqvoTB2OtwHnkwt&#10;DY3j8cWNffn6TVocEktl+0yg1E3VzQo4awG0GiLnaOuozk+kei4Lqd+Cdbwghe46QkfPXrIA7j/p&#10;T7XYIi43FjojBvdl2rb3KM3ZFEMDFvlRfbfFquxJlAOxqJtaALf6RP56frG4vomyxudWMkD2cCt4&#10;x2sq1YdOp1ZTlpGTz2byCUughKOnOLQI2mcF2UoGyL5Je06cYc9tPDHspBbVrx1mUbGu4yhzq1EG&#10;OFf5coxu1XYt9EnxnuNp6NKNFo9tA2zfUIt04I6D1NTdk3K1V+1SaXV7bI2D6OWVQG0xMfs3gdoi&#10;keh1lEBtMTE7NHU/C9R+uQUm8FiobeEHWvi9RI/xNGzpRjp+/jL/v/Xs5eu0NnoPua0KIbfVoTTu&#10;GWjsymAOI/vdqLlGOI5mBlwu0nUs1R+7mMOjRB04TucsXOWu+tv46s079Pu5SxRz6AS/4b4kOJam&#10;+UfQhLVbyX1tqPo5nBapY+u37+Nr8Lb/1Ru3+Q1/5AEAGXPoJE31C6Nf3RarstxUPxntxn5l34yc&#10;Tf1VnVxV3WzV+WmEdq6M3M2gHA6Zf1y6SiO9A7mP0dcG+0nse4HaL7cEar+G0l9quEkBZrO3daJu&#10;s1bz0zLcpHfu3aPth09Qi4leVoBrvaGVEA6EATefM47hqVqpnu70/eh51HPeGpodGEVbdx9hiK03&#10;mQQMfPDgL7p77wF7cOPVlqiDx2lJSCwN89xI9V0XUbneE9gzHPVKreYYFnsN0/lJJequfkadEFoE&#10;wrl8HV2o6iAPajPFRy3swbzA44ne+asILXKP7plCi+jNHveeOMsxssetDqE2U304xnaiR7ZRhm47&#10;L2qWxdXoA+MY6lm0mxsNXbqBQ5Xg/tAe2yG7DlOj8Z7cN+ks1+snfrbGRfTySaC2mJj9m0BtkUj0&#10;OkqgtpiYHZq6nwVqv9wCS3gc1NbMAXuTVegziWNQ91/kx2+/423467fvUvCuI9TE3YuKdx9PJbu7&#10;U8ke/1zIq2AnV/bKBtCG53J5VX6veWsYSiMMyJ3795mnGDD6BC0OjiMHr0BqPsGbAXSVgVOpbO+J&#10;1jzLqJ8rqWO1RsymphO92CEQcawNOH6d7j7AHm33mUVtiNtPveev4zAr8BJHP2Rt5ch14naa6vrU&#10;Un1VrNs4Buibdx6iG6ovsU9c7KGTNHCxP7cBTpc6bK6WQO2XV3ptE6j9GomBtgXQ4ilYTYeZFJhw&#10;kIEzdPLiFRq/OoQXD457bRlnbHpolfpdx7zW8BfCOUBphCj5Ud3ofeatpekbwmmTyv/I6Qu8aMBz&#10;Gws3XpnBAgboffrSNV6k4R2OJ5CAwZ8OmEK52jqx93bqxoiN7cCxuAEZAboLdXHlurebtpw3JVgb&#10;vZv2HDtDF6/dYKiMxRaAGRASZV24dpM9tn0jd6pFKYjaTl3OsLJwV4DsUaqdqg2W0CJmoG38JyCx&#10;7Yl9qKTan67ZcCreYxwNXuLP4Vvwag3KxecWtVA2m+hN2eGJjj6z5Jd8TEQvpwRqi4nZvwnUFv0d&#10;YX7oOWL++XkodtdBm8f/qZBv7M7nk7fo1ZFAbTExOzR1PwvUfrkFjvIkUDtPBxdqPtGbZgdEc9zq&#10;3SfO0q078I6+T/tOnaPhSwOpcFc3vhbe1OA6/1gqH+QHZW01ij4f6EGO3pso+tAJjuMN7+oL128y&#10;kJ7qF05tpiynakNmUJGu4yh769EqDwsjYem8jN8zqHYh/Czq/PmgadRy0jLV3m0Usf+YyvOG8Wa/&#10;+k6KPXKKRi/fRNUGe1A2OBta6vNM26j6v0BHVxq02J/2nTxnCZ1yn/acPMt9jQgEiBmep0Mi2Bao&#10;/fJKr20CtV8T6S80fXNi08OJa0Lp6q3bvJgCOvvH7qeaw2caoUAwxqb0VqmbNzEUCPICANaCV7IR&#10;Izt7a0cq1t2Nvh4xi73BZ2yM5BAlJ89f5YXjz78Qz9oSouT+nxy25MylaxR39BT5hO3gmNX1xy7i&#10;3XHh8ZynvQt9NsiD2nr40MR1W/lp3n61+MDzGnNTb1qJxQYLI77MD6pFf13MXnLxDeLdc/H0MH+n&#10;MUZoEdTVArATZfRNIsi30X4l7ktuvxGKpHCXsfy6zu7jp7kuGmxv23uMmkxYanhsW8qQ++bVkEBt&#10;MTH7N4Haor8jDbLDt++kqPi9z2W+BIfH0iIvXxo/eRpNn7OQ/DaFUmTcHpvXPk66vvg5InY3zVvk&#10;TW7uU2jq9DkUGBJB0Tv2PZRG9HpIoLaYmB2aup8Far/cehKonUld82m/ybQqajfv+XXjzj2O/wyo&#10;fPj0BZqqrqs0YCoDWs3knpXAQTKpelZR+bv6BvHb73AYhIf40TOXyDMkjtp6LKfyqn7Yb43b1MyS&#10;1sJRcncwNpOEcndw4WNauDZT85GUs81o9gJHyNjFwbG8iSSA/R3VD/tOnuUwIdWGTKcsrQzelLye&#10;/1iqHvDInrRuG/cpwDb6GG/5Y7NLv7h9VHngFL4W5QvUfnml1zaB2q+JMOB6QYF38m/jltCBP87z&#10;Qoqb+ODJc9RjzmoGvvBY5qdqpvS2ZPZihnT+RngSxMk2PKuzt8Emk+OpjuMc6jV3Lc0OiOT42qcu&#10;XKVbavFAHQAMEdcIcBqA+5Ra5KMPnqCloQnkphaSSWu3MaBG6BD2yL5nLPBI99dfBpjAhgkHT50n&#10;v+17ORQJQpJ8oRbEQp1dKXNLo12Iv82AWdVTS9f7785rtBnpkWcBVcbgJRv4iR8WfoDtO/ce0FbV&#10;zt/GeXKfMzhHWZzWdp6il0MCtcXE7N8EaoueVNEJ+yggOII8Zs6jCVOmU3BYDG23QONnOW9Wrgug&#10;dh06U+kyZal2nR9o6sy5tC06wea1j5O5bqERcdSoSQsqUrQoVa1WgxYuXcFgPnka0eshgdpiYnZo&#10;6n4WqP1yC5whZagdzlA7S/ORVFP9/Znw+yn+25PfOr96nUJ3HyXn5Vs4bCpCg4Bd2CrjaaUZSLk+&#10;k8hhaSDtOIq30O/z3mG7jp2h8atD6ZuRczjeNu9tBogNoA2ptGAc2do40s9jFtCcwCiauymafnFd&#10;yB7aiYzIuN7gISMod3tnquUwi7mNfusd4XD3njxLY1YG0af9J6s6/T0+8yRCPQDvqw2eTo7em3kD&#10;zvPXrnNfo88B1r8ZMYsfMKDeY1eGCtR+SaXXNoHar4kwXjpGNeIbLQ/faYTpUDcungIuCd5OJbq7&#10;8/jyImUjj5SkvyytUmUkej9bADJv5uhAOdRiV7rnePrBcR71nLOGPPzDOKYRNj4ADAag/utPeFwb&#10;m0zeunOXLl+/RVdUHbHQPVDHDJBtfGnjdZg9x8/y00x4ZANk1xg6wwDZFpCM8CW86aOpPhosm2Wr&#10;bY8S0qRXAiRP23QYFevmRgMX+6kvgT+4rqgjwHbonqPUZLwnx6jispWepjzRi5NAbTEx+zeB2qLH&#10;CXMCntKr1gVS5649qWKlytSoaQsKCArjMB5mcPxPhdAgXr7r6Kef61Pq1GmoZKnS5Dp+Em2N+mdQ&#10;G/kGh22nL7/6ht555x3KkzcfzZy3mCIFar+2EqgtJmaHpu5ngdovt8BIHgW1EUs6c4sR9NXwmbTr&#10;+Gn6S40pPIexZxhCtJbq4U5ZWiB06rNlcZyXUukeE6j/wvUcYgROhjdv36NI9fMQNZcqD5hCWSws&#10;wwq0OZ2Fiah2Fewylhy8A+no2Ut04sIVGrlsE7/Rjut5HuJalQb153yaOzCvqdhvMg1a4q/KOkY3&#10;79ylO3fvUcLRP2jI4g28dxvSPOv2og4A2yW7uXOM7VVRe3jjS/T5wT/OcyxzBupKY1cJ1H5Zpdc2&#10;gdp2Lj1W/EqIWmwQI6nH7NV0QQ04vIkBtuMOn+KbGRs0AgBz/CNIpf87cFvLWLSMxUIvWvpn/l2V&#10;gad0WRGipNs4qoUQJTNX0YwNkbR1zxEOQ2J4O8N7GzDxT/6EsJjcUIvd4dMXebNHlxVbqBlCiwzy&#10;oPwdXfnJJRZVqzc2PllG2bo//umXu9FHlgVZtUdvXomNDDzWh9GZy9fVl9T/MQhFW7btOUo/Os/n&#10;LwzdfnwJ2Mpb9O9LoLaYmP2bQG3R44Q5ERazkyZ7zKJChYpQqtSpqG69BgbU3nXICo5tpf27Anz2&#10;XRtAbTp0ppKlP6Fvvq3Dntr/FGrH7T5kgdpf09tvv0258+QVqP2aS6C2mJgdmrqfBWq/3AKDeHKo&#10;fUb97fl/zBRcV4ZQLuzTBU4DQKzysZX/00gzm/wdXTiWNPYFu3brNocdiT5wgvotWE9lek2gjKpu&#10;BojWTMXCfJQ0bymtrpviH04Xrt1gGD9tQwSV7T3BymLMaQyOYjhcoh6le7hTn3nruEw4B966fZe5&#10;EPZCK6DqphlO8vo/rXS7M6i6ZW/jSM4rgujslRvc5wy1R81R16nzArVfaum1TaC2nUvfsFgAAVQr&#10;D/Sg4N2HGdAZnsT3KXzvUWrgupDjHgEGA+YZcFulQx5KTwO49aJlFuephIUNZekNKXO0GU0luo/j&#10;XWd7zV1D62P2cpxvAyQadYXgsb0qYhd7ZFcd7EEFOhke2fiCwGaSelFliG8pC/onc1a3XfcF8kG9&#10;U6ubByFW8KpN+b4TqfH4JTR62SYKVf0LD3JAbQ1NsDhjQwTE1078QrJdnujfF8ZaoLaYmH2bXp8F&#10;ar8+SglC6+Pmc/gZYUe2RSVwLOps2bLThx9+RHXr/Uobt4Sra57cU1tf9ziFhMfS0uVraMqMuTRn&#10;4VLasGUbRcbtVnkkrZdZto6bf2eoHb6datb6ht5+2/DUnjV/yUPhR8zpzTJfI7IPCdQWE7NDU/ez&#10;QO2XW2AIfxdqn758nRx9tlDm1o5GiFgwHRt5P61Qp6ytHOnbUXPIMzSBzl29Qbfv3mVP6aFLNlC5&#10;PhMok6qT3j8NYUPM8wk8A+kr9p1EPeeuoZA9h+nmnTsqj/scbrb/gvXs5Y1rmMVASKdk3VDSwqnw&#10;Nv+gRf5cNry1sXfa8ohd9KPLfAbPzHRMZf9TGWU7EDaydPAKpDOXBWq/atLzQaC2nQvjxDesEuJK&#10;N5voxU/f8GoFIN39Bw/onLqBQ3YdplmBUdR3/lqqM3oOFerkyvAVYI8hscpL58NKVs7jhAlnFufB&#10;8NkQIDcv8qrMkj3Gk4d/OF2/fccKEiH8jJ1xV4TtpC8GT+OQH1w3lRcDcs7H+N14vcUiVZ6tOqUk&#10;rp9SOpWP1cscv6u80R/4zN/Bhb4cOp06TV9B49eE8mtBWIDPXb1Gt+/d40UP9YXwZQVv7dHLN3Nc&#10;KYHaL78EaouJ2b/hfhaobd8yw9noBDW+uw5SvPqDi8+p3yNj96hz+yhG/R6323LcMg90uqi4PTRh&#10;8gzKnj0nffhhKvqlQUPasi2aduz/nb2r9fWPEq4BXEbZcSoNH7Mcj0nYx/ViqWPIk69T1+N3gHWj&#10;jMS2mM8BTuNTp9PXmK+1CbXjNNROzBvpE/YeYcWr/sAx4xqRPUmgtpiYHRr+Xrb83SlQ++UUuMzT&#10;QO3RGmqrtM+UwSEvpdI93WmEV4D6m/ccb9j4+7lLHEO78oCpXCdmIc2NsvVc0owpb3sXqu+6mGZt&#10;jOI44Fdv3LK8Yf8XXVfzcM+JMzR/cwxHBUA8bs5DifPgfFT+zYy8cKxC30k0dmUwHTlzgetyTNUF&#10;MbfL9p6YJO2zkG6DQO1XV3o+CtS2c+mbFcrUaiTVcZrHG0QyoFM3LeJX6zAkAMaIbR2+76hafKKp&#10;99y1alGdRfksHtypm6ibF57VloVHz4On+bLEAmFNr4Q8AaSxeDRwW8SbRKJOGiRibmKRefDgTzp5&#10;/govbsW7j7N6emsZ+dku81FC/RncQ1hclQC1sQkkg+ymDrwQ1xg6k7rPXq0W7kgK2nlILXoX6NL1&#10;W3x/YONKfDFBqDfqf/H6TYo5fJw8/MLo04HGTsUCtV9+CdQWE7N/w/0sUNt+paGuHlfA6VXrA8l9&#10;8jTq0WcAtW7XkZq2aM2fPfsNoknTZtGGzdss1xte2huDwmjcpGnUvFVbSpcuPb377nv0aaXKNMLR&#10;habOnK/y2/TYeYPzQdtiaKHncprkMYsWe/nSGv/NNHXGXOrWsy917NydHJ3dyGeVH5e3xHslTZwy&#10;g2bOXUR+m0I5preuEz43b42iOQs8adDQEdSmfSdq3rINby45aNhImj1/CW1R53GdVkpQOzIZ1N4U&#10;GkXTZi2gcROnsuYv8qaw6B2Wsh9ul+jVlUBtMTE7NPy9bPk7VKD2yylwiqcJP+K0PIiytBlN6Sxg&#10;2Vbef0d6ToCd4G35+q6LaF3MXrqmvheu3b5Da2P2UN0xC/gNczNjMeeBY9gvrP6YxbQycjedvXKd&#10;90MDzAavwf+vwZh4o8trN1Weexl+Z1dpkNacF4NtSxnI81vHueQTvoNDmCAMStDOw9RwnEprqc+z&#10;mtMoj+vSahSN8N4kUPsVlJ4HArXtXPpm1QsFnqa191hOvpG7+GkcnqAB1kF6Ebp7/wFdu3Gbn4wh&#10;FvTcTVHUbdYqqj50BuVq58ygNzWDXmMuAABiw0R8/t0FBouYFhb5Mr0n0NzAaPbSxiKPuWfImIc4&#10;hgVzz4mzHBscG08COD/t4maNHw6p3wHW06g5bvXI7jiGajoAZK9S/RDNOw8fPXuRrjDIfsD9hQVb&#10;9yFA9jm1qEftP0azAyKpx5zVvNFAka5uFmCu+kvlK/fPyy2B2mJi9m+4nwVq26/MYHdTSCQNGzma&#10;qtf4ivLnL0gZMmSkj1Knpg8+/JBSqc+MmTJRocJF6Mef69OcBUtVemODSMSeLluuPGVS59988036&#10;73//S6lSpaI8efPSp5WqkIPjGMMD3Eb5WvCk9vZdR02ataIyZctTvQa/UdsOnanKZ1Xp4wwZKG26&#10;dFSgYGFq27ELTZg6iyF7qVKf0Ne169CUGXNoqwUsA7IjNEk7dV1ZlU/WrNlU3dNwSJTUadLy7yVK&#10;lKSWrdqR14q1FBG7m9M9CdQGKO/Sow/H8i5QsBBVqVqNxrhN5NAryCN5m0SvtgRqi4nZoan7WaD2&#10;yy38/f+0UDsr3vZ+hlDb4B8jqGR3d/ZSBsjFm+X71edwrwAq3mMcl2UwpKRzSENoeHLP2BhJpy9f&#10;Yx5y/fZd3qvNJ2wHeYcl0PbDJxmU4xz2c4NTYBWVBk5+ydvB89RyvGBnV+ozby3zHtTp93MXyXH5&#10;JlWn8QZLSVafp5VuX6ZWo2ikQO1XUnoeCNS2d1nGim9aeFgr4Ylcmb4T6SfnBdR3wTryCo2nPcdP&#10;06079yye23/xTQshPAkWo6NnLnGw/nmbo3mR+XrETMrT3pkBMAC3sRFj4gYCf2ehwWIBgJyllSN1&#10;mrmSXzdBuQiRYp6U+FmHTUGM6rB9v1OziUs5pnY6eD7byNuWcJ15owPUO61qx0eqHQDO8AD/xXUh&#10;DVP/GVgSGkfh+3+n389e4n5AvbAwG0oE2SfOX6bA+APktjqENzSoqb6Mincfy08j0TZIb4ZgjIft&#10;uoleDgnUFhOzf8P9LFDbfoXxhLZsi6FefQdS/vwF6K233qJ33n2X8uTLR2XKV6Ay5crzxonYQPE/&#10;//kPvf/BB1Tz69q0ys/wwJ5lgdoZMyZC7Y8++ojTVKxUhUY4uj4B1N5Di7196eva39GHKm3mLFko&#10;R86c9P77H3CZEKA6NoicMHUm/fRzfUqVKjWVKFmKXMdNoq2R8ZzPynUB7DGeNVt2VZe3GMyXKFma&#10;KnxamQoXLcZw/n//+x+lTZuW6v3aiJav3sBtsAm1sVGkBWoDaHft2UfVKRe9qfoHn30GDCb/TVsf&#10;irstsg8J1BYTs0NT97NA7ZdbYADPGmobgNmQZj5a5uvM4jTNRlCWlqOo9sg55L01gS5fv0VX1fcC&#10;vK5/dF7Ae4YlDzmSmH4E5W7vTB2mr6CYQ8c5TAjC266N3kutpizjGNqf9p9MzSd4kW/4Tn5zHQwl&#10;7shJToO0YCJJ8rTki+MImQuWAjgO/oK9ynwjdnFdce5xb7zr9ifKaDMr2XUCtV9t6fEUqP2aiG9a&#10;gGcleCNjI0iAaABuxLD+wWkeDVniTyvCd3BIDQBuLLIAeRAgLjykr9++zQA3fP8xWrAlhnrOXU3V&#10;h0ynnG2deKNG9uC2zBG9wLKHMupgqo+1XkrYJADQFxs/rorcxcCay8aXsxLKh/c4QqMcOXORf+an&#10;gWrxxKsy2NjAgMZYeB7O3yzDW9qIj52myTCuL+qKTSrx6s1on01qMd/F8bFPX7pGN2/f5ddmALAN&#10;iG3ATSzeJ85foQ2x+2nMii3UxN2TKqkFPF9HF/5Cgvc4PNnR1zrOt5ZeVM31FL1cEqgtJmb/hvtZ&#10;oLZ9SgNtQFmPWfOpcNHi9Mabb1L69OmpSbOWNG32AvZmhuezx8z51LJNe8qSNSsD5qzZstFIJ1fa&#10;vusAbQqNpNnzF1OnLj0o/ccZ6J1336PPq9Wg8ROn06Klvhwe5O9A7bffeYfB80cfpaLSn5Slhk2a&#10;USNVH4RBmTx9Ds1fvMwm1IbXuKOLGxUtVoJDoHxSthwNGOJACzyX07JVfjR/iQ917dGH8uYvQG+8&#10;8QZDeAdHF9oalZAi1EbfBIVtp269+hlAW/VPtuw5qHf/wRQYHMExxxPjedtum+jVlEBtMTE7NPzd&#10;jL/ZlQRqv5wCc3iWUBvAFWwBzn1pmfEYnMe6bxlfY6seeDt9BOXp4ELtp62g6IPHOczH4TMXyXHZ&#10;JirV050dIxlqM9hNnn4EX+O2KoROXbzCDn6xR05RB5VXnvYuBvNgzuRETSd4UcT+Y8bb7Jevkfvq&#10;UCrdw52vSZKnRQYrGUHFuriRg2cAHT59kTedBJvpNMOXnSpTgtqcHrKUb/SHqU8s7bFej+uUBGq/&#10;utJzU6D2ayZjsTAWMiyqEH7OpI7nbOdEJdUC9dOYBTTCO4DjKR0/rxaqBw94DkBJAfcdOnHhCkUd&#10;OE7zNkVT15kr6bNBHhzvCLCYAbdlQU2PMpX4KaK5LkqoQ/5OrjQSAfov4fUVIwwK5hye6mEBuakW&#10;2oC4/TR5TSjtOaYWeVUXfAngVZZ5m2Po0wFTGNQbC2HiImXIKAsLGuKCA1ZmVF8a2BThN7cl5LIi&#10;iNbH7KU9x8/yjYAdf42wIoDYRrvNUncEbd17VC2sK6lCv8kcaxtPOgHVUQf9wMBYcLEYGuXrdote&#10;fgnUFhOzf8P9LFDbPqWhdkhEPLVu34lSp05N77//Pv30S31a47/F2CRxh7oO4DZ+H60PCKbGzVrS&#10;G2+8SWnTpuMQH9hAElB3a1Q8jXWfTNmy5eBQH3V/acCxtxPLsV0HLcBjDbXfevtteuedd6h8xUrk&#10;4jaBAoLDGJxv3LKNywFoRx3hdc1Qe/wkCovZwVC6U9eelClTZvbQhme1/2bDkxp1QD0RYqVNu06U&#10;I0dOhtqdu/XiY/F7j1BwRKwJauen2Qs8VZ6x1LPPAMqVKw8DbYDtfgOHUmBwuKVdibLVLtGrK4Ha&#10;YmJ2aPg7FX+nKwnUfjkFLvCsoDY+9Zvn2VqPpuLd3TkcSNnekyhve2cLlDY4RJI6KBnHR1DpXhPI&#10;acUW+v3cZXZoDNl9hJpP9KI87ZyNcponTWvOA2Ut2LKd417fuH2HfCN2Us3hMzidZiDgQGA0XtsS&#10;1DV3GZx7hsZRFewzlixPs5AWjpe/jVP/V1F1QrqTqq/GrAxmmK4ZT4ptUwL8Rl9UHuhBJXu4U/a2&#10;Ttx/yfsQ1wvUfnWl54BA7ddQ+oZPlAG5tVdxBqVcbUdTxb6TabTPZgbNmAOAen+pmxnSIThwDAA4&#10;cZPJY7zDLTZTrGbx4E7VeDilVvOGw31gIdflqN/xmUkt4L+6LaHth07Q/fvG5pC/n71IITsPsVc4&#10;yoH39kq1WH4/cjYNW+JvHFfXwYsa5TqrBblot3Ec71vnbzylHMFlp2oyjF+jqaIWVrz24uEfRoEJ&#10;B2j/yXO8eQHmN8rBYgUZ7fuL27Xr2GmKPnCc/rh4hSE7bGHQdqrQf7LqO4tHNtqi+hF9qSXe2K+u&#10;BGqLidm/4X4WqG3fgqeyk6s71W/YmD2gp82az17PGGt4WEfF76P4PYfVtQfJ2W0iQ+uPUqVmb24d&#10;kzosZie5TZxK2bPn5PM/1/uVAoLCKXaXMWceN28SoXYdBtqZM2fhuNlrNwSpPHCNkT529yHyXrku&#10;KdQeN4m2RSdQ0LZo6tCpK2XImFHV4UNq2Kgp+az243RG/Q3AvkylHzN+kqqvh/p5PYVv3/mQp3be&#10;fPlpsscs9tDOmSs3A+1cefLSsBGjacvW6Cdqk+jVlkBtMTE7NHU/C9R+uQX28SygtqGRlLW1I33a&#10;fyr1nreeFgXF0vrt+8gnbCc77NV1WUh5O7rwtWAiiXUwuA/4yxdDpjOYvnjtJl26fos8Q+Kohvrb&#10;F86OSGeuuzW9Ev5OrjxwKi0MjuXQIIil7bU1gaoNmcYcKT0cDfGpVLjzWHL13UJ/XLrK5czYEEEV&#10;+kxKMX9In/t8kActDonl0ChXbtymJSHxVFXVGefQBjNrAfMB1wLM/sF5PrOh5aov/FSfLA1NoP4L&#10;/aiSqnMW1WdG/xkSqP1qS6C2iMVfdOqG1MKNjYUotVLm1qPZGxlhNjAH8JQs7sgpCog/QIdOn6eb&#10;d+7wzQ3YhwUZYg9u9R9lpIk8cJwWBMUYHtxqEYEHd5omQ9lbGoscBK/msr0msKc3FkXA5Ft37tIy&#10;tTAOW7KBDvxxjuEy5h9Ck1TqN4nDpUz1C+f4TLger7PsPXFWLehrKFc7JwbYqRsPpTRNh1GOtk5q&#10;QZym6oCNHqMobO/v9Pu5S6qsWxxCRNcbQjuwGQHyxSsui4K3U+85a+gbh1nUedoK2rb3KN1W52EI&#10;vVJB1QWLOj8Y4M/EfrTV16JXRwK1xcTs33A/C9S2X2E84cEcGhlPAcHhtDEojIE2PJcBpCPj97C3&#10;8poNW2jG3EXsqf3ee+9yzOzfmjSn8O27OA8r1M6Rk2Ni/1z/V5VfBEPoJwHAZk9thA7JX6AQDXFw&#10;ZNCM8/AIRx4pQW14cKMuSJMvfwGG0Nhg8ovqNalnn/40bdYCWh8YQpGxuy3l7bHI8OK2Qu2vALXf&#10;5g0lv/q6NrcHoVAQ6qR3/0EUtC1GXW/02+PaJHq1JVBbTMwOTd3PArVfboGfPSuonbWVI9UYOoNm&#10;bIygg6cvcuxphOlA6FQA5A1x+6ntVB/K18GFAbNmd+AUAMKAuz84zaf1sfvoxp27dPLCFQ4NUq73&#10;ROt15rprMdRWeZVR101ZH0bnrlzn0LChe45Sg7GLKVPLUcx3tJNhllYjOVTsxLVbycMvnOq5LmJe&#10;8yiWqOdsqZ7jyW1VMJ08f4U9yQMSDtL3qs7Yh80MtfEJqJ27vQu1nLyM/FWbTqk+QLvgGAnofuTs&#10;RZoTGE21HGbxwwCUzwxHSaD2qyu9tgnUFrH04qFv8HRKWds68caNGmpfunGLpvhtI8S+/kndzIi5&#10;hEXjqFokbqpFw/Bu1t7ORhxsxL0+eeEyRR84RrM3RlLbKT5Usd9kytZ6lFoMhlJWtXh38FhBB06d&#10;owcPjFjZe0+co/bqWIuJXnTo9IWHoDZiYVdXi/2qqN10h8H0nwzct6rFFBtHFu4ylj4fPI26qLoD&#10;lsccPM4LNb7gAcBRN9TRqK8RH/u8WpDhKY6nld1mr6LqDjOooMrHWPQc1AK8kIJ3HbZCbdwLCD2i&#10;obbuP1t9K3r1JFBbTMz+DfezQG37lYazelwBhz19VpPz2IkcdgNxrGvX+ZHjU+fKnZvSpElj3Qjy&#10;uUHt996josVLcugRhBXBeZ3Hw1C7NLmOn8z1RqgUz+Wr6Ye69Sh16jQc+xte1+nSpVd1z0NVPq9K&#10;rdp2oLHuU2ndxmCKVmXqvJNDbUDx91Q9ALSRDzy/EaokOCxWXS9Q+3WQQG0xMTs0dT8L1H65Bc7y&#10;LKA2PKlL9UTokM10kt8k/5MeqHzuWxgMw9frt2h15C6q67KAsrQyNlfkOijhDfPsbUfTb+M9GUaD&#10;o+Dv3SFqzhTtOk5d82jgDPZRoOMY6jt/He05cZadGs9evUFzNkVTrZGzKFd7J+NaC2xGKBGEDfmk&#10;lzvlamsA7cexRKQt2NmVBiz0Y+dF1BGxuVFnOEomh9rYQPL70fNoZcQubrvmUdwnqm/w++nL11Q/&#10;b6PyfSZxOoHar7702iZQW5REGFfc3ByfCVB7VlKoPW5NCG+GiCdv8IIuoRanOmoBGbJ4Ay+ceAoG&#10;wI0wHQDG0F9YUO4/4C9YhAqJ3P87zd8SQ91mraJ2U5bRuug9HGcJi/plVca0DWFUpMtYaubuRYdN&#10;UBsbOFbqN5lhIxafhuOW0Da1EANUIy1ifCccPUWb4g9S7JGTdEp9UeCpJcKjsDe5Wogg1O2OWhj/&#10;uHSNQfWENaHUYpIXx1wq2MmVsrYyFrm0CC2ilEa19WfXhRS0+0gi1A6KpQrqy0igtn1KoLaYmP0b&#10;7meB2nYqC5iFp3Z47C6aOW8x1fu1ERUpWowyZc7CMBiA+t333mfQ++678NBOzZssPk+o/d777/MG&#10;ke6Tplk9q3UegM8IH5IS1I7YvpsWLPHh0Ch58uSld955l8E0QPxbb73Fm09myZKVyleoSP0GDrFs&#10;YrnvIagNkM3wPlUqbjcgd8GCRXhDTe3dnbwNIvuSQG0xMTs0dT8L1H65Bc7yT6A2uAS4AyCx4XB3&#10;hIH2DbWexx4+xaE6NsTup7MqDZwL4RzotHwzx5RGOq6DEn7O3c6ZWk1exm/WAxiDocCxL3+nMY/l&#10;fDifSQlezz5hO+iqKh9g+8yl6xQYf5C9sgcv2UDtPJZzOJPc7Z2s3uJatvI1C9cglAjCxsYePsF1&#10;jD18klpNWcae3oDlOh9A7WLdxtFI70De7BJs6PyVG7Qx7gAtUn0SeeAE1xH/54878gc1cV9KOdri&#10;IYHBvARqv7rSa5tAbVFSWcbWeILnTJ1nrUoCtd3XhFK+jq4cpxo77fJGkGqBhed18e5uVMdpLjks&#10;DVAL6j6Oi41XYLAAAAhqYaG5fst4NebYOeN1GYBrXIfwIHjKhnybTfCiI8mhdv/JHL4EnuQ51ULX&#10;eeYq2vn7Gb4GXwoA1ljEscDjd10mjt+8fYeOn7tEmxMOkptvEDUct5jK9JnITxMzqQULYVf4dRkl&#10;LPYfq2MQvnwEar9eEqgtJmb/hvtZoLadygKKEYZj8rTZVLZceXr/gw8Y4GLDyCxZslORYiXoy6++&#10;prbtO9HI0a7UtXtvDsUBPS+ojbLhGT5hygwOhWK+7nFQG0IahFKZvWAJ9ejTn+Nk58tfkFKlSUNv&#10;vvUWw2q0EXG7u/Tow7G/DaitN4o0oHbefAV4U0i0H3VCrO/vfviRN9EECH+SdoleXQnUFhOzQ1P3&#10;s0Dtl1tgLP8UaoPRFOw0lnrNXWsA3AcPaN/JswyRy/aZSL+OXUxrY/aywyBCqi4NjVd/z85MrIMS&#10;2EXe9i7U3mM5bT90koFxzOGT1H7aCj7+OM6nPbCxISXSwIMaYT7gSIgQKJdv3KazV64zHN4Yf4Dj&#10;WZfpPckaq1t7WD9KuA5e3XhzH/kj/MiOo39weYDdRj4WqK30+WAPWhQcy21GXfzj9vOebaV7T2BH&#10;SqQFH0K90FcFOrtyX4IpCdR+daXXNoHaoqSyjO2joHb+jq4Mfvk6LMyQJR3SZ2vtSCV7jqf6rovI&#10;dWUQBe04SCfPXWbAzbBZLQhYFLQ0fMYrIXiamEstVBpqP+Sp3X8ypVFzEPUDTC/c1Y1GLtvEddR5&#10;cb7qk59c3r7DcD0gfj+NUXXB4vZJrwmqbY68SKHOWJTRHmNTA+MYL9bqPIS6CNR+vSRQW0zM/g33&#10;M74vBGrbjzSMjVE/R6vP9QEhVOf7H+m9995nb+ZiJUpS91792HN75boABsTYTDE8Zgc5j3Vnb2d4&#10;bDds3IyPIy+ECXkYaoe/WKhtug4bXCLttugdHCd8kZcvDR/lourV8P/Z+w7AKo5r7ff+916ak7j3&#10;3u3YjuMkTpzETpzEcZxeXem9YwwYGxvTu0QRHSGEhCiiCRAdIZAEkkB00SWKKAIJSQg1RHO+f76z&#10;O1crcUUx2Kicz/64V3dnZ2dnd8+e+fbsGTzyyGMiXFPc5vphU2bIOl5R+6abbsYnn/XCqsQNGDEm&#10;GE88+TT+3//7H8nT3bHzR4hP3lhO2L7U/imrH1XUVihqIMz1rKJ21SY1hqsStc261F6eajsYn05d&#10;jMO5JyRYkMJ0w5EzcUejPnj5kzEIjV0vc5XlF5Vg7tpUvNErpKwNhiJqtxwoAjHXpQhMUbv5mMsT&#10;tUlHL+mFZ9oHot2EuYjdmoacgmJfYKEELLoiN0XiofMS8JLZZ0fYduivXkvWTVG7QVAkkna5ovaB&#10;TLSsRNT+bfdxEjWeX1wiubQj4jaZvhgt+/qPAeHydv9pM57PKyyWFLpPtglwNCxDFbWrL61tU1Fb&#10;WZ7usb2YqP1468FiAOx5QGNxq1mX61hacZg5j57rMBR/6T8JPacvkwjuwzl5EjXt5LemyP25pCyZ&#10;v247fvnpOJ+BqShqM6f2z11Rm9ukqM1yjLYesyRJnrzRKHMSyHRjjKISt+Hj8EV4wxilp9sPwb1N&#10;+zptJU372Eb+LTd7frq0fSGit4ratZIqaisUNR+8nlXUrln0CbHm+7otuySlBkVbCtoPPfyIpP1Y&#10;vXaLCMO2LCeNpEDcscsn+L+vfQ3f/vZ38PZ7dUXM5vJrL2q/iOGjgi9P1B5CUXsLVq5OQcikqfjo&#10;kx7o2XcQ5i6McVKFmPUoQCebuuKTN2HoqLH4/g9ewP/87//ijjvuwhCzv8yvnbB2k0/UZj9Q1Bdh&#10;3Oxbh04f47bbbpfUK0889TSGjw5G8sbtvn271P4pqx9V1FYoaiDM9ayidtUmdYarFbWZxuORlkzL&#10;MRs7Dh2T9ZlXm/ms6wfNQLepS5GSdljeXKc2Emp+f+WTMT6Ng+cCtYuHmw9As9GzTdlDop8wfUmr&#10;cVEysaRXD6mMEgBoyrE9D5l1ft97orytPzsxFfHb92F7xlGJmqafzWhyzsFG4fjZ9kNl3Uttg8sf&#10;amZTpGRINPmmfUekzQ9xoklXa7Jlf2r6M3j5Wtlnpr1l2c+mLcN7w6djxKI12J+da9ryOQ7l5KNj&#10;aLT0odWcVNSuvrS2TUVtZXm6x/ZyRG27jr1Z+kgjZwyNGIoGTnoSTrZ4d5M+eLrdEPy13yT0nRGD&#10;mC17jIHLQ+7JYiTvOiCz1XLGXK7Hp5AXFbVlO842aFA5aWOXyYskh1OHkGiZDZg5oe40Nwdun/XJ&#10;TcQtf0GbDcv1g/zmGDKuo6J27aKK2gpFzQevZxW1axa9QixF7YGBQTIJ5Ne+/nW8+OJLmDVvsbM8&#10;tazc+s07MSd6CV79zWv4r//+b9xwww3499vvipjM5eVE7W9/W0TnZSsTsXHbtRa10yqI2s9j8JAR&#10;SFqfisioBfjHv9+SfODPPPc8+g8eJiI2RW1S1t+xF9GLV+K11/8gubIpag8dMU5EbZbl75xc8uFH&#10;HsWESVN9249etgqv/+HPkl+caUh+87vfY97iFWX9c4n9U1Y/qqitUNRAmOtZRe2qTWoXVyNqU8+g&#10;iHxP4z54vdcERK/bIRMhnjl3Htn5hTJp4/5juSIAl549i9SMTHQJX4gnmCe7fnlRW1J7jJjhpg4x&#10;ZQ8cQ6fQBRLBfMclxFobaS2iNsm6zd+M8n6xcxB+1z0Ybw+OkLfktxzIxKkzZ0RkX7VtL94OjMB9&#10;TZxAw4udm6z/0ZaD0C54Hjbtd+pYn35IIrcfNH3hBFDasow8H4APJkUj9eBR2RaF+v3H8rDd9GPW&#10;iQKcMf1Bnz9+xz78tf8k3N2Ik2c6/amidvWlPX9U1FaWp3tsr0TUrkjH0Dn10BCIqGxpDBCNEGfh&#10;fapdAH5nDPJ7w6bjtz3G4wFjXL3GsWJO7QtEbdmWW96Qr9zcbYwk2+D8ZpdbYd1tE2nXN6zYfksV&#10;tWsvVdRWKGo+eD2rqF2z6BVi12/ZhVHjJuLxx5/E//zP/+Kee+9FnwGDJa0Io7NJCs7TZ87DX/72&#10;T3zzWzeIqM1UJX/9+z9lckXWw5zajF5++OFHRSz+2S9ewbiJk5GwdossY6S0v7ZYiqgdGYXfv3Fx&#10;UXujOQdn+BG1KaovX5WIRk1bSIoQCs+/fu13GDsxXJYxYpxMTNmKnr0H4LEnuL//g2ee/T4mTZkp&#10;+xmXbNOPlIna69zts31jg8Pw5FPPyMSTN99yC9p16OTsv9k325/etiqrN1XUVihqIMz1rKJ21SY1&#10;iKsStT16xuOtB8ncYlv2HZFIaPqzpIjcZ88iIzsP45Yk4ZVPRvv0HWmDIXWee5r0xZsBEViZmi6p&#10;PZifu8+sGHnDXtp7EcGWdd1plj/7/hD8tX84/tI3DE+3C5TJI0U853KzL0+3DUDHSQtkXzi/2aHj&#10;eZL645l2Qy6pn1BPYp09IpfJhJcU6lfv2C9tvqdJH9kHuy7bw/pe+ngURi1KlH23GQEYnS39Yra/&#10;PeMYPgxbiKfaBMo6dj0Vtasv7TmgorayPN1jezWitpdWGJb81KzXGDqHTvQ06ymLoHaiqG81BoJl&#10;LiVq+7Zh1uF6lmV/Oye6PV9Jb9suRRW1ay9V1FYoaj54PdNBVVG75tAKsJbzFi3Hb377OxGCKfQ+&#10;9vgTaN6yLQKGjZJ81a3bdsDzz78gUcoUfDnJIlN0vPrr17B4RYJEQTMVB0Xg7z37nEyy+K1vfRuP&#10;P/EUfv+HP6LvwECzfFu5bVdsE0XjiMg5eP33fxTB/IUf+s+pTVE7Mmoh/vbPf8tklc9+/3kMGjIC&#10;q9duNnXsMOuMw09e+rkI69/45jfx/As/RKOmzfFpjz7o2q0n/v3Wu3jooYdN+/8PN3z722jUrAWW&#10;rlyNTTs4UeQGmRTy//7vayJq2/QjdtsJyZvQolVbybdNYfuxx59EENOQbNjuy6/tbauyelNFbYWi&#10;BsJczypqV21Si7hWojY1m+feH4oOE+djxZY0HMk5iYKSU8g+WYgNew9j+II1+F3PCRJIaLUKaYMh&#10;dR6+Hf9Gn1CZs6zA3A+YtmPssmSZv8xO6Fix/ZZc9lTbAHSetEByVcen7kPb4HkitDMw0ZLzlb3y&#10;6VhEJaVK6tnC4lKExa7HT7uMMnU4bfF3btpt/6hTEEZLitkCmfhy4fqdklaWgrlX1Ca5Pf7+GzN2&#10;Hzo/wfTBIemLQrPdYycKJCUK2/t8h2Ei2Nt+ZN+oqF19ac8BFbWV5eke22slaluK0RID4pAGxIra&#10;pLxOY36T383yKxK1L0FvO66EKmrXXqqorVDUfPB6VlG7ZjNp4zYEBo2RCSIpBoto/fWvi+hLfutb&#10;N+A7371RBOt369TH9555xpT5Pzz9zLMIjZhhzot0EXUpjjOX9tdNHRTHWc9tt9+Beo2aYkXCWtnW&#10;xUXtKLzxxz/LRJQ/fvElBPmL1N7miNr//PfbuOWWW/H8Cz9yJopc60wUGZe4Ad169MVzz/0A37rh&#10;2yJQc1++8Y1vyr5RlKcgf8utt+LNt97FrLmLkLJ5lxOpbdZ97XdviKj+6GOPY4JH1Lbtnj1/CX75&#10;6m8k/cp3vvMdEe2jFiyT9nvbqaz+VFFboaiBMNezitpVm9RYrpWobcmUH691D0ab4LnoGRmDD8MX&#10;4V+DJ0vENUVeW87XBkPqPNQvXvp4NMYtTRZB+2RxKaKSt+OPfSeKEO5dx0s5n8yyn5n2h63cgPyi&#10;U8gtKEZIzDq81GWkT8+h3kNR+4WOwyWvd745JxltPXP1FrzcdbTvvPR3brJ+tv010w9zklJl0svj&#10;so0UvPSRM/ljRVHb7icF+WfbB+KfA8NNXyxEzxkrRPj/fe8QX75wh846rEtF7epLew6oqK0sT/fY&#10;XmtRuyKtISlP5/crFbXL1euhv+VXQhW1ay9V1FYoaj54PauoXfPJdCMTJ08X0fqZZ5/DHXfciVtv&#10;vQ0PPPgQfv6LX6L9B50xa95CxMQlo0vX7vjNb1/H3//5JoaPCRZBmOdF8oZtmD57Pho2bYGf/PRn&#10;EkX98iu/wocff2rWS5LtWHG44vYpCs9bFIOOH3bFH/70VzRt0QZTIudcIGqTC5auwsef9sCf//p3&#10;icKeNGWGpBixdTOiOjg0QqKwX/zpS5Lnm/vC/NlPPv00/vTnv6LfwCFYtnK1bNe2Z/W6zejQ8UO8&#10;/sYf8Y7ph5lzF/nEals328O0KhTVmarkH/96CyPGTkDypu3l2qis/lRRW6GogTDXs4raVZvUO66F&#10;qG3rIh0BuZdZrzfubdJX8m2LGOv+TpZrg6GIwvV74en2gfhkylLsyTwuebWZs5ri+KPMwe1nXe/6&#10;nM8sZPk65BWWSP7qJRt24499Qk0Z0yazj1yXn7/qNhbz1m6XFCeMCJ8Um4KfuuK3v3PTbvfhFgPQ&#10;YsxsrE87JDmyOQ9b92nL8VS7QGm7Xd/fuiQ1LYrzTLPCfuVvtq+Ebnn+pqJ29aU9B1TUVpane2y/&#10;qKhthWkf/ZS5GLkO04ZcTk5tf+tfS6qoXXuporZCUfPB61lF7drC3UhM2YLopbEiKE+eOgszoxwh&#10;m8edx5/lmGqEE0SSFLKt4GvrSTK/LVuViAXLVmLpyjVIWLvZl56jYllL/payZafUt8a0gSI1BWR/&#10;ZVkXtyHlNmwF045467aTQjLlyZLYBETOXoBwsy/M2U3h3EZ1c3+99XJdivtSbwrrLRO8y9VvyDzh&#10;tg+4ji2nrDlUUVuhqIEw17OK2lWb1Fiulaht66MOQVK7udX8ZqOwL6bVUW+hMMz5zOoNj0Tctr0o&#10;Lj2DTNOekQvX4KUPR4kmRD3mgnUNWf/32gWi94wYEZuZr3rfsRz0mL4cz7o5uVnuyXYB6BK+CLsO&#10;Z4u/fTAnH31nxuCZ9oGV6ie27T/sOEx0J7aJ+kvirgMySeQDzQfIPnIfvOt5afulYp/YuiuWU1G7&#10;+tKePypqK8vTPba8+K9U1LaCtERau98rGqpLUUVtZVWgitoKRc0Hr2cVtWsHrWDL74y+Jr2/e0lh&#10;2dJbh7e8/Z6yhd8vfd4461H89vLC9S4sV1aGgrYVtct+L9sX+3sZnd/KlpXtl7/lThln+065nUL+&#10;VrGcsnpTRW2FogbCXM8qaldtUmO5pqL2RejdbkWK3uIK1q90G4cJMeskBUlx6Wms2paOBsMj8VDT&#10;/lLGn+ZH7ePeJv3w7tCppvxenDpzRiZm3G7aHDg/HnWGTjPLpmFwVDxSDxwTHYfR1nHb9+GdIVMk&#10;opx1VKyX2+Lv9zTui38OCkeM8VPYppyCYkl18stPx0paEtFezD5UXN9Lf31Clivjbk9F7epLe0xV&#10;1FaWp3tsr1TUFqNgDB+f+skrIZZufVJG6PxdRs+2pR4aKsfQqqitvF5UUVuhqPng9ayidu2gI9b6&#10;P752mXc5BV9/ou8Xpbd+f9urWM7fssuh025bR8VlZb9Vtn/ebZfV88Xaoqy6VFFboaiBMNezitpV&#10;m9Q+rqWo/UXJ84H6BflEm8HoMDEam/ZlivAs0dqL1uClLiOcaG1D0Wy867u/f6/9EPScsRzpmTk4&#10;c+6cc+6dKsWB7DzsN2S6EY6fzxpf+0D2CfSaEWPWcaO0Dcu1ya2Tny98MAyD5qzCoeMnJAp8x6Es&#10;dJq0QDQoG3V9Lc5pu00Vtasv7XmgorayPN1j+8VEbcfQMnfRfc364w7mL/II214DWkau662HZQxV&#10;1FZeR6qorVDUfPB6VlFbqVTWNqqorVDUQJjrWUXtqk3qIV9E1O43exXubtJPNAnW4a/uK6XVZe5u&#10;1EcmmoyI24icgiLJrZ20MwNNR83Cwy0HlonIpHd997dffDwKQQvWiLDNiSDPG7+aY2a23dFwzkiK&#10;kpGLEvFzU5brsD5vO2xd/P3BZgNEA0rYsd/Jw11cirlrt+P1nhOkrVZ3setfDblN7t8dpl4Vtasn&#10;7bmgorayPN1je7miNkVoEaLr83zohR9/OAKfRCzGmMWJaDhipkw0QOPjmzDArdtHit6Gck7RcJi6&#10;rmaiyGtJFbVrL1XUVihqPng9q6itVCprG1XUVihqIMz1rKJ21Sb1jisVtY+eKETfWStxV+O+uLle&#10;T9Ed/NV9pZTzwtTF+p5oPQgdQuZj894jOH32LHILijEtfjP+0DsE95rtipbj0nsucf07GvTGjzqN&#10;QOdJC7F0424cyzuJc+fOG//6c0lpwvQkXSMW48edg3CnXceubyj1Ugsy5MSOr/UY7wjsJ4skpcmu&#10;Q9lm/SV4qm2As31qT+76V0vWJw8KzPdekTHyAIHjfRW1qw/tuaCitrI83WP7RUTtx1oNwmfTliIj&#10;O0+MUMqeg/h3QATubNQHt5ryjiHqZQx2HzHaXOcWY5xlmSx3hG8rdquorbxeVFFboaj54PWsorZS&#10;qaxtVFFboaiBMNezitpVm9Q5rkbUvsnVTfzV/UXI84I6BvWfl7uOxtilyZJ+5Oy58zh4PB8jFybK&#10;73c3dsoJRR8pO6dEBzK/Mw/2G71DMHPNFpw051/RqdOYnZSKP/ebhPua9nP0EkO7XbttkroPBe+f&#10;dRmFoIWrzbadtCNZJwowMSYFr3YbZ/bfKW+3ey3I7fJ4MEtATxW1qyXt+aCitrI83WN7paI2jcKT&#10;bQIwKGoVDuXk49TpM9iyPxONR87EvU37OuUb9cHT7YfgV93H4yVjIFkPDaBjzKyobYy1/K2itvL6&#10;UUVthaLmg9ezitpKpbK2UUVthaIGwlzPKmpXbX4RUTvrRCEC5sbjwRYDzLqOZiJanJ/6vwhZD7WM&#10;B5v1xztDpmLxxl04UVQiAYq7j2Sjz6xY/PSjkRJFzXKWVg+0vLleDzzTfiiGL1iN7JOFUseIhWvw&#10;3PtDRUthGaszkd66GPD4484j0HtmjIy7mZ+70NyjYjan4b0h06Vtsn6Ftl8NWR/1JupO9zbtJ3nL&#10;2dcqalcv2utARW1lebrH9nJFbZInE8vf3bgv/jYwDNMSNiNx134MmR8v6Ug4qcEthj80xmp49Gps&#10;PXAEa3cfwOjFiWhgTr6XPh6FR1sNdGez5RNICsmOqL1XRW3ldaCK2gpFzQevZxW1lUplbaOK2gpF&#10;DYS5nlXUrtqkxnIxUZtaCEXt11xRmzaaky0u2bgbdYZH4oVOQRIQyHq8+sNV062PKT7aTpiH1Tv2&#10;i6hM/WXnoWMStMho6fub9XPK1iedN+35tw1wfKptIHrPiMGezGzsz8pFn5kr8HQ7d2JIux13PanD&#10;/M3gx1c+GYOBs1dih9kWt1lSehrr0w/hg4nRnrQj13Z/SQr1P/hgGN4ZNhUL1+80fX1a+lxE7d4T&#10;fbpYwFwVtasqeTz5qaK2sjzdY3ulojbXoXFiqhHOhPtTY6gfaeXk02b+p9uNkX5z6FRsPXBUDMLn&#10;pr6zZ8/heH4hErbvFQP48qdjcGfj3lI3qaK28npRRW2FouaD17OK2kqlsrZRRW2FogbCXM8qaldt&#10;Ui+pXNROFFGbaTh+89l4bNp3RJZx4sWi0jPYffg4xi9dizd6T8Q9TZzUrvLGPOu9BrTC8TPtAtFp&#10;0gKkpB002z0tUdMZ2ScQGpOCfw4Kx5NtBuPuhn3Ki9OuQH13k74iBg+dn4BhCxLwxz4huNf8JjqR&#10;S5t2lvtJTekvA8IwIWadpK9lyhFODkm9qPu0Zfh+h2G+9fy1+YuS26egzcknRy1ag52HslB86rRo&#10;TuzzHQezZBl1MW6bkfIqaldN8njyU0VtZXm6x/ZKRG3SnhM0VDeac+S7vNDr9RBDwLLMv/SHfqHy&#10;GsmJomIxkDQaFApprHPNCRi8NAnff3+oiOBcp4GK2srrRBW1FYovH7ycHJqBmMvKUFbWQ/7uLL5s&#10;2HVIPlw9d/4cjmQdx8Zte5CyZZcI20qlUlmTuccVtWkDvTbR8mpQri7zzwVkIYVCce1hLjAVtas2&#10;qZVcStTmxIsvdh4huamPFxRJxPTps+dw7tznyDnpTOD46+7jpC6KyVaDuVqKeGzqoxb0w47DZZ60&#10;DemHUHiqVHJs5xQUY9mm3fhw0kL88tNxeLjlQNzVuI+zritqk3xz/6l2QwwDfWlmbf3UVRjA+FCL&#10;/pKr+4NJ0Vhs6swx+3nu3DkRljfvz5RJGzmxJNN/2Lq9bb0WZHT4FHdCSmpN7OPCktOyn1FrUyVA&#10;k+W4bRW1qy5V1Fb6p3tsv1iktvPkjcK2JQ0B67rF8NE2g9F8zBzMWL0Zm/cdwdETBSg+fUbOLRrs&#10;6LXb8YoxcFbU1kht5fWiitoKxZcLXkv+WBm46ALyd2dxBThLnDqdXwj5VX5zyGuaTrSK2kqlsjZx&#10;zz5X1Hb9mgvomEwPHJtani4q/OT901R1IVlIoVBce5gLTEXtqk3qJZcStTlp4f3N+ktU9JgliYhK&#10;3obN+4+IVnLu/OeiywyOisMz7YY4mpyrV1wtqWeISG7IKOofdgrCx5MXSSoSCr0Utk+dOYO0zBxM&#10;id+ENuPn4nc9gyWa+uEWAySNCEVu7ie1H5KR5MyXfV+Tvni45QA812EIftsjGK3GRWHyqg2SpoQa&#10;z1kGOBYWI3FXBj6ZskS2zTaIoG1FbT9t/kI0dT3RJgD9Z8fiYM4JEaqLSzkX3BHMNX3NyTL/PThC&#10;Uq1InxiqqF11aW2bitrK8nSP7ZWK2o4h5G+95Onb460G4cHm/SUdiYjaNOCGzK/N9CRvB0xB4Lx4&#10;LN+8xxiRo1i35yB6RS6XV1psWRW1ldeLKmorFF8ORDAxpBN/zjjIQuMkWvJ3ktebl87vFKI9NPVI&#10;pKEfUjpxvjvbJeRXTxnWq6K2UqmsbbxaUbtcWWOLfTR/W7sstLbakPbbv3131lMoFFcJcx2pqF21&#10;SY3lckRtagss/2jrQTKBYvOxc5Dg6hAlp88gefcBNB09G893HI7nOwVdE36/4zDJf/1As/5m244e&#10;xL+bjJqFWYlbsP9YDopLT4uvzjbsO5aLpZt2i57TenwU3hwUIYL1Tz8ehR90DsIPTJ2cYJJj6X8N&#10;moxW4+cgcO4qLN64E3tZl6lD6jJ1HsjOw5zkVDQZPUu2KTqjIcX9p9sHmrZdw/38YDjqB0UiadcB&#10;lJxxgiuTdmeg9bgo/Mj09WOtBpcJ6qYNKmpXbVrbpqK2sjzdY+tX1C68UNSWXE40vnyyZ/7+/gfD&#10;jPGbic+mLEXTMbPw6mfjZNIAPr2jgWT09k11u+OmOt3l9ZSXjEF/d8g0/GtwBJ4yRosR3fJ0z9RH&#10;UXvfdRS1mTJFRe3aSRW1FYovB7yGyOJTpcjIzjVO8nEczM4x95lcZOacMA5+Po7lnUTWiQJk5xfK&#10;vAs5JwuRW1CIE4XFyC8qEXLAVlhyCkWmHjrZ5CnjIJ82Nvr02bM4c87w7DnD8xJdwigQ4blzzt+u&#10;oM65HTLN9rfsTMfGbWmSW1upVCprMtMPHBZR2z5MtDbRobGRF/xOu+mQtpU2ln45SbtLUYKvjZOM&#10;Jiwwtpk8aey0tdm037mFRWLLyePGrtO+05ZT2FYoFFcJ+lcqaldpUmO5lKjNY0VtgVrIzfWoQ/TC&#10;Y60HS55rTr5IXSS3oBirUvdiwvJ1ko86JCblqjl+WTL6zowRwfaxVgN9gi6DFH/fKwSD56ySqO3D&#10;ps3Mtc17A9PJ5ptzbZ9p19rdGYhO2Ymp8ZswcUUKJpo6p8ZtRPS67SIa783KkXuBvccwOjozt0DE&#10;5YC5qyRXOLdldcaHmg/AX/qFoc+MFaZta/22+cq5DsGmLqbDzSsoknvPYTPu6BqxWAIymS2AvNVQ&#10;tC22xRwPFbWrLq1tU1FbWZ7usb2UqC2TP5ryImgb0vA+aIxPm+C52LI/UwSGg9knsHjDTvSbHYu6&#10;w6fj5U9G4wlOLsAJA8y6t5g6mHv7BnMSfrvOZyJ2S11ufddd1Hb7widqb9uronYtoYraCsWXA15D&#10;5OHjeQiPScSwqGUYMX8FRkWvQPDiOIQsTcCk5YmIiE3ClJXJmLoqGTPjUzArYT3mJW/C/LWbEW24&#10;dMM2LNu4Hau27Ebc1j1ISE3D2l37kLJ7PzamZ2Dz3oPYsu8QtmUcwY6Dmdh1+Bh2G6YZ7s3Mxr5j&#10;x5F14qREm+SdLMDBzCwcMMsyjiiVSmXNZlZOHk6VliK/qBgZ2TnG1zY20ZC2cY9rK3cfPiq2c7ux&#10;odsOHMZWY09pU2lbaWPXGVu7ljR2d822NMSn7jG2eDdiNu7EUmObySXGTtNmk7Tfs9esN7Y8RWz6&#10;9Lh18pm6n5Oh8b4gmpxCofiioH+lonaVJnWFyxG1SY5FJdDP8O7GvfF6rwmI2ZIGpiDhfGRnzp2X&#10;B4yWZ66SpcYf5mSNo007fvnJWNzFNojG0Qt3mXY9//5Q1B8+HUGL1mDltnTjR+cgr6DYtN2ZTNIR&#10;uQ3PnjPtYVCJQ/uQlGXE5y4sxr6sPMRt34dRixPRICgSz3cYKmlKnGBJR3958cMRCIpeLW1i2/y1&#10;+UpYrq9MO9mH1JgSdu7DG71DZB9tf7Pv7XEgVdSuuuTx4aeK2srydI9tZaI2Z7N9TJ5klZ0HNHgU&#10;oR9vM0gE7IPHT4CTGVAE5MXPCQb2HMnGnMRUfDplCf42MAw/6hwkEwzc2biPrO/kTLI5uL9aUdtr&#10;tOw+2f0iOeEl81qVE7VXbsRPuowyy1XUrolUUVuh+PLAy4gTswyZswzvDQrGv/qOwb/6jcGb/cbi&#10;rf7j8NaAcXh74Hi8Y5a9a/jeYId1AyagbmAI6hk2GhaKxsMmocWIyYYRaDkyAm3HTkU7ww7jI9Ep&#10;OBKdJ8xE17AofBYxD72mLUCf6QvQP3IRBs1agqFzl2Px+lTkupPTeCMRlUqlsqbzVOlpbEg7gPGL&#10;ViFwzhIEGA6auRj9pi8UW9l7WjS6G9vZbfJcfBoehY9CZ6HThBliW2ljaWtpc8lWoyLQwthg2uOm&#10;w8KMfZ7kMlRsttDY7zq05bTpg8aLbf/A1LV+z343jZSK2grFVYHXkYraVZrUFy5X1C4jNbde+EGn&#10;4RizJBmZeQXILSy55uRkjWlHj0tU9G8+Gy8iLzUO225qNUwryzSy/xgULmljp8dvQvz2vdh+MAsZ&#10;2Sdw1LSNb1myLubh5ts4nEON2tCOQ1mSQiUyYYtEX/MCrcROAAD/9ElEQVQt/WfbO2K2jYq22+L+&#10;/uzj0Ri9OAnpmcelPn9tvlqybaErUvBCpyDpZ4fevneoonbVJY8PP1XUVpane2wpat/bbABaV8ip&#10;PTx6tRup3cMRoX1CNEXwfng7cArmJKVKnqWTRaU4feacGAA+DaMTzddlUtIOImT5OrQPmYc/9QuV&#10;GXYlf5Nn21+pqO0K0z66+2UnuuT3twImI15F7VpDFbUVii8PvIwYaRKXuhvvj52OdwcG+wRsf6Sg&#10;/a6PE3y/vzNwvIjfJIVwHymMu3yz/9jydIVziuCzEjYgr9BxfpRKpbLmk36MQ0bMrd6Who8mzsLb&#10;xm7+u/+Y8rZygPP51gV07avX5pIee/yOseleGy5227XhFLXfNWUaDp2IkKXxKCgucdumorZCcVXg&#10;daSidpUmdQ5/onZx6VmMWLhGcjnb1K5ldPQRvhHPvNUUvyPiNl5zhq9cj8B5cXhnyFR5s95u19sO&#10;ajRMh8J2PtJyIH7aZST+NSgc74fMR9+ZsbIPE5avRZipi+T3EYvWoP+slegwMVomYGTq2UdbDRIB&#10;n3qPI2iX319qKwx+fDMgAoFz46Rt/tp8tRy1KAnvBE6Vvr1wf8vIiTmpAamoXfWoorbSP91j60/U&#10;LigpxdS4TTLT7aOtBuKexnxNxDE8NErkA8Yo/KH3RPSMXO7O1pspT8GKzLoUuGm4KQ7ytZTM3HzE&#10;79iHEQtWy+ss3/9gqBhJpvugwfyyJoqUm3sFY0UBm3S27YjZd5v9o8H+cacgfBy+EJv3HZZ8reyL&#10;cHMt0JBzXRW1ax5V1FYovjzwMuK1lFNQgGFzl6Ne4EQRqL0iiBPN57ISUVvEESF/c/ieWX4BWVaE&#10;Fm5jvEQShi5fjSPHT+h1rVAoah1o8Wj3ThSWIDppM9rz4aKxr++4EdR+7ehFWGaDXZvt0tpqr6jt&#10;/DZeorS37M3wTPbrtE2hUHxB8DoyPo2K2lWX1E2sqP2zLiNlHhkrao90RW3n7fWKdALuOB8ZJ1J8&#10;sXPQNeWPDRlk+HTbANzLNLENnO35b4uj+VCrEc3EkFHdDFB8vE0Annt/KF4wdZH8/oT5jcsk8tuU&#10;tTqPFbT9UQILDdmWp8z6bBvb6K/tV8PvtRsifersayX7a46ZV9TOPVmMv/ebpKJ2FaG1bSpqK8vR&#10;K1Lf27Q/Wo6PktdJeA4w0jotM0eS/neaFI0/9ZsoBuuhFgPkdRSuJwn2jVG4v3l//KLrGDQfM0de&#10;HWEOqN2Hj8uJxnzbzLtEMYHGgTfeDemH0GXyIjzWepBZv4cYvGstatvzlu300TVYNir7rsZ9RLBn&#10;epQ/9glFuwnzMM60n5MfcJIbiTo37Z4Um4KfdBnh1GfWlbr9bFNZPamitkLx5YGXEa8lXlPLN21H&#10;y1ERErn3RcSUyyJFFFfUbjBkIgbOWIzUA4fFnisUCkVthGOD/4OD2bmYsCQBTYeHlXu46NeWXg3d&#10;ermN+oETMXpBLE4WFeNzRo67bVIoFFcBc02rqF21Sb3Aito/6TwCh4z95fFi+hGmwXikxUDRVEim&#10;5bDk33d4UpP4q/tqaOuVus12Km7f246KZPmKdfijbMutuyIr2453n311XEP66vWzz9KGhn1wf7P+&#10;GLMkSQIbOW7IyivEn/pMdEVt1UOvN+15oaK2shxFpDWkyHt3kz6oFzRdoq2Z6J/iMg0vn1QdyjmB&#10;2K1pEmXdatxc/L7XBDzXYSjub9pPBEFOAnljXXOxm3qebBuAP/WdhC7hi8Vgx23fK5ML5BeXmPPq&#10;HM6dOy8zps9J2oqXuoz0idoNrpGobXMkWRHbRmVbYZsR2Y+2HoSfmrr/MTBcXo8ZvSQRK7ak4UBW&#10;nojwImabdvCTs7kHLUgQQf8290mmito1iypqKxRfHngZiaBieCgnF/0iF6JuQIgjpgxmRJ8fQeQL&#10;0go0FFLqmr97TY1G0s69Ytf1alYoFLUdDFjhZJBDopah4ZCJkg6KlGjrCvb0qkhb7D5cbD16ChK3&#10;p4lfTVFboVBcAxifSkXtqk3qBRKpXLcHnm0/BMm7Doi2cPbsOSSZ7/WGT8evuwcLf9NDeV3JY2D4&#10;7tCpiN++T/QqHqtNe4/gFx+Pxk11VNSuClRRW+mXzo2PYm9P+fxF19EYsSgRqRnHJPE/hQCZMZY3&#10;TXNhF50qRVrmcSxI2YEBs2NRZ+h0Sez/WOvBIhZTPKYIfWOdHvLEiylG/jV4MnrNWI45yanYvO8I&#10;juTmIz0zB6MWrsEPzPJbrjJSu1xqEfO3CM+Gjphtzl1Dpk55jKlFOgfhL/0noUNoNCYsT8bqHftl&#10;MgPupzjbZj/p8DP34ImiUzhgli3fvAcNR8yU1CReUdtfW5TVkypqKxRfPihq074uTtkqE4yJ+OyK&#10;0H5FkS9Avk7PHK8Uyj8MmYUVm3aa+9ZpuZb1alYoFLUdtIWnjI+bsmc/ek+NlgeMErFteO2EbUck&#10;Z511AiYgYPYS5BYUmm27jVAoFFcP+jUqaldpUi+gFkEyAnjgnJWSBkqOWUkpknZnYFZSqnC28rrS&#10;Hoc1O/eZY3NKdK/8olMYFp2Ah1oMlABOBkf6O87Kr44qaisrpSMEG4NreE+TvvhZ1zEyAUBIzDp5&#10;UpV+NAc5hcXGCT4rFzjFvtNnz5qTqBDr0w4hPHYDOoYuwF/6OpNA2vQkTE3y3brd5bUb/vbLT8eh&#10;xbgomZSg36xY/LHPRLO9PuUmirxcUVuisd3z0qHZB940WJcI9MxDRSF7kORQ+ku/SWaf5snrJCu2&#10;pknkeOGpUnkCx/3hJ538XLOf+4/lYu2eg5i5Zqu0k6I8J8t0Jol0+kudhZpFFbUVii8XIiq7PHg8&#10;Dz2mzBPRw/f6u19h5MpJUZt1tho9BTPjU5Bb4Dg7ei0rFApFmS3moH3Zxm3oHDKznC32Z1evnHxY&#10;6dTXalQEVmzaIb69bJttcKlQKK4CvJ7MWEVF7apPq1f8xowzF23YhRNFJZLe4szZs6J5KKsOqXHx&#10;2PAYLd+yR+aWY4S2XlNVg/Y4qKitrJQ8xoxuvqVeD9zdqDde6DgMbwVOwWfTliFi1UYk78rAoeMn&#10;5MkiL3gKwXRSGdW871gulm3eLWk6Wo+Pwu97h+CZDkNxb7N+cvJR4L7RFac5A+5jhnc0dLZn04RQ&#10;1N53EVHb3qSdqGwnutwm+rfn6F2N+/pSi/xz0GR0mrQAY5ckSbT13szjjpDNyHPTdub5ppCdV1gi&#10;IjejtrmfnPSyflAkXvlkLB5pMUDax0hyfto2+Os/ZfWlitoKxbWFV7gQmmtJHiCeO4f8khKMWxyH&#10;ejZC8BqJ2lKPYbOgcAQvjceBY8dlu46MolAoFApC7LFhdv5JRManoM2YqWKL+eaMP9t65XRE7Trm&#10;s8+0BTickyfCm9hjS7ctCoXiC4LXkYra1YJWp+BEiG8FTMHMxK1IzTgqb4sfyT2prEI8mJOPbebY&#10;zDbH6N1h03APJ5Y0x87fcVV+9bS2TUVt5UVojrF7rCk232yOPV+1eKB5f/y0yyjUD5qBgKhVknpk&#10;W8YxZJ0okNe6KQ7zhsrPk8Ul2Hk4C/PWbkc/picZNl1SmjDSmSlAGJF9o6nzJkNGVTPy2UZq17tI&#10;pPatvghpRwB3UotQ0GaO7L4ikr/YeQT+OiAMH4QuwPhlyVi1ba9EXReWOEI2BZWzFSKyk3ZlYHrC&#10;ZvSKjMF7Q6aZ/Rwp+1u2/z3KidnqJNRMqqitUFw7WBHb0qYd4f0hIysHiTv3YvCsxdcsr7YVsxml&#10;3XBoKIbNjcHuw8dkm3oNKxQKxYWgZaSfk5GVi+AlCWjCiSNdW+rPzl4pWU+dQRPQd/pCbNl3EDkn&#10;C4xvf0YCYrz3B4VC8QXBa8hcwypqVw9SX6GmQN3itZ4T0HHSAgTOi8fIRYnKKsQh8xPQOWwhXu8R&#10;jLub9BVNyN/xVF4fWtumorby4mzgUNJ5UHCu3ws31+shUdZc/nTbALzRO0RyUgcvS8bKbXuRnnlc&#10;XvHmhJIUpHlzLT19FkfzCpC8JwNhK1PwYdgC/G3AJPywcxAebjkQd1LgNucUyVc6yova58Xxnbc2&#10;FT/v4oraZjlvBJL723wybcljrQf5cmQzXcroRUmI2ZyGtMwcmdzRiu10oBlNnmPauJdC9u4DImT3&#10;nhmDekGReLnrGDzacpDUfxPTpRjSgMl5b/bZywv6S1kjqKK2QvHFwavER/OPw/849wJzX8g39njv&#10;sePGPu9A8OI4dA2bg8ZDQ31itD9B5LLp1sE82nUDJqD3tGjJFcvJjvX6VSgUCv9w7LXzwHHbgSMY&#10;PHspGgzx2uWrs822nqbDw9Bv+kJEJW7Apr0HcSTXmcfGPnT00baJjVMoFJcGrxvjZ6moXX1IbYFv&#10;f/OTqVm/32EoftR5hLIK8fsdhsmx8R4rf8dSeX1obZuK2srLJk8aR0guE5QZuUze27Qffmwu/DcD&#10;pqDb1CWYErcRa/dk4HBOvqQnoaBwzhW4i0tLsffocSzbtBsjFq1B2wlz8fteIXj2/SEyaQK3Q6NR&#10;d9h0KWdF7bnJqXjpwxG4sU53Of/4+gcjsn/SZQT+OShcnqKNXpyIpabe3UeyJZk/xUgK677UIgWM&#10;yHZSi0xetRE9pi+TmYZ/9elYqYv13iT75KZB8ZDCvr9+UdY8qqitUHxx8DLxCROG5z93fIjj+QVI&#10;PXAYSzZsw5iFK9FpwgzUCwzB2/3H4p0B41zhxL8gctmkcDLQmeDsw4kzESMTQ5b62qJQKBSKC0Hr&#10;aO0k/eWkHXvRPWKePBxkKpKrFbVJ2vi3aesHBqPlyMnoPX0BJq9IxOrtacjIzhFbbee2obn20W2f&#10;QqG4CHj9qqhdrcjjYoP6yIrag7Jq0Hd8OIdbhWOovL60x0NFbeUXIC9oe2E7FztFaBGDzSefZr38&#10;yRg0GjkTgXPjsHD9Tmw7eAzH8gslGuPc+XPisJ49e07yV283y+Ymb0P/2StRL2g6Xu46WgTmxiNn&#10;XCBqv2KWPdSsP37y4Qj8Y0AYOoUuwNilzmSP6aYsk/izXtZPMVtSixQUS47vxJ0HMDXeyZH93rBp&#10;+Lmp65GWzJHtphYx5L7w4qCoaanGq/ZRRW2F4sogooP5x4oipJ1wl5MIb9l/GFFrNmLQrCV4f9x0&#10;yZ/tiBuOAO1PALlyOpGArLP92GmYs2YDcsy2nfY4bVQoFApF5bD2m3POLE7Zio4TIo1dvYaTRg6a&#10;IKL2W8b+842aRsNC0XXSHIQsS0DCtjQcOp4nk1YyGOXzz8vuJ6RCobgIeJ2oqF3taI+PHqOqSz1G&#10;VZf2mKiorbwq8kSy4i+fYFHUZnoSft7VuA++1z4Qf+gTig8mRiN4+Tqs2paOtKNMT1IsKUkkPYkr&#10;fGTmFUh0d1jsepnQMXDuKhw+fkLKcNbZlVvT0T54LtoZjlmShBVbmFrkuERknzl3Tm7iVkTJcYVs&#10;J0f2JvSOXI56wyiYj5GJI+9o1Bs327YyKrs+z2mzP6S7X/72V1k7qKK2QnFx8FIoY3nhgXMWMOKO&#10;4sSGtAOIStyIgbMWo83oKSJgU8yWyOxrKmg7UYDMAdti5GRMilmDzNwTvutWr1yFQqG4fNBmZp04&#10;ielxa9F6VMS1y689yKHYa3MPkPuBR9wOXbYacVt3Ie1IlrxdSf/fZ8ddKhQKP+D1Ya4VFbWVSmVt&#10;obVtKmorrxl5Tvhe1TB/U+S+qX5PyZH9oERXj8RbgVPwydSliFjF9CQHceh4vuS7ZnqS858zVch5&#10;mciR6UN2Hjom3+nMnjt3Doey87B2dwZ2HDyGvMJiEbKdZeUne1yz00ktwohs5uX+VbexeKLNYNzZ&#10;0MkHTjHbeYWkt2mrQ00tovRSRW2FonLwKuClUMb/yPXBt2Rosw9mGzu8PQ1hMYnoMzUabcZMQZ3B&#10;zivspERTUxyxrCh6yGvulhWX+aFb3zsDg9FoaChGzF+BtCPH5L6hl6xCoVBcOWg6GVTCyXzHL4pD&#10;k+GTfPb7WqUi8dHUx4l9WX/jYZPwUehsY8djsXDdVuPzZ+JEUTFOn2UgjJ1U0r33uO0kFYpaD14b&#10;xhdTUVupVNYWqqit/NLIk0sEY0tzrjDvNgVlfn+k5SC8wvQko2Zi0Nw4zF+3A9syjiH7ZCFKSs+I&#10;08pXDimS8Mb8uTn/RLw+z7zcZpn5m7/znDxR6KYW2XUAU+M2oVfkcsnF/QtT/+OtB+NORmTLtns6&#10;kz1KypSytulNXumPPDdU1FYoysMnIJjrwJK2mg8laYvTj2Rh1dbdEmnXLTwKTYPCRKSQNCODnJys&#10;XiHDn9DhRPFZ0eQyhROpb7ykNOHEkIwOP3PWRvdJ0xUKhUJxBXBsPSRwhBNHDpq5WGysteV+bbE/&#10;0p5b+ltu+C5JO+7eL5iWhPMtvD9+OobNXY7F61Ox49ARmZeB6Qgptsv9x6W9NykUtRq8Fozfo6K2&#10;UqmsLbS2TUVt5ZdKuZFKNLQTwU1hmSLzrfV64p4mffG994fiD70n4oNJ0ZgQw/Qke5GemSO5tk9L&#10;9PbnIpo4Ajdza5+ViOx9WblI2s3UIpvRZ9YK1B8eiVc+GStC9t2N+5RLg+Jsm21w2+Npn1Lpjypq&#10;KxQOrFgg5IDJpU0blVNQhN2Hj2Hpxu0Ys2AlPg6djabDw0TA8EZm+xMyylFeR3fpW+/S64oYYsrW&#10;GRwsr66v2LILhSWnfNerXrIKhULxxUETWmJsfcK2PegWNkcmjrwcm+7Yc0eolk+uw4eWfsqW0Skn&#10;D0N5HzD3gAZDQvBBcCSGzl2GuUmbsHnvQWTmnpQ2cQJ6EbUt3faq2VfUSvAakPGyitpKpbJ20No2&#10;FbWVXxl5zlhxm99vrd9LUoHw+0MtB+AnH43EmwER+GTKEom6Xp9+CIdy8mXyx9yCIuzPclKLhJvz&#10;sPv0Zag7PBKvdhuHp9sF4u4mfSU3NiOypX7P9vRcVV4pVdRW1HbwVC8jxQJHNLBi9rG8fGxKP4h5&#10;SZswfF4MOofMRKMhoT5BwhEwPPQrYHg4aALeHhgsrGf+bjx8ki8qUOqqWN4ll1E06TBuOqKTN8sD&#10;0TJBW69XhUKhuBrQitKm5hcWSzoQCsxMF+LY5Qtts0/M5nLzvX4g7Thtu7Hlxr7b3ysVuN11nXLm&#10;k+K2ISO3246dhv6RizAtbh1S9hzAUXMfkgnoOamka/MdOu3WO4CiVoHnvoraSqWyFlFFbeV1oz1/&#10;hOZvCs+31HfSk9zRsJdM5PjKp2PReNRMDIxaianxmxAWm4Ie05fhvaHT8Iuuo/F4m8G4q1EfV8i2&#10;EdnOie2lv+0rlZeiitqK2gwRAzg48vDc5+dRXFqKzJwTkt5jRnyKiAvtxk5D/cCJIla8M+DSkdU+&#10;uoIFyQnImA+b6zYLCkfPKfMwfnEcPgmbY8q64sYF6zt1cLtcZ/KKJBHaOZhz2uzsi0KhUCi+OOz9&#10;gD7Q0byTmLZyLVqMjCh7m6aCsE1R29pzzqcwwNwnOk6YKbmyKVCLuE3b7VLuA571fXSXsQzvEVyP&#10;5PwMrUZFoM/0BZi2ai2SdqQjIysXhadKJUWh975FKhS1BjznVdRWKpW1iNa2qaitvO508lw7UdU2&#10;bQgncry3KdOTDMHLn4zBzz4aJZM93tW4jy+FCQVtrmOpN23ltaKK2oraBhEuSPOPQydX6dlznLz3&#10;lEwWtmZHOqauXIt+0xeizegpEklNYaN8ZLYfccJDSRdCUqjgeob1h0xEmzFT8VnEPExavgZrd+3F&#10;AbM9RoE7k5NdKH5IxJ9Zl0JJ0LwYpB3Jkokhy6K0ZbcUCoVCcQ1Au3r2/HnsP3oco6Jj0cjYXqYH&#10;Edts7bLYdkfU5v1h9IKV2LL3EJZu2IaxC1fJBJBNmJ5qsCNSc30rXts6KtJ7z7D3Da5b19TfamQE&#10;epj7BudxiE/djf3Hjsv9ivctpi609wK5t3moUNRI8HxXUVupVNYiqqitrHLkOeUVqEW8NqTQ7QjZ&#10;drJHb1nnZLb0V69SeaVUUVtRWyCDfPOPM/h36Ez+6EzEm56ZhZVbdmHCkgR0mzwXLUdFiJhAQZnC&#10;so2YdkSJyoUJSxtxRzGDr6W3HzcVAbOXYs6aDUjZvR+Hc/Jw6gxzpZ7HvqPH8WlYlCNqm3Wc7bji&#10;hvmb6w+csQib0jMkJUqZoO0IGQqFQqG4RnDvE6fNeHDL3oMYYGwvbbDvoaax717xuf3Y6UjetU/G&#10;jyeLS+RBZfzWPZiwNEHewmkSFIY6ARTAnQejFe8VF9Ct10d3Pc6nwLd1WCff8Fm5Zafct3j/Oi0T&#10;Bpfd24TOrigUNQ88v1XUViqVtYjWtqmoraxytDffS9HfukrltaCK2oqaDDuoF5pzmhHZQnOOU7DI&#10;yS/E9owjWLRuq0TafTxpDpoGOdF1VoCgqOAI2i4rESEsWZ5iNn9vEhSOThNmYGjUMsmDvf3gEeSc&#10;LDTbPuNJH/IfFJ0qxZTYZDQYwvQmZaI2hXG+gv7p5LlYvT1N0qL4BG3uoEKhUCiuLYxxlfuFsbXF&#10;p04jIXU3PguPEltMm0zbzlQkfGDJ30ZEx5rBZaFr04HPz3+OErPewexcsduhy1ej99RotB1j3/px&#10;0ozIw1Gx9U6dF9AuM+R9hfcj3lv4nVHgH0+abe5bsViUshWpBw4jO79A7mtst9C9v/jugbJzCkUN&#10;AM9rc46rqK1UKmsLrW1TUVtZ5WlvxnpTVn5VVFFbURPhHcTLoN7lufOfS6Rz1omT2LrvEOYmbkTg&#10;7GXoGBwp6T0oJDivmZcJy5UK2S69KUZIChWs69PwuQhZthoxm3Zg9+GjyCsowplyaUPKeNb8TlGi&#10;y8RZjoDBiG1+Gr4/bjoWr09FflFxuXUVCoVC8SXAmFdrZ2lzOXHkUmODO4yf7rPL9k0c5tJO2J4m&#10;YrKzTtn6nGy45PRpHJb5GTLkLR3Oz9B69FTUCXTuNfbBKe8j/u4vXtpJK733mkbDQtHB3L8G8y2g&#10;xA1yH8k5WYBSc5/j9m2bhE7ThApFtQbPa3NtqqitVCprC61tU1FbqVQqK1BFbUVNhDOQLyMHPqdO&#10;n0Zmbj5S9uyXyR8HzVwignEDTv7oCgX8dFKLWPoXF8rI9Rxxo86gCWgxcjI+mzwXE5bEI2HbHmRk&#10;56Kg5JSkGLlAzPa0VYST4hKEr0hEfU/+7hYjwzFlZbKI8FKHb313ZYVCoVB8aaC9PX/+c2SfKEBE&#10;bBKajwgvd78Iil6Bo5y41yMg2/Usef/h2DL7ZAE27T2ImQnr0X/mIrQdOxX1mNbE1GMjsP3fZzxk&#10;GZcsz/W4fj1zH2s3bhoC5yzF3KSNZjsZOGrud3yIy/azXd42KRTVGjyPzXWlorZSqawtVFFbqVQq&#10;K6GK2orqDp6pPnKgY2jF33PnzsuAhzlOk3ftxdRVa9Fn2gK0Hj0FDQJD8J4rHl+emMCIbIeSGkRe&#10;IR8vr5MzWq/v9IUiQHM7fO28qKTUv5ht6IX9jbm9KXh8MD5S2tRoaChGLViB/VnHZT9812X51RUK&#10;hULxJYEml7mqOSHj3qPZGBkdi4bGNtNGtxwZgYRtaWbceMZnxy34Tcy1+zvpE7fzC7B1/yHMS96E&#10;oXOXo+OEGVLn2zZye7AjWF/OfYkR3iKKD3DWZQqr9mOnoV/kQkwz9zvm+j58PA8lpadl+9yXyiaW&#10;VCiqDXj+mvNZRW2lUllbqKK2UqlUVkIVtRXVGb4BOQc4Lnn+UoAoLCnFvqPZkv5j/OJ4fBYxTyZ/&#10;dHKajndyV5OXI2iTImi7EXoDg0U86DCer30vwezV632RcSIeVBKZbVkRXE4BnHlZxy5aJXUPnrUE&#10;W/YdlAnA7PoKhUKh+OpgTK+QQjDHh5v3HkTvadEyifCgWYuRmXvCidJ2y/uD7x7gkkIc7XpuQRF2&#10;Hz6GpRu2YdSCWHQMobg9UURt3mf40NTvvagCrQAu6/D+5D5sbWXudz2mzJM3gJJ2puPQ8TwUniqV&#10;+2O5SSXZRpcKRbUAz1tzHamorVQqawtV1FYqlcpKqKK2ojrCNwjnwMYlz9szZ89J7updh45i+aYd&#10;IhB/FDpbJtXi4L9s0F/2CnelorZnuU/MNp8NXTF72NzlMkHXtowjyM4/iVOc/LESMftSkPYb0v9I&#10;2rlXBO3knfsk2ttXn1tWoVAoFF8djPkVUgguPlWKVVt3oufU+SJGF5eeviI77yVtO+dT4HwJaUey&#10;sGzjdoxeuBJdJ81GU3PPojh92WlJDFnOoXOfIzmRZfORk9F9yjxMXL4aK7fuwt6jx31psSq2ifuh&#10;9xpFlQfPVXP9qKitVCprC1XUViqVykqooraiusAOtoUc0Ljk+cqoN/tK9/zkzRgatRydJsxwJ3+k&#10;IO3wssQBlnHJ8hQG3hs0Hs2CwvFJ2ByMXhCLxSmp2HUoE3mFRbLti0VmXwmY+zSnoFCivk8WlYAT&#10;W/ryaLtlFAqFQnF9QDt/wtj9NTvSJPKZUc+Xa+ttOWPOPXQit/lANt/Y/H1HjyMudTcmLk1At8lR&#10;5r7jiNv2oaql3KMu8/4l4nZACJqOCMdHk2bLw96YzTuQfiQLJ4tLLozcJj3tVSiqHHiOmutGRW2l&#10;UllbqKK2UqlUVkIVtRXVBTLANv84dMXsM2dwLC8f69P2Y0ZCCgbMWCz5RBsMCS17hVtEaQ7yOeCv&#10;IAB46YoAXiGAv1HM7jZ5LiYtX4PV2/Zg/7FsER+YA5sDKhEAPLwacH1Gz0nUt6nbCg0KhUKhuP6g&#10;PebDx6JTpSJEy0NH/u4svizY8kKu75L3NEZuF5acknkZEnemI3zFGnwWMVcmqGTUtUwMaSjCdsV7&#10;WEWyjHtPe9uQubf5e+Phk9A5ZCZGzl+BJetTsfPgUeQVFuOM2bbv4WyFdioUVQo8R825qqK2Uqms&#10;LVRRW6lUKiuhitqKqgwZUJt/ZJDt8vzn/8Gp02ckl2nK7n2IiE2SV8E5+WO9QObLNgN4mcTRGdD7&#10;WHHAX4FWzKZoQPGg9agI9J4ajckrkpC4Ix0Hj+eJkOE3qk0aKk1WKBQKRQ0G7b2P7m9fFFxfKPcR&#10;h/TBODkwU50cyslzJjlemSyTEbcy9zm+fWTTknCiSEt/9zXSTnDMMhS37bqcjLhjcCSGzFmGuUmb&#10;kHrgiIjbFNYp1ltKu9x2KhRVAjwnVdRWKpW1iCpqVyHeZvrySngl/c9y/uq4rYH/8pfLivXaNpX7&#10;zc96llzmLetbx/AOsmJ5097K98Vuv/w6Xla27qXWuxRvb1hZnRf+7W99UpwNT/kvSnVYrh1V1FZU&#10;NdjBs9D887khz0cOXigq783MxqrU3QiLSUTPiPloMWIy6gZw0F4WYX2pQb6QgoCHXK+eqaftmKkY&#10;MHMxZiakYGP6AWTm5ou4QDGbgjrbVI5stEKhUChqBbz2/1qC1YmA7NKJ3D6P4tJSHM3LN/ejg5i1&#10;ej0GzFiEtmOnymSVErnt3sMu9QDX3he990oK5JyYuJ2pb9DsJSJub913ENknCyS1lviD3oe4tp1s&#10;sEJxvcBz0ZybKmrXHH4RjUB0hwr1ePlFNYdLaRkcO1/JOpbS3grreP++VD2y7Qrlr5R2m/7qV1Zt&#10;2nNdRe0qwFvr98QtPvaqhM5ylvVdgA15DC5+HFjuVj/18Td/5S9FMa6ukMv23FyvxwW8pZ7bTlOu&#10;sjba9cvotEv2y9BbVrZpfrvNbbd3P+z6t3I5hW/PeuXqMMv99TPr/KKitvSDobTJ7DP3/aYKfXGz&#10;2dZtJPfL7Y+KbeRvtza4sG1XQrahsn1XXjlV1FZUJchg2fxjySgx5pWmmL3v2HEs37gdI+avwIcT&#10;Z6JpUDjqDg7Bu5582Zb+BvQ+umlIWM6+ys1BfccJM2Tyx3kc1O8/LDm6T50+LelAeE04UWtu22xb&#10;2WiFQqFQKK4S3vsKfTBftLS5/0haqtIzOG7uS6nm/sT7VOCcZXh//HTUN/cvK1Jf8v5HsoxLlrei&#10;eD1TD8XyfpELMS1uHVL27EfWiZM4Y8bF1i+U+59LheK6geeiOSdV1K45dPSPy9cIqAdQc+A49vI0&#10;Ef/1+KOj0fivl79Riykr79TPdSqWtXQCFq1WRR2lZzkdRb679Tja0JVpSldC2296nVQ/2mOmovZ1&#10;Jg+Ery8b9cadjfpcwDsMbzfLaCyci9652GnkZN2LiLK8QCncsg6nvrLfr0TMlXYaUjgW42EMDw3H&#10;3Y374OGWA/Bk28GGAeb7QPNbX9dYmjY26GnWL3+usM3SLv4u+2x+5z5K/c65ZU9Q37bNb9bglO8f&#10;Z30RmGkcPev5aOs05N/OOqZfzfcvKmpzO9z/m8w+sl33mH1+oMUAPNFmMJ5qF4DH2gzCA8364U5T&#10;zne8TF84Qn/5ekQYl34qa9uVUOqR/eNn+XYqvxhV1FZUJTiDZocUs5m7esfBTCxK2YqR0bEiPDdk&#10;vmx3IE4x2ztAF/obxHvoiOCMbnPF7OBIjJgfg2Ubt2HP4WPIPVmI0tNnrtnkjwqFQqFQXAnsvcZ7&#10;/2HaK96XeH/KMfepnebeuGT9NufeGDzDTb91BeK2h2Xi9niJAG8xKgLdp8xD+IpErNu9zxG3mUPc&#10;G7VtqFBcF/D8U1G7RpHje9F7GlL/uFAjoH5CLcWnJ9SnSOsIxPy02ofUZcnfDC+lOdh6qT9RXHb0&#10;DG+gnqdOQ/7O7Tj1lv3GT9uG8u2glmLqljp74p6m/fBIq4GiKT1h+GCLAbircR/ZD+pOt/vTlAy5&#10;DdGUzPcvpKOYdVTUrr60x0xF7etEuQDNBXSnuVh/1W0cGo6cgZbjotDKD/l787Fz0HjULNQbHom/&#10;DwjDC52GSz23eMVtt26fsaBxMwbgxc4jPPXNQYsxs/GPgeG4zxgPis+XuoC5nCKfNWo0Oj/pMhLv&#10;BE5Bh4nR6DVzBQLnx2OIYe8ZMXg/ZD7+NWgyfthxuIje3IYVjyk832oM0yMtB+Iv/SahuWkL28XP&#10;P/UNxUMtBkqbHTHcbFuEWkfMf7JNgNRbti+Gpl/qDpuOH3UO8rXR2xe2bx5vPQh/7heKZqOd7ZF1&#10;h03DTz4cIW20huxSfUHKgwXD+5v1x0sfj8K7Q6bhA9MPn0UuR8C8OAxbkIBBc1fh06lL0dps509m&#10;Pyl032L26VYK/W6bWBePEZ9E/uKTMXJcWprjw2NUbh8vwRZj5khfPmjaI0Zf6vXfduXlUUVtRVUC&#10;zzvm86SwvHX/IcxJ3IhBs5agnUz+OFEG3HbQLjmz/QzO/ZGvXEuu7QFmsG/WbTo8DN3CoxC8JB7L&#10;N21H2pFjOFnMyR/PiZiuYrZCoVAorjfsvYcumUMncpviNu9XJ4tOIT0zG8s2bsfI6JXoPHEWGg4N&#10;lXukLzVJhfthpaSw7d5frSjeNChMJqqkuL16exoysnJQcvq0+omK6wv6ZbwODFXUrr7kseI4lOTf&#10;j7QaJJqLPw2ApHbQYuxsNB0zCw1GROLNwRH45adj8WirgaJviNZjPstpIn1DRXfwV58l66U+02jk&#10;TLw7ZCr+0DsEz38wDHc36StC862i0VDbcfSsn3UdjYZm+1bLeHfoNDzTYaijzbj7JfvntomaxX3N&#10;+uPnXceIJtM5bCH6zFohelLgvDj0jFyOtsFz8bcBYXjObJeCtWhKUp9DitlPtQvEPwZORnOPxnMl&#10;bDxqJp5tP0TaJvqc2157PJRVm/ZYqah9ncgLnE+n7m3WD10jlmDNrgPYeTgLuw5n++WOQ1nYlnEM&#10;m/dlImHHPoTErEPd4dPlKRaNwm3yBMsVSl0jIxe8MQDdpy0rX9fBLMxdu02EVAp3l7pwxfgY3mbq&#10;errDEDQ0xi10RQqSd2UYpzEHR3JPyglEZprvezKPSxvHLErC28YIP2aMMUVtoWkXn8i9+OEITFiW&#10;jK37M6VNWw9kYtSiRPyg43DXUJaJ2ty/R40Bpli+atte337sPJSNlD0HMWLBarxs9oXrlBO1zboU&#10;0PmUj4L5tPhNpg+P+tZP2L4PH4YvxFNtAxwjxu25+1wZaUxpVF/sMhLtJ8xHRNxGrDVtSD96HIdy&#10;8pGdX4icgiJkmc+Dx/Oxy7QxNjUdQ6Lj8ad+oRLRLQZZRH5usxduqNsdnSYtkLY550Dl54E/pprz&#10;YvySZDz3/hB5isp9UGN8dVRRW3G9wFOsjP/BmXPnkHWiQKLCpsYmo8/0aJkUq25giAywKWg7dF6V&#10;toPuC+imFxGavzlAf8uQ35uPmIzuk50BevLOvTh8PA+Fki+bEWg2xciFYjapUCgUCsVXDe99yHdv&#10;csnIaebdLig5hb1HjR++ZReCl8bjk7A5aDI8TETttwY4QnW5+6Q/eu6tls7D42ARtz+aOBujomOx&#10;fNMOEbeZnsvxF9kuhwrFVwKe/ypqV3tasZa8q1Ef/PTj0Zi/drtfDcBhFnYeOoZtB49hy/4jSNx1&#10;ALPWbMUnEUvwyqdjJRqZQZA2cvvnXUdjzOIkpB4o00Qq4w5TJ8utTztkbNxujF6ciDrDp+MJaids&#10;K7UMw3ub9UWbCXOxZud+0xZHy1i0YacE9nlFbdGUTDsYcf2jTkFoEzwPUxM2S/37juaKjmQ1pSM5&#10;+dht2rBqWzqGRifgL/0nie7lCM9mX9w+eq3nBNFjrKZ0pUxJO4i/9A2VvlZRu/rRHisVta8THVG7&#10;J+5vPgCB8+JFGD5jHDBGw1VGCgyMQOCxOFFUgnV7DqJ96Hzc27SfI2rXN8fEFbR5QXIbz74/RIwb&#10;887Zes6cPY/9WXnoGLpARFDntZYL22iNj13+ow9HokfkchFxcwuLcdq0g04j6xThgzdS2cZ5aSOF&#10;mJjNaWg9fi6eaD3YJ2xzm78wBnVhyg4UnWJu1s9RVHoasxNT8ROzDStq01hR0KYBazEuymw3AyWn&#10;z0h5bvdEYQkWb9yF94ZNw4OmH9lOMURC9oEriLcahI8jFmP3kWzpQ9sP+eaGPytxK37bI9h5+sf1&#10;PPtfkWKETbk3eoWIUU/NOCrH4bQ5JmelfzlhmtsPhradp9gXJwuxfMsevBUwRW4u5UTt97qj36xY&#10;4wifcfvT0qnjUiw5fRbR67ZLZDyjvuW4VWi78sqoorbiqwTPKl+eUEPaUdrQzLx8JO3ai0nL16Bb&#10;+FyJpK5jBtLewTUH1mX0NyB3XqGWsoY2Uo1/txg5Gf0jF2Fmwnqs38PJH09ItBm3b8UBH52mKhQK&#10;hUJRJWFuVR460dv0+wtLSnHoeB4Sd6bLZMqfhkeh0dBJci+090Nfqi6yknupJUVtS5a3KbuY8iTG&#10;FbdLSpmuq/y9VKH4UsHzzB2DqqhdfekVtZnS9ZefjcemvZlmzF+5RkAdgkEwVifi8adgO2ZpEn5t&#10;xrI8/gwq5Cf/npOcimJXg7kYqUtQn6LWQZ3i+MlCxG3fhzbBc/FY60GguEzN5r7m/dBt2lJXzzon&#10;61EneStwqk/TKdMPe+HlrqMxdH6CCOYnTVtZ/zmzDm0mz18h22B+43aP5OZj7rrtqD8iUtLeOhHb&#10;hqauvwwIw8rUvaIlsR+sJuNvf/wxr6AI7wZG+N7cV1G7etEeKxW1rxOtqP1A8wEYYi7qYycKjfPl&#10;HADrhHnJV+q8uUwpfJw+cw6pB4/inSFTpS5HKC0TormNJqNmSf5VJ99bmZNXYBy8mWu24pn3h+Cm&#10;ut1xa8U2usfYEYp74rkOQ9FrRow8MaOYzfpIGs/8olM4mncSx41R4Hli22hvqnHb9qLxyJl4oFl/&#10;Y4QcUZuR1Ys37BLBl3vNz6ikbfhplzJRmzm5Kdg3GjlDItkpaNvtFpacxrJNe1Bn2DQ85D61k/PS&#10;bT/7gfvP35kiZPKqDThh2sl22X6g0dtyIBOtx0fhwRb9cYu7vj9D5hi53vI0MCx2Aw4ePyEG2EYv&#10;0ngWFJci0/QDebLklNTPvnCEKorPZ7BiSxp+0yNY9k/qNMaYonb/2aukL9ln/zFluY5zIyl/Hvhj&#10;sTHifIL7ww9U1L5WVFFb8WWCp1EZHRsidsKcYxSV0zOz5LXpcYvj0JWRZcMmoQ4H0Gbw7X0F+rLo&#10;itp23boBEyRtyeBZSzFnzUZs3XcIOcYB4P3EsT9l5zi/WSoUCoVCUZXhvWfZe6slBRJHHDmBpJ17&#10;MTk2ET2nzpeHu/LAl2m4zKdlpeK2IVOXCCuU5+SUHwTPkPkoFqWkYnvGEUnhxfGb0w62q3w7FYpr&#10;Bp5jxo+z428VtasnK4rav/psPLbsO+raEGesQJtSUQ84d84JrLNlqNekH83B0Oh4/OjDET5R+zfd&#10;g+WN/dLTZ8UIOfbxwvosqXFYvYP1MiBx6cZd+MeAMNzV2An6u79ZP3w2fRmOnSiQ84/lth88hreG&#10;lIna1GXIF7uMQNDC1TiQnVdufE0dhMGCR00dDJ4sPXvWGZd87tjvvMISzF+/A38bGG6229enpfy1&#10;fzjitu8XLcnRXBxdxt+++GNOfiHeCZiCe1TUrpa0x0pF7etEubCNESgTtQvkaREFW6awoLEZvzQZ&#10;45YkIXhZsvT9sk275AkYxU4aABGVzcU4N3mbiL/e2VspRjP39YzVW3z18jhag8T1mM6k7vBIfLtO&#10;d2kP1/O10Xxn5Dfr4eSPzOu9ef8RufhZB43F0bwCEZYD5sWjS8Riya3NFB98MihitSlHI8SIagro&#10;v+o2Vk68m8059EolojZzdTNf9U31uoshZ/qS2NQ0R9Bm2w2LT51B7NZ01AuabvqPQrkxlp62cxsi&#10;apv239OkL94ZOhVJuzPkSaNZ3aUjumcXFGGs6d8fG2NvjW1FQyZtrtcDL3QKMkZ4DQ5k5YnhZVtY&#10;R6bph+Wbd2N49Gp8ZPrhw8mLJLc2DX72iUJ5yuj0+39kP8YvWytPGa3h/LYrap92jTdJUXx24laJ&#10;COc5wHPBH8cZjjJl2gfPx+OtBskDAdl/T/uVV04VtRVfFngGOTbIY4uMPeVr0nuOHMOS9akInLMM&#10;74+bjgZDy/JlM+e1b/DsGVxfjCzLfNlvDRgnk1xxsD1qQSyWrt+GXcbZZHSCY3d4b3Dap1AoFApF&#10;TYQdl5wqPWPGXSexeW8GotZswMAZi9ByZITcM3m/tA+PLzfv9rv24THXGRiM+oEhaDtmKvpFLsTM&#10;1SnYduAw8otLZDzGNvjINjlNUyiuHjyn3HGkitrVlzxWHIeSTFtqRW3qCLRfDGbbtO8wgpevxbil&#10;jkYwaUUK5iVvlxQcRadKxb5w3ErdgW/2M8iR6VipO1hR+9RpJ0jx1JkzIkBPj990geYQFrseSzbu&#10;kjf8qX3YehnMOGjOSieFa33mxq5c1LZ6B0X1x1oPlnIU2yX4z9RHbSnjeJ5p03YMiFolWkq/2Svl&#10;Df59x3J92+W+U3MZuSgRP+w0wvSTo3s5ovY+eWgp+3zmLFLSDyF85XrpH9tHlXHY/AT8/KPRuJN9&#10;7rZVr5fqQ3usVNS+TryYqJ2akYm6w6fh+x2G4pn2gXj2/aGSa/q3n42TNBWHc/JdYdsRSjOyckVw&#10;vcUcG+d1DKbt6IGfdR0jAqyIweYid17FcARWGhxGVo9YuEaS+9unXWyb3PzMd0Z+8+9Xu40TUdpO&#10;gkIjROPDfEzMVf1kuwA80GKApPlgnqaPI5aIAG4juinqUuh+PzRaROibLiFq32iW39m4N/42IBwL&#10;1u+Q3K5W0KZxTtix3xjnmXi4hSNo23Zb2iecNHRPGmPbZ+YKiay2IjT7WQyu+ZtPAeONIaR4fk8T&#10;Z1JLryFz+tLJ791s7Gxs2HtYnGH2A4UopjQZNDcOb/SZiGfaDZFUKeyLJ9oE4Hc9gjHS9G9mLo+t&#10;jdL4D/YbA/3HviGyLUaj+xO1mZ/7nwEReKL1IPccGOKXjLT/Xvsh0vcy07Bprxw/zz4or5wqaiuu&#10;Nezg1doBkg4ao7h2Gpsf5Zn8sZ7kyx5vBsiWF48aE9oybjmJzDaD8wZDQuS16BHzVyBm8w4cOJaD&#10;QjPYOcPIbN5z2BZpoUKhUCgUNRt04zg24f2P45S8wiLsyDiCqDUb0Xf6Qonctg+ERaSueK+9CEUI&#10;H+iQ926mBWtu6uszfQFmrV4v4vaJwuKyYBeX1j9QKK4KPJfccaSK2tWXPFaVidpnjd3KPlmECSvW&#10;4QedhuPZ9oGiBXACR2orTPm6fPMeEXZFgzl/HoeOn8CA2SvxeJvBEgBJUTvKI2rnFRVj+urN+EOf&#10;iXi6XYDU90x7R2f4gan39Z4TEDA3DnspRLu2i8GRTGHCdLLUMy4matvASZbjhI7UXUQjcutJyzyO&#10;/nNW4lWzn2wjtZTHWw/Gr7uNM+2OlSwBEkxo2srP5D0ZqDssUgI6/YnajPYeuTgRv+w2xuwD+8fp&#10;o4oaiuXT7QIlCNLRN6ml6PVSnWiPlYra14kXE7U37j+MP/Sd6OR5NmVYlhG4jBb+njE2izbuRLEr&#10;rLL8SXPx/s4YIorFkiO7Acv2xMeTF8txo3HhUzCmOGF+I3GkzG+8+FempotBurFudzE4NKBiTNk+&#10;wweb90e7CfNkIkSuQyGXEyGGrVyPXxljw7xIbCMNAEVwGsvnOgzDoKhVOJh9QoQTpj/ZkH5YJsTk&#10;Ezq203/6kVS82NmJmKZh5RO7E8bQcrtsM8us3rlfZqm1+ZRud19p8fatfcWF31/rEYx567bJqzLs&#10;B+Zt4lM/RsOzT/gbhf/eM2LEkLNO7rs9x/md7f2+MerjliXLeiIEmX7nw4X+xtj+sHOQ9Jldl2lK&#10;JGLe/P2jjsNlsgZul2I4J0DYmH5IHlrIMaWoXedCUTvD3IB+2X08vv1uNylzi9nPi5H7y2Pn7Qfl&#10;F6eK2oprATtQFZpzx7G9TlTC8fwCbErLwIz4degfuRCtR0egToAZFPsisvl5udFijpgtkWIDxkmO&#10;0IZDQ9EtPEomf1y9bTf2Hc1GYckpcXCde4eNGHPap1AoFApFTYfc84TOWIg+9xnjf+eagXCqGX/N&#10;T96MYXOXo8P46fKGE++n71CoZjS23/uvh5Jz270X+x5KO+J2S4rb06IREZuMtbv3iQ9AX0BEbUu2&#10;z6VCccXgOeSe0ypqV1+KDuPSn6h97GQhhi9aI0KspGtt4OhE1CEoCn8YthD7GNTIc8H4/NmmfHDM&#10;WrzQabiUqyhqM9VHaGwKXmQKWNGRHP2DdLSNnni91wTfXGhiOw351vzrvRik1+uiorajU3Aeuf4S&#10;nMk3/b1tG7FwNX7ceYToJjaVrgRWms+XTJv41nrWiUIRtHMLiiWtbfMxs5351Ewb/zqgvKidV1SC&#10;AVEr8WTbwaZtPURHuVn6qXJSR1Fts3rS2jYVta8TefHQUPgTtTcZp+qPHlHbZ1gMb6zzmaScOFlS&#10;6hqN/8hkJH8eNFmODUVtrvNIq0Hmok93jYbzqsqi9TvRfdoy+c7fKW7sz8rFB6HRuKme2Y5pFynG&#10;1N3eCx2HYezSJHmVxXH8zsnMus1Gz5L2MdKYRkgMkClPY8nfX+8ZgqAFCQhdkYLekTFoaE4yiuc0&#10;wJXl1Ga6DebU/mW3cZgSv0mMkuyjOf+Yv5oTVDYTI9Zfoqe5PYrqDsv61r6Owid9FOSZZoX7Sudx&#10;x6GjCFm+Dsu3pMkNn+c2DfTspK2+iRTYf15Rm3//0/RvbGq6+zDBeVIYtTYVv+kxTl5XkeNEyjpO&#10;X5AUxP89OEIitgdHrUL7kPl4J3AKvm/6lQae9CtqZ+fh5U/H4ptvf4LvmGPOhw4XI+tRh+XaUUVt&#10;xdXADkp5vnhJG5RtbH3i9nRMWJIgkz82Dwp3BsGumG0jreXT+3dFyuDZIaPC3nZfmeZkkt0j5mGK&#10;GThvSDtgtnfS3L85wW7ZOVyOblsVCoVCoagt8N4H7ViJ4jYDhfgQeNXWXRizYCXeHx8p91ymJbms&#10;SSXNb/Iw2kMRt2Xd8WgyfBI+njQHIUsTkLQzHdmuuM28sd42KRRXDJ477jhSRe3qS9FhXPoTtbNO&#10;FiJo0Rrc54raEtjm6hWc7PDdIVOxPv2Qa9fOi2gdtmoDXvzImbesMlGbb8vfWq9M57PkfF0/NetO&#10;i98oQXrWRq1K3Ys3ek8ERfX7m/VH94uJ2ma7TPXKlLmcw4fbZbT2mp378bcBYWa/zT6YMs42HR2F&#10;Wg7fov9r/0kYuyRJ9JvPpi3Fe8OmSUAh95XlLxC1C0vQb3asTGRJ3ey7pB/txJKBoNwW6/J3PJRV&#10;m9a2qah9nXhxUfsI/tg3FHc16uN7YsWyFDfvbtIPUcYgcMZax2j8B/nGwLzWO0QuTBoeXricPJL5&#10;26xBy8ovRKfQaLzcdQw2ph8WoVhueiWnMDNxC77XPlAuaq+oze+/6xmMxRt3yeshLE8BOHrdDhH7&#10;mBubT++sAbJGiL9xUsgfdhouaVMeaTnQ2RdZ1kuemJUTtU1bKLQzUrtRUCQmGKN1zLRX+sMsO222&#10;vS7tEJqPnS35vSloi/Fx+/KCvjV9RfKJ5Pjla+WpHvuBwvyClB2oP3w6+s+KlddxuG2KPUyX0mLc&#10;HBHCua49x/n9vqb90HnSQuw8lCX9wD7nxGqc5ZdPAZ0ni2X9wCeLpORmEnF9oLwW9ESbwbjf1HWX&#10;+Z3CO8szTYqI2nPKi9qc5bdB0Az82OzDT8yN5CcfjfLPLqMkMp4PC9gGf/2hvHKqqK24UlhxWGjO&#10;E9oJktdzibFv+45lI3bLTgQviUOXkFloOCRUhGxJE8LB7kAOjv0MkP3RDJJl4OwRs1uOisDg2UsQ&#10;nbwZqfsPyUCZNsWet+XIBisUCoVCUUvhvV9b8n5JclzA+/bB7Fys2rob4xaZ+3boLDQYMlHuubx3&#10;e8Vr/+J2Gd819/by93vnbaqPTJ30CWI378T+YzkodUUZb5t87TRUKC4Kni/m/JHxvYra1Zaiw7j0&#10;L2oXIWhRIu5r0s+nrVDcpgbElBycBy3NjF2tLWM0NPUQSVVb37+oHeKmM7nh3W6iSwjr9gBTwlKw&#10;bjByBpJ2HRDhmHaJekiUm37kYqL2m4FTfbrMX/uHYe2eDNkmyfSyoTEpeL7jcAl4FB2F+281JVdo&#10;ZjDjj0zbqaU81GKAE/Tp7jfLVRS184tOSb5xpoZ1NJTKdRRGp1NbcjQch/6OibLq0to2FbWvEy8p&#10;avcL9T2BojhKo8bcyu0nRmOfcXzOnqW46pQ/dDzfGKIg3ExR29R5W8OemLxqvSynYWH+I0ZXMwqa&#10;2+OMszRyXMYI6K0HMlFnyDQxXNZA0JDQaPx78GRsSD8kZblOTkGxMRTr8AINkD0XPPvFv8W4mvW5&#10;f/I6jDG03uhliuc+UdsYVJ5fNEQb0g5h0bodyMzNl7zdYvTcc29m4lb88MMgXxtZn7c/fds35HbZ&#10;dj75W7Vtr0RVnzPtP5J3EoHz4uVJIZ9iJnPySLcfKVKPWZKEHzOViNtO9gON7BOtB2OIWS/TrM8+&#10;YHkK3PVGROI+Y8R9hlW2bfavTg/cRJq2kmzzTebmUI71ujt9Z+jk1F5ZTtQuMs40n4DyhsE0LBXJ&#10;mxE5KykVA2avwg/leHT32yfKK6eK2orLBU+JC+kMjmnX9h87joXrtmLw7KVoz8kfzaBYorL5OrM7&#10;uHUGxZ7BsF9y0OzQitlcr+2YKRgWtRxLUlKNE5vlSzFCO2LPWdMkHRgrFAqFQlEB5e6PvF/y/u3e&#10;w3kfPWX88cycE1i7ey8iYpPwSdgcmQiS9+C3B/I+7AjcfoVtL81yEcHd+z7zdVPgrm98Ak4MHThn&#10;KZZsSEVG1nE3klHFbcUVgueJe96qqF19yWN1KVF7xKJECZSzKVipGTEP9T8GTRZtgEGItCEcDxzO&#10;zcfAqFUSXOdP1GaA45JNu9A6eC7+OiAMfzN1kP8OnIKGI2eg14zliNmaJvMBMFCS9ogTRfabvULq&#10;pA5ycVG7lwTeNRk5EzsPZ8k2Sea+7jtjBR5pOUi0oYrnqNVJrJ4kmpKh1ZNkudn/iqI2dSPqNIs2&#10;7vKroXgZuWYL/mX29V5XcyO9bVBWfdrzRkXt68SLido0PhNi1qJn5HIxEJzokDOzcrJGTkzIY+E4&#10;W45RYOT0vc36iQDLaG2+IrIv87gvGpuTK06L32S26RjIusOn+6KXaewYxT1kfjzubNRHcimJSGva&#10;dldjp+zOgzRATlm2k215um2gK2pfuG8iirvnCOkYH/7mkIbLN1GkK2qz7sKSUnnt75wbFS5OHJed&#10;Oy+z/NY3JypP3ItFaXP/2H6mX/lo8iKZXZd18YkiHxY0GTMb9zXvj5c+GiWz4uYZA81+orhNAZwi&#10;Pm8MNJzcBvuUkwhwdtwcGnNTF/uCMwn/wxh+lpX+4nZNu2jU/9R7IuoOnYb6wyJRf7jDBi7t33/q&#10;MxF3NDJtNuve4IrabIOtn588zoxk90tzTEn2WcyWNMlvThHWX58or5w8nipqKy4FGWC6dsqSrzDz&#10;rZA9R44Z27xZJn9sM2Yq6jA3pxtVXW4QbOlvEFyOzgCYr0BT1G43ZhpGLYhF3NbdZhCcgyKK2cZW&#10;8p5QsU161ioUCoVCcXHIPd1QRG33/knfj+Sr8syDvTE9AxGxifh40mzUGxJi7slj3eht3sv93bs9&#10;9NzzrcDNlCZcv27ABLQdO1XE7aUbtst9neM373hI7+eKi4LnhzlfeM6oqF19yWPFcShZUdSmVsSx&#10;f8KOfeg9MwbdI5ej54wYSXEaumK9zD3GAESWJWm3Nu47jKZjnLSxfJu+oqgtqRFPFmLbwWNYn34Y&#10;6/cexgZDvsVOcZhBfXyjXia4NecW7RLnd/tT31Cpk5rJxURtqwm1C54n85o5bXMmvOwSvkje7re6&#10;S8XztExHqkC+8e7SEbX3+/aHdVNT8aufVCBTlXQImW/a0M+nW3m3r6z6tOeMitrXif5EbYoh7GtG&#10;VlNspdhMHi8okhxGfHLvTFLo3LDI/Vl5eCtwivMEq14PEeK6Ry7zvcJGQ5Vl6uarKDeYg828RhR0&#10;afRsHTROyzbvwUsfj5b1bdvubtIHjUbNRHpmjhgJGlI+mQswhvOpNoMdUdvPvolRMnVYwyPnCw3P&#10;RURtH0172G7HoWR/OH/zieNcY4Bf/WwcbqrrPKnznoPWELLt/Hzl07GIXL0ZBcbwc/2TkmZlK35p&#10;1mcfUPTuEr4QezKzRVBnGU7O2MvcGJ5qFyj9ScN/o+lTvu4yMWZdWY5vQ76C87d+kxxRm08gzX7x&#10;tZ/vdxiKiFUbJTKexnyHuRkI+d3DyPhNuJtPWM02vmWOS0VRW/bffr8IuU7c9r0yY7CK2teOKmor&#10;KsIOdoWuvfJei7TNfCi3yQx4p6xMRu9p0Wg1KgJ1zEBWJpqyg1gOaBlx7Xk12d/gt1xElzvoZZT3&#10;p+FRCF2+Bgnb9uBwTp7vIad3EO6j216FQqFQKBSXRtl9vuxeT1q/nG/K5pwsFHE7MmEd+k5fgGZB&#10;YeYebe7VpHvPlnu+n3u7l9YnsPd6+gqcMLrt2GkYPGsJZq1eb8YTh8xYxow/3LGKw/L3eYVCwPOB&#10;/qihitrVlzxWlYnavP4pLlNkphBNnSjbkOIs5/3yveluxiQsx3SmoxYn4kcfBrnR0L1E1Kam4tVg&#10;eM5QDyE5nuHfXk3CLqdgOD9lB+oMnyapQKiVUJO5aKQ2tZlGvdEpbCEOZp+Q9rEMJ4zsNHGBRJyL&#10;ruPue7m+aECWaUqiK5l98Ctqczxk2spt+9p+CfLN+I6TFuDB5ipqV1fac0ZF7evEC0XtQnNxOQfA&#10;GpgymgvPUIyMIS9CCt97jhxHR2MgmD+JEcXMNc3ZZ9fscARrlqPouW53Br7Xfgi++V43fKdud8lN&#10;NHB2rDy9Y7Q3xWrWxUkV2SZGafPznsZ90HjkTDcvk1PuWN5JDJ0Xh6cvJmqbfRPD49YjNEbP+f3i&#10;ojbbzHPtQHYe0o4eN9/P+IwrDWXf2SvwUMsBkmrDMWzuNg35N/uVObA5kSWFZbaZjmBGdi4+m7YM&#10;D7ca5Ij7pk1/6T8JK7akmTY4+aF4g6CRf73nBFOnM+mlFaonMDe3uWHYfmWf/qO/E6lt855TAH/x&#10;wxFI2Llf8oCbPXKOp6EVnCyTTJl7zHG4vWFPfKvOZxfk1Ob39GM52JpxFKnmpsCnp17yN3Lz/kyE&#10;r9qAn3UZhRtV1L5mVFFbURFeOyWkLTC2hRNL8cHhut37EL4iUV5NbjRskm9g++4gDlwdVhrFZZdJ&#10;OXeQa2gjuPh6cldT7/S4tcaxPWhu2IViY7w2hWemnp0KhUKhUFxb2Ptr2f3fGRPlFxVj9+FjWJyy&#10;Ff1nLELj4ZPw1sCxFz7I9tzj/fsA5SO432Z6MvPZNCgM3SLmYnr8Wmw/cETSBNhAHPFJTTvK/JKy&#10;dipqKeTcdMaRKmpXX4qm4dIravM69/n8PtIOOPbAagj8zodvmbknRSN4rWew1EudiHVXFLWlvBlT&#10;UH8hqTF56+Jn1olCLFm/C59NXYrf9hgvkc2iw7h8oPklRO2GvUQ8zsjOM8scUZtifJdJC/FA035+&#10;I7WlHxo4+o7VlFjOSWvrbtsnapelH5GATlP3zsPZPr2kopZif0tJP4xGI2fi/qZ9fftit6+sHrTn&#10;jIra14kXitrlI7UZmcwbEskobeYd4kGigdpjLlJOFsmL8CF34kRe5BTh+CrIiUJngkjWRVF7VWo6&#10;3h48BW8GRAjrDJmKYfPjnXxLpgwNC5PqR8RtwDPthkgeaLZN0o8Mm4btGccco8YndMZIjFmcKEKv&#10;I2p7o6VdA2MoBsiQ7brFlGMUOZ/m8TcK8BVzapNsC9u75UAmuk5dgu7TlmEv04eYfrFGKmn3Abw9&#10;ZIrZntN/NPjWCDoR071M24Zh5MI10l/OeudNPcdln+sMm45/Dzb9YNjJGNe4bXvlKR23z/3jvrYP&#10;noeHWwyQNrOtT7cdjKAFq3Esv8xQM9qaqVn4QIGiNrdLUfvHnUdgZepeeVp6xmyX2+Yn17E3IjLx&#10;EqI2jTEfWPyp/yTJa/X3wRfyb+SgcLxqbi7ytNT0h/ccU35xqqitsINDa5/ERvE65jVqbAUfCmaf&#10;OInEHekYt2gVPgyZKWI2U4s4YjYjsv0MXj20A16h5Nh2yAEx62kWFC5RYDMS1huH9hDyCovEpkh7&#10;vG00VCgUCoVC8eXBd881/zjk2MFJOZaemYXotZvRf8ZCtBg5We7rZSnHPPd6QxGw/fgElozwfsf4&#10;AJKze3Awmo4IQ48p8zA9fh22Gl8gt6AIZ4wPYqO3vX5KRf9AUYvAY08f1VBF7epLHit/orYVg/lg&#10;q/TsWXnIRY0ov6gEJ4qKJe0I9SRqJ9Qi+s6KxatmHHsX3yqv54jCrN8rarNOisHbM44a+7IRYSvW&#10;Y8XWNBw+fkLGObQnLMMI66Hz4vHTLiN8+g4/bST1xURtO+Fjm/FzpW2sj2R0eQ+zDjWMiqK2aEqG&#10;3IblLfUdXYb7Yuv0J2rzLf3pazajwaiZ+LubH5yaiT8t5S9m3WffHyrz11kNy3sslFWf9pxRUfs6&#10;0Z+ozaf+vMgP5+QjOGYduk1fjk/MDamrYZeIxfggNBotx83BWwERePGjUb7czxSLeTy+Yy70UYsS&#10;naf4vLEZWoF0875MmRDScu+xHEdsdctwwkhOCPn2kKlyjCmQ8iT5+4AwJO48II4TyZvkzDVbRJT2&#10;TRTpngv8lPVMe55sE4A6w6ZJxPRrxhg/1mqQGB7OkMvo54qiNttBQXvr/qPyJO+x1oPxw05BCI1N&#10;kQhqx6h+jnyz/anxm/Dzj832TT1iUN1tU9S+q2EfY9zCELs1XfaJ65B0OPcdyzX7flRE8y37M+UJ&#10;Hm8AfFWH9ZOcBGHs0iT86MMRcnxoQB9o3g9dpyxGWuZxEZR4jHjBfGSOyaNtBkk5tuNm88kJEz4K&#10;X4yxS5JlQs1xy5IREbfRPb5l20kyfXpPi8pFbaZC+ZW5EX3bLLvZ9Oct7LtKeKuhvaCV14Yqatde&#10;eAeDQnPMeew5cOU1XHzqNPYdzcbS9dsxesFKfBgyS9KCeAev/gap/siyvojugc53DnZbjY5AwOyl&#10;WJySij1HssRh9doPoaeNCoVCoVAovnx4773eezLHBpyoeW9mNmI27cCYRSvxQXAk6nA+jEGOb+Dc&#10;6y9zYkmmKTOkqG19g2YjwiUF2fjFcUjYthtZJ07K2EnGaMZPsX6q+b9cOxW1BDz29FcNVdSuvuSx&#10;qkzU5kSRFG35VniPGTGOTjRlKT6OWCLpPdoGz0W94ZF4rccEPNE2wNRHbcbRaioTtRk4OSNhs8z3&#10;xaDF13oEo8+MFdiWcVS0CWo0DNajTtQ1YjGeNWVEx6IG4/JSoja3XW/YdKSaOrlNkvsxclEinm4f&#10;6Isit+epFbRZ99Pth6DO8OloMHKGzCHGwEMrdPsTtZkudsDcVXiyfYCknKWOcrMp509DoS7F/bDb&#10;8h4HZfWgPWdU1L5OvJioTcH1nwGT8XDLgbivWX/cZ8rcaz7vbdIXdzViDuceuKkec1+7gra5KJ00&#10;GcOw63C2GBPr1FwMXC6OmCEFE7ZhaHSC5EWiceEFztzUsxO3yiv2NBSlxgCuMYb03wERUsYKutwn&#10;nhP87U7Tnj/2DUV0yg6JaF6xZY+I7RTMHzCG6Ka63S8Qtbl9TurYzRjnx9sESIoSGmJGZXOyAjps&#10;ttyBrDyJ4n601SCJpuZ22Q7yEdNnnxjDzlzj3C/ycuD0l6n/3HmJbP/n4AjnySb3r2FPyR1FcZ/5&#10;mpiy5fTZ85gSvwk/6zpa9t/2A5/0UcD/XrtAPGOMMG8ov/x0DDaafeBkldwGcTmi9q+7O3myxdia&#10;ei9GdVauLdmnKmrXPvDoWlvgEHLc+ZZI8alSY3uOY9G6rRg0czHajJ6KeoEhZrDJAacn+uqiA1Vn&#10;kCoDVVPOCtmMzK4bEIIO46djVPQKMyDejr1Hs1FkHL4ye+6h01yFQqFQKBTXCeIzWNr7sxkjlJSe&#10;xpHcE/ImFx9+tx83TSaClLQkhpJDW/wF4xdcLC2JpetbcF2SKck6Tpgh4nbyrn2SAo2CDscw8nar&#10;aYel+gy1CHL+qahd3cljZcf3/kRtBiuOWZqEx9sOFo3ovub9Rbth+tV7mvTBHUz1Wt8JzKNOJHW6&#10;WgW/VxS1cwuLEboiRQL6bqzjvF3/QsfhGBwVJ+lCqL2IBnTmrARJvj9xPh5tOdAnBpOVidpvDaGo&#10;bdpSryde6z4B8dttilwnQnzh+p14pdtYN0iTIrXtA7a3lwRw/nPwZCzdvFsE8aUbd2Hw3FX4U79J&#10;ss9cx5+oPXBunIjlXC6am6nT9mll1GuketIeNxW1rxMvJmpzlto3+oQYo9RTBGAK1g57itjri842&#10;F7zQ1MUD2WHCfN9M2byoSe8MrxXJY2qFVpYtOX0aMVv2GGM3Hjea7bJ9NAiDolbJxJUsw0hlGjg+&#10;HXysDUVlxwgJ+STO/P1k68GSv5rCMh0svr7CdQYbA/NE28DyorZZZs+vxcZQ/doYbu4ft81PisKD&#10;58VJ3jrbTpalsP7WkCnGCDn9aNf5aZeRMlFj4Sk3pYgpz33kOhX337L0zDmfweY6FM27mfY/abbN&#10;fWI6lp93HY3pCZvlaaY1xozcZh7yh1u60drShl4Swc51yBve7Ybvvz8UKXsOlhO1E3ccuGj6EeYU&#10;vyxR2+aaMpTr0vymRvnqyb5VUbt2gcfWSz68or3LLyzB9owjiFqzAQNnOWI2BeiyyGznVeGLTQgl&#10;ArY7KGVaEYeOqN1giCNmj45eKZM/HjqeZwbEpb4HeWV0G6pQKBQKhaLKgfdphxyvmLHN6bMyoXN8&#10;6h4RoD+cOBMNh4aKDyDR23wg7j4U9/kJfnwI3wNzt4yI22Z91vXhxFkYtygOK7fsMmOtHHkzlWMa&#10;Z0zpeSjO9rlU1FDwOLvjSBW1qy95rOw435+ofSy/EMMXrhbBl2+tl+lEPVwxu6doB1YnkjrN39Qq&#10;+P1CUbsEobHrJQuA1VOYVuS3pty0+E2iAVl9orj0LJZv3oN/DZpstt/X0bMMLyZqsz7qQ5zfLXzl&#10;Bkn7ygdu1IjSM3PQfuJ8CXrktm2bRYyu30vWGThnJY7knhS7RuGa9XYOW4RHWg2SbV8gapv2Doxa&#10;hacuV9T2ainmb71eqhftsVJR+zpRLjBz8foTtTftP4w/9p2IuxuZi8yUsReal1bApKhLI0BjsmzT&#10;HrngreHhkzym6qAB4bGj2Dt51Qb5Ozx2gxgqRh/LqyWmPKMR048eR+dJC8w2KKD3wN1N+uLdodOw&#10;Nu2gU7dpIyMQEndloM34KDzeerC0h/vDTxqYhiMiJVc104awXhqt3Yey0T5kPu437aSo7Zso0pxX&#10;PL9oiBgRzokWHWPsGGR+Z55wRk/zFTuJPHAN1sQVKXixy0gpQzKy+j22dbfTVpYrLClFStohRK7e&#10;LPvNPrD9YLkwZSf2Hcsx/cB0JU6ExSzTFgqaPFYUqR9o1h+fTlmKtMxspx2mHPst3hjR5mPn4Kl2&#10;AeZ4OH0gx9bwTmPsf9w5CL0jl0tuKrbJucj+c1miNm86nPxR+laOtR+62yr3+oz5XY3x1ZF9q6J2&#10;zYYd3NkjymPLY0wxmdcibcymvRmIWJGEzybPRfMRk1EnYALeGWAjrCz9DEBdWrGbE0Yxmvs9z+CV&#10;E0p1nzwPU1YmIWlnOg5l54odFGfQtIXtEbJtLhUKhUKhUFRN+O7X9v5txgr0K3hvP5p7Ahv2HMD0&#10;uHXoFh6FRhS3+WDcjb52HpIbP8HjQ/gnyzi06zEF2vvjpiNgzlIsXLcF+81YjuI2x3VlD8jZLpdu&#10;OxU1DHLOqahd3enoOw79RmqfLELQojXyBj/1Gjv+99KK2b46zW+XErV/8tEoV9B2yjLyu35QJJJ2&#10;HXAFY+dhXW5BMcYvXYsXPxwp22JZRk1fTNSmnnVnoz7oMDFaggKd+dIczYUpY6nfPNiiv6RUJVkv&#10;AxvbBs/D+rRDohexTmowybszUHeYM68Zhe+/9vcval92pLZZTh2FlL4jze/e/lNWXdpjpaL2daJc&#10;YOYC9y9qH5H0HXwCd7F+FqNj+J33uuMfA8NlZlprJBgVvGj9Tvyg43B8v+Mw4fPyfTie+2CY8MXO&#10;QWg/YS4y8/JFROG6zN1K8ffp9gE+QZV1DJkfL7PUiuhjSLF4fdpBDIpaibcDp+D1nhPw70GT0Sty&#10;ORJ27JOJC6xRO1l0CrPWbJVUJjQejGAuJ2qbc4yfUUmpEmltRW0xMvV64mHTRx9NXiRCrxV7zpn9&#10;22OMIn9/uMVAeTJJYXnAnJUymSbL0ZnbfSRb8j/99KOR+L7ZZ/aB0w9On/C3v/SdhCmrNkh+bfYd&#10;+2FrRiZajZsjBlbSrBi+Zm4CFLtzC5jf1uyb2QZzTG3ad0QmkmwwIhK/N/3AJ5tvDorAx1MWY47Z&#10;J0Z+M1qdfeE4lhS19+OeZv3MMfQvamefLETP6ctRb9g0NAiaYer2Q/5uWH94JP5p+v6594fKK0PW&#10;SPs7Z5SXR/afito1FO5ozl6Llrzu6BBl5uZjzfY0TFyWgE/MwLPxsEkiSDuTN1LE9tDfgNOznOWt&#10;oE3WMd+bB4Wj+5R5iIxbiy17D5qbb4G5vzqOGNtBuyJ2zm2qQqFQKBSK6gN7//b6GLyvU5DJNf79&#10;5vQMTFuZjG6To9AkKMzxFShQu34D82h7fQm/voZL37qGfIuszegpGDxrCRalbDXjpGNmPFYsb51x&#10;fGOaUK5NihoGHld3HKmidvXl5YnaiSI6O5HN/uvxUjSj+hcRtVc6ojbFZ6Z/ZXlqCs+8PwR9ZsVi&#10;79FcsSO0G3xQRsG6/YT5kt/6kqK2qYv1Uav52cfOm+/UiViGZfmdwZDdpy0VPeP3vUJEW2KENgVt&#10;zmVk66TWNWrRGvywc5Dsuz9RmxrV3ORtpn3z0NDVSvzqKOTwSFMmUnQp6m7UnkTYrtB/yqpLe6xU&#10;1L5O9IragfMTcFREbUc4cyK1Ly1q86LjxUyReOySREcUNcaOguvJklMyseQN5gDfZLZDQ2LJNCZ8&#10;RYXbf7nraHmNhMaCpPiatCsD/xoUIZHaLMM83n/oMxFzkrbJTZLG7PznTCtyxrT7pEw8uW7PQWze&#10;n4lDOfkoMb9b40MDQ4PUYuwcidLmUzDW+/Ino7F4w05Jl0JHj+Uqitrcd0fY7mGM4ChjBDeJiMzz&#10;kXWXmO8rtqThnwMn484mffG7XhOwaMMuSSfCOgtPlWLB+h3yu0wUYPa7XD/U74EbTd/RIHNyhV2H&#10;s0QIZ918yjd2SZJEgvMpKPNS8ebRcORMrNrmiPb2eJ05ex7Z+UXYcTBLosSTTf+xLw4eP4EiGmIK&#10;4OamQTJqnRMj8Fq6U4ynI2r3M4bbitpOneckfcuOQ1nYWRnN9shtGcckJ9VbAVPkXFBR++qponbN&#10;ggwuLc0xtOQx5TVJB4ivCFPMZv7LjsHGyZFXhB0xW6Ks/Qwmy9E7AHVpRW0ONFubgebAmYswN2mj&#10;pDPJLShy3/pwzyvnfx8VCoVCoVBUX3jv6ULX7+C9P+dkIbbuO4SZq9ej34xFaDkqQt4GE1HbZTmf&#10;wp/fUYF2ng7rc/SNXIAZCSnYfuCITITPgCdH3PZQWqaoEeDxNOcXx5Iqaldf8lhVFLWZy5rH9ez5&#10;8/ImPiO1r0bUjkreJjoK7ZEvUpuah1tGBGOzDj+ZDnVK3EbkmHGLfeucug01ljd6T8QdjXrj/mb9&#10;8JkVtUUn8uTUZj3cfgPnrXrOsRa7NU3eJvHpRaYtB4/ni35CTYnaEoMUqT9yOcsxA0BsajreDIiQ&#10;TAI2ALJM1HbKUsuhsMmIcL/6iYfbM47J/G+9pi/Ho63K8oTr9VJ9aI+VitrXiZcjavPCv1g/86Kj&#10;UMtZaLfuP4LPaWgonJ7/XC7UH3cKEvGauYKYG6k8nYuW6UN6zVgh4qtECJo6juSclAjsR1oOwK0i&#10;bPfCA80GGCMyBXPXbUd2foGI3zRabK+PXN9QjO6581Ln5n1H8PHkxZITyaYUuVxRW54Umv20RpBP&#10;1Dab/bQGlds5bgx7yPJ1+G3PYHQInS/R28yFy/YczTuJgLmrZMJGO6Gktw+c2XjZv8zHFIZlm3c7&#10;/SDtP4c1O/bL6zD3NjWGk20yfLT1IEk3ErMlTbZNYZ+imCNcO0bX9oEVstkXZ40DS5E9LTMH45cm&#10;S3vZ/xS1b6ggatMh4f7Z/vRLbstsk6RzTEG96ejZItKrqH31VFG7ZoGHjcfO0rFR58Tp35uZjXlJ&#10;mzAkarmI2XyNt1zElEt/A0iHXOaWc6OlmOuSg9CGQ0LlleChpu7F61PN9Z+F/OJisRne9pAKhUKh&#10;UChqFnh399Fzz+f4gCJzXmGR8TOPySTUg2cvQavRU1AvIER8CudNr8tNS2Iok07SF3HWey8gGM1G&#10;hKN7xHxMXbnWjBUPyQN1juFkzOlpj/nf105FNQWPI8eHhipqV1/yWF2OqM30G1bb8FePlyx3JaK2&#10;rGNInYKCdd3h0yXlqk0tS5tBnWXIvHh8v8PQS4jaTp1Mmcv6H2wxAA1GzkDM1jQJIqSO4QsANPWy&#10;fofueM0sLyg5JWlHmMr2iTbuXGamXtZZllPbEbWFrOcyyPEYyUDGJ9sMFp2Kder1Un1oj5WK2teJ&#10;VtRm9PLAuauwLytXoqspfCbvPoDf9wm5qKjNA8hljMRuPHKmPM0qNOvzqRfTfUyMWSeCtzxt8gi5&#10;Dp3jx2WMwqYxYAoNrktSrJ2bnIpfdRsrE0ayHNt7f7MBIrbztY9N+w7juHGM+EoIzw0apNNnzkka&#10;ERqeg9knsHTTbnSYOB/PGGMnRkLYW9r1849HY25Sqpx43GcatRlrNpfLqW33k+tRCOcrMMMXrMax&#10;/AJfW5kuhcL50PlxmBa/0Rj6AqmPkdQp6YfQaNQMyTnFvnb2+8J+oOD9g47DMDQ6AfvNcWDUJutI&#10;zzyObtOWyoSRXF+OmeFDLQfgHwMnY8ziJGww26AB5zqlp8+Io+j0xVkR6vn7kZx8mbGXOcybjZ6N&#10;5z4YavbL9oc5hnW6o9fMGJmEktu1+8bvFyXbaZhvjveGvYfRyJwHKmpfG6qoXTPgDNTK+Pl/nLdR&#10;GLG081Am5idvxgBGSI10IqTe8U3+eJkDSCEFbUfIlnUNKYx3njATwYvjZfLHfUePi108x3OI/3nb&#10;5bZVoVAoFApFzYfjjzjkdwrMHLfsOXxU0oYMiVqG98dPQ33PQ3b7oP2S0du+ZU55mzqt6fAwdJs8&#10;F5NXJCJl914czc2XcQpFI297pE1uOxXVDDx25niqqF29KRqBy7sb9cEr3cZh7Z6DMvanVpSRlYeh&#10;0fG45wuK2q+a+mas3oK8gmKp83BOvuTI/vGHIy4Qta1O8lTbABGtdx3OFlslGkxxiczN1iAoUuZU&#10;+2TqYtFR+EY669249zD+HTDF0WA89VHjebDlALwZOAVhseslUjrXjMv4Nr5PUzKkfco322Kd89dt&#10;R/Mxs/C0aQfFbKvrUEf5c79JWLZ5j0SS+zSSyyTbSo5YuLpM1DbU66X60B4rFbWvE0UgNRfk3U36&#10;oOHIGRi/LFle7ZiWsElyCFHcvdOUq6yf7QGkiNnEHMCIVRsw1axPTlm1Ef8YEIZv1+l+wXqkPX5W&#10;VGUU9adTlojoOjWeEyluwMColXj1s3GSukREUpat3wt3Ne6LFzoOB/NHD49OwLy12xC3LV0mEaBh&#10;YzqQaXGb0G3qEklZwshmGmXuL40uRW3mqH7WbLPr5MWYbIwZtzt55Xp0CVsoxsorapPcthjiRr3x&#10;xz6hGLlojdtWQ7O/k1aswyDTZ8Pmx0tubC6LMOcqXyV56SMnfYhjoPz1JetmapG+MpMv90mOg6kj&#10;LDZF0qZwogIraLMeto+TeP7gg+F4b+hUOV4z12xBrNn3xJ37Jf1I/PZ0EfWnmL7oMW0p3h46BT/q&#10;HCTbYSoTpkORY2C2/5263VFn6DTZrj2G3P4laeomebyHmn3/fa8JMqmlitpXTxW1qyd4dHykc++S&#10;x455q/OMw7N570FExq8zzv58tKCYbQaBbw8Y7wz8DCsdKPohB4oOx0s9TYPC8VHoLIxbtErEbE4Q&#10;y0gIX2R2xTYaKhQKhUKhqD0o5wdYP8VQ3iArKcG+o9lYsXkHRkXHotOEGWg4zEmH5ovctr6KZQXf&#10;xEuZrNqUt+J2k+GT0GXiTIxfHCeTVB/Ly0dxaanxU8qiG22bvO1UVAPwmKmoXe3pFbWpBT3/wTAE&#10;RDF4z4z54zYieFkymo6aJYGJjqbjvx4vWc4KwS+Y+qi5THY1E77x3mZ8lMxN5hW17Xr8jfrHy5+M&#10;QZ+ZK2Q9ajB23XoUtVsPkjf6xy1NwlTqE2bZ0Hlx+OWnY812qcE452BZUF9P3NO0r7yh33zsbIxZ&#10;koSFKTsQv32vaEp8W375pt0Ioz4Uvgiv9Zwg6WKdttigTaeulz4aJfOQhceu9+kol6ulWM2nxehZ&#10;eKh5P5/Wo9dL9aE9VipqXyfaPiQfaTlQJvl7nhMZfjAcT7cLlNdNLtbP9gDywnvcGBJn3TLeLykz&#10;KluXF6tTN9enwXxC6hgu63LyRArdfJXEXthC892Ku/c06Yun2wbKBIy/6T4eb/QKkUkSGd39Qqcg&#10;PNJqoNmWY0B9dUh0tFPPXY1648nWg/H9Ds4+85OpUO4y5Siee/eb321bmQqEbXPa6pDtZf896+lD&#10;1vdUm8Gmna7Bd/fZ2w8OnbrJB8z+fs/0vUwo6dbLvmXEvOyDWw+/c78obvOG8rjZzo87B8mTTwrL&#10;f+gdgtd6jMcvPhktk2zy+N7ZuLekcqEx5uSQvmNgyLoeMYba2R97DMv273LIFCsPNC1/vC7cV+Xl&#10;UkXt6gfv4IuHiceKr7PxVbljuSeQsmcfIlYk4ZOwKDQNCjODvWARs5kvm6/qWoH6kgNEs9wbNcXc&#10;lS1GThaRfEZ8CjakHcCRnDyZ0du+TieDQ9LTRoVCoVAoFAqfj+CSkduMhDyYnYvV29MwfkkcPpw4&#10;C42HG9+FvocrbAvN304aNP8+C+n4N67/Ytah/9Jo6ER0CpmJsQtXYeWWXTjIN1WLT0nKRJ+wzba5&#10;VFQD8JipqF3t6dUIqD1wjjXqE86Yf5joHY7O4hzXyzm2Vusg7zH1MYWHT+8w9T3WapBoM1zubz3q&#10;C2zHE20G47kO1Ioc/YF6CwMY72rcGw+1GOBqMVabCMR9TdxoctblpfnNCsj3Nesnb+Nz/jSOu9/o&#10;NQG/7zFBJm98vuMwPNTS2VdHQ2FdlqzHSdFCTcrRlLws00kqo+2Dx1oOwB1ue2x7vf2grLq0x0pF&#10;7etMuajr9ZToZS8rCrsXowisF6xf/klbZeQ2JLd0hfXJiqI4TxqKfTRCt5hlnGyRwi7Xv4NPCd26&#10;+JsTbV25YaDRqLg98mL7LX3F+i9Yr4eH5ZdJ2/zUVZFO3eXXJdkvTpu8ZR1y/5hKhXnL2RdOPzjb&#10;s/UxbQpp+8nZN8uLb/tKebn7qrw0VdSufpABmEtGRlNUZqR0fOpuiXbqEjoLTYaFyaDORiyVDfQc&#10;Vj4YNHRf5bWCtjMRUwT6Tl+IWWs2YNsB5qpknn03N76nPQqFQqFQKBSVQcRjj99AMjet+DI5eUje&#10;lY7wmER8ygfzFLeNT+II1F5h+zIEbpJ+DNc1lLk/xk/HsKjlkvpk37HjKDzlTIbPNviit902Kqow&#10;eJxU1K5RpEbA8X3FMT91A3/lL8VK6zN0NIpK1jO02g21D9J+F42Dywy9y0h/2oQ9H311mjLUSrhP&#10;t7O8+e1OQ2o+VmuymlLFusjKNKUrYZneo1pKdaO1bSpqVwFakbQi/ZX1RzEMV7O+n3UtLyhrSMFP&#10;xO2GxuDQkBgjYEmDQONijVXF9S0razPprzxZ+TrO+ejwwuX+6vJHf+v6WLGslHf2lWQ/yE3CQxpj&#10;u9zhhfX46qu4vS9Af/UqvxhV1K7asIMrIZ14l3x190RRseSwjkvdJRFInPyReSklummAN7LJ/4Cv&#10;jK6Y7Q78SP7dYOhEtB87DYNnLcH85E3YmZHpTnTiTFDitIXtKmujQqFQKBQKxcVgfQah69eQFJiZ&#10;yiwrLx/r9+xHRGwSuk+Zh+Yjw2U+EPFVRNz2pCXx69eUsUzY5oP68TI5ZevRU2XS7GUbtssk2vnG&#10;n6JfVebbGHraqKhi4PFRUbtG0dEb/LBCuSuh3/oM/ZW1tOdQxXWobfholtvv3jL+6iO99fn0FFc/&#10;8dH93W7/UvVcLf3Vr6zatOeFitpVgP4uKtJfWX+s7GL2V9Yf/a1reUHZcnTOgzLR1grLlz43Kmsz&#10;6a+8j37K2206vHC533r80N+6Pvopb+ndvr++ELKcS/91XD391av8YlRRu2rCN5ii4+7y8/Pu5I9m&#10;8LXrUCaiEjdg0MxFeH/cNIlAkoGbHeR56WeQV57OgI8pSt4zn42GhaJzyEyMjI7F8k07kG4GfCeL&#10;Ssy5ca5ce4SetioUCoVCoVBcLrw+hPg55OekMz9Idn4hNu87JCnP+kxfgDajp6B+QIiI2iJUU+Bm&#10;xDbfQLvEW2hc7gjcjs9TLzAEbcdMNX7UEsxdsxE7Mo7g+MkC8bP+402nZqioYuBxUVG7RlGOnZ8x&#10;/9UcT7/1GforW5H+1vOxkuX+6qnIcpqJH/pbx7LSPvoC9Fe/smrTXgsqaiuVSmUFqqhddcAut7Sv&#10;wToDvM/ltdzM3Hxs2XsQUYkb0W/6QrQcGYG6ZsDmRCBdYVS2DPAcclDIyR+bBYWj66Q5CFmagDXb&#10;03HoeJ7MmM1JlZx2eQZ5bpsVCoVCoVAorhb0K4QeX4MC9+mzZ5FrBu/bDxyWt8YCZy+VNCL1hoSI&#10;//J2BZ+m0of5Vvj2idvGdxowDnUDJsh8IT2nzMeUVUnYZPysrPwClJw+7fOHffS0U3EdwWOhorZS&#10;qaxFVFFbqVQqK6GK2lUDMkgy/9iBE8VsvobLmfqP5p5A4vZ0BC+Jl8kfOfiqO9gM5lwx2ydoVxKl&#10;VI6mnG8wZ1hncDBamvr6TV+ASE7+uCcDx/LyzWDujNn+59IOp11OGxUKhUKhUCi+LIg/RFrfw/xD&#10;v5Spz04Wl2Dv0Wws37Qdw+bG4P1x0yXtmvVryonb/nwgS7cMJ8+2kdt1jA/VNGgSuho/K3T5GiTt&#10;2mv8L+MPuZNhO/6Zp32GiusEHgsVtZVKZS2iitpKpVJZCVXUvv5wBkeOmE2eO3cOhSWlOJCVI/my&#10;JyxNwMehc9Bo6CRXjB5nBm7O4M1LvwO3CnxnACOTnNduW4+agj7TFmDOmg3YceAIcgqK5P5XWWSS&#10;QqFQKBQKxVcF8T+8/oghH/jzLbJ9FLc3bseI+SskZVqjYa6PNIA+EkVr4/dY+vGHvMutH+X4WOPR&#10;2NT18aTZ8uZa/LY9yMjORfEpr7jt0m2j4isG+15FbaVSWYuoorZSqVRWQhW1v3rYQZBvUOSSUUic&#10;iDHtSJZvoNYxeIYM1BhRJIMtV8y+1Kz/slwGdU45O1BrOGQiPgiOxNC5yzE/eTO2ZxzBCbPN02c5&#10;QVL59uhoTaFQKBQKxfVEZT7T2XPnUXSqFBlZuYhP3SMBAB+FzkbjYe4cI8bncUTr8v7QxegVtulH&#10;cY6RjhNmYNSClYjbslsm52a0uEwqadpg6WujoeIrAPtcRW2lUlmLqKK2UqlUVkIVtb86eAc97F72&#10;sX2lNq+gCFv3H5J82ZIvctx0NBgSKoMwJ4LIjcxmTmw/A7ELWRZ1xDoaDQ3FB+NnYDQHZlt3YX9W&#10;jhmYnTLbdmb796UZ8bRRoVAoFAqFoirA65/Qf7Jk5DZThBzNO4nkXXsRujwB3SZHoVlQmPF/nIf6&#10;9IcuS9Qm6WuRrrhN/4v+2AfBMzB8bgwWrduK3YePIa+wyPjMNiCAbXLapvgKwGOvorZSqaxFVFFb&#10;qVQqK6GK2l8d7ACM5Cuspac5s38Btu4/iNlr1qNv5AK0Gh0hqUFspJAMxGSwxU/LSgZipAzggvG2&#10;uz5foe0WHoWQpasRu2UXMrJy5BVayZets/srFAqFQqGoZqDHIvT4MOeNT8P5QJgHe0PafkxdtRa9&#10;pkaj5YjJImiLX3QZwraI3y4dcTtY0rbxs37gRLQbOw0Bs5fKpJW7Dh5FfmGxRI1722L+V4H7ywT7&#10;WEVtpVJZi6iitlKpVFZCFbW/HMiAxseygQ77tqS0FAezc5G4Iw1TViajz7RotBpVQcwmL2fwRdqB&#10;l+Hb/cfJ35xM8rPJ8xAeswYpu/chK++kvKbLiKZyUUWWbrsVCoVCoVAoqgPouwhdX4ZvnTFo4NTp&#10;M+4bcIcxe/V69J3OoIEpqBMwAW9ToKZ/5aU/38rS5ty2/tkgzksyEW3HTMHgWUswN2mTvGnHIAVq&#10;CP/xBgx422iouEZg36qorVQqaxFV1FYqlcpKqKL2tYVv8GL+8Q1qDGVio5JTImYnbNuD8Yvj8FHo&#10;LDQdHoa6ZtDECKCyAdNlDLI85DpvDxiHOmad1qMiMHDGYsxKWI9New/KIOvUaWdyI3tcnbZ52mqo&#10;UCgUCoVCUd3g9WWsf8OH92Tp2bM4UVQi84dwHpHAOUvRfsw0CSKwb7SJz+XHt7qAFLZJrmP4niHF&#10;bWfS7WhMXZWMdbv34VjeSZw+40667fuvrI2KawD6sipqK5XKWkQVtZVKpbISqqh9bcFuc4Rjh2fP&#10;n0dBySmkHTmGZRu3Y8zClfg4dDaaDGO+bGdA5RWyZcDkfvc7qPKkIXHEbGdQxddhB81YjHlm0Lbr&#10;0FGJUOKg6rxpg0xkxMghN3pIoVAoFAqFoqaBHg7dHEvH//lc/KH8Imci7qUbtmH4vOVoO24q6hi/&#10;6s0B4xw/jL7Vxfwvu8ylDUQgGZzQbEQ4uk2ei8krkpCyez+O5eaj9MwZ0wYbUODSbafiKsB+VFFb&#10;qVTWIqqorVQqlZVQRe2rgx2cCE2fyQDKkJM/5hYUSnTQwnWpMrlQh/GRaDg01AyiKFw7kT7CygZQ&#10;HjJXtkMnLyRZPzAEnUNmyuSPS9dvk9yOnJX/DGfld49hWds8DVUoFAqFQqGogfD6PQ4dYZs8a/yj&#10;wlOl2Hc0G0vWpyJoXgw6hcxAg8CJeGugK25TsHaFa3/+WDlhm2TObbMeSZG8WVA4ukcw/Vsi1uzY&#10;gwNZOfKmHt+YE7/M0tNWxRWC/WeOp4raSqWytlBFbaVSqayEKmp/MbB7fOTfhuw3RgMdzy/ApvQM&#10;zIhPwYAZi9BuzDTUHzJRBj8yYJJB0/hyAyO/AycPKWgzKpvrc/LHT8KiMH5JPOJSd+FQdp4M0s7I&#10;LPw6aFIoFAqFQlG74fN/vD6RoSNunxe/6cCxHEkJF7I0AV0nzUFD46vZwAERtv34Y+VofDNvzm1L&#10;ittML/fRpFkYvTBW3tTbm3kcxSWlOH++wqSSbjsVVwD2mzmOKmorlcraQhW1lUqlshKqqH1lsIMP&#10;G5HtvNr6H5w+exbHTuRj/Z4DmLZqLXpPjUarkRGoGxBSLorHF/1jWXGARMogqayMFbObDJ+EzybP&#10;lckl1+3ejyO5+SguPS0pTioTsxUKhUKhUChqM6xP5PWTmBbk3LnzKDF+1NG8k5IPO2x5Ij6eNLuc&#10;uC0p367AZ6OobX0+rss39DoGz8DI+bGIobh9NFsitznXirc96rddAdhfKmorlcpaRBW1lUqlshKq&#10;qH1p2IGG0PxDUszmq6Qlp0/jkDv5Y+iy1fLKaYsRk1E34MLIHfmbgx9/gyJDZ7lDDow4+WNd88lI&#10;b0Z8R8avw/q0/RIJXnr6jET70KFnW3yDIpKNVigUCoVCoVCUg+PPuf8Zn4k+L/05+lVZJwqQuDMd&#10;YSsS0XvaAjQfOVnE6beMP+YVrv35cN7l5fw/97dGQ0LRccIMDJ8Xg+i1W5B64LDMf8KUKBV9OEtF&#10;JWA/qaitVCprEb+QqB2+cgO+U7cHbmvQC7caUvhRKpXKmsZbDa2ovetItoraFSADC/OPl+fM4Kew&#10;pBR7M7MRs2kHxi5chY9k8scweeXURujYgYyPjPapOAjykOUZlW0HT21GT8GwqOVYvD4VOw5mSo5u&#10;TjrEwZc9Rk60ePn2KRQKhUKhUCguBN0kH43TZGnF7VOnzyA7vwBb9x9GVNJGDJixWMRt+mhv9R+H&#10;d6xPZ+nHn/NGd/sEbvdvpqNrO2Yq+kUuxMyEFKSa7ZwoLJaocW97zP++dioqgP3jEbV7uqI2xzSk&#10;v/GOUqlUVmfStlHU/tZ7n6Hh5Yrak1asxw3vdsONdbsLb6rXQ6lUKmskv/Xup3i121jsOqyidkWU&#10;DS7+4xOz9xw5hoUpW0Vw/iB4BhoNnSQDGK+YLYMXvwMdD90BDsn1KGjXC5goE0oOjVqGheu2mG1l&#10;4WRRiUw86Tcqm2Q7neYqFAqFQqFQKC4D1n/y+lT0genvUQ/IKyzGzoOZmJe0SUToFiMjxGdj8ME7&#10;A13B2s2rfSk/j2XfGWT8RNL4fHyjr9XoCKl3VsJ6bN13CDknC935UdgOh6ZJ6uNVBI+VK2qfLD6F&#10;zyKW4OtvfixjmhsrjHGUSqWyJpC27WbDb7z9CeoPm355ovasxK14rt0QPN9hmMMPhiuVSmWN5DPt&#10;AvFe4BSkH82p1aK2DGxIcZbLyFdDcwoKsWnvQcxJ3IjAOUvx/thpqB84sWyg4hG0/Q5sPHxX6KzH&#10;FCNk/cAQdAmdheAl8YjdvBPpmVnIFzHbmfzRHhNfGz1UKBQKhUKhUHwxlPOrjK8lKeZc0ZRBBSeK&#10;irE94wgWp2zFyOhYfBAcKf4cxW2K2kKPn+efxu8T38/4itZn9InbU9B7WjTCYxKRuCNdcnxz4nFH&#10;1PbQbWNthxwj9/gUlJzC0Lmr8HSbwfiBnzGOUqlU1hTSxj3TNgAdJ0Yjt+ASojYFjN1HshEeuwGT&#10;V250uEqpVCprJsNj12Px+p0ionLimlonarujBO6yQ8dZ5kAmJ78AG9MOICI2CT0i5klUTf2AEJ+Y&#10;LYMT33eH/gczZWSUDgdCFLObDHMmfwyLWWMGMmk4lJOHolOlOFtRzLYsa65CoVAoFAqF4hrC+ltO&#10;ercy8ZQ+ISd4PJCVg1Vbd2P0gpVoP26a8QcpbttJJf37feVIP9H6jO5E4hS36wwORtOgMHQNm4OJ&#10;y1YjaWc6juXlO2nnfL6g66eynU5zayXk+Lg+Midq35B2CGErUvyOcZRKpbImMTw2BXGpe2VeL9pC&#10;L8qJ2px8i9HaBSWlSqVSWStYdOp0OUG7opGsyXCcY0vjIBv7f9QMJJLNgGLyijXoPnkumgWFm8EI&#10;ByDO4EPEaxGw3U/57mfwIlE5ZeSgh6J2Y1fMjoxbi43pGTJwKSktxblzFxezFQqFQqFQKBRfLsr5&#10;YIbWN2PwG4MPMrJy5M06itudQmagXmAI3qKPZ+jzC0l/vqFNWSJR3vQPnfXsG39Nhoeh66Q58vZe&#10;fOoeHDqeh1OnT5vtm3awLbZdbKfT3FoFs+u+40LdpqT0jN+xjVKpVNZEFpeeFttHG+hFOVHb3rSU&#10;SqWytrGicaxpsAMAoesQO3b/PyJmHzEDBw5SxphBysehs9EsiJM/eoRpO1jxN0jxS67jTADJ9duM&#10;mYrAOcswN3EjNu3NQHb+SScKx5380R6DMjptVSgUCoVCoVB8NajcX3QityluS+R2dg5W70hHeGwi&#10;uk2eh4ZDQ/HWwHESxODzHf36h1465bzCNn3NxsPD0DlkFobPi8GSDakSJc6JLC/wFT1trU2wx0Op&#10;VCprI2kDvfCJ2kS5m4RSqVTWMtZkVNxX3hCKT5Viz+EsLE5JxfC5MZIrseGQULzHwcUATgbkDjA4&#10;8HAHGhcOSC4kBXC+ksry7cZOlbqXbdyGtCNZMtN96dmzMhmRvSmVJ9vqUKFQKBQKhULx1YNumI/G&#10;KfOmJSEpbpeUnsaxEyexIf0Apq5MxqeTo9Bo2CQRtp2825f2G0X89vAdl/zOeVeY6mRI1HIsMb5q&#10;uvEji0pOibhe9qah4z/WJnB3y/vOSqVSWZvoGkMXF0Rqnz93HqfPnFEqlcpaQ77GYgXWmgjvTYD7&#10;WVBcgtQDhzAzIQX9pi9E2zHT0CBwojOY4Kz2FLO9gvbFyDIuKYK/1X+c1PVp2BxMWr4acdt2Yd/R&#10;bLPNUzIA4kBEBiOeNpEKhUKhUCgUiqoHemlCj99mxW2m8GOKkKwTJ7F570HMS9qEgNlL0GpUhIjT&#10;Nue2Fa0v8CMrUCYVZ1nXF2XqOk5Q3m7sdPSPXIRpcWuxIT0DeYXFboCEaY8l2+a2tSbD9v/Zs2dx&#10;+rT/sY1SqVTWKBpbxzke/Gk2F4jaBQVF2JdxBPsOZiqVSmXNprF1hzKzUSr5+mqGqG2deSGde5cU&#10;7k8WFZsBRwamrExG94h5aDFissw+bwVspgshy4Rq/wMOSzvwYIoRkmL2RxNnI2z5GqzbvR9Hc/Ml&#10;9xXFbPavkPca2y5PWxUKhUKhUCgUVRsV/Uvr350z5Jt4J4qKkHbkGBavT8XgWUvRfES4TBDOyG0b&#10;gS0+ZgWf8gKyrCtsi49qSJ+16fAwfBoehYjYZGwzfrxEbp83PrwVtU0Da7J/afudfn2O8bPTD6hu&#10;o1Qqaz73Glt37Hgezp27jJza2cY4bti6GxtT9yiVSmWNJm3djrQDOHWqVOxfRQNZ3eBz4l2Hlzxr&#10;DH9eQZFMyhi6NEHyZTcNmoQ6gyaIEG0HGM4gg4MIl/4GGB6yPAcpZKNhoeg1dT5mrd4g+bIpZp8q&#10;PeNLMWL7toxuQxUKhUKhUCgU1RJe386bmuTMuXPILy7GniPHsChlKwJnL0Xr0VPE57zctCRlARZl&#10;fqqN/K5jljcbEY7PJs9D+Io1SNmzH7knC31iRzm6ba0psPvFCdYPZWYhZcsuv2McpVKprElcv2U3&#10;0g9kyhsqtIFe+BW1U8wK67eaFZVKpbIGM2Vz9Re1rT4spKPrRqowOvpwzgmZYCdo3nJ8OHEWGg+b&#10;ZAYF7mQ8A51UIxwg+B1MlGPZgEIGFZz80dTB6Jv+kQsxP3kTdmZkIrewSF4P4quozsDGHVD46LRT&#10;oVAoFAqFQlG9Uc7/9NCK2xQfThaXYP+xbMSn7sGEJQnoOCFS/EoGRdCn9InXfv3P8qTPaoMx3hk4&#10;zvzmTio5cSZGRa9AwrY9Im5L5La3TZ62VnfYfRJR+0gW1m7e5XeMo1QqlTWJ67bsRpqK2kqlUlme&#10;1VnU9jrobDZJEfn0GYrZeVi+cbtExrQaHYE6TDHiDgIoapNO5At/9z9wkNQipERuO4MIeXV0wHi0&#10;HBmBYVHLsXzTdnnF9ERhkS/HlaXjdLttc9upUCgUCoVCoahZsH6eUPw/h9YnPHvuc5lUMjPnBBJ3&#10;pmP8kji8P26a+Jfy1h+DLQZT2L64uF3mmxofVtKSjMfb9FEHBqNeYAg6jJ+OMQtWYs2OdGTnn5QA&#10;D297aoIvavdFRW2lUlmbeOWi9tbd2JC6R6lUKms012/ejZ3pB3CqtHqJ2hUHDWx26Zlz2Hv0OKIS&#10;N6LPtAVoMzIC9QJCZKBA2sgWZ8Bw+QMHEbP7O3kQ24yeguFzlyN2005kZOei6FQpzpw9h889E22W&#10;o9NchUKhUCgUCkUtgPiopMcfZNAF/UTmgaa4fTT3BNbt2odJyxLwYchM1DE+6Zv0NY2/elmp8OjP&#10;0q8169E/pagtwrhhgyGhaD9uGgKjlmL5xh0S6EFf1WkL2+WwusL2qZN+JBvrtuzyO8ZRKpXKmkQG&#10;Xl9Z+hEVtZVKZS0gczNVB1GbrfLRdWatzS4qKZWJcqatWovuk+eieVCYDA7o4DuvZ7rpRjgA8Dcw&#10;8NIdJMhAwZCR2XXM54chsxC2IhHrdu+TwUHhqVJPihHTb27fOSxrq0KhUCgUCoWi9sHxWb10hW1D&#10;+pCnSk8jK78AW/YfwsyEFHQLj0LdAIrbY31+q/iupD+f1dAbuW39XRG5DesGhKDlqAj0mb4A0cmb&#10;cPh4nswz47TD9VltO11WB1h/W0VtpVJZm0iNWkVtpVKprMDqIGr7nG3zj8P/yICAOQpT9hzAhCVx&#10;6MJ82UNDUccjYDNnth0QXGpQYMlyjHShmM0Z5ruEzkbEyiRs3nsQx08WoPT0Wdm2T8w2bbFUKBQK&#10;hUKhUCgsfD4s6fqLnFCSvqTw/Oc4ffYc8gqLse3AEUTGrcOn4XPRIHCi8UXHy4Tm4sP68Vm99Pq7&#10;lu8wNYnrEzcbHi5vMUYlbsC+zCzxZ6U9FdtoWNVh+1FFbaVSWZuoorZSqVT6YVUWta1zLbPJG4oD&#10;a5x/Ov4b9hxA8OJ4dBgXifrG8RcHno67pfnbeXXz8sRspiJ5e+A4/Lv/WMm//VnEPMxL3Ig9h48h&#10;v6hY8mXzlVERs922WCoUCoVCoVAoFBdDRb9WKGlJ/iPiNn3NfOPjph3JwoK1m9FrajQaDgl1xG36&#10;tkybZ/3aS/q2jqhto7fpG/M3Tpj+8aTZ8nbjbuPjlp5xxW0vpbVVF7adKmorlcraRBW1lUql0g+r&#10;mqjNzZfRcVrp9PM1zWMnTsrkj4NnL0abMU6+bCcSxY1KsU67OPvGoa8sH6EstwMC53VNDhiaBoVh&#10;8KwlWLJ+G/YdPY7CklJz0zjnCNkunTaZtrGtLhUKhUKhUCgUisuBz4c0/1iW5dz+3Pie51F06jQO&#10;ZuUiZtN2DJy5GA2HUtx2cm6Lz+vyAh/XR7OcZDnXP3bSknB95t0OQaeQGQhfnojtB45IKj9u2/re&#10;ZFWFbZ+K2kqlsjZRRW2lUqn0w6oianOrQvOPj8bBZ9TKkdw8LN24Df0jF8rrk5IvWxzzMqf+3XJR&#10;2ZU4+T6h23HwOTggmwwPw5A5y7B6+x4cO5EvE/hwtvjyQraHnvYqFAqFQqFQKBRXAq8vKXR9TCtu&#10;k+fOnxOf9MjxPKzcshNDopah+YhwvC3+qyNSM5+2X5/X0vWN6StbUdsbwV0vMAQdgqdjzKKVSNmz&#10;H/nFJT5xmw3ztrGqwPaVitpKpbI2UUVtpVKp9MMqI2q7DqolJ7I5lJ2LOYkb8Wl4FBoNC/WJ0eKI&#10;87s/590P7QQ61rHnYIBsNSoCI6JXIGlnOo6fLJRXMJnepFx6Ebd9CoVCoVAoFArFlwUrHhv30+eH&#10;0ielyFx65gxyjK+6dtc+BM2PQfOR4XjTFbe9Pq6wgh/spXdiSRvBze9MvddqdARGR6/EpvSDKDpV&#10;Wq4N/KwqsO1SUVuprN1cv3V3OforU5OoorZSqVT64Vcpaoujbuk6pA6diBTmrC4y7UjdfwjhMWtk&#10;8sf6gU6KkfcGuqQT7tKfs16RLCevapp1KWRzRvk2o6cgbMUa7DiYiZNFJThz9pwz+SPvAS69bVUo&#10;FAqFQqFQKL4KeH1Qr79McZuTSuYWFmFjegbGL45D6zFTZE4Y+rhekdqmHrmoyO0ut361fQOy5cgI&#10;DItahvjU3cg9WYRz59w5ZT4va4vQ086vEnb7KmpfPddvdehvWVVnbREylZWztp0DKmorlUqlH35V&#10;orY4veYfn3Dseb3y/OfnUVB8Cpv3HsTYRatEdBbn2jjm7wy0Tjmdb5f+HHNSyl3ooL/Vf5z81iV0&#10;NqbFrcXOg5koPFXqOun+HXSFQqFQKBQKheJ6w/Ghy3xV+tF8o7GguASpBw4jbEUiPhg/XfxmRm9T&#10;5Jbc2eZv8Yv9+cyWXO7S8Z35NqTzRmST4ZPQb8YiLN+Qiqy8fJzxidsVU/M57fyqYLf7ZYnaIpSZ&#10;z80792Hr7gPyuXFb2mWLZyzH8pt37MXWXfvl0/5esexXSduuLTudNvHvFDMO/CpFbW6TZL+QV7Nt&#10;p/3Osd9ijhF5JceptpH9Ys/JjdvT5e/q3le8TvnJ/drCc4rXq3tu18TzQEVtpVKp9MMvU9RmVWV0&#10;HfHPnUgTkg55Tn4h1u7cizELVqK1K2Y7YrSTZoTf/TrhXrKMS2+UiojZZvnHobMRtWYjDmbnyuub&#10;dIKdfXXbxra6VCgUCoVCoVAoqgq8fqr1Va1uwTlgSk6fwe7DxzA5JhHtx00V/9k3qaT1pS8VGCJ0&#10;fGkn93YZGwyZiD6RC7By604czcvH6bNnZdt23CBvOJJsl8svE3ZM8WWJ2us270RswjqETo7E4GEj&#10;ETRmAuZEL0PShm1+y1fk2k07EL0kFqPGhWLw0JEICZuGFaY+CrDXU2zj9hcsW2X2JxjjJ0YgJm6t&#10;aetO0x7/5a8l7X6zDXFJGzB81HgEDh+N5auSfP1xpX3DsuzrFQlrETJ5uhynuQtj5Dd/5b9MUly1&#10;9Lf8etL2Kftp5LgQDAwMQuTs+aaftvv6/Er6vaqQbea1H7s6BVNnzMUIc17znAqbOgvxyZvK7Vt1&#10;3D9/VFFbqVQq/fDLFbVdJ5e21bWvFLOZ7uP4yQLEGqex99RoNBw6URxvK2JXpH/Hu4xSzjruhm8P&#10;GI/GQydh4MxFZhs7cNTYdG7T7l8ZvxrnW6FQKBQKhUKhuFbw+rMMGOHbh6dOn8HezGzMTEjBR6Gz&#10;UCcg2InaFv/Y9akv9eajx//mJOz2O4NN6geEoGtYFGYlrMeBo9koNdtj+j7S51dbso1OU6857H5/&#10;WaJ28sbtImj/+rev4+tf/wZuu/0O/PPNdzAjaiEuJQBvTE3DgiWxqN+oKe648y5Z/+Vf/hoh4dNF&#10;LL8eApvd3qKYeDRs0hy33XY7Hnr4UXz0aU/EJW68oPyXQbaBgjYF567de+Kb3/oWbrn1NtRr1MQX&#10;bf1F+mblmhT06DMAjz/5NO644y68W7cB5i5c/pVHbNu2f5XbvFyyTYxenjBpCp586ml84xvfMOdB&#10;MySsLS/8+lu3KtK2ldfp+NAIvP6HP+Guu+7Bt8w5Rf7xz39F1IJl5fatOu3fxaiitlKpVPrhtRS1&#10;rQNrnU1LEbMNS0+fxYGsXCxct0XEbEZ+UIAuc56dCBEf/TnbpKeMONrGWedEOW/2H4fGw0IxePYS&#10;rNu5V/Jlnzt/viyCxEtpsUKhUCgUCoVCUT3h9W3pb9Pv5cTnmcdPYHHKVnQLn4M6xnfm24uMuhZx&#10;252jxseKfjbpEb99E0savm187vcGj8cHEyIxdVUy0jOzzBjirDM3jaQW9Pjahl8GbN1flqhN4ZWi&#10;9iu/ehX/9V//hf/+7//Go48+jm49+iIucQM2+NGJrGiWtCFVImG/98xz+J//+R9Z/6Wf/UKitf2J&#10;2vZv72+Xs+xKaNeftygGb779Lr7znRtx2+23o037jiIKVyxvefnb5/LyZdabvy3lb1OHFbVbtX1f&#10;+uabN9yAP/zlrxIxbMtcelvlGbt6HTp//CnuuedefPfGG/GXv/8TkXMWVCpql23jyrZj17tYnZUt&#10;v/a07b+8bbFNTM0SHDoFDz/yqJzP9Rs1EVHbLr+W7bb1Xcs6vbR1z1sci/fqNsSNN96E//u//8Ot&#10;t92OJ558Go2btcSCpXHl2mFZWV3+llXklZT9sqiitlKpVPrhtRC1Rcj20XE0WZeI2a5zfTjnBKLX&#10;bkHXSbPwDgXofmN9kdWOmO1xpC9Bcazdde2rla1GT8HoBSuxdtdenCgqdsRs18Fme6Rt5h9LhUKh&#10;UCgUCoWiOsPxvV3S3zW0af4oNDMX9oJ1W/BJ+BzUC5yItwcyGKTMj7ZitfjifnxuL1lG3qwcNB5v&#10;SQT4OHw4YaZEbqcdzkLxqdOSWtCOAZz2OH63t51XC7ufX6qoHRGJX776axGlyRtuuAG/e+OPCJs6&#10;o1xksf20nDVvMf715jv47ndv9K370s9/gZDwS4vaFVNXeJd5f78cMqLcuz65JmUrRoyZgH+/9S4a&#10;NmmB8GmzJdr1gvUZjV5hfRHySb9iatlvZWk4zHouvWXZdzPmLMRf//4v/O0f/8aYkMm+Zb5tecpf&#10;jCybvGEbps6IQrOWbcx+vYOAoSMRl+REn/ury26jMlYsb1m+HP926VkmZbfuMvvoHOfy65end9ml&#10;eOF6rLusLVLGU67isSNF1J40VUTt//f//h/qN276hUTtsuNbyXLPNoX8zdLzu7dsxTouRe7jWnMt&#10;jZ04GT/88Yv4xje/hZ/89GcYOmIslq1Kwpp1W821xlQ/5bfp3Za/NnmXe2n7tWJZS3/rfFlUUVup&#10;VCr98EpFba9Tap1KSS3io+PIMsdf0alS7Mg4grCYNfggOFJmZmekSEUnWhzpCqJ2xeXlSIfasI75&#10;/v64aVL/nsPHUGpz/FVok7TTbbNCoVAoFAqFQlGT4PXNy/m/hhS3c08WImFbGgLnLEHToDARpkWg&#10;dml97ItFcJfzxV0ydzfZclQERi+Ixca9GTL5O8cB4pO70duV+eVfxDe3+/VlR2r/8leOqM3IVvKu&#10;u+5G81btsHhFgl9xa+Wa9ejySQ888OCDIhxyncpEbZLb8v5N/cn790VZoc32d/kugqe3bgp8Tj7v&#10;Dalp2LgtXSKZ+d3f+v5E0fWmj4WmnspEbZbjPsh+8G+X5cuSdtumLdvLJtEkLyxbOX1tMyzbpwvb&#10;Xtk6FNgt/ZWtWN4u5ycn2JRJNt2/F8ckoHf/wXj7vXr49LPeWB6X7GvPhfWU38al6D2Wzm/8dP52&#10;Jvp0+tw36aef43c5ojbp3a7dxgXkOm6Z8sLwhdvlcntOePvau93y2/RPX32kaVfi+m0YFBiERx59&#10;TCK0m7Zs47x1sM1PeT+0bfJX1rtN59PSs36Fc8dbj13/yyDbrKK2UqlUVuCViNpeB5TFrM200SD8&#10;5OQx+UXFSN1/EBOWxKHZ8DD8u99YvGUc5kpfcSxHlnEcZZ+jzc8BZY53g8AQfBo2G3MSNyDjWI7Z&#10;5jlpSxnL2qlQKBQKhUKhUNQmWD/YR9dH5qSSG9IyMGzucjQbES4pSax/bX1uX/CJ8ctJ//466Yjf&#10;LMu0JG8OGIcmwydh5PyVso28giKcMeMCvrVpxwl2rCG+Oum270pg9+XLTz/ya3zta1/DXXffjfvv&#10;vx/f+e6NeO75H2DQkCAkpmyRslbIomAdHDYFr7z6G9x888249777ZD2mRXjp5y9fVNRet2UnVq/b&#10;jKWrEhG9NBaLlsfJpH5r1m8VIdm7HYponLAyfu1mJBgmb9xmfi8vyqaYv9du3mHq3IKEpI1YY9qa&#10;Yv6Wddenipi5xmzPThQo67j1sk6n3u3mN2e/EpI3SQTs0pWrsXL1OukfryDIcqx3RfxaLI5NwLK4&#10;ZCRuSJUyVvy0kd4sz/U5kR/bYSff5PbZHm47fu1GIZc75HeH8ckbpa/WuhHmXI9t5T6uXufUx9/K&#10;6twhEepclmjayP2R9pr2rVydYvZpDZbHJSHB1Fnx+PgjtxWXvEHSnlBEZaT4lBlzJIr/WzfcAOZQ&#10;/8e/3kL04lhs2p7u6yOS9bOd3Hd+sm3eui25DssmmuMfz2PllrX7xTL8znOA7ec5szgmDivNOcPj&#10;wOuBy21d/LwcUZvb4LFmP7Mef6K27VOnnOlv0x9ly1kXzz+nHM/LRNP3y+OTsXD5KkPTRtNnPHZ2&#10;HW7/cmjL237hMfukR2/cd/8DuPOuu9C6fQcsiV0t5w236RxLe12wP9j3qfKwYf7iFTKR64o4p794&#10;vdj6SbtN7oO9JtaYa8keA67D/Vi1Zr0st+tUXP/LoIraSqVS6YeXI2pbh9M6kWIrxV7yFcfz4lRS&#10;zM46UYCYjTvRN3IRGg0NFSGbju7Foj4qUpxoRo8Y0kFmzu33zCfXbTJsEvpMi8YSczM5lpcvKUa8&#10;bVIoFAqFQqFQKBTl4fWXyZLS00g9cBgTlyWgw7jpkne7XPS28bslB/dl+O5W2Ca5DiO3GxuffdCM&#10;xVi1dbcZH5yUVIRMTcJxg4w3riL3tl3nqxC1mXbkZ794BXXqNcQzzz6H7373u5I6Y/qc6HICFkWy&#10;Bo2a4vbb78D3TLm6DRrhFy//Et/85jcrFbUpkDHPdYfOH0vZRx9/Avfedz/uv/8BPPnU9/Cb372O&#10;nn0GYtnKRFckdMTjgGEj8fobf8DLv3wVXT75TAQ+b70UQlnmtdd/b8r8Ch92/RSxCWslLUef/oPx&#10;q1//Bn/6698xavxEEeXYftY/bNQ4/P6PfzLb/T2Gjw7GrHmL0KFjF/z85Vfw6GOP46GHHsIzz31f&#10;JsGcOW+x7E9c0gb0HzgUv/v9HySf8f0PPiRlX/3t7xA0ZgKSTV9KH5l2kdxOcNhU/OSln0nO8l79&#10;BmHrrv0iFodPm4XfvPY6fvijHzv88Yvm80W84JJ///gnP8Vf/vYPSaPCSGj2x/iJk0VIfvU3v8Wn&#10;PfpgRcI6EZR5HKfPno+GjZubZa+hQ6ePMWXGPAwaOlKO4bPffx4PPfwIHn/iSbz2+zfQd2AAYuKS&#10;fX1tSRE8dnUKhgSNkQlD2aann/4enn3uebMPv8HT33sO3/rWDVLXa6YfevUdZPq7LFe5rYcCdJv2&#10;H+Bnpj//aPp/XGhEBVG4jLPnL0GTZi3MufeyTKY5Y+5C6W9nn6LRqm0H/NScVw8/+hjuufc+eTvg&#10;6e89gzf++GcMHjpKRHfuh93+pURt9tec6CWyPfYz85TzuHjbxLI8TmOCJ+EXr/wKvzHHeEDgcImS&#10;d6L4eR7tltQgi2IS0NMc29+ac5D9ex/P6wcexPM/eAHv1qmPcSHhItbbei9FluPxXrYq0ZzP3cz2&#10;f4kHHnoYX/va1/F/X/sa7rnvPjz/wg/x4xd/ihat2mHhslVmHec4Lo1dI+cZz9HHn3gCd99zj/QZ&#10;r7E//vlvsg8x8cmiiXjbE5e4Ht3M+fRbc06+9W4dmWhz5NgQ/Ostcw6YPvr3O+8h0tgBbz9f7v58&#10;UaqorVQqlX5YmagtIrYlbWM5OpHZnGmdTvGxvJOIT92NftMXoq5xbv/Vb6wjRld0eivQOsDiMHMi&#10;Gvc7nWkRtEXMnoDmIyYjYPYSxKXuEseY22Wbyui0U6FQKBQKhUKhUJSH16e3ZHBKUUkpdhw4gojY&#10;RHScEIm6gSHGF6ew7URfS/5tj78u9OPTe8nldgL3hkND0deMD1Zs2omjufkoPX1G/PjP3ahth+X9&#10;ecvKYNv/VYnav/3d79FnQADefq8ubrr5Zjz62GP4tHsvJ92BKc/I0cCg0SLY3XzzLXjznbroN3io&#10;We/1i4raEZFz8Ps//gXf/vZ38L//+3/49ne+g5tvuVXq+Na3viXi4+233452HTohJj5JtpWyeRem&#10;zYjCL1/9rZShkEmx1Yms3YN1pu1TIufit6/93tT7bXzv2e9j8LCREqXMyGSKoTfedDMefPgR9Ow7&#10;UH6Xek0fdv2sl4iDN996K/76j3/g5Vd+JWW/abZzww3fxje+8Q03Fcv/w9/++ZaI0NInpgwjlG8w&#10;+8FoZU4CyXIPPvQwgie6ObOprRlyOxTcmZaFEzs2b90OqbsPiLg+alyoiI0UiL3k9v/va1+Xddgn&#10;jzzyKLr37i8iJ6OwBwQMx1NPfQ+3mHY3atpCxOPNO/bKceQEnT9/2ezHjTfjJy/9HH/4y9/xkFn/&#10;G+a4sK2sn9H0bO8TTz4lfRKftFG0QOc47ZH62r7fSR44MHL/O9/5rmyLffM1t0/ue+ABST/C/rTH&#10;V/bb0P69KjEFrd/viDvuvEtSZrQx3xmR701tIUK9TDY6HE8++bTZxk14+916mL84RgTlcSGTRaDn&#10;sbVt4fly0023SG5p9g8nzfzo4+7mnGHdTr0UtcdfRNTevGMfJk+fja+7+8MJRbftyfCtT7JtbAMf&#10;jHzTbOu22+7A+50+FEHcvlHAPo9asAx1GjYx5/It5rz+XzkveI4wzzzPIfIHL/wIfQcNkYhv208X&#10;I7fPzwVLV6Jeg8a48y6+BfE1aet//dd/yzHk9cBjSmF/TvRiOdcYlc2HMLfedpuclzzeN5k+Zb+y&#10;PH+70xyPFuY8XLgsrpwGzGPToHFzOVZ8UMMHId975lnpI26Hb2Wwz1TUViqVyutMf6K2z6E0/zh0&#10;HF95ddDw7PlzKCg5hb1HszEvaTM+i5iHOoOD8e/+Y51obMsKTm55Oo6xjQiRKA+P41zPONVtxkzF&#10;0KjlWL1tD04UFsm2pX1uuxQKhUKhUCgUCsXlQfx7UvxphwxYYST1niNZiIhNRueQmWg4JFR8c4ra&#10;NmLb+uz8fkk/3y3D6G+ODzhO6D9jkYjbB7PyZBzhS00iAndZe4RuO/3BlvkqRe3xoZMlkvnFn7yE&#10;G2+8UaI3KVRT5GNU7Vvv1MGtt94mwvaQEWMwIWyqrOdP1N5oxjVLY1fjvXoNRcj+5jdvwE9/9gt0&#10;7dZLyo0NCUPTFq0l8vd//vd/8dgTT2LoyLGyLbaPKS8Cho3G0997VgTxP/35b5g9bwmYS3nZqjVo&#10;1fZ93HHHnZKaoUOnjyRql4IkRXgKqbfccqtE+FKEpYDKOinMdevRV6JpKRB+/etfFxHyhR/9GPUb&#10;NUGHzh+JgM3lFEW/893vSgQuBUKKzH//55vo+OFHUv+PXvypiJks9+e//MMn+rEN/D4kaLQIshQW&#10;W7XrIKI2+2buwhjT3i5o3qotmrdphxZt2qN56/ao37i5CNPsS5LR54z03WjqpKg9aOgIPP3Ms9L/&#10;jZu2xDKPqC250V/9jWyPZH89/MhjeONPf0XLtqZ+s52Xf/UqvnvjTSK2/vmvf8cs05fOOZWGhLVb&#10;8KnpFz4EoJD50s9+js969pMJQ4NGB5v9/reIyhT9uW1GzXNfveKmFTvZnnETJ+MHP/yRc169/oZE&#10;XTO62ZZh+SUrEtC4WQvcdvttpo+fQt8BgfLgZHb0YvzNbI9CNkV6RsN3M20ZP2kKgsaYsbM5TozY&#10;plD7zDPPyTnLc4b1btm1/5KidkRklIj9FIrfqVPfr6jN1CH9Bg2RBxK333EHOnb5xCdqswz3v90H&#10;nSVVzw3m3H7xpZ+hU5euGD56PPoOCsSb79bFgw8+JPvPhwyjxoX4zo+L0baB5zD3taU5Nyju8xzl&#10;Mf25ucYaN20h536AOR+YJodtYQ58Hh8e+2ef+z5atn5fzr/Bw0aYPm4l0dqM9r7dXC/tO3YRIdtu&#10;k99Zhg8wvmauB16rFLgpbP/2d2/gg85dEb10pbTL20a7/pdBFbWVSqXSD/2K2h7SyeTvNl92XmER&#10;dh48iumr1uL98ZFODj3jrL7r5tW7qJPLySBdinPsec3RWXcCGhgn+kPjTE82TvXW/YfF6b0SR1eh&#10;UCgUCoVCoVBcGsatLvc25ukzZ5GemYW5iRvRa+p8mVSyToDrt1tRm7yYv28p/r5lsOTcZlBL10lz&#10;EBm/DruPZOFkcbFs0+bbvmAswjY6TfXBLvsqRW1GJVMsbd+hE+67/36JtuXkdNNmz8cn3fvg0cee&#10;wD333ouWrdtLuYjpcyoVtSkCjg+NEIGcAjJTWFBQpBDLlA9bdx+QXNQfdv0Md91zjwiNFGBjVzuC&#10;G+tgeosWZlt33HWXpFNgugjmvB4+ciyefe453Hr77Xjr3bqYu3C5iIZXImpT9LzjzjvRuFlLzF0U&#10;gw1m3S0795t2p6HzR5/KMkZNU7h+/Y0/YUrkHBlPpu7OwPa0g4hasFzqZz38pIDPbZSJ2mN8onbr&#10;dh+IqG37nhHF3JYlhfqI6bMlFcs3vvFNEfKZ1sJGmFPUHvz/23sL8KqyLVu4FHdIAgR3d3d3dw8E&#10;gru7uwUIEgghHoiRBOIeAgSXKqT03u5+/frv+/q9v7tf/+9q95v/GnOfdbLPyQkEigJCzVnfqJyz&#10;9/K19ubsseYe87gXE40Fkdq9+/RjiQoQ8f0GDCYvb1/WVwbR+1jVF6ja37f/QC6/dZt2dOrsRZYF&#10;wTyB4B4yfCR753bq3JV8Ay7To29/5Hai3Qlp2TRy1BieR8hfYJ7RLntyE9/Rd6SfPms2ezHXb9iQ&#10;9h86xtrnRuBMkKIv1VqL5LVXtmxZXkOhETEq7wvyPH2OWrZqzV7a2CwIuxrHbUQ7vv3h77i/HouW&#10;slcyxhbSGZCHQd0Yy3dFau8/dNxCarvQGgupjb7hbQFInGBjp6S6bvr2H0zBYVe5nG+//z2vbWii&#10;b921lz2fq1RxorlqjUFeB2WYx8sRdDuQFn3dc+Ao1apdh1xda/D6h4475kW3B29PNGnWnN+C4GvQ&#10;P9Q6Xsaa+4HOXLhE7Tp04vnD2GJt6L5CsgftA6mNMatVty4tXLKMImITCFr2uC4ctfPXhJDaAoFA&#10;4ABmUtuqc4d7oeV++Le//Rd7b/zPf/sPevLT39P5hCxa5n2Zf9RO2O9tENKOfsiawYS1AfbGtnhk&#10;a1Ib3hsILLPxUiT5pd6kb//uv9Ef//gn40cr7s12EBMTExMTExMTExP7ZWb9fa3+x7+7LYAX9T/+&#10;y/9LcXef0p7L12j+qQBDd9tEamuYf+c7fA4wAV7f8NxGOWt8wigs+x5999/+if71P/4P/UU9byBe&#10;zqvIbaOtxrH3SmqHhNPdRy/ILzicdafLV6xIbdt1oLkei6hX735MqPbrP4hJT5DXryK1QZh5nfNh&#10;XeB69RuwN3XGzftcN84jHUhGaEVD9xmepFNnzKLE9BucV6cJiYhhDWoQjCDIQUqPGjuB29Khcxfy&#10;9vHnvqBc5CssqQ3Cecq0WRywEvm0bAja5BsUxtrZID4bNW7MmsKPnv+kyjDapcewT98B7DFcxcmZ&#10;wqOu0yNVDspCOa8itUFiA7qPsQnpNHuOBxO5VatWp3nzF1PajVyjXSr9a0ntIIPUhuxEBzVGXmcv&#10;GmOi8qMOtAv9hB46PHobNWlK+494smc06vDxC6GOnbuyBAqIXkiRIJ8Zq9Zu4DGFdAukUPSYm6HT&#10;QkcaZCzmHWSpm7sHe2brdDi/79BxPo+xm6v6i+CGCCYKD2OsJWh5b962iwlrLluNKUhv9HnnvoMs&#10;rwJP+6Ur13LwTtT7Ok3td0FqY31t3LqTNw+wjjZs2UEIwnhPzSOCgCJ4KfS2r1y9TiNGjaXy5SvQ&#10;4KHDKTg8mss21+UIqAPQ4wSdbE1qr16/iQlzpENZeDsBnv5YY3hrYe3GrbyRYS7PKOcpa9o7uVTl&#10;+cCmDbzz0SczqQ2plYVLV7D3N87pcXsbIO/bQkhtgUAgcAB7UhsSH0xmq8//+49/4h+0uS9/potJ&#10;2bT4TCDrZSMADH7QFvYHLP/o1T+CLaQ28kFiZMGpQPYEuXrrIf30T/9Mf/zzX6w/Vhm4N1sgJiYm&#10;JiYmJiYmJvZuzfp72/wbXOGvf/0bPwtcv/uE9l25TkvOBtOsY77q930eqW39jV+IZwIAmtvABPU8&#10;MVlhnW8EXc66R49//nuOnfNHG3JbPw/o//La+L5JbchdZN66z8EbmzZrps6VYSIVHrWNGjVhmYrM&#10;nHtMqr2K1AYS03KYtIYsA4IAIrghghQmpGRTbHwaawFDl7tJU0MeYeKU6ZSQdoPgLa0D4MFbGUEP&#10;QXyDZISGNdpTp259JvlAyuk+oU2FJbUrVKxE6zdts3r5aj1skKZhUXHs0QriE5rCiek5Kg0IPoPk&#10;Q1lIN3bcJENPWY0RiGUcQxsKIrX1uDDUsynSJWfepg2bd5BrjRosMzF0xGgKDY+xkopAYUltENbD&#10;R46h8KtxnE/XBa9rjPvSFWtZpxlk8rZde61az96+AdSuYyeWnkCwUAQdZKkNQOXHnILYreLsTFWr&#10;Vae9B49xvTin22iuD/0KUX1AsE6Qv5A+gac7SGl4aiekZrMuOOaoWfOWFj30pyrvSw5+eNbHn057&#10;+1JkTLya31xKybhN8clZHHA0VmHNhs1qHdRhz+NFS1a8P1JbjQPI+Rmz3HkzA5sD0J2PiElQcxZr&#10;ICKWA3ciQOnIMWNZugayOwg8iXGBxzoCQcalZNlC9Rvjgo0fLcFjkNqHqVbtugapvW4Ta6GjnY+e&#10;/URR15Jo5KixBHK/Veu2qg5/lc+WOEc56NMZ1Z4WrVqxp/60GW68prF+0tU1OXf+Iqri5EQNGjam&#10;I56n1fViBFYFIAOUlp1L8aloZyZvjug2xydn8zWt5V/s631bCKktEAgEDsCk9g+/Z89o/Dj8i8J/&#10;MJn9vyjp/jMO/jj3mB8He8EPz9d6ZBzKA/9oVWkQcEb/4IVX9mz1Y3jZ2RAO/piofpD9wx/+J796&#10;qH+kMnBPNm7NYmJiYmJiYmJiYmLvwfRvcPPvcnhuIzD8zWc/0NnrGbTy/GVy0+S2+n0Pz2u8gWk8&#10;J5ieB+yfExyAnzFU/sVngsnrWjrd+e5nVde/sqMLB5X8L3ht55dIfN+kNs6BXIy6lkiTp81k4hEE&#10;IMhJaEqDMAU5VxhSG/IiqAcE2IkzF5hsHj9pCudB+nYdOlL9ho1Yx7kgUhsAqQYdYRBvkAQBiTx6&#10;7ASKjkvmtmgSrVCk9s69VLO2QWrDs9VKaqvzAIi+6Osp1L5DJyZGoXOdkJZHalvTvfiZps2aY5Da&#10;pUqrsbzMxwpLaiMYJghKkIhNmrZgL+lu3XtaiMm8eoA3JbUh2YF8ui6Q2pk373N/oUFuJrXRXmhe&#10;Dxw8lOcR3ueQBgGxibIxn/Gp2WrepjIZjKCcIGh12eZ26mMA5sxj4RLWpK5brx4HIb1597Eamxeq&#10;vZfZgx8BSUeMHkPhMQk26wYbGTEJqXTkxGlauGQFjZ0wmb31O3ftxmumVp06rA0OYvnXIrXzNLXz&#10;SG20MTYxnUaNHc/rEJ7xtWrV5k2ZJk2b2qBBw4bcd3jfw3se2uSYR1wjU9R11aV7DxuA+MYc7Nhz&#10;QK1hQx/eMan9SLXzeya1g8OiWUsda7BHz94Uor4/VO3EdQfoecExSKR0VesLBPioMeN4g8Dw1Nak&#10;trNBah+3JbWvJaRz4NVe6j7RpVt3VYalzer6xRzCU/56cqbNGAI6/9tASO3XwH6wf+mACwSCogGQ&#10;2s9/+B2T2v+fAnT0UtU/1IfDE/jHKjyzrWS2gx+iNtBEtwXIYwSX0WT2JVqhfgSfjEmlG998R3/4&#10;139jEt34cYp7cN4PaTExMTExMTExMTGxD2P8m5x/n5uI5P/8T/qf//4fdOvFj3T6WjqtvHDFCCqp&#10;fuczqa1lBi1vZVrh6LnBBDwzQJYEWOAVSGeup9Pdlz/TP/7Lv9J//PHPqt6/2Xpuoy1Mav/zeya1&#10;v2ePUhCzXbp2Z7IUZOL+w5428gevI7XhxQkv3AGDh7KHLwheeArDy7pxk6bUvEUrJlhfRWqDrwIx&#10;uX33fiYzQUZWqlyF5ngstHhQ53E6aNObk9pGf/S42JPa3S2ktj5vTffiZ5quSW321C48qY3zaFNA&#10;aDj1Y53rEtS4cRPatnOPDaGo8euQ2vvoRu5jTgcZi6Ur1/DcgMSd7jaHJWgQIBABQhFAsw6I5JKl&#10;eFMiNjHNWr5uo7k+AP07qsaAg1tWqUJu7vPZyxlEPuqGx33NWrWYMIZ3MuYZ44I0u/Ye4v5AS71i&#10;xYq8dhD4EmsGgRBrqHwgZ5nUXmxPagfbkNp6vQIGqR1lJbUnT59pnRfUDbya1H7JbxdAf1yT2vD6&#10;b9i4MQcUtUfjxk3Z4x8k+AX/YHVNPaZjp84xyY1AmHj7QQNe8pAZWbB4Gcu/FExq53lqY45w3WEN&#10;9u7bnyVPHqq5xnnzvOB6wrneffrzWhsybAR7lxeG1EY+vD0A/Xq00dxmeKGPHjeR14geYw1z/W8K&#10;IbVfA/vB/qUDLhAIigYQcfnZD7+jP/3pz/Ts7/4b7QiOoRlHLtLEfeeYjDY8rQ04+hFqBqezeGRr&#10;UhvH553wZ73sc3GZlP3t9/Qv//a/Da8L/DC1vlZo+fHMd2MxMTExMTExMTExsQ9p5t/nDPU//G6H&#10;XCGT289/oPOJWbTZL4p1t2fgecBKbBvPBIV5htDPDUgPmUMEoV90Ooi8YtPZ2ebnf/oD/dv/90f6&#10;q8VzG/hQpDYAGYrd+4/QbHcP2rprD0sPgPgDh/IqUhtlQLbg4LGT1KxFSypWvDiTf8NGjKa1G7ay&#10;17Z/SARFxSbSgcPHqWmz5kxSTpoynUlNTQyjHhBs/qpdAwYPofLlyzNAqLVu3YaJ3uxceK4anA7y&#10;fcykNvKhLox9bEIqa03Dkxdk8uy58yk16zbnt6/rXZLaNc2k9h2Q2kjzktcCvH4xDxjjdu060NDh&#10;o6hHr97cPi2j4Xn6glUewx66PoYag6vXk2n4qLHskQ3vXr/gMHUsiaZMn8kBFDt36U7nfAKsJCrm&#10;Au1q2KgJE8bw4h89fiKt27yNTpz1ocDLkXT1WhKTzCDFERizIFL7c5Dac2xJbRDBZlJ70tTpHNgR&#10;5zBnAMYfpPbeQ0f57QRNasPbGWv7WmI6jR43gaVPIJ2yZdsu1a8r5OMfTAjSaCBEfQ+hC5eCOFgq&#10;vMNTs+9yPyHLsmzlWho/carCZAum0LgJk2nW7Hm8biD/g/F4HakdrMrF9cue2r36qLKjVT5DfgTz&#10;aswtrtXv2VO7W49eTGqPHD2Wg6uijNeR2thk2qyuGby1gTairbrdGL8dew841GDX+d8GHzepzTdH&#10;u86qYw7TvmPY12uGo/QCwccKWbtvB9zrNKkNKRD8mIR3NTwu8uDgxycj7zx+iLJXtuUH7KyjvuRx&#10;KpA2+0dRYNpt+uZ3/43+t/oxavawsLsXi4mJiYmJiYmJiYl9hJZHbOf9lgd3gt/3L/7uv1NY1j3a&#10;FhhtkNvqOUA/ExhvbdrCofe2Pm5Jw+S2gtuxS7T38nVKvPcN/e6f/gf9O8jtv/6NiR2D1DbI4neF&#10;V5HaGnjeRLrbD7+lu4+f032QZDiuAI/Qgkjtx89/ZNJ12vRZXLazS1VasXodpWQapC3IRxCy337/&#10;eyY6W7dtx8S3PakNXE/KYLIPUg4IDjhq3ARq2649B7YbOHgYBV+JpruqjWgv8n3snto4l5J1i9Zv&#10;3k5Vq1fnQIIgoiEBAs9Z+3qAX5fU/p5y1N/jp85Rt249qXp1V/aIbtKkGXsbN2rShIOFQjIDBC3a&#10;oss2iNP87TXq/Z4glbFxyy6qUbM2eyFv3r6LPL282VO5Koh8dw/WacaYIF9kbIKa3/FUukwZqt+g&#10;IW3atotSs+8woYyxffLidywXcvDoCWrYsNGrSe3PP6eZbu42pDbWbEjYVZZ6wfnRY8ZxHpxDGwDM&#10;H0h7BKOEZzLW3Zr1m6ykNnTisRmB9dqydVvy8r6k2vT3XI7G05eqTDU20M6Gp3PU9ST2RsfGFF9P&#10;D76l2/e/4XVpwPJdAYS6Ho98pLYpUCTmFJraCEapNbXPsCyMeW6MfmPTAhrfCL6Jvk+bOdvyRoTh&#10;qe3uUTCpjfsOrn+btlo/f6PG6ltur1Fn/rXwNvhgpLYxWG8PR2W+S+h69IC/ChwkwEEZb4tfu/yP&#10;Afn6WMAN7kPDvp1GWx2n/VhRVNpubufH0FaD1P49/enPf6EU9Y/FrKMXjR+b9j80zbD82DRD/2BF&#10;/kWngzn4Y0hGLj39+R/oP/7Pn2x+AOMerH8Yi4mJiYmJiYmJiYkVDdO/4fn3vMZ//V/6D7z1+ft/&#10;VL//79CO4Gu06EyQ8Vxx2HhOMEM/Pzgkt01AmkkHz9OEfedo9nE/OhSeQEkPvqG/++f/QX/5y4cj&#10;tYGCnuMcktr+oXT3EUjtn9gTdNiIUUzstm7bnslGTdoaz4cvKff+N7T/8HFq0KgRp9PyI0wMqzQg&#10;nBGwEmQb5A9AIoeEx9L6TdvZU7e6aw1avnINy5BoQpJJ7eWrCia1TYEifympDXIQpDa8in3zaWqf&#10;yUdq4zg8y0EgN2/Rkr1mO3XqRl5nfSxjkh+oC0QygmWylEcBpDa8rCHV8UakttbUjoilwUNHkJOT&#10;s8o/mg4fP0knvLzV31N0zOsce0in5dxVZaFM47naaNurn/FBDmNNYG04O7vQiFGj2SO9Zu06HGRx&#10;/+FjTNzqfgZejqDe/QYwqY11FXIlmiVEcZ55PIVbaixWb9hENWrWpK8QKNJEamP8LwaGWkntCRMn&#10;q34bmulGHT9QVGwSb4hAPqRzl25q/Iwgh1y+WpOQGElKv0XuHgvV/JRkUhse0iC1kQbjuGX7brW+&#10;KlG1atVp8fKVNsS5gZe8jkGGd+7alT2csT5e97aFuQx8fxWp/VD1JS0rl+VKMO9oy9oNWyhLndfz&#10;owFCfeXajVS1miuT16vXb+FyMPeQCHoVqf1q5AWldHz+7YD2v3dSG53ArgV2Fm7efcKDXxBu3QOb&#10;/4x30yCObyyedzsIjoB6cMFjNyr1xh2+CeD1Drj24yaBiwPtwwQiqqmjMgoLPbEGoJf0raXvT3mc&#10;dBTZ99HvdwnbfuW1HZ8xpxhHAJ/Rb3PeDwVzW/EXNy0912jn+1p/7xK6T7rtH1P7dXuA/Gsi7xzg&#10;KP+vCdzrbEltX+NHpoMfllao8xwQBh4YlrSzj1+i5edC6WBYPF29/Yh+UD8y/48q04bMNv2n7rgC&#10;gUAgEAgEAoGgCML6H37ja0lBkNt//BM9//v/TlG3HtDB8ARa5h1qPF9YyG0EheRnCIXXkdp8XmHq&#10;IR/OC81tBJwPTL9Ff1bPGUagyA9Hajt6fnsVqf3o+Y8s0zBqzAQmbkFgHjp+kj2C4dmJZ/HkzJt0&#10;8vQFDgCI+u1J7Vz13O4XFEa9+/ZjOQwEqYOcAzxZI2ISOWglJCxAmB88coLJaU1qL16+ir2WX0lq&#10;V6j47knt5wWT2pC5uKP6HhgaSX3696evi31NtWrVoRWr11NK1m1uR6ZaSwA+g3TEczTahr+HjnlR&#10;02bvntRGOh+/EJ4/kNrQfz547ASd9fEnn4BQLttPrYvAK1cp4loit/XWg29VuXlcBGAeG/NxeN67&#10;eyxgXWwQs40aN6GKlSpRXzXvkMQw8zGQ5hgweBiVLluWtdy9zl3ksQCfhrWDgJWHPU9xQE1IiJgD&#10;RSL/IzUeV1TfMU4gtTt17kqXI2OZ1NXcT2p2Lnssg9SuVt2VvC8GUEbOPeYF4VkdqtKD9MUaQRma&#10;1IYuNfKjLbhuIMVSqlQp6tSlK3mePs/rDgEuAWiUe3lfVHPSl8qVK0cDBg1hCR37sXkVkBbXyc59&#10;h9jLHRs4ZvkRAHN//OQ57g+uM0iQnPb25foNHuYJpWblcprO6vrBOm3XvhN7dCNgJ+rII7WdWO4F&#10;bwTYk9rmdhUEc/pfig9CamNA0m7cId+Ay3T0+Gk6euKMQ+AVjFNnffiiuRJ1jRJTbzDJzESvaUDe&#10;xaDYl4eJiYlP4zasXr+RFixZxlo2uMnhNZkz5y/xjhluzNg9c1RmYWGuF2Lw+Mfh+KmzvHgQBRb9&#10;NV+8RQFoKy4aBIzA+OCzbj/G9mpcMp3wukAnzpzn10ZAHtuX8SGg5wGfMe6IontGXeieaq7Dr8Yb&#10;/1A8KTrzAKA/6AvmAjd53KAdpfsQ0OPNa+J6MnmdvUinzvioNZGkjn1jPQ84yv9rAve654UltflH&#10;pYLlxyi+z/G8RGsvhtOp2DRKVH35/f/zL/Tnv/yV/stCZP/X//0vK4zI5QKBQCAQCAQCgeBTge3v&#10;ffz+/7/0p7/8hZ8L4tVz5ZHIRHZ+cTtuPGeYie3XOtMoTNWw5AVZjmcXkNrgDxw947wt8DzvG3iF&#10;evTqy+QcyGVNvJlR0PMbSO3Ay1GcDwQjSEhNaj98ZpDLIBxBlJYuU5aGDBtJB46cYAkLSFAsWbaK&#10;2rXvQFWrVWOPWBDAEyZPp4TUG1zXtcQ0cptjkR2pU482bN5OmapM1I1neHgSQ/cZ5PTAQUNZxuSO&#10;qhsEJUhkHIdcya59h9j5Evkwhlu27+FgiZD9YM9WC0mo+wWi+Or1FNW2jkxqduvei4l2fd6a7sXP&#10;NHWGG5PaJUuWIt+AUBtS++iJ06y7jHoWLV3JshTpN+6otq1kAhLnGjdtRktWrOIgmFt27KWtO/dY&#10;sXv/IboUeJkd8m7df0oHj56iJk2bM6k9Z94C1jHWpDYIdWxOQPcauuVXoq5zG/W8aVJ7jepvjRo1&#10;2ZN56848UhsbEDNnz6UqVZx5LUBDG57w8KCHFEmzFq2oY+euNGzkaFq5ZgProSOvLl9Dj435GEhe&#10;eJmjryChsVGANeGxcDET8+a8ccmZNEu1A4Elqyhg4+LQsVPk7RtIRzy9aK7HImrTrj05u7iQDhS5&#10;cPFyK6mNsQfpDhIZGy0glMdPnkobN+9QZWfwvAAz58xl6RLobmOeQRZv3raL5wabNJBGgecy5raK&#10;Wn+r1m5kUls7p6Zk5fJYVq9eXdVRnrp270kbt+5kiY/TFy7R1h17aNCQYVwGNi4ghwPpHfuxeRWQ&#10;lkntvQeZYAcBv2rdRut61WnAqc5ftIw3DRB8sluPnrRu41bmNhGoc8XaDdS+Y2f2fse6BwealHGL&#10;8wIGqb2Qx7xeg4a/XVIbBBteSRgxagxr8Li61mTglQAr1MWDyahfvwHrveDGs0gtQK9zvvy6iNlr&#10;9pcOinlwAVzokTGJ5DF/Me8+QIwfFyt2/NCWaTPd1ELswRftDDd3io5P5QvCUdmFga4Xr9dgN2mi&#10;upCwS9i1W3fyDw7nRaL76ij/xwa0Ezeja4kZ6kK9xDuk2MnCcYxT1u0HfBPGTRY6T7iIsJPmqKz3&#10;DT0XaCeCVezZf4Q6dOpMDRs25psXgl8UBVJbv+qDvuBaSVDr6oy6YWKTCP8YOMrzIaDHGz848I8x&#10;ds5xjW3YsoM3vsxp7PP+2ngbUnvGESP447qL4Rz5PFutoz/827/TX//2Nw4cA+BeKhAIBAKBQCAQ&#10;CH5b0M8DwJ/+8lcrue0ZnUJrfMLI3fMSTVfPFvqtz8IQ24BOezQqmf78Z8iP/AqktnoeuhQURn37&#10;D+JAfoOGDqeA0AiHaR0Bz9cIgDdoyHD2Ru7Zqw87OYLUxrMe2nvuoj+T3pB7KFuuPNWr35DaqOdD&#10;eG6DpGvVug2NHT+JmjRtxkH5pkx3Y1IbpDWcDyHR4ezsTBMnT2f94Dzv4O/ZA3XFynVUu3Yd9mRd&#10;tGwlJWfepoyc+0zcOTtX5Xr2HDhqQ2pv27mPPZWdnFxY19qe1AaHA+kUePmCfO7Vpz+T2vbPr/AK&#10;BhFcqnRp1f+KTEAj8B7OoR44NcIzFoEGl65YwwQ0SFtwZiBkUTb6DA9ZeJwbMMhcAMTzXI+F7BSJ&#10;uTp8/DRrOENmYt6CJUxqo63guuA53Lf/QJb4GDVmfD5PbcwVSO11m7ZRnbr1eVy27z7ADqY4D+/w&#10;bbv2shc1gnDCK7h+g0bMj0Hbunbtulw2+orNAqwVeNHbO6fqsTEfA6ArjTzg34qrfmPej3ieZtLW&#10;nA6cEzzcu3fvxZ72WJdoAzTX8de1Rk2WDBk6fKQanwbcHmxgaPkRHnu1RrZu30stWrXmDQWQuSDR&#10;T569oM5/x/MQcDmCpVzACWIzBcR0hQqVqJxqH+ark6pjwpSpPA/Va9TgzQ+MIUhtlMH8Ymw8E/CY&#10;J3ieg1QGF9a8ZStuJ2+q1KnLbx8EXI608n8aeqzsYU6D8cF1UL9BA95kWLsxbxNGl4G/YVFxNH3m&#10;bKqr5hZjjI0gzBs4yMpqXWF9NlDzOWfuAnUdJVvzAiC1PRYuUddjdb4O4YxsT2q/b3wYUvvJC/Z2&#10;7tqtJ7vxY/fF2BkpbwV2DZhMVguvePESvOuB7+07dORoohBPN4uMmyfqTWHOD8BFf9PWnXzDw24b&#10;drAaqElu3aYt72Rhxwc3TCw8vG4REZuoynk3pPa1pHQarC7gcuqCwiJBFNSiRmrD6zo8Op53GLv3&#10;7E3zFy613tj5BqlugitWb+CLGTs8C5cs+yhJbYz7pm1qHdStxzcs9AM7W0VhHnQ/8A8HdlJxzeCV&#10;l4mTp7FnvNYneyug/xqOzr8COlAIwN8t7QSBjZ1EbGThFafl6oeFjuas09iX9WvjdaS21TMC39Xx&#10;eScDOAjMhYRsylT/OP7DH/4n/fEvf8kHeGcIBAKBQCAQCASC3xYcPRv87//zJ/r5n/5AKY+ek9e1&#10;NHaOmXP80kdJakfEJNCiJStp0OBhTLyCOHaUtiDgzdylK1azw6KHerYGZ6CJTpy/cecReXn70pQZ&#10;s9ibFQ5PCDrYvWcvmjx1BsGbFHIPHouWsofsxq1GYEB4wq5at5mJ0AmTprJ3N57lrc+RTw3HyssR&#10;1zhoXz+Vd+78xdx+cD8Hj55kPe+JU6bRuYuB7NyG9mAMIWkxbvxkGjJ8FB075c1v1ts8m6rnVUhm&#10;zJ7rQX369ue2gVjO9/yq0m3buYf69B9IAwYP4bfAcQznUA9kO/r066/qGUn7j3jyczBI9+Wr1nFQ&#10;x97q3KsweNhI9h6GMyGkey8GXGa5E8iL7N53mCUmUCYIVow7PJaHqj7hGRzBNdEO63ipzyCw4bk7&#10;euwEmjB5Gs8LNg/gMHfRP4THC8Rpzz59afnqdUym7jt4VNV1iAM2Qru5R88+TJqC31u+ai1l3XpQ&#10;qOd7EKfbdu+joaqOfmq80NYotXbsSXEABDW8sjF3kERp3aYdrxm0Cw6o8IY+7xdEbnM8WMJk36Hj&#10;pHWzdX2pmbfYQ3+SWmNYGyD8LwWHWdOA3zqg5gQbDCCwUT4cH6HnPU+t4/OXAllyBeM5fPRYOnLi&#10;tMpn9JN1xNVflAEliM3b96gxncjcDMoBAY8NERDvK9dspNDwWLV2baVYdTsdwZwOJD82hsZNnMxe&#10;60dOnLGuV3M5INux9jdu2cF8JsYNb0G069CRuvXopfJPIQRIjUlIy8f/giTfpeYa62rS1Ons9Q9e&#10;1pzmfeODkdroPAYMpDGITbz+MHnaTJoybRZHSsVNa/ykKbxweqqLuIHFYxrkNkhGiPnHJqTyRWme&#10;SHM9jo6bj1kJNusxIw1uSoikC60m7DzhholJxWsv3uomd9TzNI0aPU4txG60cOlK9kh2WL4ddBoj&#10;Xf60uMDhhe4+fxF17ILXNUZRSHi0Dan9ati2wVyfPcz5CjpuD3M6e5jTgKCGhzOi32JuZ6l/OKAr&#10;hfPoI25meA3FILWdaOGSFQ5JbWOMDNifM0PXret3dM7+eEHQ6dFOJrW37+bdSewmz1c3ZqwNe/1v&#10;nacw9ThK6+iYPcxjYT8ejvLr7/hHBzpJuGEicu0IdZONjE1kUtuc/lXQZRWEwqSzpmGoYxwkIu88&#10;/vHdq/4RxM583/4D1D8qBylD/cPrqFxdlhn2aTQcpS0sCk1qq2MI9rI9OJbCb9yjbNWvRz/+HT36&#10;6e/570P92YLHAoFAIBAIBAKB4DcH8zMBgOcE/azwQD13pD9+Qb7JObT6whX22P6YSG0QYYiHFpeS&#10;xc+TcclZTHI6SlsQkD4+JZvfiocXMsqzf2bDsza0iiHJCp1hyL4Gh0VzkDuQ0+B/4lIymWBPzLhJ&#10;ueo7ZDZBwEVEJ3C5kN+weR7E87MCno3xPB+u0kEyBG+QozwQoyD5ouNT+LlUjx2eXSGLEh2XzE6V&#10;IIY1/2RuM3iDuKQMJouvq/pRT/5+fUcpGbe4bjiZoc3mcyAL0SecA1GPukFu4k1+lItzr0LUtUR+&#10;qxztw3Ms+haTmM79gpQFjuu6UPd1NY84B+dDjJdui8YdtRbRX4wTPNHTc+5xXni8L1i8nHkeeDcf&#10;8TQ8dSGXAsCz2SDPn7F2dPOWrVk6BfwavOq1d/qrAPI6PecOb4JEqbWWqPqFMTWnQVsAfEbf8GY6&#10;NgZOqTVz9oIfa2PrNsODOTYhnccJGyCO5hBzjnPoK+YAErq6Dp0Waxd1oHwQ5fAoB4+F/mJDJkLl&#10;i1TzoN84N6DyIr8Fdx4+p3h17UCRAWsbaxxvLGDt6TVhrvNNgD5g/aIPGDusa2xwFFQexiFerYOA&#10;kAg66+NH5y4G8NsU4CSRzz69zpOcdZs3GSDVCy33d32veVN8IFL7pZXUBkndrEVLOnDUky88DAqA&#10;z9AQwuIMCrtKm7btpl69DTF7XBTwYt6xez9Pmp4k+4nSxzDIZljTI40pnSYLYzlIwTj2Hq9Ttx7v&#10;2tx68A1foEiXom6y8DQ/5e3LO4X6NYxXwahXA8fM9RrAIseNPkjdtE+du0gX/IP5RmLdvTSltQfK&#10;R+RVcx/NY2EPR/nNeR3BUTka5jS4ASCgAl7rqVip8qtJ7cq2pDbS5LUFZeJYwfU5gqN+2OcvCDq9&#10;I1Ibu42a1Eaagup51XcNnde+DHNbDOAYzhnjAGBcrHlVWxzl19+xa3bcy5vfLACpPfINSW1dTkGw&#10;b78jWNsK4Bj6o2FJg7HGTRE3UgSZwE3dXlNb423a6SjP6/AmpPbMIz602ieMtgVF05aAqzbYKhAI&#10;BAKBQCAQCAR2cPzcEE1LzgR/dKS2Bp6TNXHp6PzrAG1t5H8duYny8cyqob2aAXznNlieaQF9jNOa&#10;yrGHTgfkHTf6ZHssDzqPo3Ma5jY5Og/osSuoLByHTIn5mFGuQRa/DvZzgrIcHQfQzoLOmYE0ekwx&#10;d+DK4LkNRQU4eV7wg7KAIQ2seQrwV/cev6TzvkHUpl0HgnzK9JlzmHRHGfZ1FISC+uUISAOgrQaM&#10;PPbrw1FZOg3WmE6X75z6bJRrjAfGz36ueaw4r10dyK+hvlvb+dxoK8ZEj4uuT9f5Nshrh+PzZtiO&#10;mW7Pa8YbeVCHSuvw/HvGhye1v/6aNXSxi+No4vQggzhGADl4cpYpW5YvIrjoh0bE8C6SJqcNEtD4&#10;jF0EuNtjhwKyEdjlwq4fXjHBOYNgM9Li4sOxm/e/4R0XlA1No2bNW7JODEh27PAgDS5S7BSBiMN3&#10;LQCPMnAcOyzYdcx9aKTFzlf6jbuUlJHDux7Y3QKJy3nRZrTDAl0GysZfTWjzOXVjuHn3Ke8CQedJ&#10;p8UmAMTb0b8EVT52E5Gfy7aMoz1wDmWjnXg9Bu1KTMvh3SyUrfuIcUe/jZ2avPF1VJ4eQ/Rvw+Yd&#10;BqldsSJNnzXbuvOEcqHPZE9qow94XSL95l1uB+YLO5Q6j6P6zEC9GFNEp8UOIAD5ihw1VtZxtivD&#10;EXR5WHeOSG3sZGFNcT2qnUlq3NAftB39xw6wLsMeefP1iNchNmyMfuZyQAfOn69NxphzfjX/qAfB&#10;LDBfCWkqv1pTRrRaY20iHfIZc/GM1+2hYyepabPmHJAD6zokzPD+R1vM7dN5NfQxjD/qxfhiLd99&#10;/JxfP7P2I+0GJav1h7qMMo3rQa8vY6zUnChgfWGDCPcAw1s7b+1gjYGEB5mNz3oNol6seawF3WZz&#10;OwHdRqxXAJ9xDOU6Sl8YvI7UNv+IhO4doo6PV8BfMyYKBAKBQCAQCAQCgR3snxsY+87RJPWXg8/b&#10;PXcUhPdJar8P6OdDjVc9z+GchqPzgl8O8/hCmxtvsEOHuWatWuQ+byFduBTMXt+QMYFHNDzLEVtt&#10;8tTp5OxSlTWjwavgOV2XZy7/XQDcgs2aUbB3CnWUD3jVefM5/LWpo4A8+YB0Guq7fTnmsvC30OW+&#10;C6A+B+0oSvioSW3DMzVvUhExFRIFTZo1Zw9vyFvs3n+EbtzNE4wHAYjJyIb7f3QCC8dDqB1i5tDC&#10;XrZyDe07dIyCw64ywQbiC/nwF4TlqXO+tGbjFo5qWqxYcXWh1uELdf9hT3bJB3GMV21Oe1+iw8dP&#10;8WsD8DxGGSAK4eZ/4rQ3e1rjwoae8Tkff9q0ZSe/pgGRfkRDPex5msJj4pmsu2ci327kPubXDxC1&#10;9dTZC6yjpNuYpfp/5rwfaywh0jA82YOvXKU9Bw6z4D3aOX/RUpZKgSc5XnuwD2qIcgCQjdxWL2/W&#10;W4b2E/JuVO2ExEpsQhqFRMQwIYrXIkBIanLVXJ65TJCqGBtsAoydMJkQDRcSLr379KWN23bSiTPn&#10;+XWg9Bv3rKR2pcpVyF3NS3h0HOsdbdiynfW1gDXrt9CxU+foahy8dvNIel0fgLHB+F+JvM6RV7kv&#10;Ki/GeSXGWY0jtLNAPCOtfdvtocvNR2qXr8BRgzGux73OcdBI1LFwyXKOVntejRnGKNeyS2luI4CN&#10;F5DREP3HGoYGGeZr3vxFtGbDZjUP53k+sKGA9HntQVkvWdcL6xOvukArCxFrEXV2vlpTCFiBscXr&#10;NPo1GfQVpPlJdRwBCaBT/fXXxaitWterVNshpQOPbT2uGo7GAms0ICSSgzPgNRtcA5cjr9HBIydo&#10;2aq1ahwWsxwQdLSwyQTSH+Q0Xr06eeYCrVZzgrFCm6FVj2jEyZk3resaAAmN19A81dgiSEaEWg8g&#10;szGmuH4OHD1BnmotIIgFyG1zW7mvnC5QpTup1sxZvraQzjwX5r4VBoUltQUCgUAgEAgEAoHgQ+FT&#10;I7UFHxf08zQA/gBcWL/+g8jFpSrHoevdpz/Li0CvfOZsdxo7YRJrRiO4Z42atWjytBl0Jer6L3o2&#10;FwgKwkdNatt7veIYdGogZl6mbDnW8ZnjsYA9oPMukJeUmn2biUcIvbdo2YqqVq3GkVAR8BERSRs2&#10;asTC9jv3HOTdJOQFMXbmgh8NHDyMI39C0P6zzz+nEiVKMiEIj23oEUMaAcECBgwayvpAIDpj49Po&#10;oWobCEUIz6Nf3Xv1pkVLlzNRjGCJuJgRWLJMmbJUuXJljp4KDXHILcDDFfWDSAURCUF/1IdAAYGX&#10;Iyn3wTd87npyFgeRRPuRd9uuffwd7UWZ0P+G7jiiz/ZQdW7ctosybtzjcdPjh10YkJQgrqfNmMWR&#10;ZBGZFuMDkhnthKA/SMipM9zYw3fwsBHkfSlItSGvHDP0/EA6xeucL2uQI5rr18WK0RdffMkSJGhj&#10;n34D6NRZH0rJus2EM+rDOA9Q6WfNmUsdO3fhXbzy5StyoFDobbdQY4ybI4/DQ0NHSdeHMUtMv8GB&#10;HcaMn8jRY3FjrWCJfItdQRxDhORDR0+xBzg2ELT3s30/zGVbSe1tBqmN9iBgAETz27bvQFWrV7fW&#10;U6NmTRbXX7F6PWtk2RPFWO/X1DrDZkP/QUM4enLlylU4qizWpIuLC7VU/eT1oNYXyFijPchveHeD&#10;zF2wZIV1jBDdF0Q7xhZj3apNW17vp8758DrE2CBAxqAhw8jVtSZHS4Z+PYI0YC4QpHXX3kMq7UOb&#10;fjsaCxDGIKQRdGGIWgtrNmzhf6iaNm1OVZyced1hHhHJF8exKwstpkWqvQg2ULVaNa4X1yzaCv38&#10;7bv3s3e3vm6x6QA5oS5du1HnLl3VWO1hT/vw6Di1FhdxkBDUP3f+IrocFWuzFvBmAKIxo1zIEiGg&#10;BKIVc6Rf633B8Xy/CkJqCwQCgUAgEAgEgo8dQmoL3gf0M3XmrQfM68yYNYe5L3BG9Rs0MlC/AfNV&#10;rdSzO4IuIjBoaHgMO73p5/K3eTYXCArCx01qW2Be+PA+RgRYkGPQCEaEWxDdCD6J8yD0jp44TV17&#10;9KSy5cox2da4STPq1acfRztFVE+8KgG97CZNm9KGTduYFAMJ6H0pkEaNncCC9/Ag/vyLL6hU6TLU&#10;qFFj6ti5K02YMp29TEGi4sItXaYMDR81huuHRApINMhuwLsbshu4oEEwg1RH+o6dulDzlq3IycmZ&#10;Pc3RvjHjJ1FohEHSQfvmWlI6DRg0hEqpviE45gU/RO419LwRLRX5v/zyS6qrym6g2oUyoPvdqUtX&#10;3g2rqz4XK1aMCcw6derSsZNnmaDV5CFkIyAE33/gEPaixjjUrV+fSfDeffvxJkAVJycmuqtVr87e&#10;6i1btWFdZpTjaI70/MDb9qxPgBqTsRwJt3jxEtxPZ9X/lmqOsZEAT2OQ2ivWGp7a8B7GRgPqc0E6&#10;VVeXrj1YZ72COv+FmgOkQ+Rac1Re9AeyFtiYaN+hE/cFBHHTZi14rkGgo84qVZyoXPkKHKUWUX9B&#10;lGp5DA1HfbEntTEOIJIrVKhE1WvU4Gi3ILnbqbpBpEPnHTuR8BKHdz7Wk64H3vZLlq9m0hfpQGi3&#10;adee57lv/0FqfTbh9oN4RmRn74sBqn8G+Y78WJ9zFyzmNQk9Ksx3d3XtYPMA8waSGnmxYTJw8FCO&#10;1Av5Dnj8I1oxzkNKB2NZqVIV3igYoOYfbx8UhtTGuI+bMJmJfazdRo2b8DWEdnTo2JnatetA1dT1&#10;yGu6bFnq03cgR9sF2Y/jbdq1U2u/s1qb9bmdxVQfMB/4h1DLieC6hvd+dTWGyANPdvQbmvkg31u1&#10;ast5GzZsTGs3brFomxtrDoEwMee4HpEXxHfktSSrHIuGuW+FgZDaAoFAIBAIBAKB4GOHkNqC9w1+&#10;Sz8lm85fCuY30fHGP95AhwPclu176MiJMxzgE85rv+SZXCB4HYoUqQ39a0gbQOagXv36TKJ16tyV&#10;pThAakPrFx69w0aOYoIPhObgoSNox56DdCnwCks/gJydNtONataqzeRv23Yd6ISqG+QY9IERzXTH&#10;ngNMuoGUBXEHaQV4Z/uFRHC0X8gwwAMYdZhJbWh1Q14BhC6IZ5BwDRo2pinTZnCbQb4dPHqCpkyd&#10;SbVq16YvVftBdO47fJylVUBcQ7IB3rWlS5dheZULfsFMrjKpnZBGLVu34X5/+eVX7PkNcnrjlh10&#10;+sIlJtwhTdGiVVsmMJFu+MjR3Df8owagj/Au14Q2yHrkv+gfSn6q7/vUDWnEqLFMXoLU1/MDSZWC&#10;SG09R7ixQdv77AV/HmN4IEP/HOQtbnQ+/sGswQQN6BUW+ZHPPvtMjXNxlpSZPXc+e1RDygMe76PG&#10;TWCCHWmwKQBpCq2LhJ0+eNZ379Gb+wFiGXOBccYcYk0cOOJJ4ydOoRo1alG5cuXY8/3seT/2KLeu&#10;KQX7fgB5pPYuXgMYT8wpvKxnuc8jzzPeFBAayfIa8DLHPH711ddMgO89dIy970Fqg9zefeAIb0Jg&#10;Plxda9CMWe4sq4IAqAGhURyIdNBgzHlpXpODhw5T6yDDuhmBNY0Nji9U/Q0bNaF1G7fQRb8Q9ob2&#10;8Q+hdZu28jourtYbiORV6zby5g600n1UOmhe1VJr0iCTu9O2nXt5Lq4lpqk5e738CNYkxhE69hgH&#10;eKf37NWH1ql/sLzO+bCEjfvcBayhjs2UkqVK87whOCXqPu51ltf+6rUbqXXbdtxHeHgvWrqS1wLq&#10;gu49ZHnghV7d1ZVlgrAB8fCbHzh6LyRqMHYYI3hkQ18fsjPwYJ8+aw7PPzzfsQZwb4Fud0H9KiyE&#10;1BYIBAKBQCAQCAQfO4TUFrxv4BkbfAWCIoIHwtvmUATQ8a2w/owAiAaH9EueywWCV6FokdoKIKuO&#10;nDjN3qIg2JAXZC48W9Nu5DIxVs3VlT2d+w8YRD4mUhiAgPzVuGSa7jaHKlauTKXLlGWZjetJmUxM&#10;P1IX3bWENJYaAbGM8s9euKTqNi5K1A/v59eR2iD3atasxbINEMpHGyBRgosbusMjR49hohWe5JCt&#10;gFeqQ1LbX7X/YX5SG+XDK9cvOJyDDGKcEH0Vnq9bd+5jGRKkAdkKSROcxzlv3wArwdqseXPad/AY&#10;62uj/bjh4AbkG3SFho8YzWOIdIUltfmcSoMbGuQlQAZXUmM8292DkjMQ6dYI/InXVTSpzR7ldesy&#10;EQs9bpDAaAv++gWFUZ++A1SaL9i7GaQoPM1RH8qbu2AJe0+XLVueRowcS35qTaGPOsov0oIQHj9p&#10;CrcDHvOQg4lLzra219puu36gnfakdrVq1VgKIxJvBjx+zu2E7jvmxc19Prm4VGNie4RaE9HxqVwG&#10;PIr7DhhI2CCBtzTI3+uJmVwHt/PFz/yPQGBoJHXt3oOJc3j5Q34DfYBcCtZbGbUeipcoSUOGjaSU&#10;7FxVN/L+pOb8B/Zy3rx9N7Vp2549wJevXsfrCfXfUe30PHOePfDxZsPI0ePo6vUkeqLyFiTBosFj&#10;odJgTUJ2BaQ21kOb9h3oqGoT3kxAHUBkTAKNHDOOz2MTAtfAuo1bKSXzNpeBuceGyuLlq8nJyYVK&#10;qrJQ5vXEdM5fEKmN6xFvKlz0D6Fhak2yhJCTM01T1yy03uHdjXsB1nunzt3o4LGTxm6wxctdw1H/&#10;Xgfc654JqS0QCAQCgUAgEAg+YlhJ7cgkfnYRUlvwa8P8rA1OJP95+zRv90wuELwORY7UBtEIz8/G&#10;TZsxIdq8RSv2AgUJGh4dx5q/8JAGObZ+41b2gMa5O4+eMXmIvyAKEZQQ9YKsbN+xE52/FMjk2oOn&#10;LykmLoXJak1qG+VDyuB7B6T2WIekNmQ14FGKwIIgWnVUUfTn5r0ntGL1OpZagOfp/IVLKCk9x0Jq&#10;ZxSK1C5ZshR7Iusxwj9a/A+X6kNCWg4hEi3IRZDBGBe0D2TzilXreMyhcQxNbXgUo986P8YY3vAo&#10;u0GDRiZS+zyne90c4TPGfNvOfVZS222Oh0UuAhsDBqmtA0VC1gOa2hEx8SqvUYb+Bzjr1kNauHg5&#10;pwHBjkCfCB4Ij/2gy1HUq29/9livW68B7dh9gPuHvJDeMPCC+4fAoPD0LlW6FEt2gEDWdZjbbf6O&#10;dppJbZDVkGcBuYrjhrSIMV4Y2wvqONYR5EXqs2xMMGvCn7lwifNjrcLbOiQsOq99ak3pz/fUZ6wd&#10;rF2UAVkdrFsmtU+d47UGD2dcM/DOTlTrBdIh8FjnV3+SM1kWB0FE4cGNOUR/sHbwdkIeqT2WSflH&#10;z7Cr+uprmcfCjtQuVx7rZjaT0PofKowVPMNBpmM9g5iHNAsCpYJ812OF6wCvIUEOCKQ23giIik3k&#10;8QMxj40NW1LbIObRhszb92nv4ePUtkNH3hxo0LAJDVXXeqs2bXhs8EYEAosiiCXGTbcdcNS3wsBM&#10;aierOZ9x5CJNPniepqgfjAKBQCAQCAQCgUDwMYCfURSORCQKqS14L+DnbYVXcQo6jZHOcRqB4Jei&#10;yJHa8CQ+4ulFjRo1YaIQ+tcgDkHuIcgeygIRCx3hNes2k39QGPkHa4Sz929AaAQdOnqSOnXuwmVA&#10;CmTPgSN844c3dWx8KntqgyyDwD0C3/E/Ckx0FobUrsf6wxMmT6Wo60kqr4Vks/QPJCRkQkB+gwSc&#10;67GQg/EVltQGaQhN45DwaGuZ5vJv3n3K7QOpDakIpEN+SD2A1ESfa9SoyVIdT178rPLZErzoa0hE&#10;DGuQg2AtDKmtgTR45SSP1K5CbnPnU2L6Tet5M6mNcYLXLaQy7G+It+9/Sxs2b2ePdng6z3Sby3nR&#10;Pk8vb+4jAlGCJIWWOeRAIDuCedaArvSWHbtVH9pQ8RLFWQP71DlfY6NB1WEeN/N3tJNJ7e2GpjZk&#10;VEDOxyZm8PrV6QGkhRcyPLSh64w+Y1MAdazftI2lXDAX8KKGd7G1faa2BqjP29WYQSMd89uydWvW&#10;DMd6DLwSZX0zAWPWu29/Wrh0Be2BpEtACF2NS6Fki/70bcurProfaMMJL5On9phxFrL5R5s+OAKX&#10;oebETGpDs3rt+i106x7kPYw06D82ezZv30XlK1TgDRcEvcy4eT+vHAVcB17evhzwsXQZkNpjKPJ1&#10;pPYzY83hvhObmE4Llyzn6wbENtYFpGfQJmiuX466zv3V9dn3501hJbX/9Gf21HY7dommH/Zhclsg&#10;EAgEAoFAIBAIPgbgGWX6ER86FpkspLZAIPhNoYiR2t8zYQoNYgSdA/nXvkNH8g0IpVv3n7L0QO06&#10;hq4v9HXbtO1Affr2t6Jv3wHG334DqFv3HhwIEbrRIIjXbtzKhDk8WGMTUpn8fTtSexfVqVOPPaSh&#10;EQ2S2kwyoj8g96BrDGkQkNfuhSW149M4kCL6DU1wyKjoMs3lg4wFgapJ7eArVzl/QuoNDsIIchRe&#10;w+d9g+jpy9+rfHaktvoek5jGsh2/BqkNLeSVqw1SG/IhCOwHj2r7skBQblXjBG9vkNrTZ85haQl4&#10;2+/ef8g615UqVaa27TuydzACREKyBHMNgABGMENnl6rs6dyseUs6cPQk62rr/pj7pL/jnJnUxhoB&#10;EZ+SletwDLB2ZrrN4fEuXao0b25gPbjPW8hEL+YCus89evYx2miBbmfffv2pc+duTNJifhG88+r1&#10;ZJ43yOosWLyctcFLqPOsSa3a06hJU+rRqw9NmjqDVq/fzDrTkM5BW3Q/MIaev4jU/p5JbawFrEms&#10;bQTcNJPHGCtsKm3btde6UQHddoyxtRxAXQfQW4f+N+RC4Kn9elIbEi95ffELDqMRo8dR+fLGmEKP&#10;HUEiEYAUMjr2ffgluPfE0NT+4x//RPe+/x3tuxJHe0Kv0d7L1wUCgUAgEAgEAoHgowCeUYArWXfp&#10;zxZS294RSyAQCD5FFClSG59Bfq1cs56qVXPlwHj9+w+kK1HXmUCD5zEkPT7/7HMmu0Cogsx8HRo2&#10;bkwbtuxg+QroZsfGp/1iUtvJ2YXmLVzCetb5Se2XtG33PqrXoAF79tqS2q/Q1DaR2nXr1aPYxDSH&#10;YwYtaXgk25Pa1xIz2EsWpDYI0UtB4RZS2yjD8Lw1xhv61lOnu1lJ7ZO/EqkN8n/B4mUqz6N8ZYHE&#10;3LZrH1Wu4qTmM4/Uxhxs2bGHqrvWYFIb0iSVqxQ81yCTjb/VODDmoeOneK4xn/Z1on+APaldtVp1&#10;9rrOyLmXLw8A7/s58xZSJdWOkmpdrt2wWaW9y1Id8L7GXMDbG2S0ffscAfOMIIiYN8hpXL2WREtX&#10;rKXuPXtTrVq11bxWMghutc5RLsjgjp260IJFS1l+xJBIecektlrv2Aw5eOQE99c8VnmkdmWWKJm3&#10;YDG3wVoO4yW/TdGufeFJbZzLy491mUke6rrCnGJM0Sd4fIeGG7IuOp19X94GZlL7D//67/Tk57+n&#10;xz8p4K9AIBAIBAKBQCAQfAzAM4rCz//0B/rrX/9G//Df/1lIbYHgtQBvoGEcM3MPtmkFHys+ClK7&#10;Zeu2rPtrJn8LQnRcCk2YNJU1oUHYQroCOrrw1N578Ci5utagLz7/gglVSCbMnregQLgrQKd5yfLV&#10;dP5SEHu4PvzmB5YfeWtS26LBDGJy/uJlFi3pvPaj/++C1K5XrwFdS0q3lmlGQaQ2iOr26rj21EaA&#10;TU1qm4H2xSak0/jJ096Bp3ZlcnP3YA1ofd6G1K7iRAuXrGCtbPuy4JG9vQBSG2Q3CFBolzdu0pRJ&#10;1zlqHB3NM7yGAcz1mvWbeTw04WoPPQb2pDZI1LUbtlD6jbsOxwBpZ82Zx6QuZDrgqZ158x7LYoDk&#10;xZx16NSZZqo0jtrImJvXTuhTY0ME7QC5Cu/+5Ixb5H0xkPswacoM1hSHpnw1izY75sq1Rg0e7+g4&#10;I1BlrhpDG1JbrWutY23fB3vwWKi/mtQGed6wcRM6fNzLhkDmeuxJ7YXvntTGRgQ8sgcMHsrXP8b0&#10;62LF1PpsQzv3HuT09lI/vwT31bi/+PH39Mc//Yn+9re/8Q/Ev+KvQCAQCAQCgUAgEHyEwHOLkNoC&#10;QWHwnRH77qljHtJxHsHHhiJDaiPfrfvf0smzPtaAfNDWhY5v1u2H7DkKsrlBw4asqQ0C8eSZCxSf&#10;kq2QZYL6nppN1xLT6XJkLAccDI+OZ/1i1K81tYsGqZ2hysw/vgWR2iD9Bg8ZTl9AU7umWVPbdqzh&#10;GXw58hoNGDT0oyO1odOMud5/2JPq1W/AxxGQE4E/UYfNPFvmPkbNJzTCMQ5R1xK5DPTRvj5AjwHa&#10;aSa1IXGyePkqSkq/qebPdgywZqBXPnbCJCpTthz3GcEpoW0O7euK6js2EsaMn8ge11h/+duZze2E&#10;znZwmNHOm/ef8lrBeKZk3eJgovBoT8+5R1evp9CloCt06NhJWrpiDUuvoI1YG5BYAfGMfmAMbTS1&#10;fyGpDW1vaNobgVPzxupXI7W/NUhtzBc816fPmsNe8/BUr127Lnv6l1f19R84hK9TBKzEPSqvzre/&#10;X5lJ7f/8z//ke+B/4V4oEAgEAoFAIBAIBB8T8KyiIKS2QFBYfMekdh7yuAv+7jCP4GPDR0VqF0hA&#10;qcV15+FzJp9nzpnL0h7QFe7WvRdd9A9hkhN5UWaXrt2ZiG3ctBkdPn6KyTCQboAuDyQavGB37jnI&#10;Xtogd7U+9SdJaocZpPaN3EeszQzSH0Tg9FmzrVrW5jZCyuXYiTPUtGlzTvuLSO1KlTnA4rsktUE2&#10;nrWQo1999TXP0cmzF5iANc8zPt97/JLlNtCe5avXs/RIXEqWMZ8qje6zzqO/I69BahvzieCH4ydP&#10;pYiYBF5TOh2AuQ8Jj1HruSfLgdSpV5/bB/J7l1pbIGEhk9KlW0+L9/WPjAffGG1FXfiO9Y1AiCtU&#10;O494nuZ5QBu8LwbQ0pVrafHSVUx6Yy6RB3VjPaZm3WY97R49e7NGvEvVauzNjevChtRWfRip1mtR&#10;IbWhX45xQV4E4ty4ZSc1Udc1vNIhteKxcCkNHjqCiW3cE6bNnE2hkdco1+RFDtj3q7Awk9q4/9nf&#10;IMXExMTExMTExMTExD4Gw7MKYJDaoqktELwO4EvAkaVl36HUzNuUkXOfuTRHaQUfLz48qf3VV9S8&#10;ZWv2LAWJBwkQSIngc87dx0yAJqblkF9QGBN+DRo1YuIQ5BfIUJxj4urb7yk2MZ2mTp/F0gQIzjd5&#10;6gz2eMVi1XUjLYhcBJts06YdVatWnUlkeL3inCa1RxSa1B7zdqT2rn3saZyf1C5coMhXkdrQUc5H&#10;ar/4mUlGr3MX2cMd496yVWs6cuI0e7eCqEW7QC4j/aQp07h/hSW1df+QBqT29l372cO5QoWKNGXq&#10;TJ4b7R2dCVJ7zVvKj6i8qAPzOmrMeCpRoiRVcXJm2Y7o+BS68zhvru+p+jCu6zdvU/PYlmqreZk4&#10;ZTqFRsa+MamNMW/Vth3tP3KC0m/ezcuv/qbfuEur122mWrXrsBxKvwGDrGsCY9myZRsex0qqHzv2&#10;HmRPa/N1hLJS1Y3UY8EScqlalWrUqqX6OpuvBVwHGCvoh6P8hdAfV/Ol2wigjMiYBNaW/uKLL6ma&#10;Sgv9b4w35Ecwdy3UNQYN+kGDh1FoRKzKb9Rr7rs9eCzU37citd+BprYmteGdjrcuEBAS+uTQrF+2&#10;ci17bh84eoI6dunK1xGuFwR8TVD3hHchQyKktpiYmJiYmJiYmJhYUTAhtQWCwgOcTODlKJYwXrV2&#10;Iy1ftY42bt1J3hf9KSXztpUr+SV8guD94AOR2i/IN+Aye1pDlgEkK4jdoyfOMGF89OQZOnLCiw4c&#10;8WQPWwQSHDh4KAfIA7np5ORMo8dNZKI79wF2Uow2gQQ/ePQEe36D+EYwxfmLlpJ/cBiTm5AYgVY0&#10;pCvgVVuiRAkqX74CTZ3hpo6nGSShKscxqf2CifP3Tmr7BTM5+Gak9rcOSO2fuN6ktBwmhyFFgTq6&#10;9ezNRKt/cDgHGETfpkybRdVrGEEY34bUxjzs2X+EdbtLlSpNXbv1pD0HjnL5mAPcQApFaj90RGrf&#10;5zqybz+gLdt3qzmur84V58CXkAcJuBzBXuG4EcGretvOvVbSswY2QhYv52CDug7zvJi/ow4zqY11&#10;ClIXkiyHT5zmdZSSdZvlRLaqOtq270glS5akaq6uHCwUciQo70buQ3Jzm8ce61+oeWvTtj3t2H2A&#10;1wx2BNPUeIRfjaN1m7YyaY164GmNQJhoAzYo8CZBRTWPPBdq/jGW0JaHPAe8tCNjk3jdYU3iLYU2&#10;7drTydMXuH54LZ/29qXWql68FdGiVWvavH0Pz0VC6g0u39E4WI+pa+vXI7XHqLYb1w7GAv+Y2MuP&#10;wNsd0jGTpkzn6x4BQceOn0QBIRGq/GcUn5pFS1Xa2nXrcsBQXNfHT53j9YH67AM/vAmE1BYTExMT&#10;ExMTExMTKwompLZAUDjAaW7voeM0dPgoatqsOfNW4N7q1W9IXbr1YEe5tBuGPHEel/F2nILg18eH&#10;IbUfv6CL/qFMdoJ4BcEK70t40wItgdatmaSr36AhB+krVboMk4aurjXZQ/fMeT+Lx2peuVhoICxB&#10;boIoR7kgMgcMGkLzFixh7WFIFLRp244JXQT0g/fnmQuXrAQcSG1oG4OsRpqWrdoyKciktjp3+/43&#10;TL5j8eM8k9oxBjEHbW/s7qBuZ2cX8li0lMlq+wsBpP7Wnfuobr0GqozS7GUMgpFJ7aQMGjhoKLfN&#10;ILWDVNu+sZDaqdSiVSsmtUHmFhQoEn1p16GjidSOZlIbaUEU+6qx79GrD0H/GfWjnp69+lLf/oOY&#10;dK1evQZVdnJicrKwmtrm/qG98KwFuQrCGW1o0aoNDR85hjxPebMu9QrIj1SsxNIRBZHaIFxBSldS&#10;aUBqY+4gP4JzWEOQ64CESrXq1Vlao5Ya98FDh5PHwiW0eNlKmjB5GjVv2YrJWHhzY6PCxy+EPaDt&#10;69LQ/dCk9kbLJgXkbkDQg1iFxA2CQkK6ZuLk6dS0OdZCae4L3g7AesA4G+PxHQUEh1O//oN5AwXl&#10;NG7clPW3sRuINTlq9DgrcQ49bhC4kEhBG3AjjbyWqNbwYF7PuAZatGil6p2m6l/FQD+bNWvBbahe&#10;3VWtp4V8HSD/HTVO2LCA7viXX33FGzHQ3MY4IbiiJt/N82czFkxqZ9C4iZOZiMZaYVkfk8QHk9pq&#10;rLbu3MNzDW/qefMLIrX9qG27Dry+h40crcYq3kpqa490zCeT2pnQEb/JUiq4D6B/ndXY462OrFsP&#10;uWysg4CQcL4OUTfI//ETp/CuK9ZhHrFtO8+FgZDaYmJiYmJiYmJiYmJFwYTULnrIe05+u+fVX4o3&#10;rh/pNBydfwu8cRveAeBg271XH1Z4AP/Qu29/Gjp8JEudgvOATDAc5cA1fIj2Cd4MH4zUhpc1vF41&#10;EQVCEMRjHpwY0MqtVt2VGjRszEQsPK9BysIr2tHCgtRIWNR1Tte6TTtydnHhslEGvEDxvVKlSvwZ&#10;wfUQaC/r1n2bskAWT5wyjfN07daDNY3NpDa8YDt27sIXAOQsoNkMYi879yFt332ApR4aNGjEOsjw&#10;Gra/EEBq7953mAl8EHiLLDIqj579RHHJWTR6zAQ+3rZ9B7oUdJnJORB/CG7ZpVt37g/6FpcCT+38&#10;YwAysWefvjy2INgR9PHRc0ObGIA8iOfp80wyN2zUhKpWq8a6z+gP0nfq0pWDGrZW7QMJC3IasiXo&#10;o6P6AF02CETML4jdGbPcmazFzcK4OTSkNeu30PWkTJbHqF2nHtWrV59Wrl5fIKkNL+W6deuTi0s1&#10;mjt/McuP6PogUwONaTf3eUzUOjmrdVPFiYld9AVrB2OFDYDRYyfQybMXOX9eW23r0+UC6CvGcfvu&#10;/SzTgnHp1r0nbxbUrFWb1w/g5KTWU+XKvKs3aeoMXteQDMF1ostCOdgYwWYM2gKvbazxGjVrcRlo&#10;I+YKGztYd9Dn1ruC8FTOufuUNxUga4J+4XrBtQFveuR3UfOHTZTGTZox8e8fGsnXgZH/JRPc8FBH&#10;3cZclOV8s+fOt5Lnuq2OxgJpprvN4fqwJj291A3eRGojLUhtSPrA2xwbSSDb0W+dBkBb8OZBT3Ud&#10;V1Xre/ykqSwjg/oh4bJh83bWwm/cpCmt3bCF4lW7vX0CaOiwkdxvbHLBm9usiQ5ATmjvoaPUtXsP&#10;lm+BV/rm7bv5msK1JqS2mJiYmJiYmJiYmNinbEJqFw2Yn49fBTzD2n53nNe+fCtwzgJH+ezhqAw4&#10;kJrxqrIcEd22aey/FwaWeu3KtYd92Y7SaICrWr5yLSsrlCtXjmbOduc4fWFRcbRj937mM/CGPBwH&#10;7fkMR+UJPjw+GKkdHZ/KMg3TZrjRtJnAbJo+a44NsMAgzbFs1Trave8QXfALobikTCaWjYvGcVtA&#10;sMUmptGhY6fIfd4ClvPo1KUbS3KA+Bo9djx7hV64FEyZN+/lW6iQyNhz4AjNmjOXVq/bwFIRmmQE&#10;0XolMlblX09u7h6098BRSs64yflAssIDHQH94C186qwPy2XYl8+a4kFXaMmK1VwHSMIM1Q4EDgS5&#10;B3kKHAcpjnHSmuCQY4DuMPSWIbkAHWJdphlIDzmLqTNm0VyPRRRv8vrFuVv3nrJWOcjT3fuP0KIl&#10;y8ltzjzVn/lMGqLdXt4XqU+//lSsRAmW7zh/KZC9xR3VB+T1z/gLkto/OIKDHo4ZN5HnAB7I0PBO&#10;zrxN5y7689zOm7+ITp+7aJlT2zLRVmidI82s2fPYQz7n7hNrXQC8rqOuJ7EWErynBwweynPdvmNn&#10;3n0bN3EKE+j+oRHsSa/nETDXpWE+B01v3ODg9T1/0RI67OnFawqe9X36D6QOnbpQtx69WZpj8/Zd&#10;dCXqOhPa5rJ1eVgbl9W62bxtF3tz9+rbn9vYvmMnflsAx7Zs32N4eZsIY5Dadx+/5LZfCrzC63b0&#10;uAnUvWdvzt+hU2fqO2AQzXBzp517DrDONMYkL/9L/h4aFkNr1m+icRMm0aChw2jM+Em0XaVHAEbd&#10;VnvoMuDNvf+IJ693eFCHRsTwNazPIy3aDJ18jM1sle6El7dNPwC0BXO1dsNmXt/YsEiyXDt4Beic&#10;TwAHMl2waBmdueDH0j2QK4En/wx1P1i/cStvWGnJFHMbQdzvUeXNmTef1wHWNTZP4Kmu074phNQW&#10;ExMTExMTExMTEysKJqR20QA/v1oJa+O7PofnZR0bCtK3iG9lpLPlF4x0Bq8BDkmfswHOaViOIQ+c&#10;0yAlis84Zl8+w5JPk8oauqz8bdDnNIxydNlGmh+4P9wGVb/mE3T7zWk1jOOWNr0CRvts8xUEcGF4&#10;6710mbJUq3ZtOnPeUG0AXwYeEPIjILU7d+nGTquOyhB8XHjvpDYWGRYyyL/kzJsstwF5g3xQx0FU&#10;JaRms24wpEbuPHxud7EU3BbUA49keD6DvAUh7u0bSL4BoRQeE6fKvMU6wEbavIsA30GagUBGOxLT&#10;b6i25hGpuPhA2OI42pem0hnloF8v2Gs0PvUGE8kgzPM8Wm3bhgsEfUMdIA1RJ47jL7Sa0X+Uw16/&#10;lpsFzsHzG57kIPx0Hl2uBtKDLLyu0sWr/usdJpCMCKZ45PhpHgd4vCJIJNIiHQAZCGhiXwwIoQ4d&#10;OxNkP0C6Bl2JfCWpbQPLeKLepIxbFBGdQKFqDkDYIvgfjsNjOi4lk+vMvHmfx9We1EY/ME4YS4w1&#10;tLjNZKqGTgeNceiHY67P+wbRpaAwlu5An/RYmWGuKw84bpxDucZ8ZnMboNMM8hVzExAaQef9gpnI&#10;hbdxhmobglTal2uuD22HfApkZPxDw+n8pSDVzkDyCw7necE46Ll2BMwfroWI2Hgm+zm/AqQ24MWP&#10;Nw4QHNO+XgAbPSmZt1jDGnMRFh1HSWotYS7sx11D5wW5D00paGtDTgfXFdppP1Z4ewJpQCZzMEwH&#10;fcF6Rr1Y97jGcO3gOP5hwwYQxpmvHfUZZDzm7poqD2OO9huSInljrMvF/OI6Ql6MBa4TbIAY7czf&#10;t8JASG0xMTExMTExMTExsaJgQmp//MBzK56/YxLT6Or1ZCZRcRxvZoPLgPNY4OVIuhJ1jZ+79bO6&#10;zgdnSsTjCgq7SiER0RSTkEZZtx85fubFM7MC+AFwaeBTUP6lwMvkFxzGDnnglMB1Gc/tec/WyKd5&#10;KXAX4K3wHI9jeIaPvJbEEreI0wXVAjhbgqsw8wO63QAc9W7cecJcARz9UD/euIecLJ7xzVwNOBM8&#10;1yPmHZB2467BFdn3T0GnjUlI5bTgWuAQ6CitBsYRb6Gz9Ej16uR11ofrhzICxhyOg5D77dW7D/Ni&#10;jsoQfFz4IKT2G8N8cVg/m485hs6PxY6LDOQc/lp3vwrIb62XYRBz+Y/bQpfl+Nzr6rAH6rQlBF+V&#10;z1xu/jR55eACPu51joNNQjdo3cZtTERiV8qcHzfXtRu3sAQKdKQh3YEbppapMKd1CJCkppsYxl8D&#10;RKFx3EEfkc+uLPP5gqDT4WacN9cG9Fzbw76eguConfiuy8cNUJO3jvIDtnkNgMQ1ynimyjB2Sh2l&#10;cwRzHxEIksfVcs5R/YA5r4bul6NxN0PnNaPgudLj5fgfE05j19f8146RH2NiIC+tkd5BmXbQefHZ&#10;Pn1hIaS2mJiYmJiYmJiYmFhRMCG1P37g2RQEsdvc+TRx6nTaf+Q48yx4y3j6LHcaMmwES44i9tT8&#10;RctYBheEdHLGLZbAhWztyNHjacDgITRo2HCa4TaH9h08zo6c9s+9+A4nMZDn+w4e47ephwwbSb16&#10;92MuaMSosbRg8TI6dvIsXUvMoNsP8ohl5Idz2YGjnjRjtjutWruB/IKukLdvECsH4E31gYOHsZyw&#10;fjMeb4wjrhie7a3lPDXe6I6JT+N2us3xoGEjRnH9ffoNoFFjx3OMsbMX/Jksx/M7nN4gwQvlA7yN&#10;fuDICSaudbvMbYRT4BHP09zGhUuW89v5vBFgGYOCsHXXXpaURbwyKBZADQJvsG/cuoOleUuVKkUL&#10;ly7ntjvKL/i48N5JbUAvxDeFkR9/NfKXbYY1bwHHCyrDmo9hS4zZnsvDq87rc2Y4Spe3O2aQeuZz&#10;r8pnLjd/mrxyQMBC1sHVtQYHHWzdpj3tP3Scd8xSsnNZFgTyENBGhqxFseLF+WJfs3Ere3Trsu3r&#10;ywcQnta+2CLveMF9NMN8vqA0gOM0dnk1TPleB3N+e9ift8/rCI7S53tdRsMuvRnWvHb59XF7mPPa&#10;w1F6MxzmwRw7TKfn9RWkth3yn8u/Nswwl5c/b344Sl8YCKktJiYmJiYmJiYmJlYUTEjtooDvmPyt&#10;U6cux9QaOGQoy/A2atyU6tZrwHHkoOlcsVIlcqlajfoNGMykLuKSdezUhWNkIU5ZHfWXY8dVqcIx&#10;v7bt2sdvU1vrUc/qLEEaHkseC5dyjDBwQMjXtFlzDoiI2Gc1a9Ziz+Tlq9ayxzVIXDw/w5kRb0pD&#10;fhTxspB/wuSpHJOuUeMmVL9BA6pfvyFVq1ZdtbUytwukMt6aRn7tXIa/kbGJ5LFoKTVv3pLb0KBh&#10;I2resqVqRwuOW1azVi3q2asv7dx7kN8ORxu8LwZS1+49Oe4byHfEiINTHvqmn/HBgWAsx02YzLHw&#10;sBngExDCnFdemvxcAPoGD/G+AwYyJ4a2QzIXkqdNmzansuXKsdQrFACMftjmF3x8+CCktuD9Axc0&#10;bgSQZhg9diKVLl2aSpQsTa1bt+Mb6eLlq2nh0hWsL4SbVil13snJiW8SeE3F0Q1BIPiUIaS2mJiY&#10;mJiYmJiYmFhRMCG1iwZA0FZxcqbPPvuMKldxYjK7S7eeNMNtLpOrHguWUMfOXalYsWJUrnx5atuu&#10;AzVv0Ypat2lLY8ZNoEXLVtKipStp8LAR5OTsQmXLlqVhI0YzwavfrL/76AV7Ry9auorq1W/IBDhI&#10;Yo9Fy2jbzn0cy2v23PnUrkMHqlS5ChPM6zZto8T0m7xuUA54oynTZlH58hXYc7lGzZrcDniTz52/&#10;mJatXEsTp0xjkh3OkK3btuPYbCClQQajr4gbt3LtRibQ0dbeffpxbLhd+w/R1p172RO7SbNmVKlS&#10;ZY59d9rbl2OtXb2eovo6icpXqMAk/KGjJ1kCGGVqshoe2fDSbtGylcpfiabPms0SJMYb6Y5JbX0M&#10;b7uvWr+ZqrvWoK+//ppca9TkwJEgx/sPGkInTp+3yAAjve38CT4+CKn9GwIuYNwkoDc9eOhwvoih&#10;JVSxYiVyVjcZJ2dnvqEADRs14cCOF/xD6NaDpw7LEwg+ZQipLSYmJiYmJiYmJiZWFExI7aKBy1HX&#10;mEAFqQ0uZtK0meTjH8p6zohLlZSWQwePnmQp2M8//5xJ5e49etHeA0fp6rUklunAG/aIFzdw0FAq&#10;UaIktW7TjmVEUD44HxDARzzPUNv2HalChYrUq09/OnLiDCWl3+Q38CFBi7hVO/ceYE9v1NGzd186&#10;dzGAbj0wgibCU3vqdDc+V7xECWrTrj2tXr+ZPZhBfkPrOio2kWbNmcee5eCUQMpDLgVtQBnQze7e&#10;ozc7VIIsPufjx/rb0KpGOyC9snLtBoP0dnKmefMXss53lmrflh17rWS4+7wFLNuiPcDRzxQ1BvAO&#10;xwZBo0ZNaPeBw9a6zdBjogHSHbHlFi9fRdVcXXmMNXr3G8Ax0zB+uq47j/KkX3V5go8LQmr/lqDm&#10;DnrGuIn4B4fTqjUb+HUORHjt0LETdezchXr37UeTJk+jHbsOqBvudX5txWFZAsEnDiG1xcTExMTE&#10;xMTExMSKggmpXTSAAI0gtUGitmjZmqLiksks3QniNDY+jdp37MhpIP+xbedeunn3KZ+D5zA4uaSM&#10;m7R42UoqU6YM1a/fgLbu2GP1UgZ5vXT5aq6nRs1atHzVOo6b9vCbvFhq8EKGN7a7x0JOBykQaGOD&#10;WH/8/CcbUhte2igjLiXTxhMaxO/+w55Uv0FD+vrrYqwLnpp9h8tH7LCtO/ewnC2cJzds2cE81KNn&#10;8CZX/eQ2vGRVAMiagOAHF4Xgk/DCBl/Vs3c/9lbv2bsP62xDb1uPQdCVaBo4eCifHzBoCAVcjrQS&#10;z4DuJ6CPoe3wlIckCzzEy1eoSK41anAcOWwygBdDAExNaAP+IRF0/NQ5OnnmAmXeemBTruDjgJDa&#10;v0Hg4oSIPwT3oZ10KfAKByG44BfEO294bQO7d3fURe8ov0DwW4CQ2mJiYmJiYmJiYmJiRcGE1C4a&#10;0KT2l19+yW/Pw6P54bd558HVIDAkiNovvviCGjVpSpeCwujJi99ZiVZwchk592jT1p0svQHie/Xa&#10;jawnDUIWHM/EyVOpTNmy1Kp1G5bpAKFrjnuGuqDDvefAUWqs6sDb+pClvZaUkY/Ubt6yFXme8may&#10;2YjpZZSBtp/z8WfpkS+//Iqla+NTb/BxBHGcPdeDNaqrVq1GS5avovOXAhWC2MvcQBAdOu5FffoN&#10;5LY2a96SvLx9uR8g7RcsXs7a4nXr16fN23dR1q37qt3f0a17T2jPwSOsRV7d1ZXLRnpNRtvHUdP9&#10;jb6eQtPd3FluBEQ7NMvXbNhMAwYOobJly6m2lqfJ02fx+MEZFMT/5KkzVLtasAxMTEIq981ctuDD&#10;Q0jt3ySMmxCAmxtuGiC5AXzXu2+O8woEvw0IqS0mJiYmJiYmJiYmVhRMSO2igTxS+ysaPmosPX7+&#10;s8158DCQGMEb9V98+SV7FAeERtKTl3mkNpB16wFt372fy6pe3ZVWrFrHvA64nOArV2nwkGFUsmQp&#10;6tq9FxPJumwNfAdJfeb8JX5jv3z58jR85GgKi46jR89+tCG1W7VpS17nDL1sM6n96NlP5BsQykEs&#10;0Z8x4yaytAdIcciIjB47njWrIZHSsHET6tCxSz60btOeqlatzrrc8Pg+euKMatczVgw4cfoCk8nQ&#10;/R4/aSrFxBukckJqFsueVKniRO3ad6STKh1kdu37ZwYI/DXrN1OdunXVuJRkHXIfvxDKvHWffPxD&#10;2FscxytVrkyzZs9luRPoardp046++uorljm5npQppPZHCCG1f5PIu9hfBcd5BYLfBoTUFhMTExMT&#10;ExMTExMrCiakdtHA60htIC37Do0aM94hqY3z+Jt1+wHt3HuQXKpVtyW1Hz2ngJAIK0nbu+8AuhQc&#10;xkS1fT0gqUHs9ujVm0ltyHmEhsfQo29/oOvJGTR1Rh6pfcoBqf342U/kF3SFOnXpRl999TWNGW+Q&#10;2k9e/MxSJQgqCW/zMmXKUpOmzalDpy4KnW3RsRO1bd+Byeshw0cyAQ9SG+VHx6XQpKkzmNTu0Kkr&#10;e3ejDdDqhgZ4hYqVuM7I2CQbyRBA9xGfQURHxCZSv4GDqESJEiy1ctTzDOXcfcJpMG4IUglyHwE6&#10;nZ2dWR88IDSCatWqbZWKgZoBPLh12YKPA0JqvweYLy4NR+neNxy1C3CUViD4rUFIbTExMTExMTEx&#10;MTGxomBCahcN5CO1XxSe1NbnwdloUrsqk9o1mITVpHbQ5SgmqOGp3b1nb/ZEfuiA1IZG9dkL/tS5&#10;S3cmtYcOH0lhqn2vIrV1XrShIFIbRH1i+g0aOXoce2rXq9eAVq7dSKfPX6LT3hcdwJfOnvdjWdyU&#10;rNuGVIqqIzv3IXujI2Bk7dp1aMPmbZSYlsOSKQ0aNqKatWvTmg1bWFbXzGcBNu18/hN5Xwyk1qof&#10;8Lru1bcfhV2NtyHCb917SoePn6JmzVrQV6rNderWp5FjxrEsCUhteG+jvHuWtgk+Hgip/R6gLxQz&#10;HKV733DULsBRWoHgtwYhtcXExMTExMTExMTEioIJqV008DakdmBoJD0tFKn9LZOuETEJNHb8ZCpd&#10;ugy1adeePE97W3keDtJo+YzAjQeOnqSmzVtQxYoVacq0mRxfzSo/UkhSu7MdqQ0CPePmPXKbM4/K&#10;lS3HsiKeXt5095EhdQvinfH4OcuGQFYEHuN+gWGUkplHauOvHweM7MuyIKNGj2PNbTf3+eTk5Eyd&#10;u3ajsxf96fYDW+kR3T/dTniOe527SM1btGRSG3rlV6Gb/fQl85sA0t28+4QDbtapV58DX5YuXZo+&#10;//wLKl+hAmuHY1y4bMBSvuDDQ0jtXxH6guKFr74/xHHTd4FA8PFCSG0xMTExMTExMTExsaJgQmoX&#10;DfzapDbOJaTd4CCLlStXYamNtZu2snSGQcoa+VFOYnoOLVq2kstA8MRVazdSqqr70fOfOGCkWVO7&#10;sKR2PEjtb3/geG1bduyhGjVrchBK6FlD1xrnkNdogxHwcv2mbdS7Tz/27PYNvMIe57oe9GXegsXk&#10;5OxCTZs1p5mz3alL1+7kosYQpPu1xHS698SICZdXbt5Y4js8tS8FhlK7Dp3UuKsxbdqczvsGcT6d&#10;BsD4ZOc+ojkeC6lEyZL02WefMZo0a6HaeZceqLZzuXZ1CD4shNT+FaEvDojcZ968xxcCbia5D761&#10;vurgKN/7gm6f/WfB20PG8NOBkNpiYmJiYmJiYmJiYkXBhNQuGgCp7eTiUghSe5xJfiTiFaR2NdbU&#10;Xr56PQd+xHkQswePnmQd6HLlylO/AYPIy/si3VDHQWqDi0rNzqX9hz1ZOgTEddduPVgGBNwVyN23&#10;JbXZU/vbHxhod9fuPal48RLUrUdvOnXGh27ceWQt49a9J3TWx5+69+hFFSqoNqi0l4LCuB7mpzjN&#10;Uzp28iz3Bd7a9eo3oMpVqlDjJs1o175DRp8QM05Bl2sGykFb4lOzaNyEyVS2bHkqVao0TZ46k73A&#10;wdOBRM999IxlTAIvRzFZjuCWmtSG/ElASJhByKNc4Xw+Kgip/SsCGkAQ6d+6cy8tWLyM5i1YQstW&#10;ruGbRdqNuzYaPoA5L6KwnvMJoANHPOnsBT+Obmuf5pcC5aENEMjXu3qO0gleDz12+IvXVnBjxGd9&#10;HK/2nFHziPk8ddb2Zi74OCGktpiYmJiYmJiYmJhYUTAhtYsGbEntMa8IFFkIUnvPQapa1ZbUBul6&#10;5/ELuno9mdw9FlK1atXZU7pXn360cs0GOnj0BO0/fJwWLV1BCNwIaQ0QxSvWrGevaPBD74LURhq0&#10;caUqt7qrK2tTd+veiz22T5y5oMrzZakPSIFUrFSJnNWYeCxcSgmpN9RzeB5PhvZEXUuiseMnMUEP&#10;T2sQzgMHD6OgK1EGAf4aUhuAlInn6fPUrn0nKla8OHux9+k3kBYsXkobt+6gDVu307z5i6l7r95U&#10;xcmJZUowrsVVWuiC9x8wkCJi4nlsHNUj+HAQUvsdQl8w+IwdI0+vczRoyHCqUbMW3wzKqosQF8hs&#10;9/kUm5DOF5bOo/MBD7/9kSJjE2no8FF8gxk8dBhdjUu2agv9UqAu3Bxwk/ENuEz7Dh6jpPQcmzYI&#10;3gwYu5v3nlJwWDTt3neYYhJSrTuMOJ+Qms3BGjCfCNZwPTkrLz/SyNh/dBBSW0xMTExMTExMTEys&#10;KJiQ2kUDlyOvsacxyNmhI0Y5JLVTs+7QiNFj6YsvIJXRjPxDwvOT2rce0I7dB8jZ2YWJ62Ur11pJ&#10;bfZwvv+UZUumzXCjWrXrUNmyZcnJ2Zn5iLr16rMmdbny5alR4yYs7xEeHW8lrZnUTkynKdNmcZqW&#10;rdvSybOOSe1LgZepU+cuTNKPHjeB4pIzDY9mdR6AdvWceQvY2xka3y5Vq7GGd/OWralmzVpURrUL&#10;x0aPHc/95D5Y8gKoK1P1ddO23VSzVh0O2oj0S1esoeTMW4ajKNpjaZc9dDkPvzXKwUYAvNOhIQ6J&#10;EfQP0iZV1NiAeEdwTYwNdLy3bN9N/QcNZoIb5PawEaMpJiHNStoLPg4Iqf2OYL7wgNCIWNZBApmN&#10;nZ3KVZxYIL9lq9a0dsMWSs6wXICmPLos3NhCw2OpTbsOvOPVsnVrCouKeyekNupBOdj927pjL/Xo&#10;2Yf69h9EUbGJ1puPo3yCVwOE9tGTZ2jwsBHUvkNn8vELtt6QcR6bGM1atOR/vGrXqUfR8anWvPbz&#10;L/g4IKS2mJiYmJiYmJiYmFhRMCG1P37gmf9aUjqNHDWW+vYfSKvXbcpHkCINCOu1G7cwTzN91myK&#10;up5s4yGMNDl3HnPwwtFjJ9CYcRPpyHEv421xnLekQRBGkNWbt+2mMWMnUtduPalt+w6sLQ3SFoEh&#10;4ZAXHZfCGtjmdoAw3rJzLxPvbu4eFHTlaj5SG21HUEp4OEPiZP3mbSxrgnMA0oHzQiDIrbv2czu7&#10;dOtBrdu2o5at21CHTp1p6PCRtGrtBpb9AKeiy9d14C/qPXPeT+VrT8WKFWee7OQZH6vcirk+e+Sd&#10;M85n3rzPb9AvXLKcBg8dzl7mbdu1p/YdO1GPnr1pwqRptHbDVgq4HMnl+4eG06ix46l33wHspHjm&#10;wiUhtT8yCKn9jqAvFgCk8XEvb35NA4Q2dsLmeCygg8dOsPQEvLChDWRcXPnLwg0r6loy73SBCB05&#10;eqy60aSqcn/5P0y6fbi5dercVd0UilGnLl2Z1Ea9Rh8c5xU4Bm5qKeqmz6/ElC9PNWvXofO+gdYA&#10;BziPV3mGjRzNu5J91Q0/PjXbml+vG/1d8HFASG0xMTExMTExMTExsaJgQmp//MAzP4hbcC+QIYHU&#10;hqM0dx494ze94dgYE5/C8qb50zznIIuQ5oiKTaLUrFwmkM3pAByDigCc7OC5DZ7iwqVgfsMcnAQ8&#10;uh3xP7cffsuBJMNjElTeNI4NZy5fcxiQskXZYVfjKTHtRj4ZVo0c1e/YxAzyD4lgeV1I8l70D6Go&#10;60msIOCo7fptduh8H/E8zV7rZcuVY54M8iq6Dkf1vQrgNDF24OWgq33eN4B8VFtCeExucH1IhzLR&#10;rthE9C+OLkdd40CY9uUJPiyE1H4N9AVivkhsjlmOm9NgR2ff4ePUuElTfn0Bu0/BYVetFzj+gTGn&#10;dwTocfuFhLN2kV9QmLrQbW8i3UXEFwAARj9JREFU+GyGLs9cpqPvSIsbYEh4DEePxasUnbt2UzfD&#10;RGu55puajo7rqCxHx83nze0DzBIbfN5BGkdlWdPbpdW7beY095/mL8M4ro7ZHTefN5er03MeUxr7&#10;4/ozk9bqHwRIzWC+QWqfuxho8+oMbva+QVf4tR3cMPHdvhxHdTn6bg8cL6j95jyOjtmjoDT4rss2&#10;H/+UIaS2mJiYmJiYmJiYmFhRMCG1P37o52zwB5CcdeTxq9PgM5wOX5dGl6WPm9M9MHE5xrG8sszl&#10;2qaxhbmd5jTmPDhfUFvRBivsj6nPDvNY8Eidw3mQ6jPc3KlSpUpUs1ZtWrtpK2XcvGdtg7ktr4M5&#10;PcrOV7/lu7lMpEH/Cuyj4INCSG07GCSuAfOFh9cxsKsGD2t+7UJfAJbx0IseCx2e0PuPeDKpDfkR&#10;XIDxrC2kLgiVtrDk4OPnP9GTFz/zXyaALXXgHF+Az/IuONSLv9hVQlBC/SoG0unXTwBdxpWrcdSs&#10;OeQwvqIu3brzKyE68i7O46/x2fiuy8lV5fI4qHrQT+tFbR0r5DXq0PmsaRSQB3mtXsx8Y7DcHFDX&#10;E5XfNO4auk1Gel2eUReft6TDOYwv+n/z3hMrsWyUnzd+GjbtVGXr4/iO40Y5T/PG05LHnBdzhNdz&#10;hgwbSaVKlaJaderQBb8Q/iGh5wVtevTsJ5aWQXqd12gTysprE/IgPXZNb9xRc6nGC2nN7dOwlqM+&#10;cx/QT8s5fMZaRTl63erzOp+R14D+zmnUXz2GmC9e8+ofQXP5nzqE1BYTExMTExMTExMTKwompLYg&#10;H5hnyHvOt4dOZ//9ncJRG9RzNqOAOsGFgLT2Dw6nQ0dP0azZ81j9AJrcffoNIL/gKzYe4QWV4wi2&#10;efI+2xw3f3ZQhuDjgpDadtAkLv6C1APZe/zUOdb5QfTYuR6LOGos9JPxqgQIQyPfd3TjziMW/j9y&#10;4jRNnT6LBftLlS5Nvfv2o83bd6lyztKVqGuc7lUXCIhDaP1c8Auiw8e9+BWRzFv3+eLG+ZSs2+zx&#10;e/j4Kboal8JEcUh4NG3duY8jxrrN9aCFS1bQ3kPHKPJakpFP1Ye/2apub1XeitXrydW1Jn3++RfU&#10;sFEjWrdxK0eDhRa4QWAabQFZnJ37SB2PoT0Hj9LiZatY6N9j0VLatG0XXbgURCmZt+meRRrF6Jfx&#10;OkxMfBrLrXidv8Qa0nhlY5uljavWbaSjapxOnbvIfYQmEkusPHrBNz5dvy4TbUckXS9vld7zNAWE&#10;RnK7dBvxj3Z6Dm58YbRt1z5asHg5txNRfXfuPUiBlyN5DO3HHe2MT8lmPSq0Ba/vQAcq+MpVzodx&#10;nDNvIS1dsZojBSPQgfGKjlEONhAQdRcBB6Dx9HWxYhz4YcHiZeytfynwCntlo63eFwO5r2fO+/Ir&#10;QJiTvBumMe+p2XfUvAfTxq07OWCDm/s87su2Xfv5VR0EN0A6I48BkM7QssL68r4YwEE/UQ76BP32&#10;ufMXsc7Vuo1buG6cx5rR+c2kNl4rCr4cRXv2H1JzvVL1fb7Kv5hWr9+kyvdWc5SsrgvjdZxPHUJq&#10;i4mJiYmJiYmJiYkVBRNSW+AI9/Gcb4Gj8+8Db9qGe49f0OXIWNYLb9CwEVWoWJEQqLFx02a0eftu&#10;Ss+5a+ExHOf/RUC5Gh9wzASFh5DaCprcM2DsDKXduEPHTp6lseMmUuMmzahy5SpUunRpRqVKlalx&#10;46Y0csx4JilTs2+rC/R7JkeXrlzDwvcuLlVZr/qLL76g8hUqsPdu8xYtOSotIsJqgtoR4JkdGZNI&#10;w0eNoYaNGtOQYSNYMwhEJDx9/YMjqHPX7hx4cv2mbXTgyAkWta/uWoN3rxDFFVFka9etSwMHDyOv&#10;cz6cF3VeV3VD29m1Rk1u32effUYlVfpatWuzWD9Ia01agmBG+q0797AONMpDX0DUo/yq1apTh46d&#10;aeGSlXQ5Ipa9uPXNBUQu2tW1e08OBrBo2UqaOGU61a5Tl9uI8UR93Xv1pibNmlObtu1pzfrNlHn7&#10;gc1Y6HlBedt3H6BWbdpRi5atafnqdUzcwmMeu3TQCF+xZgPXh75BawntLFeuPNWsVYt69e1HG7Zs&#10;N4IgPMoLgoCNCy9vXxowaAgHCQCRCyK4/8DBHCUY+UuWKkXly5fn8R4zfhKd9fFnkhoe1dCNmuU+&#10;j/WdSpcpQ599/jlLulR3daV69evTuAmTmfRneZLBQ/mm3FP1GWvAto8vKSw6jmbPW0Bt2rUnl6pV&#10;ea1hbhCpGH3COGIzAq/f6HFB/vQbd3mDoWWrNtzuLTv28Dpro9YhIveinFKlSvNnHFuwaClvMIDQ&#10;1x7uWBuJ6Td5jPv068/rAX2G5znPV5UqfB2MHD2OjqvrAuS3bv+nCiG1xcTExMTExMTExMSKggmp&#10;LfhUAFIbmt+Dhg6jOnXrMQ8DvmvD5h3MT2kHPUd5Bb89CKmtoAlCK0mYc5d27DnAEVBBBpYoUZJq&#10;1alLHTp1oU6du1CdevWY6ARp2r5DJ/YMTsnKZVH5lWs3UsfOXZlgLla8OH3xxZdMgtdv2IjatutA&#10;q9ZuUumyXklqQ54CJDEi03751VfUolVrJiFx8T59+Xv2tAZpCsIckVobNGxMXxcrznW2bNOWmrds&#10;xWTs559/zvIiiCqLqK3w8IW3M3a8cHMoXrwEffb5Z9wP3Cjad+zMZDGIXrTvWmIGLVmxml/1KF6i&#10;BFWoUJEDHXbt0Ysj5lar7spjU62aK02YNJX8gq5YCPEfWDYDu2g1atViUrZegwZUpYqTSl+C6wWw&#10;04YgmDVr1WEt6n4DB7P4vnksMCdoNzy9R4wax4E366i52L5nPwcvuKPGBN7x02a4UTXVf7SzipMz&#10;tWrdlrr16Ml/qzg5MTlcX7Vh/sIlrB+OsUT56OuhY6eoabMWPGbYRKhXrwFVrFSJqteoqfrbkhqo&#10;Y+g7xrJMmTI0UrUj8EoUe6eDCHafv4gJ+nLlyvGYo421atdl+ZnJ02ZQatYdNZbpLPeCOQNZHh2f&#10;YtPP4HB10x4ynANNIk2lypXV/HfkmzfI6nIVyqv6v6Sq1arRtJlu7JmNfA/VWMOzHJsG2GioVLkK&#10;NW/RiklwlFWvfgNqodZD7ToY45LcB6wTeIFfT87gMjDGCJSwVa3j5i1b86YI+o91hDHkNa/GHLuj&#10;ONdNzb/XOV/rKz/mfnxKEFJbTExMTExMTExMTKwomJDagk8F4BjgZAreC1wNlBMCQiL4mCa0P2Ue&#10;QvBmEFJbQV8UAEjO0+d92SsWJF7FipVo8NDhtHv/YQ7YCHmLPQeO0tARo5gsBcnXsXMXOnriDHsO&#10;w6P6zAU/mj13AZOi8HKFF/Ceg0dYGiJKnYdO8asuQia1Iw1SG16/IDUR+VaT2pD8ADEJkhPe1qVL&#10;l6Vho8awPIi3Onf2gj8tXb6GatWqY/XEdveYT9D0hj60f2gEy1vUqlWbvvjyC/Yy3rF7P8teRDLh&#10;+5w1jLbt3seENoh1kODQMoJER1DYVQ52uH7zdiY9QQY7O7vQdLc57AmNPuTcecIewzVrqjq++IJl&#10;OWrUqEUjVDvdPRbQlKkz2ev45JkLNGDgECa7QfyjD5pwBjBO956+JM/T56hRk6ZqPL6mvv0GshwK&#10;PKUT0m6wRIiLSzU1FsWpWYuW7G2OsUZwTozF4qUr2UseGxEgrTeqdiM6MMrHfMPbHucx1l99/TWT&#10;9SNGjeXNCsylp5c3S5AgLwhrjD3kZHBTxXjCS/zwsZPUsWNnXjNOaixWrN6g+gY5lxgmf68nZTBJ&#10;bJDadSk6wRgnEPbYEBk5ZiznBencrEUrWrNhC10MvMxkNzzDPRYvpXr1G3J+rDt3j0WUptYbxgDt&#10;WLJ8FXuK4zzGskGjRuTm7sFSON4+AbRXjevwkWOY9EYfQPafUO1jb201xpDFGTRkGJUpU5YJbJSP&#10;6wBj6B8SxlIsINixlqATP3WGGyVn3nzlOi7qEFJbTExMTExMTExMTKwomJDagk8J4Bk08P2RKRim&#10;+bhAIKS2gr4o4J0cl5xFM9zmUvkKFVnCYujwkUzg3r7/LROQAIhM36ArNGb8RNb3gSTHxMnTKCIm&#10;kcuDvMW+Q8eoUeMmfH7WnLkUn5Jlqe/1F+GbkNrQxB49diJdvZ7EBKUuA9rLi5evYgITZfTs1YfJ&#10;dLQfJDE8wTWR27lbdybjHz3/SbXrJbcfOtH9Bg5iMtrw7F3K3sbQQQKRqus4cuIMe7DDYxte3IeP&#10;nWKiGHIhmtSG9zJI79nu85k8TcvOZfmNxPQcSs68zVIZ8GaHZ/GsOfPYU173A+1Nu5FLHouW8HxA&#10;tmTR0lWUcfM+9xekODzgv/66GDVU471hyw4O2oi8aCfGOSH1BkuKQPoDpC1I8Yv+odxPM6mN8ayo&#10;2gGZlIDQCJ5nlAOJDnitz3RzZ29zkOfT1eeYhDReMwgACZ1qBIqE1Ae8+s/7BnH5HBxU9cGW1K5j&#10;JbUhJ7Nr/xFeJ5hLeIUfOX7a0Au3rDf0ITnjJm3autu6SYCNCGhoI789qY2NiFXrNzHhf++JEcwT&#10;OuA+fsHUp29/nivMKTYlUA/6AP3t1m3a8fhgEwfrD8eRF8B8Ype0Q8dO7MmO9Q69+Vet46IOIbXF&#10;xMTExMTExMTExIqCCakt+JShOTQNR2kEv00Iqa2gLwyQxiA7O3Xtxh67kI/Ye+go3bz7RKUzBedT&#10;eXLuPWHv7FZt2jJJ2K59JyZY4ZWb++gZe8aaSW1o/4Awtpah4KgtwJMXv2NJjdeS2l98SeXKVSCf&#10;S8Eqn9E+EJH4+/DbH9nLFjISIDrbtutI6dm5TFAiTWh4jA2pjQCJ+hwCWe45cIRq1KzFpHavPv34&#10;dY8H3xoLBv3Qwvkgpt3nLWRSGoQvvKYhh4Hx0aQ26mij+nLuYoAN8Y760CcEiYSuNurq0asPhUTE&#10;WNOAmA66cpWPw2O8Zeu25HXuIvcRkhlLlq3iuuERP37iFPYUR7l6jEHC4x90jCe8ryHRAUmObbv2&#10;UtbtByxhokltbABgrA8dO0kIAKnLQDtAcEJvun79hkx+jxozniVA0H6MNbS1zaQ2gkLehjyHpZ/2&#10;pHZMQqqljz/QsJGj+DiIeQR0NLyn1Virduv5RNrEtBwmk5EWbxAgACTqN0jt1Uxqw9sbHteRsQlW&#10;Uh9AOdD2RpBO6GM7OTvz2KXfuMvnzl7w47UMGZguaj14ep1jb3aQ/roNKZm3+NWfvQeOka+6ThDM&#10;1FgHeWv3U4KQ2mJiYmJiYmJiYmJiRcGE1BZ8ytC8BuDovOC3CyG1FfTFAUIawQ3h8QuZhYGDhrJ8&#10;hE5jTg+iLzw6jslNyG/UrVuftmzfw56vICX3HoSndlMmH+F9DC1rXY+GLs8ehSG1oZkMUhuSHMnp&#10;N63Eo7VcJlLTydW1BpOgkJtAOiauVRqrp/bXeZ7aIGeRPyXrNi1etoL1o0FyDhk6gqVJQOKGX43n&#10;fmsEhEbSgsXLqLprTR6HsRMms1601VO7Vm3W7B4yfCQT5+Z26rbiOLS1IeVSt14D2r3/iOqrQX7f&#10;efSCxxIEOwjbMeMmMkGMYJox8Wn8HceheT1jljuT7xHRup3xHHwRfy/4BdGkydPY09vZpSq3GYS8&#10;9tSG3jVkO/r0H0CXgi5b9aI18LoLPJUhDYI5GT5ytFXnHORxUlp+T+1cEPhqvB+q8w5J7W+/5w0E&#10;aKYzUV2pEpPh8L421w1gLNDWXfsOszc12oqAn/BqB0Bq4zjeGnBzn0cZNw1vd3MZWbcesKwJNkQq&#10;V3GiBYuW8VwjXWh4NPUbMIjnAB7zkNRx91hI+w4dJ//gcH6DIev2Q57XW/e+4SCiIH2F1BYTExMT&#10;ExMTExMTE/uwJqS2QCD4LUJIbQV4xYL0u3XvKW3atosJVBC002bMZtkQ7fGal94gCRNSs9lLGQRh&#10;1WrVWUYjPefer05q+/gFcRtBanfp3oOycx86JLUTUrOYQNWkdhJI7WeOSO0eNqQ2CFhoJoMshvcw&#10;vK179OxDffoNtGCAFT1792OiFx7j8BQeOHgoS1fA03nrjj1cP7zVp86YRfFqvHQbzW2Fx/TGLdvJ&#10;pWpV9qSeMn0Wy5KAgId3McYPJC6CJK7ftI1yHxhSMNhwABGLMcL5ho2asFd5Xjt1Wweyp3fDho05&#10;8CckRhBYMjYx3YbULlWqFA0dPopC1NiATDe3E2vg2Mmz1KpNO/bofhekNvKBWK+t0n+ujuMvJF4w&#10;DxgXc/34jrqg8e1StRprb6NPCPYIKRaQ2mXLlmPCHusQ5LN9GVgn69U4Y+1YSW3LOEMSZoM6h7cT&#10;eN6LFWP9bUi2dO7ajcZOmEQr1mygU2d9VF8y1RzYkv685j4xCKktJiYmJiYmJiYmJlYUTEhtgUDw&#10;W4SQ2haAmIPX7Jr1m5mghufvnHkLKDnjlkNSG39xDnIbIBIh57Bg8XJKzbrDXqx7Dx5/L6R27779&#10;WSvbvlwQlQlp2VS7bl07UvvHAklt3U9IeMDjGuQtpDY4OGCFCjwm9oD2OH+uWJHHYcjQ4RQSHk05&#10;dx/Rlp17mOCFdzSPZeYtmzYC+AzdZ9+AUOrUuSvX2bFTF/INvKLO/0D+IRHUpWt3bge8h+Exjr4h&#10;n39IOPXo1ZvHCAChbN8+R4CX+7SZbhQdn2pDaiP/yNHjrGS1biOAsTl+yptat23PRP8vJrUTUy3e&#10;5qlU3dWVdcdBymNNoX96bMzjhY0L6Lsj4CbK6dS5m5qrVMq8+YBJbWzEIMjlmnWb6db9b/KVAVJ7&#10;w9Yd7D1vJrXRfmzEXEtKp41bdnBASO15j0CkGFt424NMb63WETzifQMv8yaQuX2fGoTUFhMTExMT&#10;ExMTExMrCiaktkAg+C1CSG0F7akN7+J1G7cyMVjeErQQRLAjUhtAcMD5i5aSk7MLObu40OKlKykt&#10;G6T2e/DUrlWLid6+/QdyEED7ct+M1O5OV1lTW5PaqTR+0lQmNCtUqEDduvdQfZhLbnPn02wT8N04&#10;toBJ63kLF9OOPQcoPjWLNwggPwKCF1rb0H+G1ra5jQA+I5gighpinOCpDXmMTVt3qTIe0/Zd+8jF&#10;pSqVKl2Gps2cTUkZN635AkMjqFefvkyEIxDlgIGDyW2OB7m5F9BO1Ua0E9IjR457UWrWbRtSG3Ir&#10;kJOBXAkIZN1G4I1J7YuBlPsQEioItFiwpzY8s11r1mRSu36DRhzU8lEBpDbq8vYNourVa9AXau67&#10;dOvBEiyZOfdpyYrVVK58OR47BMVEv+zLKJDUtsw7Nhewfn0DQ2nz9l3sXd+9Ry9q2KgxVXFy5s2N&#10;r776mjcpRo+bwJ7y+g0BPU6fEoTUFhMTExMTExMTExMrCiaktkDw/qG5FkfnBO8HQmor6IUI71aQ&#10;snXq1qPSZUqz5MLV63mBB23Tv2RiElIZFStWZM9p6BVn3rpfpEnte0++Y/3kmbPnMonp4uJCcz0W&#10;sUcxCGUDt6yfESARhG3U9WT28E5WxxB8EYR0YUhtDYw9NKsbNW7MXsGTp83kQJeTp0xn0hpa2xhT&#10;jIFBOH+nxuQ6DRwyjCCXgTnbsGWHansm99O+nSDNYxPTVDuTKDYhjclb6GZ/SFIb5aZk5VKDRo2Y&#10;1MZmCub90bOf1Lm8+dTjdefRMzp28gxVqlSFNxz6DxzEGysZ0NT+BaT2Q9VGjEWOmjNIwWBzJ1v9&#10;vZaYQQEh4XT0xGlauWYDDRo8jDcYsO6w3uHVrT3CP0UIqS0mJiYmJiYmJiYmVhRMSG2B4P3DzNcI&#10;PgyE1FbQCxESDCdOn+fAfcWKF6MuXbuR98UAJi51GsY337G0BCQYIP8BErZxk2ZMukIK5L1oar9L&#10;UrurLamdduMurVy7gaVF4Dk9fuIUJoshl4FyNUDm3n7wDfkFh9GGzTto8/bddDEglBAsEwQpNLWh&#10;E13FyYnmvcJTW39HIMphI0YRSGp4Ia9YvY7atmuv+vkV9es/iElk1KnTg3yfNHUGa2GDOF+0bCWl&#10;37zHaezbmXXrIZ0+f4k98XfuPUjB4dE8V++E1FbjZkNq165TCFI7jcsFmQxddGhqQ5N8977DnN4R&#10;qX0j9wEtX7WWihUrzm2dMHkqbx6k37hDS9+Y1K5iJbXRhpDwGNq2ax+t2bCJ/IKu8DHdjtyH31KG&#10;GlffgMs0YtQY3uwoW64cTZ81h0lwPUafGoTUFhMTExMTExMTExMrCiaktkDwvpH3hn3+c4L3BSG1&#10;FTTpB/kFBDkcPHQ4lShRkqpXd2VJEQSLhGe2To9/IOD5u3rdJqpdpx6VLFmKAxRe9A9lkhOE4L6D&#10;x6jxW5PaP3M7fhVSm4nrl0xqt2jZistv37Ezk+jIg3PwvkVQxEZNmvH5Fi1bc39y7jwyyrfUA/I+&#10;MjaRZrq5Ux01Ds1atKRVakxSsm/TzbtPaOvOvYUmtVF35q0H7BGMMYOueeu27ahS5crsVbx0xRq6&#10;kfvQmg/gwIebtjGRCyIcgRPP+vhx+7kOC27ee0rnLwVxEEgQyp26dKPdB44wIfvOSO30HBoy3CC1&#10;0Z7T53ytxDLy2pPa0RZPbWwUuHss5kCXGOsBA4fQtYR0rt/ch1uWzYOu3XoYXt1qfKD/jjLSb+S+&#10;hae2hdTOMuZq175Dar11pPoNGpLHwiV0PTlTtUHNiypDbwxAE33e/MW80VGufHmaOXsejyG3U6X7&#10;1CCktpiYmJiYmJiYmJhYUTAhtQXvEnceP2cHuoyb9ynn7hMrP2LmF+zz/Jow16s5K7QtUwF8jz1/&#10;UxAM6WEDyAOOJCPnHt269w1/1/0Cn5Kec5fSb9zlumzL+I55oKzbD/m85l4EHwZCaiuYLw5IOWzY&#10;vJ3q1qvPRCOISBCnUdeS+IKBvAg+b9q2i9q268hewrVq1WbSNT71BgcG/HhJ7RwrqR0RHa/a34HP&#10;1a/fkLZs30tRsUms6QyyGn2EFzSI3jJlyjJpf+joSSb4QWTi4g2NvMb9BhEKOYxmzVvQvsPHKUfd&#10;VHDj27qj8KQ2iNt7qn+nvX2ZbP9alYeNBfSxTdv2dO6iv236b3AjeU6XgsKo34BBVKJkSapUuQqN&#10;HDNOlXGJZVAgoQHdbGw2TJ42g1xcqjHp3LvvADrrE8A3J8ekdpwaozcIFKnGFH0bMXocl4EAi0tX&#10;rqGA0Ai6lpTBaWxJ7boUnZDC5YLU9gsKp6bNWrBONgJZznCbw57k6ermmq1ulCmZt+icb6Dq23ie&#10;C6xLvCEQeDlK5f+R0n4BqZ2alWvImpw6x5sXGPMWLVrTxi072Xs/8+Y9vlljQ8RTpenZqzcVL16C&#10;atauw5758NTPm5O88foUIKS2mJiYmJiYmJiYmFhRMCG1Be8K4IvAX0F9YPnqdeR5+jzzP2Zu4X0/&#10;/5vrBdcRGBpFazdspbUbt1JAaKTVsfF17dKENryswY9t372PFi5ZSWe8/djZD32HugGkbsF1IR5b&#10;0JUo5tfMbYAT4OoNW2jh0pXMNxll5rXTvl7BrwchtRXMixMEJMhKELpOCI5XqhQHyoO+9vJV62jF&#10;6vUcRLFx02YsF+FStSpNUN8DL0fyxfXwmUFq7z0E+ZEmVKFiRdanhlSGuR7AUVsAkNqhEWZSu7UN&#10;qX3hUhC51qjJhG+f/gN5Z8q+XFx08anZTD6CSEUZmtQGWYcAhf0HDGGvXxDzTZo2p0FDhjMhCtL6&#10;5t2ndOqsD3Xt3kuNQWkqW7Yck8sgXFev20hLlq+mYSPHWDzVS5Kraw1yc/egqLhkuq/qz7nzhLZs&#10;38NeySC1WVM7q2BNbZDa8AqGdve4CZMJntefffaZ+luCvydy2/NuJFqeA7IYO/ceYMkYELIVK1VW&#10;be5J7h4LafX6TTR/0TKWLqlarRq3E+QxtLeTM27xDQuk7OFjpyykdlkmjgsmtc9R6zbtWON72AiQ&#10;2td5Th58+z0HxkQgS8w35FLqNWjI7cCGRnL6TR7v5i1MpHa8QWoDuAGv37zDMqdfMeHcd8AgHuP1&#10;m7eTx8KlLMcC72iMBzYo9h06zvkwJmnZubR4+SqWBAGpDW33AkntLdupZs1aHOxxwaKlLD+CdFdV&#10;e6APjzVfSs03pHPGjceaX6vGcTPNmbuAPdwRQBXtGDx8JIWYAkUCuj+fCoTUFhMTExMTExMTExMr&#10;Ciak9tvD/Mxsj8KkBzfhKJ0jSVEzzOfsUVBaPH/DCRGOjeAD8PlV+cx5HcFResionjl/iXr26sMc&#10;xaix49npUnMk+cswyrE/bpzLX749HOXTsE+Dz4gBtnPPQXb+bNWmLcfF02+QF4S8cgwgjhn4LnBu&#10;zs4uNGr0OEpMy+HxffLyd3TE8zRzWU7OzrR7/yF2JkQ5Bh/6HTt8gnupWs2V48EZ0rNGO8ER8Rzd&#10;U3OkYD9H9tBts8ebpP0tQ0htBfuFAq1lH/8QmjR1GjVo2IgqV67MxCwWLchbLHp8b9i4MS9gkMx4&#10;NYMX2bcGqX3w2EmWz8BNAISuIWFiW4+jtgCPn/9MV6LiqFvPXuy527lLV4qITjBI7Re/452gho2a&#10;MMEIyQtHpDZ2niCRAvIdJGSnzl0oOfMmtw9p8IoF5Ctq1KrN3sXQBa/i5MyeznEpmZw/7cYdOnDE&#10;k/r0G8B9h9e5k+q7a40aHNQQ0iCVKlVmj/SZbnOZ2L913yBTQWrj5tJE1Q8Sd9HSFa8ltY18j2nb&#10;rr0c+LFsufJUr34D2rxtF98IzP8oGDdO46aOsQVR3blLN3KpWo0qVqrEmw0Ye/5eEfPnzPOxbNVa&#10;uno92SCjVX0gtSG10qFjZ6qq0k6cMp0iYxOsN2wNkMcnz/iw/AeIcxDtETHx1nLQjt37D7MGOLTI&#10;sVGATY/W6iaLuQOp3bFTFzVnFdijHcEqzbt5yZm3acWa9eylDo9zkOOQv4FXNca6AiRZqlen7j17&#10;syY4XoXRbUPQy5UqLyRbGjRqTBu37iyQ1EbwzsZNmqpy67AONzzZ0bece4/pnG8Ak/rYCEEfQHyj&#10;bsw3xhPzjTEdOHgo79bCG1+34VOEkNpiYmJiYmJiYmJiYkXBhNR+c5iflQtCYfJpUjc/7NPlnTMf&#10;fxXM6cE54DkfXMLRE2fo6MkzFBmToJ5bHTua6WOFgTlf7oNn/AZ9j54GqT1y9FgKZYc2x6S2AcfH&#10;zeXaw1H61wHcBRwKN23dyVwJiGe8ZQ5FBUfpNezrBql98swFJrVdXKpy7DDwZxjjb777Pe05eIxK&#10;lS7DjqRbtu+iJy9+4nyaDz1w9ARVq16duRI4xOLtdxxHXbfvf8Px4uCI6HnKm64nZVp5OEfQbbLH&#10;m6T9LUNIbQvMCwULGcQ2PLZ37NlPk9Ui7d6jN7Vu3ZaJ0V59+tLUGW60Y+9BuqLSYKcIeXR+ELAB&#10;IWG0YPFymjbTjQ4dO8EEMc5pjWRN4joCLtS4lGx+1QNBGpetXEMJqdlcB6QuIA0yZ95CGjdhkrqA&#10;tzOJruvmOizlQGMIHsvjJk6mJStWUdbt+3xctzE6LoVf2Rg+cgzLWQwaMoyJVVzMaAPqgyf0Rf8Q&#10;WrV2g7rQx1LHzt1YpgLewiBYJ02dTjt2H1QXbSLvFGqiFp99/EJo7vyFNMNtLt90IWNh30YzcBx1&#10;wgN68bKVqt1TmAyH3rchwp+/j/iMvsAL3eucLy1U6QcPG8E64fDexnz16TeQvcgPHT9F15LSebx0&#10;fnwOunKVlixfRVOnz6Jdak4T+Wambth27YT3PEjxiZOn0fbd+1mqBZIp+jzkXqBNjfN9+w3gMUWZ&#10;sQnpTB6DRJ4waQp5LFjC382kNgCZkeOnzqq5XcCSKvCMB8ndqVNX9opfruYG2uC4Yes6kQ/jekLd&#10;kFEX8p718bdsAuSVDWDzw9s3gNfEjFnu7HmelWvolGPcs+88pIDLkezpPWrsBA4g2qJVG6MNXbrS&#10;qDFjeR1cCrhsnUvdjk8RQmqLiYmJiYmJiYmJiRUFE1L7zWF+VtbHHpqC/xX0vJuXz/j8alLbcVn5&#10;j9nWa39ef4czJYjSTp27slMfHAnxLK/T6PTmPAaMY+B5+LzNOdt8KA+Og/sPe3IcOZC/Vj5Lnc/L&#10;5/izuXxzufbIy5uXTrfPfM4MnIcjJBwfQWhD7nbT1l2UdUvH+kKaws1jYuoNNX4HmW+DZ7rWDgep&#10;vffQcSa1oZywdcduG1Ib5UFmFjLFUHMA74UYfHoMsnMf0c49h6hBw8bUs09f8vL2pccvfs7Xjle1&#10;DTCf12XbpxEIqZ0PeuEA8MLFawwxcSnkFxRGZy/40TkffwoIieDdMRB7SGPOowGvWOgQXUtMY3kI&#10;7NzguKM68wM6Qd8wkQ05DpDM2O0xglUa5CQuIkhYQDsaAf2MRW5bDojNuORMTheXmmUlOgG05a76&#10;jptTWEw86zOHhEez9jMIaWs6Vd+dh89YMzr8ajz5+IfSGe9LPBbQs0bZuIHwP5ron6WPuBng+PXk&#10;DG4r6jG8mnHe8Tjo8UH9ePUjJiGVCea89uTPq8cb9SFdkhoPkODnLwXTaXVjOucTQEGqb9A8ws1P&#10;3/A18B07fRhreFOnZN0yxlr3x1QPp0vLVnOfyrIdCN54DzcvU1kIdhl9PVnVGcme61HXEnm+QJ5D&#10;DgbziX8gMKZ6vnQf8Bl9wHwHh0XTuYsBrA+OTYWw6Hieg9yHtkEIkA/jCv1ttB/zx7uUak2Y0wE8&#10;J7fvqzWh5kSlRZ47dusX7YTnd0RsAvkGXFY3dz++wWPe4ZmeegNtyNsU+JQhpLaYmJiYmJiYmJiY&#10;WFEwIbXfHPoZGBwD4nXhGR3QHI81LT5rWPLh2RrAM6NNWhPy0lmet61chuX7U4PEhUMduBp4Yd95&#10;+Jy5CON8foBv2LXvMFWrVp3f7IYjJII6Wtuj0tjWYQDnUAee5XMfGX3UBG1enjwgLfguaGmDSEd+&#10;fU6Xp+vTvIauQyMvD8rPX4e5bqTltmEOLHn1eTMgp1sQqf1AtYPHUo0hcO8xyrCt0ww4KMIRNCUr&#10;lzkb1Am8itTW7cD4Qf0gJes2czj6OPJn3LpPK9Zu4Lz1GjRg9QOQ2ndVe3QdwP2nWGcFX6dGmSot&#10;YM2Tfxx/6xBSOx/yLhgNLB5cWI4uMuTR6czl5C26t1l8efUaOz4aKMMoBxerXtxMYDq4WI12qTSc&#10;zu7GbD1v1IOLkm/eDtpqTmc/DtZ2mWHJg/RM+qrPSGcu81Uw8hp1ajhKB9inwV/0Q7cRAHlvjGX+&#10;cnBMnzN/NvfFnE73x5oHc2VXHsYQdfI/FEhn6YuR364eU15zGdZxVv+w4S/Pn4N/CHR6ozzMs4GC&#10;1oNOp+cNN3njry3uWv5htW2DylNAGz5FCKktJiYmJiYmJiYmJlYUTEjtNwccD9OycunK1WvkfTGA&#10;TnidI8/T5/hzaHg0O7zlgvPg5+s8fgBOaHBggyMbJFbx7I9naF2ufqaGc59/SDgFhEawsyRzB5Zz&#10;4HVAFuMt/At+wazvjLfb4dSGPNcTM5hoRVo8h4M4hdPf6fO+NG/BYpYKBfDm/MWAEPILDqfI2EQu&#10;02iHkQ+qAnBo81Nlenlf5DfDT5w+T96+gXQ56hqTsnjW123n9qu8ILQhoRF4JZKi41NV/UZbcB7O&#10;caGRsRygMT4lm9uWnHmLgsOushMo+nL2gj876sExD7yI5rGMvwZwHMQwnOd81Bic8PJmadhT5y6S&#10;b+BluhqXbDiSgoewjFtBpDbqj01MI9+AUO4fyrpwKZiiYpPYOZE5EvTNUg4+38h9xA6Rl4Kv8Nv1&#10;mucriNTWecHpoF3ov39IBDtQ4jjGITw6nrzOX6JJ02ZyPLXqrq6sPhDIacP5PBwdAy5HqPGJYidO&#10;Y3zyxl+3E+XBSRZpoWmuHUV1OwD7fL9FCKntAOZFYoaj8+bv+rx9GkfnXwdH+YGCzhdMatulK+i8&#10;uqmYvxeUrsDjZtids6Yx5X0V3iSvfRpH6e3TFHTODPt0BaXNuzk7SlNw+RrmvPZl2H9/XXqbdIVc&#10;D3rn0tG5gvKaj3/KEFJbTExMTExMTExMTKwomJDabwYE8AuJiKG1GzbTsOGjOMZWy9atqWWr1tSu&#10;QycaMHgIrVq7kSVpQS7yc7DlWfjAYU8aPGw4DVGAvKf1vKVsTaBu2b6HJUlRFohzOMPpZ2oQlHsP&#10;HqPRYydQx85dWd4Vsp+t27SnHj170ww3d5atyL7ziNPjTfE1GzdT+46dqH6DBlSsWDH6+utiVKtW&#10;berctRv16tOPpVhj4tPY+xvkJyRPT5w5z2X16NWHpVlRBwIsQq516PCRtG7TVu6jjskFgBuCJOzs&#10;eQuo/8DBtHLNBibydR/9g8NYonfAoCFMLntfDKSlK9Zw2rbtOrBcbZt27dX3ITwGSWk51rHLI7Sf&#10;M7m7dcdeGjl6HMeAw9g3V+1D8Meu3XvQxCnTOFZdkuo7xhT125PawJLlq+ng0ROqn3M4BlpLVX+L&#10;Fq04phlioR3x9GJyXZcBPHr2I28CTJoynetat3Er3cg1PNILQ2pfibzGMrd91Pxu3bGHjyNO2uy5&#10;83lsEVfus88+oxIlSlCDRo1UHT2pT/+BHG9viypv2MjRNHjoCA54CbkSPfYaaMe1pExaqdYgxnXG&#10;7LkUdCVKSG0HEFJbIBAIHEBIbTExMTExMTExMTGxomBCahceIAwjYxNo1ux5VL9BQ3JxqUaNmzRj&#10;ErRDxy7UoGEjquLkRHXq1iN3j0UUdS3Z6k0Lwhg6ytVcXal6jRp04PBxyrn71Lb8xy85HeJ6la9Q&#10;gZxcXNibGsECcR4ewTv3HqJGTZpShYqV2Nu4fYdO1LlbD2rVug1Vq+5KTk7OTFQjYCMIYcjOLly6&#10;nOrWq0fOzi705VdfcRDDypUrcx+at2xJ02fNVv1KYsIWkqRHTpymXn37kbOqv1o1V2rWvCXrcIO0&#10;R9/QR/R70dKVLK+LcUH7QGrDUxpEONKMHT+J47GBREW/oLHduk1bqlSpEpO1ffsPUm1opMqszwRu&#10;XVV2RXWudJky1FL159Cxk4SYdcb4GB7kkH9dsXodNW3WgipXqcLkNAjxLt26M7mNIIxVqjhRN1X+&#10;4eNeLO+r6+dAkdsQKLIOjy1ivXVRY4d5a9y0maqzLTVs1JjLrVCxIuuPH1JlwLtak8FPXv6Ove1B&#10;wBcvXpwmT53J0i6FIbWxOQF51goVKjIwz+hbYnqOGquJao7qsxc9SO2vv/5ajX9V1tdGXdgM2Lh1&#10;J5P+FdXcY1MD3vpYG+Badfm3Hz7jeGo9e/dVc+BMI0aPo5DwWGNzwOQ8aYzpbxtCagsEAoEDCKkt&#10;JiYmJiYmJiYmJlYUTEjtwgNSGoeOn6QmTZtTuXLlqUeP3rR5+26OyQXv6A2btzNRWq58eWrUuCnt&#10;OXCUpSqQF6Tq0uWrmewFWbzv4FGHpDaI5Zmz51LJUqWoYqXK5OMfzMQl8qfn3KVu3XsxYVqnXj1a&#10;sXo9eZ27SOd9g+jw8VM0ZfosqlS5ChPiEyZNpcyce3Tz7hO6oMqA5+6I0WO5bUDf/gNpw5bttHXn&#10;Hi4DGtggZkMjYmjcxMlcd61adWi8Kgee4ZAHASkNz+rWbdtzGSDzT5z2ZrkTtB9k6cWAUOrSvYc6&#10;X4FGjhlP0XHJ1v57enlTs+YtmLBFfpC48MpevGyVasde2rR1Jw0fOZpJ5RIlS9LEyVOZNDfGx4jj&#10;hWCX7dp1oDIW4nvRkhUsGXLeN5C9s0H+urrWpEqq/RMmTqXIa0m8sWBPaoOQRhoQ9hOmTKctahyO&#10;njxN23cfoFGjx5FL1WpUsmQpGjx0JMuhGBK639HTl79jWZimzZrT559/TuNVG9+E1L7gF6LaXpZK&#10;lSrNHuKPnv/IHtfHT56lVWs2UL8Bg7hcEPNjxk1kb+6t2/ewNMulwCt8rHTp0uyVfvTEaY51ZiW1&#10;FdJv3mOP7vr1G6pxqMHzlZxxyzKGAjOE1BYIBAIHEFJbTExMTExMTExMTKwomJDahQNI0ezbD2nt&#10;xi3k5OzCXrSLl62klMxbTGiC9ITO8449B6hFq9ZUtVp1WrhkBSVn3rTmX7ZiDXtSu1StSvsPHSuQ&#10;1J41Zx6VKlWKCWof/xDO++jZT3QtIZ1q1KjJntYgP0FWImjh/ScvWBblcngs9ezVl8qWLUedu3Sn&#10;yJhEznvz3jcUn5pNW3buZbK2arVqrNeccese9wne0IjFBdLe0+sctW3fgT2mIe/hFxTG56EjDlI5&#10;NjGd+1XdtQZ7Sa/duJXJdrQfpCo8tbv26EnlK1SkUWMnUHR8irX/0Kxu3qIlE77ID/LeN+Ay63PD&#10;oxobAPAyhvc0PMrbte/IWtfIizLQVmwMINglCFt4vl9PyqDcB9+wLAnI9YCQCBo0ZDiVLVdO5e9E&#10;53wCWCIFZZhJbRDr8FRfoubkStR19lC/rcpBGwJVGUNHjGLyGd7v23btY+Ia/QOpHXg5gsn5z7/4&#10;giZMmfbGpDbaVqp0adV/d3qsziMv2hafmsUEP+YXXus79x1kiRoEs4TGeVp2LsunuKo1AK/7eQuX&#10;sDyKHnuMQdT1JJo8bQZvDEAa59SZC9x/nEc6QR6E1BYIBAIHEFJbTExMTExMTExMTKwomJDahQOT&#10;ormPOLggSNWKFSvSuImTOFhjUnoOE8IPn/1IV+NSaNW6jTR5+kzaf8iTNbAffltIUluNPUhttzke&#10;TGpDiuKiidSOS8liD20EEmzdrh0HRkQwRxCiIC1BbO/Zf5g9rRcuWc4kOPIiHha8gfccPErVq7sy&#10;IbxizXquD+d1/SCFz10MYC/v4SNG075Dx7nPj5//zOdRBwJX7lJ1QK4D5DjqScowiHucN5PakMiI&#10;MZPaZwxSG7re0NWGjIfW5MZ5ICUrl6ZMm8mezPXqN2AiXMcjA/G9ZftuGjR4GKcJCo1kMt7oI+RJ&#10;vqOE1Bs0y92DvbCbNm1ORz1P87hgbsykNuQ/JkyexoR27kNb0hfk/dZde6muqr9EyVI0baYbXU8y&#10;gjoyqa3q1aQ29LtBOr8JqQ0vf5Das2a7q/N5Y4s5gh478tZv2JDlV56qMnV+tBPjC3mZsmXLsrc9&#10;An3q/FiDp70vUqcuXZnUhtf61euGpzzO6/4JDAipLRAIBA4gpLaYmJiYmJiYmJiYWFEwIbULD3gr&#10;n73gxwEWIQEB/WYQjO7zFtDOfYfIJyCU5S4QyPBaQhqlZd9hghR5QbwuW7H2rUltnAcpO3bCJIJ0&#10;Bupv174DBywEUXvqnA8HboxNSOf6Qe7Cyxf5QGhCF3r3gSN5pPbq9Va9bw14m4NUDo2IpYCQcC4P&#10;us0INAh5j5NnztP+w8dpxmx3qlmrNnureyxYTIlpN6z1FIbURt+mzZhNSekGGW7F0+85mCM8wSF/&#10;UkPVcdjTi8cF5zGW1xPTmVQOuhzFhG14dDz5BV2hM+cv0XGvc+wpP3DIUCaOGzVpwoEgQdZrUnuz&#10;Git4mMPjfc2GLexljvLRdo1Hz39iGZUOnTqzR3e//gMpXI0Fzv2apDbmyJ7Uhoa3bh+uzfiUbNYy&#10;d3Z25jSYe3hxowx4ba9ev5lq16lDDRs3ZmIebdPl8xgLrBBSWyAQCBxASG0xMTExMTExMTExsaJg&#10;QmoXHiAGE9Nvso42Ah1WrVqNypcvz0R1g0aNqXvPPjRthhvt3neYoq4n55N9eFtSW58HCQ2yFfIa&#10;1atXZxkLEKR16talNu07sIY1iFqQvPD6Rd0aBqkNT+0aBZLaSAdv4LjkLDpx5gJ7lk+YPJW9qrv1&#10;6EkdO3fhQIXQwi5ZqjQ5OduR2pZAkY5J7R+5TJDaCAQ5w20upWTetqkfpDaI+OWqbdCUdq1Ziw4d&#10;P2UltdE+ENQg23epMUYwzpFjxlGfvv2pc9fu1KFjJ9bZxmbD18WK2ZDaGNccJrV3MamNIJvwugfp&#10;ax4n4PGLnyksOo569e7HpDYCRgZfucrnnr78/QcitQ0SNufuEzrhdZ7atG3PwSwnTJpCVy265fA6&#10;h+Y2xq7fwMF0Keiyyos5Fi7WEYTUFggEAgcQUltMTExMTExMTExMrCiYkNqFB4hHeDODxD119gIt&#10;XLyMBg8ZTm3adqA6deuxBja0qJs0bUazZs+lgMtRdPt+HrH9OvmRu1ZNbTOpHWqcV2WgnNv3v2Ev&#10;5ZVrNtCY8ROpY6euTKijTARnrFGjFg0YOIQOHPFkMhdkqCZMX0dqg4QHYbxs5TomiaHrjICICE45&#10;eOgIGjt+EnuKd+/Ri+U9mNReuIQS098dqY02rFB9wziB1D54LI/Uhhc3NLInT5/F7cKYt27bjnr3&#10;HUDDR46h8RMnc53QNEeQxzcltXU7QGpHXEukPqpckOPtO3ZiqZT7T19+UFIbwJxFxiZyAE9saqBt&#10;WIvo49GTZ6ht+/YsjzN/0VI1LznWss39ExgQUlsgEAgcQEhtMTExMTExMTExMbGiYEJqFx4gF0Fq&#10;QwYDBGtSWg6FhMWw7vP6Tdto3ITJ1LhJUw7UiACDCxYto7iUbCuhqEltJ2dn2nvgCHvdmsu3ktru&#10;dvIjOK/KAKEJwJs5/cZdlt/wvhhAO3bvJ/d5CznAIghT6C337NOXQsNjuDxwca8jtUHYJmfcpHWq&#10;Hw0aNlLtdKJu3XsyeX7y7AUmckGmgvTetHUnNW7c1JAfeV+ktupD2FXDE9nZxYVqqnOjx45nuZHz&#10;vkEsmYLxCLocSdNnzmHSvTCkdrYdqY2/IJpRXveevdlTu2v3HhQSHs3teD2pfexXIrUtZSik59yn&#10;TaofNdQYIGgk5hJ9X756nfpeg1qoMT547IT1TQENm7EWCKktEAgEjiCktpiYmJiYmJiYmJhYUTAh&#10;tV8P7SWbefM+XQy4TIc8T5Fv0BUmIe8+ek63H4BkvkORMQm0YfN2at68FQdD7Nm7LwWERDChCE1p&#10;kI9Ozi5UvkIF2rZzLwdhNJOOIC+RbsqMWVSiREn2/PaxaGoD0Lfed9iTdaYzb93nY9D5zr79iCVD&#10;vLwvUr+Bg+jrr4tRrdq1aff+wwaprco1k9qQ51i2cg0T9LpuENwgrEEaQ6+7WcuWqo37mHgGOaoJ&#10;cARdPHz8FLVo2YpcqlazkNoWj+B3QGrnqrpApBukdk06eOykdWwgRdK4STNu37ARo7iubNUv9OPe&#10;YzV2qgzMw4LFy6iKyo8NhoNHTzoktWuosrERgXHUY8B9UH8xrqe9fal1m3ZMag8ZNoIJfbTh9Zra&#10;BqmNYJ6btuygx8/fjtRGkMz9h45zfpRtLUMB3v8XLoUw6Y61NHzUWDp45ATPHQJEDh02koLDoq3l&#10;aljHWcAQUlsgEAgcQEhtMTExMTExMTExMbGiYEJqvx6a1L6WkE5zPRZRuw4dadLUGaxhjGc/EIYg&#10;Hh988wMHLhwybCQVL16C9ae9fYP4HAIVwru2eo2aVKx4cVq4ZBll5NyzEtYgXUHO+gWFUYeOXZjY&#10;hJSJj38wnwe5efjYKWrSrDm1btuBLqjj337/d1w35gx1ZOc+oDUbNrP0BgjntRu3WEltaGzvP+xJ&#10;NWvVYk/x+QuXMEGN8+gj6obERv+Bg1X+ktSjd19Vdyi32zwWcSlZtHj5KvYQ/jU8tR2T2i+ZVN+8&#10;Yw97J5crX16N33JKu3GHxwZj8Ej9vafSgHAeOnwklSlbjhoxqZ3nqY1AkQisWLNWHSaDJ0ycyt7f&#10;hu600QaUB6J76Yo17G2PtnosXEpJ6Tlcz6tI7aff/Z6OeJ6m0qXL0GeffUaLlq7gYw8sbcQaeh2p&#10;vW7zNp57zNOW7XtszmtgLK4nZ9Lc+YupiprLRo2bsvxKq1ZteF6WrVzLQSPN+XT/BHkQUlsgEAgc&#10;QEhtMTExMTExMTExMbGiYEJqvx6a1I5PzWat7EqVK7M8xLqN21hfmz2F1bjBY/vsBT8Oqli8eHH2&#10;pPULDudzIFU9vbypcdNm7MXbqUsX/p6gykzOvGV4YR88Tv0GDKIyZcoxKQpS+4KfhdR+8TN5efsy&#10;oVuiZEmaPHUGxSVnsBc1yofH+PWkTJo2003VXYIJ4Z37DllJ7Zv3ntDJsz7UqEkzKlO2LA0aOox8&#10;A68wMQzC+9b9b1hyY+jw0Uxqt2zdlvYd8mRvcvQPhGtoZCwTzgjGWLxECfY6fxWpPWrsBIo2k9qn&#10;347U5v49fkF7DhzhIJXwhB4zbgJdjrzG/QfSsnPJ+2Igk8zwRP/iy69eSWqDOK6l/s7xWEABoRG8&#10;wYAxAnm99+BRat+hE89hw0ZN6OiJMyrvY26HQWpHWEntCaq+zJsGqY05wnxh3jB/PXr1pqtxSTzG&#10;INw1qQ0tbEekds7dx6qPR3l8KqjxGz9xKnuIp2bf4fHHPCAd6kJ7jnh68VzAcx2SLAgQ2bFTF55n&#10;nVZI7YIhpLZAIBA4gJDaYmJiYmJiYmJiYmJFwYTULjyYdDx4lCUwypQpSy1atSE39/m0fc8B2nfo&#10;GK3dsJkGDh7KntCQgZg3fzHFpWQyCQliOiYuhQYPG0klS5Vi3etOXbrRxElTafK0mTRsxGhqosqt&#10;XacOk7JffvmlDakNj2nocyNo4+eff86e2AjcCO/vQ0dP0s49B2n6LHeqXbsOlShRgrp270khFk1t&#10;kJogOYPV9/4DhzChW1XV0bf/IJo5Zx7t3HuQyfXEtByavwjSHU5UoWJF6tWnHy1ftZa27thLS1eu&#10;oWEjx1Czlq2oRs3aTIw7g9ResJiJfYwP6vEN0KR2BRo1dvwrSG33QpDaWlMbxOxL8gsOYw/ykqVK&#10;U81atTlY4oYt23kM5s5fRL379qf6DRtR1WrVqXix4tSocROW5XBEamNjAG2sU68+DVBzhrlCX6fP&#10;nM3BJ+FtjfGf7e5BsQlpTKoXTGobEiYPv/mBx7FlmzY8RxXVGEImxWPBEtXXWzwGTGqXNUjtmXak&#10;du7Db3lToEXL1vSlmqMaqo/DR46m2fMW0K59h2y8rzGf8DJHcEzor2OjpIJq76Qp0+nqdWPMkc46&#10;toJ8EFJbIBAIHEBIbTExMTExMTExMTGxomBCahceIDVjE9NZ97h9h45MvDo5uVD9Bg1Zvxk6zQju&#10;iECL0MWGl/at+0+ZXATgUQzP405durJ3LWRIQPCWUYB+NjScoXU9YvQY1tRmUts/mOUrQGxDPxtB&#10;KXv17cfEM4hlBDxs1qwFNWzYmI9BMqNPvwG098BRayBK1I22p2Tl0o69B1gWpTLnL8fe1iNGjaWw&#10;qOt05+EzOn8piEaOGUcu1aox+Vrd1ZXq1q9PderUo2YtWrJ+8+Rps6hR42ZUFZraryO141LUcUPW&#10;w0xqzyyUp7YpUOQ333FwzB27D7A3crnyFZg0BokP7+3adevy8akzZ3P7q1SpQo3NpPa3JlK7dm0O&#10;qDhwyBA1Vv1ZYxsbES4uVam8Khdzg3KnTHdjSRbMIdqA/iFwIzy7HZHawJ3Hz2nrzj3s6Y6NgbLl&#10;y1OduvUo6loiS8jYktpzbUht1JGUcYvWrN9MTZo2V/2rxOOITY7RY8ZTTHwqPXpmaHQjbXrOXdZm&#10;R/+//PIratCoCW3ZuY811nWZNuMrsIGQ2gKBQOAAQmqLiYmJiYmJiYmJiRUFE1L7zZD78BnFp2TR&#10;idPerJk8dvxkGjx0OA0aMoxGjBpDs+bMpd37D1FETByTypoM1QAR6anyzpm3gIaOGEUDhwxlb1x3&#10;j0V07NRZSs68SSfPXKAZs905TXR8qqVuw1sZshN+IWFMrI+fNIWGDR9NAwYO4WCGEyZPo7UbtrC3&#10;b3rOPRtSE5/h3QsC+sSZ8xy0cqZqK+rZtnMfS6sgXeatB3QpOIxWqvJBSg8YpMoePpKmzZzNHtv+&#10;oREUcDmSpVegNQ2SHZrSDyz9i0lIpfVbtpObuwdLaYBIB6mNssOi42jFmg08RkdPnuUgj+Y2gtRG&#10;G8/6+JP7/IW0YPFyCgmPtZDa37OER3LGTTru5U2z586nwcOGc/tGjB5L8xYspiPHvSg8JoHOXPCj&#10;+YuWsnc5AibCAxr5b9//hi4GhND8Jctp6YrVqh4/Ou8bSMtXrVN9HUf9Bw3meZwybSZt27WX23vr&#10;nu0cgpy/lpRBy1evo8lTZ9L+Iyd4nvV5SLBACsVTjQs2KGbMnqv6soiSVLvZWz8+hdzmeLCnOsbA&#10;2ncF5Mf6ikvO5GCcS5at4nSz5syjHXv28ViiDF0XJGOwVuBZDu9/jIV/SIRqr3CvhYGQ2gKBQOAA&#10;QmqLiYmJiYmJiYmJiRUFE1L7zQAyEeRqzp3HlJieQ1HXkikkIobJU8hBXEvMoKxb99mr2p7QRn4c&#10;AzENWZKwq3F0OTKWwmLiWFpEk+Dw/L2enMHkOYhLo27kN8oB8QmCE4Q3glUGXb7Kbbgal8wSFbkP&#10;nhn1Wchka9tV2fceP2cZlZSs2xSXnMX1wGMaXuS6fdAGh853REwChah+QWsbXsIZOXe5bng+g1xG&#10;0MiMm/eYiAapDaC9fC4pk9uCcjWpzZrVaTms/Q2va+TT46KB+kGSY3zQf00Y83n1V48f2o2xC1Lt&#10;u6LGEW25kWvoTmfdfsQyIAmpN9g7G3msZd9+yAR+gmoHzsELOykjh8LVHASHX1V9jeFxTVf9Ql9R&#10;txkoB31Efsw19LIhTWJNgzlS9dxU7YbX9XU1xmibLgtjh/6DGMfGg+63BtJAHz1HtQ1EOAJCApgv&#10;PUe6rgy1Trbu2Ed169Znj3sE/4TMCQKW6jT25QvyIKS2QCAQOICQ2mJiYmJiYmJiYmJiRcGE1H5z&#10;gCwEQQoyU+PeE/3XlsjWeGV+ldecT3/Wf418+JtXHudXsCnHVD/nsSe1kVc9qyKNhi7LmseSzjif&#10;1y9z2Xnn8d1xXvNfTWrbHLOey8ur02jotObzOg3Ocbus426uz/hs/m4u23wc7Tf699wC4zv4y7w0&#10;eTDXb/6rz5nbiLLs26HBx9Vfcx6GGitOY5fPvhyQ/d6+gTRw0FAqV648tWrdlo4cP8WbKbp+IF/5&#10;AiuE1BYIBAIHEFJbTExMTExMTExMTKwomJDabw5NGBYER2nsy3CUxgxH6QFHaR2hwLzqWZVRQBoN&#10;c1n2cJT+fcNRuzQcpS8IjvLbw1G+18HI6/jcK6FJbVO9+ju80OHBvv+wJ3ksXEK9+w1gDXdob0+a&#10;OoOuXk+2SW8uQ5AfQmoLBAKBAwipLSYmJiYmJiYmJiZWFExI7V8GM4H4pkTi2+YD7PNqOEqrAZJV&#10;w9F5M9607PeNd9k+Y0zeXXnvGro90Aa/GBhK/QYMoipOzlSqVGkqU6Ysde/Zm06eOc+yKB9j+z9W&#10;CKktEAgEDiCktpiYmJiYmJiYmJhYUTAhtQWCjxt5pPYzComIpumz5jCRjSCj7vMWkNc5X9Y7NxPa&#10;gKOyBHkQUlsgEAgcQEhtMTExMTExMTExMbGiYEJqCwQfNzRJDU3t7NyHFHktiYLDoyk8Jp4DYiJw&#10;Js45yisoGEJqCwQCgQMIqS0mJiYmJiYmJiYmVhRMSG2B4OOG2fsa5DW0tQFz8E5H+QSvhpDaAoFA&#10;4ABCaouJiYmJiYmJiYmJFQUTUlsgKDowE9wajtIJXg8htQUCgcABhNQWExMTExMTExMTEysKJqS2&#10;QFD0IKT2L4eQ2gKBQOAAQmqLiYmJiYmJiYmJiRUFE1JbIBD8FiGktkAgEDiAkNpiYmJiYmJiYmJi&#10;YkXBhNQWCAS/RQipLRAIBA4gpLaYmJiYmJiYmJiYWFEwIbUFAsFvEUJqCwQCgQMIqS0mJiYmJiYm&#10;JiYmVhRMSG2BQPBbxJuR2v/yr3T38Uu69+Q7gUAg+KRx99FLevb97+iPfxRSW0xMTExMTExMTEzs&#10;4zUzqf33//jPlPvohcNnHIFAIPiUcOfRS/rhd/9YOFL7//23f6fvfvp7+v7nfxAIBIJPGi/Vve73&#10;//BP9Mc//VlIbTExMTExMTExMTGxj9bMpPYf/sf/opc//p3DZxyBQCD4lADe5h//6Q+FI7X/9rf/&#10;pL+ohAKBQPDbwN/oP//zP4XUFhMTExMTExMTExP7aE2T2nh2AbHt+NlGIBAIPj3gnod73ytJbYFA&#10;IPitQ0xMTExMTExMTExM7GMzPKo4en4RCASC3xLMZiW1xcTExMTExMTExMTExMTExMTExMTExD52&#10;E1JbTExMTExMTExMTExMTExMTExMTEysyJiQ2mJiYmJiYmJiYmJiYmJiYmJiYmJiYkXEiP5/p5/Y&#10;sYKq78kAAAAASUVORK5CYIJQSwMEFAAGAAgAAAAhANFN/5nfAAAABwEAAA8AAABkcnMvZG93bnJl&#10;di54bWxMz8FKw0AQBuC74DssI3izm5i2xphNKUU9lYKtIN6m2WkSmp0N2W2Svr3rSY/DP/zzTb6a&#10;TCsG6l1jWUE8i0AQl1Y3XCn4PLw9pCCcR9bYWiYFV3KwKm5vcsy0HfmDhr2vRChhl6GC2vsuk9KV&#10;NRl0M9sRh+xke4M+jH0ldY9jKDetfIyipTTYcLhQY0ebmsrz/mIUvI84rpP4ddieT5vr92Gx+9rG&#10;pNT93bR+AeFp8n/L8MsPdCiC6WgvrJ1oFYRHvIJkHvwhfV4sExBHBfP0KQVZ5PK/v/g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tfqLs/wDAABuCQAADgAAAAAA&#10;AAAAAAAAAAA6AgAAZHJzL2Uyb0RvYy54bWxQSwECLQAKAAAAAAAAACEAlwPm2FtGBQBbRgUAFAAA&#10;AAAAAAAAAAAAAABiBgAAZHJzL21lZGlhL2ltYWdlMS5wbmdQSwECLQAUAAYACAAAACEA0U3/md8A&#10;AAAHAQAADwAAAAAAAAAAAAAAAADvTAUAZHJzL2Rvd25yZXYueG1sUEsBAi0AFAAGAAgAAAAhAKom&#10;Dr68AAAAIQEAABkAAAAAAAAAAAAAAAAA+00FAGRycy9fcmVscy9lMm9Eb2MueG1sLnJlbHNQSwUG&#10;AAAAAAYABgB8AQAA7k4FAAAA&#10;">
                <v:shape id="Picture 9" o:spid="_x0000_s1044" type="#_x0000_t75" style="position:absolute;width:60725;height:2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SZpygAAAOMAAAAPAAAAZHJzL2Rvd25yZXYueG1sRE/NasJA&#10;EL4X+g7LCL3VTUJjNbpKKRUEsVD1oLcxOyah2dk0u9Xo03cFocf5/mcy60wtTtS6yrKCuB+BIM6t&#10;rrhQsN3Mn4cgnEfWWFsmBRdyMJs+Pkww0/bMX3Ra+0KEEHYZKii9bzIpXV6SQde3DXHgjrY16MPZ&#10;FlK3eA7hppZJFA2kwYpDQ4kNvZeUf69/jYL97nN1WM13g5efOMbXQ7q9Lo8fSj31urcxCE+d/xff&#10;3Qsd5qdJMhyloySF208BADn9AwAA//8DAFBLAQItABQABgAIAAAAIQDb4fbL7gAAAIUBAAATAAAA&#10;AAAAAAAAAAAAAAAAAABbQ29udGVudF9UeXBlc10ueG1sUEsBAi0AFAAGAAgAAAAhAFr0LFu/AAAA&#10;FQEAAAsAAAAAAAAAAAAAAAAAHwEAAF9yZWxzLy5yZWxzUEsBAi0AFAAGAAgAAAAhAKfpJmnKAAAA&#10;4wAAAA8AAAAAAAAAAAAAAAAABwIAAGRycy9kb3ducmV2LnhtbFBLBQYAAAAAAwADALcAAAD+AgAA&#10;AAA=&#10;">
                  <v:imagedata r:id="rId58" o:title="" croptop="10096f"/>
                </v:shape>
                <v:rect id="Rectangle 31" o:spid="_x0000_s1045" style="position:absolute;left:23853;top:15027;width:13041;height:6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4KcygAAAOMAAAAPAAAAZHJzL2Rvd25yZXYueG1sRI/BSgMx&#10;EIbvgu8QptDL0iauaNu1aZFCQRAUay+9DZtxs3QzWZK43b69EQQPcxjm/7/hW29H14mBQmw9a7ib&#10;KxDEtTctNxqOn/vZEkRMyAY7z6ThShG2m9ubNVbGX/iDhkNqRIZwrFCDTamvpIy1JYdx7nvifPvy&#10;wWHKa2ikCXjJcNfJUqlH6bDl/MFiTztL9fnw7TQ8WPW6L3jR3A8n+96FWFzfVoXW08n4/AQi0Zj+&#10;w3/tF6OhVGWZJ3Ph1yn7gNz8AAAA//8DAFBLAQItABQABgAIAAAAIQDb4fbL7gAAAIUBAAATAAAA&#10;AAAAAAAAAAAAAAAAAABbQ29udGVudF9UeXBlc10ueG1sUEsBAi0AFAAGAAgAAAAhAFr0LFu/AAAA&#10;FQEAAAsAAAAAAAAAAAAAAAAAHwEAAF9yZWxzLy5yZWxzUEsBAi0AFAAGAAgAAAAhABHHgpzKAAAA&#10;4wAAAA8AAAAAAAAAAAAAAAAABwIAAGRycy9kb3ducmV2LnhtbFBLBQYAAAAAAwADALcAAAD+AgAA&#10;AAA=&#10;" fillcolor="#98b5d4" stroked="f" strokeweight="1pt">
                  <v:textbox>
                    <w:txbxContent>
                      <w:p w14:paraId="033042DC" w14:textId="65C3153A" w:rsidR="00106A37" w:rsidRPr="00532684" w:rsidRDefault="00106A37" w:rsidP="00106A37">
                        <w:pPr>
                          <w:jc w:val="center"/>
                          <w:rPr>
                            <w:rFonts w:ascii="Arial" w:hAnsi="Arial" w:cs="Arial"/>
                            <w:b/>
                            <w:bCs/>
                            <w:color w:val="262626" w:themeColor="text1" w:themeTint="D9"/>
                            <w:sz w:val="18"/>
                            <w:szCs w:val="18"/>
                            <w:lang w:val="en-US"/>
                          </w:rPr>
                        </w:pPr>
                        <w:r w:rsidRPr="00532684">
                          <w:rPr>
                            <w:rFonts w:ascii="Arial" w:hAnsi="Arial" w:cs="Arial"/>
                            <w:b/>
                            <w:bCs/>
                            <w:color w:val="262626" w:themeColor="text1" w:themeTint="D9"/>
                            <w:sz w:val="18"/>
                            <w:szCs w:val="18"/>
                            <w:lang w:val="en-US"/>
                          </w:rPr>
                          <w:t>Focus on key and priority populations who need prevention most</w:t>
                        </w:r>
                      </w:p>
                    </w:txbxContent>
                  </v:textbox>
                </v:rect>
                <w10:wrap type="tight" anchorx="margin"/>
              </v:group>
            </w:pict>
          </mc:Fallback>
        </mc:AlternateContent>
      </w:r>
    </w:p>
    <w:p w14:paraId="36786DFD" w14:textId="48ADC804" w:rsidR="00F675D3" w:rsidRPr="006B1011" w:rsidRDefault="00F675D3" w:rsidP="00F675D3">
      <w:pPr>
        <w:rPr>
          <w:rFonts w:ascii="Arial" w:hAnsi="Arial" w:cs="Arial"/>
          <w:i/>
          <w:iCs/>
          <w:color w:val="C7945B"/>
          <w:sz w:val="22"/>
          <w:shd w:val="clear" w:color="auto" w:fill="FFFFFF"/>
        </w:rPr>
      </w:pPr>
    </w:p>
    <w:p w14:paraId="33DF6062" w14:textId="30DCFDFB" w:rsidR="00F675D3" w:rsidRPr="006B1011" w:rsidRDefault="00F675D3" w:rsidP="002022A4">
      <w:pPr>
        <w:rPr>
          <w:rFonts w:ascii="Arial" w:hAnsi="Arial" w:cs="Arial"/>
          <w:i/>
          <w:iCs/>
          <w:color w:val="C7945B"/>
          <w:sz w:val="22"/>
          <w:shd w:val="clear" w:color="auto" w:fill="FFFFFF"/>
        </w:rPr>
      </w:pPr>
    </w:p>
    <w:p w14:paraId="79A0B63A" w14:textId="171CDC8E" w:rsidR="002022A4" w:rsidRPr="006B1011" w:rsidRDefault="002022A4" w:rsidP="002022A4">
      <w:pPr>
        <w:rPr>
          <w:rFonts w:ascii="Arial" w:hAnsi="Arial" w:cs="Arial"/>
          <w:i/>
          <w:iCs/>
          <w:color w:val="C7945B"/>
          <w:sz w:val="22"/>
          <w:shd w:val="clear" w:color="auto" w:fill="FFFFFF"/>
        </w:rPr>
      </w:pPr>
      <w:r w:rsidRPr="006B1011">
        <w:rPr>
          <w:rFonts w:ascii="Arial" w:hAnsi="Arial" w:cs="Arial"/>
          <w:i/>
          <w:iCs/>
          <w:color w:val="C7945B"/>
          <w:sz w:val="22"/>
          <w:shd w:val="clear" w:color="auto" w:fill="FFFFFF"/>
        </w:rPr>
        <w:t>PEOPLE:</w:t>
      </w:r>
      <w:r w:rsidR="00A27A12" w:rsidRPr="006B1011">
        <w:rPr>
          <w:rFonts w:ascii="Arial" w:hAnsi="Arial" w:cs="Arial"/>
          <w:i/>
          <w:iCs/>
          <w:color w:val="C7945B"/>
          <w:sz w:val="22"/>
          <w:shd w:val="clear" w:color="auto" w:fill="FFFFFF"/>
        </w:rPr>
        <w:t xml:space="preserve"> </w:t>
      </w:r>
      <w:r w:rsidR="00DF529E">
        <w:rPr>
          <w:rFonts w:ascii="Arial" w:hAnsi="Arial" w:cs="Arial"/>
          <w:i/>
          <w:iCs/>
          <w:color w:val="C7945B"/>
          <w:sz w:val="22"/>
          <w:shd w:val="clear" w:color="auto" w:fill="FFFFFF"/>
        </w:rPr>
        <w:t>Focus on</w:t>
      </w:r>
      <w:r w:rsidR="00F472C7">
        <w:rPr>
          <w:rFonts w:ascii="Arial" w:hAnsi="Arial" w:cs="Arial"/>
          <w:i/>
          <w:iCs/>
          <w:color w:val="C7945B"/>
          <w:sz w:val="22"/>
          <w:shd w:val="clear" w:color="auto" w:fill="FFFFFF"/>
        </w:rPr>
        <w:t xml:space="preserve"> key and priority populations</w:t>
      </w:r>
      <w:r w:rsidR="00B45522">
        <w:rPr>
          <w:rFonts w:ascii="Arial" w:hAnsi="Arial" w:cs="Arial"/>
          <w:i/>
          <w:iCs/>
          <w:color w:val="C7945B"/>
          <w:sz w:val="22"/>
          <w:shd w:val="clear" w:color="auto" w:fill="FFFFFF"/>
        </w:rPr>
        <w:t xml:space="preserve"> who need prevention most</w:t>
      </w:r>
      <w:r w:rsidR="00DF529E">
        <w:rPr>
          <w:rFonts w:ascii="Arial" w:hAnsi="Arial" w:cs="Arial"/>
          <w:i/>
          <w:iCs/>
          <w:color w:val="C7945B"/>
          <w:sz w:val="22"/>
          <w:shd w:val="clear" w:color="auto" w:fill="FFFFFF"/>
        </w:rPr>
        <w:t xml:space="preserve"> </w:t>
      </w:r>
    </w:p>
    <w:p w14:paraId="257BCAEE" w14:textId="51790326" w:rsidR="002022A4" w:rsidRPr="00B62BE3" w:rsidRDefault="002022A4" w:rsidP="002022A4">
      <w:pPr>
        <w:rPr>
          <w:rFonts w:ascii="Arial" w:hAnsi="Arial" w:cs="Arial"/>
          <w:i/>
          <w:iCs/>
          <w:color w:val="C7945B"/>
          <w:sz w:val="14"/>
          <w:szCs w:val="14"/>
          <w:shd w:val="clear" w:color="auto" w:fill="FFFFFF"/>
        </w:rPr>
      </w:pPr>
    </w:p>
    <w:p w14:paraId="1924C9AE" w14:textId="61BAC225" w:rsidR="002022A4" w:rsidRPr="006B1011" w:rsidRDefault="00DB45DF" w:rsidP="002022A4">
      <w:pPr>
        <w:rPr>
          <w:rFonts w:ascii="Arial" w:hAnsi="Arial" w:cs="Arial"/>
          <w:sz w:val="22"/>
        </w:rPr>
      </w:pPr>
      <w:r w:rsidRPr="0059099E">
        <w:rPr>
          <w:rFonts w:ascii="Arial" w:hAnsi="Arial" w:cs="Arial"/>
          <w:noProof/>
          <w:shd w:val="clear" w:color="auto" w:fill="FFFFFF"/>
        </w:rPr>
        <mc:AlternateContent>
          <mc:Choice Requires="wps">
            <w:drawing>
              <wp:anchor distT="45720" distB="45720" distL="114300" distR="114300" simplePos="0" relativeHeight="251651584" behindDoc="0" locked="0" layoutInCell="1" allowOverlap="1" wp14:anchorId="541ACB1C" wp14:editId="69899A42">
                <wp:simplePos x="0" y="0"/>
                <wp:positionH relativeFrom="margin">
                  <wp:posOffset>3669153</wp:posOffset>
                </wp:positionH>
                <wp:positionV relativeFrom="paragraph">
                  <wp:posOffset>507588</wp:posOffset>
                </wp:positionV>
                <wp:extent cx="2360930" cy="1404620"/>
                <wp:effectExtent l="0" t="0" r="0" b="6985"/>
                <wp:wrapSquare wrapText="bothSides"/>
                <wp:docPr id="436021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1"/>
                        </a:solidFill>
                        <a:ln w="9525">
                          <a:noFill/>
                          <a:miter lim="800000"/>
                          <a:headEnd/>
                          <a:tailEnd/>
                        </a:ln>
                      </wps:spPr>
                      <wps:txbx>
                        <w:txbxContent>
                          <w:p w14:paraId="360E6DEC" w14:textId="140E248A" w:rsidR="00DB45DF" w:rsidRPr="00FD7921" w:rsidRDefault="00DB45DF" w:rsidP="00DB45DF">
                            <w:pPr>
                              <w:rPr>
                                <w:rFonts w:asciiTheme="minorHAnsi" w:hAnsiTheme="minorHAnsi"/>
                                <w:color w:val="FFFFFF" w:themeColor="background1"/>
                                <w:lang w:val="en-US"/>
                              </w:rPr>
                            </w:pPr>
                            <w:r>
                              <w:rPr>
                                <w:rFonts w:asciiTheme="minorHAnsi" w:hAnsiTheme="minorHAnsi"/>
                                <w:color w:val="FFFFFF" w:themeColor="background1"/>
                                <w:lang w:val="en-US"/>
                              </w:rPr>
                              <w:t xml:space="preserve">People-centered precision in prevention does not mean extensive use of risk screening </w:t>
                            </w:r>
                            <w:r w:rsidR="00FB365D">
                              <w:rPr>
                                <w:rFonts w:asciiTheme="minorHAnsi" w:hAnsiTheme="minorHAnsi"/>
                                <w:color w:val="FFFFFF" w:themeColor="background1"/>
                                <w:lang w:val="en-US"/>
                              </w:rPr>
                              <w:t xml:space="preserve">in service delivery </w:t>
                            </w:r>
                            <w:r>
                              <w:rPr>
                                <w:rFonts w:asciiTheme="minorHAnsi" w:hAnsiTheme="minorHAnsi"/>
                                <w:color w:val="FFFFFF" w:themeColor="background1"/>
                                <w:lang w:val="en-US"/>
                              </w:rPr>
                              <w:t>to exclude people. It means extensive use of data in the design of programs, so that the right people are enabled to access relevant prevention options.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
            <w:pict>
              <v:shape w14:anchorId="541ACB1C" id="_x0000_s1046" type="#_x0000_t202" style="position:absolute;margin-left:288.9pt;margin-top:39.95pt;width:185.9pt;height:110.6pt;z-index:2516515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BhFQIAAAIEAAAOAAAAZHJzL2Uyb0RvYy54bWysk99u2yAUxu8n7R0Q94udNEkbK07Vpcs0&#10;qfsjtXuAE4xjNMxhQGJnT78DTtOou6vmCwQ+8HHO73wsb/tWs4N0XqEp+XiUcyaNwEqZXcl/Pm0+&#10;3HDmA5gKNBpZ8qP0/Hb1/t2ys4WcYIO6ko6RiPFFZ0vehGCLLPOikS34EVppKFijayHQ0u2yykFH&#10;6q3OJnk+zzp0lXUopPf0934I8lXSr2spwve69jIwXXLKLaTRpXEbx2y1hGLnwDZKnNKAN2TRgjJ0&#10;6VnqHgKwvVP/SLVKOPRYh5HANsO6VkKmGqiacf6qmscGrEy1EBxvz5j8/5MV3w6P9odjof+IPTUw&#10;FeHtA4pfnhlcN2B28s457BoJFV08jsiyzvridDSi9oWPItvuK1bUZNgHTEJ97dpIhepkpE4NOJ6h&#10;yz4wQT8nV/N8cUUhQbHxNJ/OJ6ktGRTPx63z4bPElsVJyR11NcnD4cGHmA4Uz1vibR61qjZK67SI&#10;TpJr7dgByAMghDRhKOLVTm1YV/LFbDJL4gajRPJHqwKZVKu25Dd5/AbbRCKfTJW2BFB6mFMy2pwQ&#10;RSoDn9Bve6YqqvA6Ho7ItlgdCZrDwZT0iGjSoPvDWUeGLLn/vQcnOdNfDIFfjKfT6OC0mM6uiRJz&#10;l5HtZQSMIKmSB86G6Tok1yck9o4atFEJ3Usmp5zJaIno6VFEJ1+u066Xp7v6CwAA//8DAFBLAwQU&#10;AAYACAAAACEAutJgLOAAAAAKAQAADwAAAGRycy9kb3ducmV2LnhtbEyPT0vEMBTE74LfITzBm5tU&#10;162tTRcpLAiejOKfW7Z52xabl5Jkt/XbG096HGaY+U21XezITujD4EhCthLAkFpnBuokvL7sru6A&#10;hajJ6NERSvjGANv6/KzSpXEzPeNJxY6lEgqlltDHOJWch7ZHq8PKTUjJOzhvdUzSd9x4PadyO/Jr&#10;ITbc6oHSQq8nbHpsv9TRSlCf+s0/fuyyYA7N+/rJKiXmRsrLi+XhHljEJf6F4Rc/oUOdmPbuSCaw&#10;UcJtnif0KCEvCmApUKyLDbC9hBuRZcDriv+/UP8AAAD//wMAUEsBAi0AFAAGAAgAAAAhALaDOJL+&#10;AAAA4QEAABMAAAAAAAAAAAAAAAAAAAAAAFtDb250ZW50X1R5cGVzXS54bWxQSwECLQAUAAYACAAA&#10;ACEAOP0h/9YAAACUAQAACwAAAAAAAAAAAAAAAAAvAQAAX3JlbHMvLnJlbHNQSwECLQAUAAYACAAA&#10;ACEAGAKgYRUCAAACBAAADgAAAAAAAAAAAAAAAAAuAgAAZHJzL2Uyb0RvYy54bWxQSwECLQAUAAYA&#10;CAAAACEAutJgLOAAAAAKAQAADwAAAAAAAAAAAAAAAABvBAAAZHJzL2Rvd25yZXYueG1sUEsFBgAA&#10;AAAEAAQA8wAAAHwFAAAAAA==&#10;" fillcolor="#156082 [3204]" stroked="f">
                <v:textbox style="mso-fit-shape-to-text:t">
                  <w:txbxContent>
                    <w:p w14:paraId="360E6DEC" w14:textId="140E248A" w:rsidR="00DB45DF" w:rsidRPr="00FD7921" w:rsidRDefault="00DB45DF" w:rsidP="00DB45DF">
                      <w:pPr>
                        <w:rPr>
                          <w:rFonts w:asciiTheme="minorHAnsi" w:hAnsiTheme="minorHAnsi"/>
                          <w:color w:val="FFFFFF" w:themeColor="background1"/>
                          <w:lang w:val="en-US"/>
                        </w:rPr>
                      </w:pPr>
                      <w:r>
                        <w:rPr>
                          <w:rFonts w:asciiTheme="minorHAnsi" w:hAnsiTheme="minorHAnsi"/>
                          <w:color w:val="FFFFFF" w:themeColor="background1"/>
                          <w:lang w:val="en-US"/>
                        </w:rPr>
                        <w:t xml:space="preserve">People-centered precision in prevention does not mean extensive use of risk screening </w:t>
                      </w:r>
                      <w:r w:rsidR="00FB365D">
                        <w:rPr>
                          <w:rFonts w:asciiTheme="minorHAnsi" w:hAnsiTheme="minorHAnsi"/>
                          <w:color w:val="FFFFFF" w:themeColor="background1"/>
                          <w:lang w:val="en-US"/>
                        </w:rPr>
                        <w:t xml:space="preserve">in service delivery </w:t>
                      </w:r>
                      <w:r>
                        <w:rPr>
                          <w:rFonts w:asciiTheme="minorHAnsi" w:hAnsiTheme="minorHAnsi"/>
                          <w:color w:val="FFFFFF" w:themeColor="background1"/>
                          <w:lang w:val="en-US"/>
                        </w:rPr>
                        <w:t>to exclude people. It means extensive use of data in the design of programs, so that the right people are enabled to access relevant prevention options.</w:t>
                      </w:r>
                    </w:p>
                  </w:txbxContent>
                </v:textbox>
                <w10:wrap type="square" anchorx="margin"/>
              </v:shape>
            </w:pict>
          </mc:Fallback>
        </mc:AlternateContent>
      </w:r>
      <w:r w:rsidR="002022A4" w:rsidRPr="006B1011">
        <w:rPr>
          <w:rFonts w:ascii="Arial" w:hAnsi="Arial" w:cs="Arial"/>
          <w:sz w:val="22"/>
        </w:rPr>
        <w:t>Focusing HIV prevention efforts on key populations and their partners</w:t>
      </w:r>
      <w:r w:rsidR="002022A4" w:rsidRPr="006B1011">
        <w:rPr>
          <w:rFonts w:ascii="Arial" w:hAnsi="Arial" w:cs="Arial"/>
          <w:sz w:val="22"/>
          <w:lang w:val="en-GB"/>
        </w:rPr>
        <w:t xml:space="preserve"> </w:t>
      </w:r>
      <w:r w:rsidR="002022A4" w:rsidRPr="006B1011">
        <w:rPr>
          <w:rFonts w:ascii="Arial" w:hAnsi="Arial" w:cs="Arial"/>
          <w:sz w:val="22"/>
        </w:rPr>
        <w:t xml:space="preserve">remains </w:t>
      </w:r>
      <w:r w:rsidR="00F70FAE" w:rsidRPr="006B1011">
        <w:rPr>
          <w:rFonts w:ascii="Arial" w:hAnsi="Arial" w:cs="Arial"/>
          <w:sz w:val="22"/>
        </w:rPr>
        <w:t>a highly effective</w:t>
      </w:r>
      <w:r w:rsidR="002022A4" w:rsidRPr="006B1011">
        <w:rPr>
          <w:rFonts w:ascii="Arial" w:hAnsi="Arial" w:cs="Arial"/>
          <w:sz w:val="22"/>
        </w:rPr>
        <w:t xml:space="preserve"> means to reduce </w:t>
      </w:r>
      <w:r w:rsidR="002022A4" w:rsidRPr="006B1011">
        <w:rPr>
          <w:rFonts w:ascii="Arial" w:hAnsi="Arial" w:cs="Arial"/>
          <w:color w:val="1B1B1B"/>
          <w:sz w:val="22"/>
          <w:shd w:val="clear" w:color="auto" w:fill="FFFFFF"/>
        </w:rPr>
        <w:t>population</w:t>
      </w:r>
      <w:r w:rsidR="002022A4" w:rsidRPr="00364FD8">
        <w:rPr>
          <w:rFonts w:ascii="Cambria Math" w:hAnsi="Cambria Math" w:cs="Cambria Math"/>
          <w:color w:val="1B1B1B"/>
          <w:shd w:val="clear" w:color="auto" w:fill="FFFFFF"/>
        </w:rPr>
        <w:t>‐</w:t>
      </w:r>
      <w:r w:rsidR="002022A4" w:rsidRPr="006B1011">
        <w:rPr>
          <w:rFonts w:ascii="Arial" w:hAnsi="Arial" w:cs="Arial"/>
          <w:color w:val="1B1B1B"/>
          <w:sz w:val="22"/>
          <w:shd w:val="clear" w:color="auto" w:fill="FFFFFF"/>
        </w:rPr>
        <w:t>level HIV transmission</w:t>
      </w:r>
      <w:r w:rsidR="002022A4" w:rsidRPr="006B1011">
        <w:rPr>
          <w:rFonts w:ascii="Arial" w:hAnsi="Arial" w:cs="Arial"/>
          <w:sz w:val="22"/>
          <w:lang w:val="en-GB"/>
        </w:rPr>
        <w:t>—</w:t>
      </w:r>
      <w:r w:rsidR="002022A4" w:rsidRPr="006B1011">
        <w:rPr>
          <w:rFonts w:ascii="Arial" w:hAnsi="Arial" w:cs="Arial"/>
          <w:sz w:val="22"/>
        </w:rPr>
        <w:t>even in many generalized epidemics</w:t>
      </w:r>
      <w:r w:rsidR="002022A4" w:rsidRPr="006B1011">
        <w:rPr>
          <w:rFonts w:ascii="Arial" w:hAnsi="Arial" w:cs="Arial"/>
          <w:color w:val="1B1B1B"/>
          <w:sz w:val="22"/>
          <w:shd w:val="clear" w:color="auto" w:fill="FFFFFF"/>
        </w:rPr>
        <w:t xml:space="preserve"> </w:t>
      </w:r>
      <w:r w:rsidR="002022A4" w:rsidRPr="006B1011">
        <w:rPr>
          <w:rFonts w:ascii="Arial" w:hAnsi="Arial" w:cs="Arial"/>
          <w:i/>
          <w:iCs/>
          <w:color w:val="1B1B1B"/>
          <w:sz w:val="22"/>
          <w:shd w:val="clear" w:color="auto" w:fill="FFFFFF"/>
        </w:rPr>
        <w:t>(</w:t>
      </w:r>
      <w:r w:rsidR="002022A4" w:rsidRPr="006B1011">
        <w:rPr>
          <w:rStyle w:val="EndnoteReference"/>
          <w:rFonts w:ascii="Arial" w:hAnsi="Arial" w:cs="Arial"/>
          <w:i/>
          <w:iCs/>
          <w:color w:val="1B1B1B"/>
          <w:sz w:val="22"/>
          <w:shd w:val="clear" w:color="auto" w:fill="FFFFFF"/>
          <w:vertAlign w:val="baseline"/>
        </w:rPr>
        <w:endnoteReference w:id="62"/>
      </w:r>
      <w:r w:rsidR="002022A4" w:rsidRPr="006B1011">
        <w:rPr>
          <w:rFonts w:ascii="Arial" w:hAnsi="Arial" w:cs="Arial"/>
          <w:i/>
          <w:iCs/>
          <w:color w:val="1B1B1B"/>
          <w:sz w:val="22"/>
          <w:shd w:val="clear" w:color="auto" w:fill="FFFFFF"/>
        </w:rPr>
        <w:t>,</w:t>
      </w:r>
      <w:r w:rsidR="002022A4" w:rsidRPr="006B1011">
        <w:rPr>
          <w:rStyle w:val="EndnoteReference"/>
          <w:rFonts w:ascii="Arial" w:hAnsi="Arial" w:cs="Arial"/>
          <w:i/>
          <w:iCs/>
          <w:color w:val="1B1B1B"/>
          <w:sz w:val="22"/>
          <w:shd w:val="clear" w:color="auto" w:fill="FFFFFF"/>
          <w:vertAlign w:val="baseline"/>
        </w:rPr>
        <w:endnoteReference w:id="63"/>
      </w:r>
      <w:r w:rsidR="002022A4" w:rsidRPr="006B1011">
        <w:rPr>
          <w:rFonts w:ascii="Arial" w:hAnsi="Arial" w:cs="Arial"/>
          <w:i/>
          <w:iCs/>
          <w:color w:val="1B1B1B"/>
          <w:sz w:val="22"/>
          <w:shd w:val="clear" w:color="auto" w:fill="FFFFFF"/>
        </w:rPr>
        <w:t>).</w:t>
      </w:r>
      <w:r w:rsidR="002022A4" w:rsidRPr="006B1011">
        <w:rPr>
          <w:rFonts w:ascii="Arial" w:hAnsi="Arial" w:cs="Arial"/>
          <w:color w:val="1B1B1B"/>
          <w:sz w:val="22"/>
          <w:shd w:val="clear" w:color="auto" w:fill="FFFFFF"/>
        </w:rPr>
        <w:t xml:space="preserve"> </w:t>
      </w:r>
      <w:r w:rsidR="00B0413A" w:rsidRPr="006B1011">
        <w:rPr>
          <w:rFonts w:ascii="Arial" w:hAnsi="Arial" w:cs="Arial"/>
          <w:sz w:val="22"/>
          <w:lang w:val="en-US"/>
        </w:rPr>
        <w:t>One model established that i</w:t>
      </w:r>
      <w:r w:rsidR="002022A4" w:rsidRPr="006B1011">
        <w:rPr>
          <w:rFonts w:ascii="Arial" w:hAnsi="Arial" w:cs="Arial"/>
          <w:sz w:val="22"/>
          <w:lang w:val="en-US"/>
        </w:rPr>
        <w:t>n three African settings, 60-80% of all new infections from 2013-2033 could be preventable through better programs with sex workers</w:t>
      </w:r>
      <w:r w:rsidR="002022A4" w:rsidRPr="006B1011">
        <w:rPr>
          <w:rFonts w:ascii="Arial" w:hAnsi="Arial" w:cs="Arial"/>
          <w:sz w:val="22"/>
        </w:rPr>
        <w:t xml:space="preserve">. Targeting sub-sets of priority populations can further improve cost-effectiveness. </w:t>
      </w:r>
      <w:r w:rsidR="002022A4" w:rsidRPr="006B1011">
        <w:rPr>
          <w:rFonts w:ascii="Arial" w:hAnsi="Arial" w:cs="Arial"/>
          <w:sz w:val="22"/>
          <w:lang w:val="en-US"/>
        </w:rPr>
        <w:t>For example, in</w:t>
      </w:r>
      <w:r w:rsidR="00E73463" w:rsidRPr="006B1011">
        <w:rPr>
          <w:rFonts w:ascii="Arial" w:hAnsi="Arial" w:cs="Arial"/>
          <w:sz w:val="22"/>
          <w:lang w:val="en-US"/>
        </w:rPr>
        <w:t xml:space="preserve"> one analysis</w:t>
      </w:r>
      <w:r w:rsidR="008A2495" w:rsidRPr="006B1011">
        <w:rPr>
          <w:rFonts w:ascii="Arial" w:hAnsi="Arial" w:cs="Arial"/>
          <w:sz w:val="22"/>
          <w:lang w:val="en-US"/>
        </w:rPr>
        <w:t>,</w:t>
      </w:r>
      <w:r w:rsidR="002022A4" w:rsidRPr="006B1011">
        <w:rPr>
          <w:rFonts w:ascii="Arial" w:hAnsi="Arial" w:cs="Arial"/>
          <w:sz w:val="22"/>
        </w:rPr>
        <w:t xml:space="preserve"> Siaya district in Kenya, there </w:t>
      </w:r>
      <w:r w:rsidR="00E73463" w:rsidRPr="006B1011">
        <w:rPr>
          <w:rFonts w:ascii="Arial" w:hAnsi="Arial" w:cs="Arial"/>
          <w:sz w:val="22"/>
        </w:rPr>
        <w:t>were</w:t>
      </w:r>
      <w:r w:rsidR="002022A4" w:rsidRPr="006B1011">
        <w:rPr>
          <w:rFonts w:ascii="Arial" w:hAnsi="Arial" w:cs="Arial"/>
          <w:sz w:val="22"/>
        </w:rPr>
        <w:t xml:space="preserve"> </w:t>
      </w:r>
      <w:r w:rsidR="00F03F9A" w:rsidRPr="006B1011">
        <w:rPr>
          <w:rFonts w:ascii="Arial" w:hAnsi="Arial" w:cs="Arial"/>
          <w:sz w:val="22"/>
        </w:rPr>
        <w:t>almost 100,000</w:t>
      </w:r>
      <w:r w:rsidR="002022A4" w:rsidRPr="006B1011">
        <w:rPr>
          <w:rFonts w:ascii="Arial" w:hAnsi="Arial" w:cs="Arial"/>
          <w:sz w:val="22"/>
        </w:rPr>
        <w:t xml:space="preserve"> AGYW</w:t>
      </w:r>
      <w:r w:rsidR="002022A4" w:rsidRPr="006B1011">
        <w:rPr>
          <w:rFonts w:ascii="Arial" w:hAnsi="Arial" w:cs="Arial"/>
          <w:sz w:val="22"/>
          <w:lang w:val="en-US"/>
        </w:rPr>
        <w:t xml:space="preserve"> but only </w:t>
      </w:r>
      <w:r w:rsidR="002022A4" w:rsidRPr="006B1011">
        <w:rPr>
          <w:rFonts w:ascii="Arial" w:hAnsi="Arial" w:cs="Arial"/>
          <w:sz w:val="22"/>
        </w:rPr>
        <w:t>1</w:t>
      </w:r>
      <w:r w:rsidR="00F03F9A" w:rsidRPr="006B1011">
        <w:rPr>
          <w:rFonts w:ascii="Arial" w:hAnsi="Arial" w:cs="Arial"/>
          <w:sz w:val="22"/>
        </w:rPr>
        <w:t>4,000</w:t>
      </w:r>
      <w:r w:rsidR="002022A4" w:rsidRPr="006B1011">
        <w:rPr>
          <w:rFonts w:ascii="Arial" w:hAnsi="Arial" w:cs="Arial"/>
          <w:sz w:val="22"/>
        </w:rPr>
        <w:t xml:space="preserve"> need </w:t>
      </w:r>
      <w:r w:rsidR="00115C8C">
        <w:rPr>
          <w:rFonts w:ascii="Arial" w:hAnsi="Arial" w:cs="Arial"/>
          <w:sz w:val="22"/>
        </w:rPr>
        <w:t xml:space="preserve">intensified </w:t>
      </w:r>
      <w:r w:rsidR="002022A4" w:rsidRPr="006B1011">
        <w:rPr>
          <w:rFonts w:ascii="Arial" w:hAnsi="Arial" w:cs="Arial"/>
          <w:sz w:val="22"/>
        </w:rPr>
        <w:t>prevention (</w:t>
      </w:r>
      <w:r w:rsidR="002022A4" w:rsidRPr="006B1011">
        <w:rPr>
          <w:rStyle w:val="EndnoteReference"/>
          <w:rFonts w:ascii="Arial" w:hAnsi="Arial" w:cs="Arial"/>
          <w:i/>
          <w:iCs/>
          <w:sz w:val="22"/>
          <w:vertAlign w:val="baseline"/>
        </w:rPr>
        <w:endnoteReference w:id="64"/>
      </w:r>
      <w:r w:rsidR="002022A4" w:rsidRPr="006B1011">
        <w:rPr>
          <w:rFonts w:ascii="Arial" w:hAnsi="Arial" w:cs="Arial"/>
          <w:sz w:val="22"/>
        </w:rPr>
        <w:t xml:space="preserve">). Countries may revise their estimates of those in need of HIV prevention using the latest tools (Annex </w:t>
      </w:r>
      <w:r w:rsidR="00C158BD" w:rsidRPr="006B1011">
        <w:rPr>
          <w:rFonts w:ascii="Arial" w:hAnsi="Arial" w:cs="Arial"/>
          <w:sz w:val="22"/>
        </w:rPr>
        <w:t>8</w:t>
      </w:r>
      <w:r w:rsidR="002022A4" w:rsidRPr="006B1011">
        <w:rPr>
          <w:rFonts w:ascii="Arial" w:hAnsi="Arial" w:cs="Arial"/>
          <w:sz w:val="22"/>
        </w:rPr>
        <w:t xml:space="preserve">). </w:t>
      </w:r>
    </w:p>
    <w:p w14:paraId="3359DB0C" w14:textId="73322744" w:rsidR="002022A4" w:rsidRDefault="002022A4" w:rsidP="002022A4">
      <w:pPr>
        <w:rPr>
          <w:rFonts w:ascii="Arial" w:hAnsi="Arial" w:cs="Arial"/>
          <w:sz w:val="4"/>
          <w:szCs w:val="4"/>
        </w:rPr>
      </w:pPr>
    </w:p>
    <w:p w14:paraId="1935361A" w14:textId="77777777" w:rsidR="002022A4" w:rsidRDefault="002022A4" w:rsidP="002022A4">
      <w:pPr>
        <w:rPr>
          <w:rFonts w:ascii="Arial" w:hAnsi="Arial" w:cs="Arial"/>
          <w:sz w:val="4"/>
          <w:szCs w:val="4"/>
        </w:rPr>
      </w:pPr>
    </w:p>
    <w:p w14:paraId="296935A6" w14:textId="77777777" w:rsidR="002022A4" w:rsidRPr="009F1E45" w:rsidRDefault="002022A4" w:rsidP="002022A4">
      <w:pPr>
        <w:rPr>
          <w:rFonts w:ascii="Arial" w:hAnsi="Arial" w:cs="Arial"/>
          <w:sz w:val="4"/>
          <w:szCs w:val="4"/>
        </w:rPr>
      </w:pPr>
    </w:p>
    <w:p w14:paraId="443BEF9B" w14:textId="24994CEA" w:rsidR="002022A4" w:rsidRPr="006B1011" w:rsidRDefault="002022A4" w:rsidP="002022A4">
      <w:pPr>
        <w:rPr>
          <w:rFonts w:ascii="Arial" w:hAnsi="Arial" w:cs="Arial"/>
          <w:sz w:val="22"/>
        </w:rPr>
      </w:pPr>
      <w:r w:rsidRPr="006B1011">
        <w:rPr>
          <w:rFonts w:ascii="Arial" w:hAnsi="Arial" w:cs="Arial"/>
          <w:sz w:val="22"/>
        </w:rPr>
        <w:t xml:space="preserve">Changing epidemic dynamics should also be considered. While MSM accounted for </w:t>
      </w:r>
      <w:r w:rsidR="006D0007" w:rsidRPr="006B1011">
        <w:rPr>
          <w:rFonts w:ascii="Arial" w:hAnsi="Arial" w:cs="Arial"/>
          <w:sz w:val="22"/>
          <w:shd w:val="clear" w:color="auto" w:fill="FFFFFF"/>
        </w:rPr>
        <w:t>9</w:t>
      </w:r>
      <w:r w:rsidRPr="006B1011">
        <w:rPr>
          <w:rFonts w:ascii="Arial" w:hAnsi="Arial" w:cs="Arial"/>
          <w:sz w:val="22"/>
          <w:shd w:val="clear" w:color="auto" w:fill="FFFFFF"/>
        </w:rPr>
        <w:t xml:space="preserve">% of new </w:t>
      </w:r>
      <w:r w:rsidR="006D0007" w:rsidRPr="006B1011">
        <w:rPr>
          <w:rFonts w:ascii="Arial" w:hAnsi="Arial" w:cs="Arial"/>
          <w:sz w:val="22"/>
          <w:shd w:val="clear" w:color="auto" w:fill="FFFFFF"/>
        </w:rPr>
        <w:t xml:space="preserve">adult </w:t>
      </w:r>
      <w:r w:rsidRPr="006B1011">
        <w:rPr>
          <w:rFonts w:ascii="Arial" w:hAnsi="Arial" w:cs="Arial"/>
          <w:sz w:val="22"/>
          <w:shd w:val="clear" w:color="auto" w:fill="FFFFFF"/>
        </w:rPr>
        <w:t>HIV acquisitions in 2010</w:t>
      </w:r>
      <w:r w:rsidR="006D0007" w:rsidRPr="006B1011">
        <w:rPr>
          <w:rFonts w:ascii="Arial" w:hAnsi="Arial" w:cs="Arial"/>
          <w:sz w:val="22"/>
          <w:shd w:val="clear" w:color="auto" w:fill="FFFFFF"/>
        </w:rPr>
        <w:t xml:space="preserve"> globally</w:t>
      </w:r>
      <w:r w:rsidRPr="006B1011">
        <w:rPr>
          <w:rFonts w:ascii="Arial" w:hAnsi="Arial" w:cs="Arial"/>
          <w:sz w:val="22"/>
          <w:shd w:val="clear" w:color="auto" w:fill="FFFFFF"/>
        </w:rPr>
        <w:t xml:space="preserve">, they comprised </w:t>
      </w:r>
      <w:r w:rsidR="006D0007" w:rsidRPr="006B1011">
        <w:rPr>
          <w:rFonts w:ascii="Arial" w:hAnsi="Arial" w:cs="Arial"/>
          <w:sz w:val="22"/>
          <w:shd w:val="clear" w:color="auto" w:fill="FFFFFF"/>
        </w:rPr>
        <w:t>18</w:t>
      </w:r>
      <w:r w:rsidRPr="006B1011">
        <w:rPr>
          <w:rFonts w:ascii="Arial" w:hAnsi="Arial" w:cs="Arial"/>
          <w:sz w:val="22"/>
          <w:shd w:val="clear" w:color="auto" w:fill="FFFFFF"/>
        </w:rPr>
        <w:t>% in 2022 (172 countries) (</w:t>
      </w:r>
      <w:r w:rsidRPr="006B1011">
        <w:rPr>
          <w:rStyle w:val="EndnoteReference"/>
          <w:rFonts w:ascii="Arial" w:hAnsi="Arial" w:cs="Arial"/>
          <w:sz w:val="22"/>
          <w:shd w:val="clear" w:color="auto" w:fill="FFFFFF"/>
          <w:vertAlign w:val="baseline"/>
        </w:rPr>
        <w:endnoteReference w:id="65"/>
      </w:r>
      <w:r w:rsidRPr="006B1011">
        <w:rPr>
          <w:rFonts w:ascii="Arial" w:hAnsi="Arial" w:cs="Arial"/>
          <w:sz w:val="22"/>
          <w:shd w:val="clear" w:color="auto" w:fill="FFFFFF"/>
        </w:rPr>
        <w:t xml:space="preserve">). </w:t>
      </w:r>
      <w:r w:rsidRPr="006B1011">
        <w:rPr>
          <w:rFonts w:ascii="Arial" w:hAnsi="Arial" w:cs="Arial"/>
          <w:sz w:val="22"/>
        </w:rPr>
        <w:t xml:space="preserve">Increasing proportions of new </w:t>
      </w:r>
      <w:r w:rsidRPr="006B1011">
        <w:rPr>
          <w:rFonts w:ascii="Arial" w:hAnsi="Arial" w:cs="Arial"/>
          <w:sz w:val="22"/>
          <w:shd w:val="clear" w:color="auto" w:fill="FFFFFF"/>
        </w:rPr>
        <w:t>HIV acquisitions</w:t>
      </w:r>
      <w:r w:rsidRPr="006B1011">
        <w:rPr>
          <w:rFonts w:ascii="Arial" w:hAnsi="Arial" w:cs="Arial"/>
          <w:sz w:val="22"/>
        </w:rPr>
        <w:t xml:space="preserve"> in sub-Saharan Africa are among women aged 25–49 years </w:t>
      </w:r>
      <w:r w:rsidRPr="006B1011">
        <w:rPr>
          <w:rFonts w:ascii="Arial" w:hAnsi="Arial" w:cs="Arial"/>
          <w:sz w:val="22"/>
          <w:lang w:val="en-GB"/>
        </w:rPr>
        <w:t>(</w:t>
      </w:r>
      <w:r w:rsidRPr="006B1011">
        <w:rPr>
          <w:rStyle w:val="EndnoteReference"/>
          <w:rFonts w:ascii="Arial" w:hAnsi="Arial" w:cs="Arial"/>
          <w:sz w:val="22"/>
          <w:vertAlign w:val="baseline"/>
          <w:lang w:val="en-GB"/>
        </w:rPr>
        <w:endnoteReference w:id="66"/>
      </w:r>
      <w:r w:rsidRPr="006B1011">
        <w:rPr>
          <w:rFonts w:ascii="Arial" w:hAnsi="Arial" w:cs="Arial"/>
          <w:sz w:val="22"/>
          <w:lang w:val="en-GB"/>
        </w:rPr>
        <w:t xml:space="preserve">). </w:t>
      </w:r>
      <w:r w:rsidRPr="006B1011">
        <w:rPr>
          <w:rFonts w:ascii="Arial" w:hAnsi="Arial" w:cs="Arial"/>
          <w:sz w:val="22"/>
        </w:rPr>
        <w:t xml:space="preserve">If resources for empirical size estimation methods are unavailable, countries may consider cheaper alternatives such as the Delphi method, wisdom of the crowds, internet search trend analysis, or regional benchmarking (Annex </w:t>
      </w:r>
      <w:r w:rsidR="000C3033" w:rsidRPr="006B1011">
        <w:rPr>
          <w:rFonts w:ascii="Arial" w:hAnsi="Arial" w:cs="Arial"/>
          <w:sz w:val="22"/>
        </w:rPr>
        <w:t>4</w:t>
      </w:r>
      <w:r w:rsidRPr="006B1011">
        <w:rPr>
          <w:rFonts w:ascii="Arial" w:hAnsi="Arial" w:cs="Arial"/>
          <w:sz w:val="22"/>
        </w:rPr>
        <w:t xml:space="preserve">) </w:t>
      </w:r>
      <w:r w:rsidRPr="006B1011">
        <w:rPr>
          <w:rFonts w:ascii="Arial" w:hAnsi="Arial" w:cs="Arial"/>
          <w:i/>
          <w:iCs/>
          <w:sz w:val="22"/>
          <w:shd w:val="clear" w:color="auto" w:fill="FFFFFF"/>
        </w:rPr>
        <w:t>(</w:t>
      </w:r>
      <w:r w:rsidRPr="006B1011">
        <w:rPr>
          <w:rStyle w:val="EndnoteReference"/>
          <w:rFonts w:ascii="Arial" w:hAnsi="Arial" w:cs="Arial"/>
          <w:i/>
          <w:iCs/>
          <w:sz w:val="22"/>
          <w:shd w:val="clear" w:color="auto" w:fill="FFFFFF"/>
          <w:vertAlign w:val="baseline"/>
        </w:rPr>
        <w:endnoteReference w:id="67"/>
      </w:r>
      <w:r w:rsidRPr="006B1011">
        <w:rPr>
          <w:rFonts w:ascii="Arial" w:hAnsi="Arial" w:cs="Arial"/>
          <w:i/>
          <w:iCs/>
          <w:sz w:val="22"/>
          <w:shd w:val="clear" w:color="auto" w:fill="FFFFFF"/>
        </w:rPr>
        <w:t>,</w:t>
      </w:r>
      <w:r w:rsidRPr="006B1011">
        <w:rPr>
          <w:rStyle w:val="EndnoteReference"/>
          <w:rFonts w:ascii="Arial" w:hAnsi="Arial" w:cs="Arial"/>
          <w:i/>
          <w:iCs/>
          <w:sz w:val="22"/>
          <w:shd w:val="clear" w:color="auto" w:fill="FFFFFF"/>
          <w:vertAlign w:val="baseline"/>
        </w:rPr>
        <w:endnoteReference w:id="68"/>
      </w:r>
      <w:r w:rsidRPr="006B1011">
        <w:rPr>
          <w:rFonts w:ascii="Arial" w:hAnsi="Arial" w:cs="Arial"/>
          <w:i/>
          <w:iCs/>
          <w:sz w:val="22"/>
          <w:shd w:val="clear" w:color="auto" w:fill="FFFFFF"/>
        </w:rPr>
        <w:t>)</w:t>
      </w:r>
      <w:r w:rsidRPr="006B1011">
        <w:rPr>
          <w:rFonts w:ascii="Arial" w:hAnsi="Arial" w:cs="Arial"/>
          <w:sz w:val="22"/>
        </w:rPr>
        <w:t>.</w:t>
      </w:r>
      <w:r w:rsidR="00850D61">
        <w:rPr>
          <w:rFonts w:ascii="Arial" w:hAnsi="Arial" w:cs="Arial"/>
          <w:sz w:val="22"/>
        </w:rPr>
        <w:t xml:space="preserve"> </w:t>
      </w:r>
    </w:p>
    <w:p w14:paraId="2E43C59A" w14:textId="663B0FFB" w:rsidR="002022A4" w:rsidRPr="006B1011" w:rsidRDefault="002022A4" w:rsidP="00995E7A">
      <w:pPr>
        <w:rPr>
          <w:rFonts w:ascii="Arial" w:hAnsi="Arial" w:cs="Arial"/>
          <w:sz w:val="22"/>
        </w:rPr>
      </w:pPr>
    </w:p>
    <w:p w14:paraId="36AE4028" w14:textId="4B69917A" w:rsidR="0082048F" w:rsidRPr="006B1011" w:rsidRDefault="0082048F" w:rsidP="00E82924">
      <w:pPr>
        <w:keepNext/>
        <w:rPr>
          <w:rFonts w:ascii="Arial" w:hAnsi="Arial" w:cs="Arial"/>
          <w:i/>
          <w:iCs/>
          <w:color w:val="C7945B"/>
          <w:sz w:val="22"/>
          <w:shd w:val="clear" w:color="auto" w:fill="FFFFFF"/>
        </w:rPr>
      </w:pPr>
      <w:r w:rsidRPr="006B1011">
        <w:rPr>
          <w:rFonts w:ascii="Arial" w:hAnsi="Arial" w:cs="Arial"/>
          <w:i/>
          <w:iCs/>
          <w:color w:val="C7945B"/>
          <w:sz w:val="22"/>
          <w:shd w:val="clear" w:color="auto" w:fill="FFFFFF"/>
        </w:rPr>
        <w:t xml:space="preserve">PLACE: Precision targeting of the highest </w:t>
      </w:r>
      <w:r w:rsidR="002836F4">
        <w:rPr>
          <w:rFonts w:ascii="Arial" w:hAnsi="Arial" w:cs="Arial"/>
          <w:i/>
          <w:iCs/>
          <w:color w:val="C7945B"/>
          <w:sz w:val="22"/>
          <w:shd w:val="clear" w:color="auto" w:fill="FFFFFF"/>
        </w:rPr>
        <w:t>HIV incidence</w:t>
      </w:r>
      <w:r w:rsidRPr="006B1011">
        <w:rPr>
          <w:rFonts w:ascii="Arial" w:hAnsi="Arial" w:cs="Arial"/>
          <w:i/>
          <w:iCs/>
          <w:color w:val="C7945B"/>
          <w:sz w:val="22"/>
          <w:shd w:val="clear" w:color="auto" w:fill="FFFFFF"/>
        </w:rPr>
        <w:t xml:space="preserve"> locations</w:t>
      </w:r>
    </w:p>
    <w:p w14:paraId="23C2FDF4" w14:textId="00382C37" w:rsidR="0082048F" w:rsidRPr="00300E1B" w:rsidRDefault="0082048F" w:rsidP="00E82924">
      <w:pPr>
        <w:keepNext/>
        <w:rPr>
          <w:rFonts w:ascii="Arial" w:hAnsi="Arial" w:cs="Arial"/>
          <w:i/>
          <w:iCs/>
          <w:color w:val="C7945B"/>
          <w:sz w:val="18"/>
          <w:szCs w:val="18"/>
          <w:shd w:val="clear" w:color="auto" w:fill="FFFFFF"/>
        </w:rPr>
      </w:pPr>
    </w:p>
    <w:p w14:paraId="3001A8C2" w14:textId="08A20D56" w:rsidR="00E3426C" w:rsidRPr="006B1011" w:rsidRDefault="00E82924" w:rsidP="00A4746C">
      <w:pPr>
        <w:rPr>
          <w:rFonts w:ascii="Arial" w:hAnsi="Arial" w:cs="Arial"/>
          <w:i/>
          <w:iCs/>
          <w:color w:val="1B1B1B"/>
          <w:sz w:val="22"/>
          <w:shd w:val="clear" w:color="auto" w:fill="FFFFFF"/>
        </w:rPr>
      </w:pPr>
      <w:r w:rsidRPr="0059099E">
        <w:rPr>
          <w:rFonts w:ascii="Arial" w:hAnsi="Arial" w:cs="Arial"/>
          <w:noProof/>
          <w:shd w:val="clear" w:color="auto" w:fill="FFFFFF"/>
        </w:rPr>
        <mc:AlternateContent>
          <mc:Choice Requires="wps">
            <w:drawing>
              <wp:anchor distT="45720" distB="45720" distL="114300" distR="114300" simplePos="0" relativeHeight="251648512" behindDoc="0" locked="0" layoutInCell="1" allowOverlap="1" wp14:anchorId="133773BA" wp14:editId="6C13427D">
                <wp:simplePos x="0" y="0"/>
                <wp:positionH relativeFrom="margin">
                  <wp:posOffset>3721459</wp:posOffset>
                </wp:positionH>
                <wp:positionV relativeFrom="paragraph">
                  <wp:posOffset>2844</wp:posOffset>
                </wp:positionV>
                <wp:extent cx="2360930" cy="1404620"/>
                <wp:effectExtent l="0" t="0" r="0" b="6985"/>
                <wp:wrapSquare wrapText="bothSides"/>
                <wp:docPr id="501572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1"/>
                        </a:solidFill>
                        <a:ln w="9525">
                          <a:noFill/>
                          <a:miter lim="800000"/>
                          <a:headEnd/>
                          <a:tailEnd/>
                        </a:ln>
                      </wps:spPr>
                      <wps:txbx>
                        <w:txbxContent>
                          <w:p w14:paraId="1B2D4F8D" w14:textId="001BF93D" w:rsidR="00DB45DF" w:rsidRPr="00FD7921" w:rsidRDefault="00DB45DF" w:rsidP="00DB45DF">
                            <w:pPr>
                              <w:rPr>
                                <w:rFonts w:asciiTheme="minorHAnsi" w:hAnsiTheme="minorHAnsi"/>
                                <w:color w:val="FFFFFF" w:themeColor="background1"/>
                                <w:lang w:val="en-US"/>
                              </w:rPr>
                            </w:pPr>
                            <w:r>
                              <w:rPr>
                                <w:rFonts w:asciiTheme="minorHAnsi" w:hAnsiTheme="minorHAnsi"/>
                                <w:color w:val="FFFFFF" w:themeColor="background1"/>
                                <w:lang w:val="en-US"/>
                              </w:rPr>
                              <w:t xml:space="preserve">Precision focus on locations does not always mean picking a few areas and only focus on those. It often means </w:t>
                            </w:r>
                            <w:r w:rsidR="00BA2770">
                              <w:rPr>
                                <w:rFonts w:asciiTheme="minorHAnsi" w:hAnsiTheme="minorHAnsi"/>
                                <w:color w:val="FFFFFF" w:themeColor="background1"/>
                                <w:lang w:val="en-US"/>
                              </w:rPr>
                              <w:t xml:space="preserve">adjusting </w:t>
                            </w:r>
                            <w:r>
                              <w:rPr>
                                <w:rFonts w:asciiTheme="minorHAnsi" w:hAnsiTheme="minorHAnsi"/>
                                <w:color w:val="FFFFFF" w:themeColor="background1"/>
                                <w:lang w:val="en-US"/>
                              </w:rPr>
                              <w:t xml:space="preserve">the </w:t>
                            </w:r>
                            <w:r w:rsidRPr="004A0E52">
                              <w:rPr>
                                <w:rFonts w:asciiTheme="minorHAnsi" w:hAnsiTheme="minorHAnsi"/>
                                <w:b/>
                                <w:bCs/>
                                <w:i/>
                                <w:iCs/>
                                <w:color w:val="FFFFFF" w:themeColor="background1"/>
                                <w:lang w:val="en-US"/>
                              </w:rPr>
                              <w:t xml:space="preserve">intensity </w:t>
                            </w:r>
                            <w:r>
                              <w:rPr>
                                <w:rFonts w:asciiTheme="minorHAnsi" w:hAnsiTheme="minorHAnsi"/>
                                <w:color w:val="FFFFFF" w:themeColor="background1"/>
                                <w:lang w:val="en-US"/>
                              </w:rPr>
                              <w:t>of action in all relevant locations to the level of HIV incidence in those locations.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
            <w:pict>
              <v:shape w14:anchorId="133773BA" id="_x0000_s1047" type="#_x0000_t202" style="position:absolute;margin-left:293.05pt;margin-top:.2pt;width:185.9pt;height:110.6pt;z-index:2516485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sRFQIAAAIEAAAOAAAAZHJzL2Uyb0RvYy54bWysk92O2jAQhe8r9R0s35cEFihEhNWWLVWl&#10;7Y+07QMMjkOsOh7XNiT06XfssCza3lXNhWVn7OOZb45Xt32r2VE6r9CUfDzKOZNGYKXMvuQ/f2zf&#10;LTjzAUwFGo0s+Ul6frt++2bV2UJOsEFdScdIxPiisyVvQrBFlnnRyBb8CK00FKzRtRBo6fZZ5aAj&#10;9VZnkzyfZx26yjoU0nv6ez8E+Trp17UU4VtdexmYLjnlFtLo0riLY7ZeQbF3YBslzmnAP2TRgjJ0&#10;6UXqHgKwg1N/SbVKOPRYh5HANsO6VkKmGqiacf6qmscGrEy1EBxvL5j8/5MVX4+P9rtjof+APTUw&#10;FeHtA4pfnhncNGD28s457BoJFV08jsiyzvrifDSi9oWPIrvuC1bUZDgETEJ97dpIhepkpE4NOF2g&#10;yz4wQT8nN/N8eUMhQbHxNJ/OJ6ktGRTPx63z4ZPElsVJyR11NcnD8cGHmA4Uz1vibR61qrZK67SI&#10;TpIb7dgRyAMghDRhKOLVTm1YV/LlbDJL4gajRPJHqwKZVKu25Is8foNtIpGPpkpbAig9zCkZbc6I&#10;IpWBT+h3PVMVVbiIhyOyHVYnguZwMCU9Ipo06P5w1pEhS+5/H8BJzvRnQ+CX4+k0OjgtprP3RIm5&#10;68juOgJGkFTJA2fDdBOS6xMSe0cN2qqE7iWTc85ktET0/Ciik6/XadfL010/AQAA//8DAFBLAwQU&#10;AAYACAAAACEAS+tQc98AAAAIAQAADwAAAGRycy9kb3ducmV2LnhtbEyPQUvDQBSE74L/YXmCN7tJ&#10;aGMb81IkUBA8uRVtb9vsNglm34bdbRP/vetJj8MMM9+U29kM7Kqd7y0hpIsEmKbGqp5ahPf97mEN&#10;zAdJSg6WNMK39rCtbm9KWSg70Zu+itCyWEK+kAhdCGPBuW86baRf2FFT9M7WGRmidC1XTk6x3Aw8&#10;S5KcG9lTXOjkqOtON1/iYhDEUX64l8Mu9epcfy5fjRDJVCPe383PT8CCnsNfGH7xIzpUkelkL6Q8&#10;GxBW6zyNUYQlsGhvVo8bYCeELEtz4FXJ/x+ofgAAAP//AwBQSwECLQAUAAYACAAAACEAtoM4kv4A&#10;AADhAQAAEwAAAAAAAAAAAAAAAAAAAAAAW0NvbnRlbnRfVHlwZXNdLnhtbFBLAQItABQABgAIAAAA&#10;IQA4/SH/1gAAAJQBAAALAAAAAAAAAAAAAAAAAC8BAABfcmVscy8ucmVsc1BLAQItABQABgAIAAAA&#10;IQBxqIsRFQIAAAIEAAAOAAAAAAAAAAAAAAAAAC4CAABkcnMvZTJvRG9jLnhtbFBLAQItABQABgAI&#10;AAAAIQBL61Bz3wAAAAgBAAAPAAAAAAAAAAAAAAAAAG8EAABkcnMvZG93bnJldi54bWxQSwUGAAAA&#10;AAQABADzAAAAewUAAAAA&#10;" fillcolor="#156082 [3204]" stroked="f">
                <v:textbox style="mso-fit-shape-to-text:t">
                  <w:txbxContent>
                    <w:p w14:paraId="1B2D4F8D" w14:textId="001BF93D" w:rsidR="00DB45DF" w:rsidRPr="00FD7921" w:rsidRDefault="00DB45DF" w:rsidP="00DB45DF">
                      <w:pPr>
                        <w:rPr>
                          <w:rFonts w:asciiTheme="minorHAnsi" w:hAnsiTheme="minorHAnsi"/>
                          <w:color w:val="FFFFFF" w:themeColor="background1"/>
                          <w:lang w:val="en-US"/>
                        </w:rPr>
                      </w:pPr>
                      <w:r>
                        <w:rPr>
                          <w:rFonts w:asciiTheme="minorHAnsi" w:hAnsiTheme="minorHAnsi"/>
                          <w:color w:val="FFFFFF" w:themeColor="background1"/>
                          <w:lang w:val="en-US"/>
                        </w:rPr>
                        <w:t xml:space="preserve">Precision focus on locations does not always mean picking a few areas and only focus on those. It often means </w:t>
                      </w:r>
                      <w:r w:rsidR="00BA2770">
                        <w:rPr>
                          <w:rFonts w:asciiTheme="minorHAnsi" w:hAnsiTheme="minorHAnsi"/>
                          <w:color w:val="FFFFFF" w:themeColor="background1"/>
                          <w:lang w:val="en-US"/>
                        </w:rPr>
                        <w:t xml:space="preserve">adjusting </w:t>
                      </w:r>
                      <w:r>
                        <w:rPr>
                          <w:rFonts w:asciiTheme="minorHAnsi" w:hAnsiTheme="minorHAnsi"/>
                          <w:color w:val="FFFFFF" w:themeColor="background1"/>
                          <w:lang w:val="en-US"/>
                        </w:rPr>
                        <w:t xml:space="preserve">the </w:t>
                      </w:r>
                      <w:r w:rsidRPr="004A0E52">
                        <w:rPr>
                          <w:rFonts w:asciiTheme="minorHAnsi" w:hAnsiTheme="minorHAnsi"/>
                          <w:b/>
                          <w:bCs/>
                          <w:i/>
                          <w:iCs/>
                          <w:color w:val="FFFFFF" w:themeColor="background1"/>
                          <w:lang w:val="en-US"/>
                        </w:rPr>
                        <w:t xml:space="preserve">intensity </w:t>
                      </w:r>
                      <w:r>
                        <w:rPr>
                          <w:rFonts w:asciiTheme="minorHAnsi" w:hAnsiTheme="minorHAnsi"/>
                          <w:color w:val="FFFFFF" w:themeColor="background1"/>
                          <w:lang w:val="en-US"/>
                        </w:rPr>
                        <w:t>of action in all relevant locations to the level of HIV incidence in those locations.</w:t>
                      </w:r>
                    </w:p>
                  </w:txbxContent>
                </v:textbox>
                <w10:wrap type="square" anchorx="margin"/>
              </v:shape>
            </w:pict>
          </mc:Fallback>
        </mc:AlternateContent>
      </w:r>
      <w:r w:rsidR="00CF06E9" w:rsidRPr="006B1011">
        <w:rPr>
          <w:rFonts w:ascii="Arial" w:hAnsi="Arial" w:cs="Arial"/>
          <w:sz w:val="22"/>
          <w:shd w:val="clear" w:color="auto" w:fill="FFFFFF"/>
        </w:rPr>
        <w:t>In many settings</w:t>
      </w:r>
      <w:r w:rsidR="008562D1" w:rsidRPr="006B1011">
        <w:rPr>
          <w:rFonts w:ascii="Arial" w:hAnsi="Arial" w:cs="Arial"/>
          <w:sz w:val="22"/>
          <w:shd w:val="clear" w:color="auto" w:fill="FFFFFF"/>
        </w:rPr>
        <w:t xml:space="preserve">, location </w:t>
      </w:r>
      <w:r w:rsidR="006D4498" w:rsidRPr="006B1011">
        <w:rPr>
          <w:rFonts w:ascii="Arial" w:hAnsi="Arial" w:cs="Arial"/>
          <w:sz w:val="22"/>
          <w:shd w:val="clear" w:color="auto" w:fill="FFFFFF"/>
        </w:rPr>
        <w:t xml:space="preserve">is </w:t>
      </w:r>
      <w:r w:rsidR="008562D1" w:rsidRPr="006B1011">
        <w:rPr>
          <w:rFonts w:ascii="Arial" w:hAnsi="Arial" w:cs="Arial"/>
          <w:sz w:val="22"/>
          <w:shd w:val="clear" w:color="auto" w:fill="FFFFFF"/>
        </w:rPr>
        <w:t xml:space="preserve">the primary </w:t>
      </w:r>
      <w:r w:rsidR="006D4498" w:rsidRPr="006B1011">
        <w:rPr>
          <w:rFonts w:ascii="Arial" w:hAnsi="Arial" w:cs="Arial"/>
          <w:sz w:val="22"/>
          <w:shd w:val="clear" w:color="auto" w:fill="FFFFFF"/>
        </w:rPr>
        <w:t>factor</w:t>
      </w:r>
      <w:r w:rsidR="008562D1" w:rsidRPr="006B1011">
        <w:rPr>
          <w:rFonts w:ascii="Arial" w:hAnsi="Arial" w:cs="Arial"/>
          <w:sz w:val="22"/>
          <w:shd w:val="clear" w:color="auto" w:fill="FFFFFF"/>
        </w:rPr>
        <w:t xml:space="preserve"> determin</w:t>
      </w:r>
      <w:r w:rsidR="006D4498" w:rsidRPr="006B1011">
        <w:rPr>
          <w:rFonts w:ascii="Arial" w:hAnsi="Arial" w:cs="Arial"/>
          <w:sz w:val="22"/>
          <w:shd w:val="clear" w:color="auto" w:fill="FFFFFF"/>
        </w:rPr>
        <w:t xml:space="preserve">ing lifetime </w:t>
      </w:r>
      <w:r w:rsidR="008562D1" w:rsidRPr="006B1011">
        <w:rPr>
          <w:rFonts w:ascii="Arial" w:hAnsi="Arial" w:cs="Arial"/>
          <w:sz w:val="22"/>
          <w:shd w:val="clear" w:color="auto" w:fill="FFFFFF"/>
        </w:rPr>
        <w:t>probability of acquiring HIV</w:t>
      </w:r>
      <w:r w:rsidR="006D4498" w:rsidRPr="006B1011">
        <w:rPr>
          <w:rFonts w:ascii="Arial" w:hAnsi="Arial" w:cs="Arial"/>
          <w:sz w:val="22"/>
          <w:shd w:val="clear" w:color="auto" w:fill="FFFFFF"/>
        </w:rPr>
        <w:t xml:space="preserve">. </w:t>
      </w:r>
      <w:r w:rsidR="006D4498" w:rsidRPr="006B1011">
        <w:rPr>
          <w:rFonts w:ascii="Arial" w:hAnsi="Arial" w:cs="Arial"/>
          <w:sz w:val="22"/>
        </w:rPr>
        <w:t>I</w:t>
      </w:r>
      <w:r w:rsidR="00E27632" w:rsidRPr="006B1011">
        <w:rPr>
          <w:rFonts w:ascii="Arial" w:hAnsi="Arial" w:cs="Arial"/>
          <w:sz w:val="22"/>
        </w:rPr>
        <w:t>n Kenya, just 10</w:t>
      </w:r>
      <w:r w:rsidR="00376D3C" w:rsidRPr="006B1011">
        <w:rPr>
          <w:rFonts w:ascii="Arial" w:hAnsi="Arial" w:cs="Arial"/>
          <w:sz w:val="22"/>
        </w:rPr>
        <w:t xml:space="preserve"> </w:t>
      </w:r>
      <w:r w:rsidR="00E27632" w:rsidRPr="006B1011">
        <w:rPr>
          <w:rFonts w:ascii="Arial" w:hAnsi="Arial" w:cs="Arial"/>
          <w:sz w:val="22"/>
        </w:rPr>
        <w:t xml:space="preserve">(of 47) </w:t>
      </w:r>
      <w:r w:rsidR="00376D3C" w:rsidRPr="006B1011">
        <w:rPr>
          <w:rFonts w:ascii="Arial" w:hAnsi="Arial" w:cs="Arial"/>
          <w:sz w:val="22"/>
        </w:rPr>
        <w:t xml:space="preserve">counties accounted for 57% of new </w:t>
      </w:r>
      <w:r w:rsidR="00E27632" w:rsidRPr="006B1011">
        <w:rPr>
          <w:rFonts w:ascii="Arial" w:hAnsi="Arial" w:cs="Arial"/>
          <w:sz w:val="22"/>
        </w:rPr>
        <w:t xml:space="preserve">HIV </w:t>
      </w:r>
      <w:r w:rsidR="00376D3C" w:rsidRPr="006B1011">
        <w:rPr>
          <w:rFonts w:ascii="Arial" w:hAnsi="Arial" w:cs="Arial"/>
          <w:sz w:val="22"/>
        </w:rPr>
        <w:t>acquisitions</w:t>
      </w:r>
      <w:r w:rsidR="00E27632" w:rsidRPr="006B1011">
        <w:rPr>
          <w:rFonts w:ascii="Arial" w:hAnsi="Arial" w:cs="Arial"/>
          <w:sz w:val="22"/>
        </w:rPr>
        <w:t xml:space="preserve"> in 2021 (</w:t>
      </w:r>
      <w:r w:rsidR="00E27632" w:rsidRPr="006B1011">
        <w:rPr>
          <w:rStyle w:val="EndnoteReference"/>
          <w:rFonts w:ascii="Arial" w:hAnsi="Arial" w:cs="Arial"/>
          <w:sz w:val="22"/>
          <w:vertAlign w:val="baseline"/>
        </w:rPr>
        <w:endnoteReference w:id="69"/>
      </w:r>
      <w:r w:rsidR="00E27632" w:rsidRPr="006B1011">
        <w:rPr>
          <w:rFonts w:ascii="Arial" w:hAnsi="Arial" w:cs="Arial"/>
          <w:sz w:val="22"/>
        </w:rPr>
        <w:t>).</w:t>
      </w:r>
      <w:r w:rsidR="00BE698B" w:rsidRPr="006B1011">
        <w:rPr>
          <w:rFonts w:ascii="Arial" w:hAnsi="Arial" w:cs="Arial"/>
          <w:sz w:val="22"/>
        </w:rPr>
        <w:t xml:space="preserve"> In Myanmar, </w:t>
      </w:r>
      <w:r w:rsidR="005C6A11" w:rsidRPr="006B1011">
        <w:rPr>
          <w:rFonts w:ascii="Arial" w:hAnsi="Arial" w:cs="Arial"/>
          <w:color w:val="202020"/>
          <w:sz w:val="22"/>
          <w:shd w:val="clear" w:color="auto" w:fill="FFFFFF"/>
        </w:rPr>
        <w:t>PWID</w:t>
      </w:r>
      <w:r w:rsidR="00BE698B" w:rsidRPr="006B1011">
        <w:rPr>
          <w:rFonts w:ascii="Arial" w:hAnsi="Arial" w:cs="Arial"/>
          <w:color w:val="202020"/>
          <w:sz w:val="22"/>
          <w:shd w:val="clear" w:color="auto" w:fill="FFFFFF"/>
        </w:rPr>
        <w:t xml:space="preserve"> located in borderland areas had 67% higher incidence of HIV</w:t>
      </w:r>
      <w:r w:rsidR="00C71F2C" w:rsidRPr="006B1011">
        <w:rPr>
          <w:rFonts w:ascii="Arial" w:hAnsi="Arial" w:cs="Arial"/>
          <w:color w:val="202020"/>
          <w:sz w:val="22"/>
          <w:shd w:val="clear" w:color="auto" w:fill="FFFFFF"/>
        </w:rPr>
        <w:t xml:space="preserve"> from 2014–2021</w:t>
      </w:r>
      <w:r w:rsidR="006D4498" w:rsidRPr="006B1011">
        <w:rPr>
          <w:rFonts w:ascii="Arial" w:hAnsi="Arial" w:cs="Arial"/>
          <w:color w:val="202020"/>
          <w:sz w:val="22"/>
          <w:shd w:val="clear" w:color="auto" w:fill="FFFFFF"/>
        </w:rPr>
        <w:t xml:space="preserve"> </w:t>
      </w:r>
      <w:r w:rsidR="00C71F2C" w:rsidRPr="006B1011">
        <w:rPr>
          <w:rFonts w:ascii="Arial" w:hAnsi="Arial" w:cs="Arial"/>
          <w:i/>
          <w:iCs/>
          <w:color w:val="202020"/>
          <w:sz w:val="22"/>
          <w:shd w:val="clear" w:color="auto" w:fill="FFFFFF"/>
        </w:rPr>
        <w:t>(</w:t>
      </w:r>
      <w:r w:rsidR="00C71F2C" w:rsidRPr="006B1011">
        <w:rPr>
          <w:rStyle w:val="EndnoteReference"/>
          <w:rFonts w:ascii="Arial" w:hAnsi="Arial" w:cs="Arial"/>
          <w:i/>
          <w:iCs/>
          <w:color w:val="202020"/>
          <w:sz w:val="22"/>
          <w:shd w:val="clear" w:color="auto" w:fill="FFFFFF"/>
          <w:vertAlign w:val="baseline"/>
        </w:rPr>
        <w:endnoteReference w:id="70"/>
      </w:r>
      <w:r w:rsidR="00C71F2C" w:rsidRPr="006B1011">
        <w:rPr>
          <w:rFonts w:ascii="Arial" w:hAnsi="Arial" w:cs="Arial"/>
          <w:i/>
          <w:iCs/>
          <w:color w:val="202020"/>
          <w:sz w:val="22"/>
          <w:shd w:val="clear" w:color="auto" w:fill="FFFFFF"/>
        </w:rPr>
        <w:t>).</w:t>
      </w:r>
      <w:r w:rsidR="00C71F2C" w:rsidRPr="006B1011">
        <w:rPr>
          <w:rFonts w:ascii="Arial" w:hAnsi="Arial" w:cs="Arial"/>
          <w:color w:val="202020"/>
          <w:sz w:val="22"/>
          <w:shd w:val="clear" w:color="auto" w:fill="FFFFFF"/>
        </w:rPr>
        <w:t xml:space="preserve"> </w:t>
      </w:r>
      <w:r w:rsidR="00CF06E9" w:rsidRPr="006B1011">
        <w:rPr>
          <w:rFonts w:ascii="Arial" w:hAnsi="Arial" w:cs="Arial"/>
          <w:sz w:val="22"/>
          <w:shd w:val="clear" w:color="auto" w:fill="FFFFFF"/>
        </w:rPr>
        <w:t xml:space="preserve">In 16 sub-Saharan African countries, </w:t>
      </w:r>
      <w:r w:rsidR="00CF06E9" w:rsidRPr="006B1011">
        <w:rPr>
          <w:rFonts w:ascii="Arial" w:hAnsi="Arial" w:cs="Arial"/>
          <w:color w:val="1B1B1B"/>
          <w:sz w:val="22"/>
          <w:shd w:val="clear" w:color="auto" w:fill="FFFFFF"/>
        </w:rPr>
        <w:t>mine opening increase</w:t>
      </w:r>
      <w:r w:rsidR="009A024D" w:rsidRPr="006B1011">
        <w:rPr>
          <w:rFonts w:ascii="Arial" w:hAnsi="Arial" w:cs="Arial"/>
          <w:color w:val="1B1B1B"/>
          <w:sz w:val="22"/>
          <w:shd w:val="clear" w:color="auto" w:fill="FFFFFF"/>
        </w:rPr>
        <w:t>s</w:t>
      </w:r>
      <w:r w:rsidR="00CF06E9" w:rsidRPr="006B1011">
        <w:rPr>
          <w:rFonts w:ascii="Arial" w:hAnsi="Arial" w:cs="Arial"/>
          <w:color w:val="1B1B1B"/>
          <w:sz w:val="22"/>
          <w:shd w:val="clear" w:color="auto" w:fill="FFFFFF"/>
        </w:rPr>
        <w:t xml:space="preserve"> the odds of HIV acquisition in a 10km radius from the site by almost two-fold </w:t>
      </w:r>
      <w:r w:rsidR="00CF06E9" w:rsidRPr="006B1011">
        <w:rPr>
          <w:rFonts w:ascii="Arial" w:hAnsi="Arial" w:cs="Arial"/>
          <w:i/>
          <w:iCs/>
          <w:color w:val="1B1B1B"/>
          <w:sz w:val="22"/>
          <w:shd w:val="clear" w:color="auto" w:fill="FFFFFF"/>
        </w:rPr>
        <w:t>(</w:t>
      </w:r>
      <w:r w:rsidR="00CF06E9" w:rsidRPr="006B1011">
        <w:rPr>
          <w:rStyle w:val="EndnoteReference"/>
          <w:rFonts w:ascii="Arial" w:hAnsi="Arial" w:cs="Arial"/>
          <w:i/>
          <w:iCs/>
          <w:color w:val="1B1B1B"/>
          <w:sz w:val="22"/>
          <w:shd w:val="clear" w:color="auto" w:fill="FFFFFF"/>
          <w:vertAlign w:val="baseline"/>
        </w:rPr>
        <w:endnoteReference w:id="71"/>
      </w:r>
      <w:r w:rsidR="00CF06E9" w:rsidRPr="006B1011">
        <w:rPr>
          <w:rFonts w:ascii="Arial" w:hAnsi="Arial" w:cs="Arial"/>
          <w:i/>
          <w:iCs/>
          <w:color w:val="1B1B1B"/>
          <w:sz w:val="22"/>
          <w:shd w:val="clear" w:color="auto" w:fill="FFFFFF"/>
        </w:rPr>
        <w:t>).</w:t>
      </w:r>
      <w:r w:rsidR="00294998" w:rsidRPr="006B1011">
        <w:rPr>
          <w:rFonts w:ascii="Arial" w:hAnsi="Arial" w:cs="Arial"/>
          <w:i/>
          <w:iCs/>
          <w:color w:val="1B1B1B"/>
          <w:sz w:val="22"/>
          <w:shd w:val="clear" w:color="auto" w:fill="FFFFFF"/>
        </w:rPr>
        <w:t xml:space="preserve"> </w:t>
      </w:r>
    </w:p>
    <w:p w14:paraId="707AA998" w14:textId="03531CEB" w:rsidR="00E3426C" w:rsidRPr="006B1011" w:rsidRDefault="00E3426C" w:rsidP="00A4746C">
      <w:pPr>
        <w:rPr>
          <w:rFonts w:ascii="Arial" w:hAnsi="Arial" w:cs="Arial"/>
          <w:i/>
          <w:iCs/>
          <w:color w:val="1B1B1B"/>
          <w:sz w:val="22"/>
          <w:shd w:val="clear" w:color="auto" w:fill="FFFFFF"/>
        </w:rPr>
      </w:pPr>
    </w:p>
    <w:p w14:paraId="75FDFDCA" w14:textId="4B8AF78C" w:rsidR="00A4746C" w:rsidRPr="004A0E52" w:rsidRDefault="00FC1AA2" w:rsidP="00A4746C">
      <w:pPr>
        <w:rPr>
          <w:rFonts w:ascii="Arial" w:hAnsi="Arial" w:cs="Arial"/>
          <w:sz w:val="22"/>
          <w:shd w:val="clear" w:color="auto" w:fill="FFFFFF"/>
        </w:rPr>
      </w:pPr>
      <w:r w:rsidRPr="006B1011">
        <w:rPr>
          <w:rFonts w:ascii="Arial" w:hAnsi="Arial" w:cs="Arial"/>
          <w:sz w:val="22"/>
          <w:shd w:val="clear" w:color="auto" w:fill="FFFFFF"/>
        </w:rPr>
        <w:lastRenderedPageBreak/>
        <w:t>Precision targeting of sub-national locations</w:t>
      </w:r>
      <w:r w:rsidR="003107EE" w:rsidRPr="006B1011">
        <w:rPr>
          <w:rFonts w:ascii="Arial" w:hAnsi="Arial" w:cs="Arial"/>
          <w:sz w:val="22"/>
          <w:shd w:val="clear" w:color="auto" w:fill="FFFFFF"/>
        </w:rPr>
        <w:t xml:space="preserve"> should also reflect variation in packages, where</w:t>
      </w:r>
      <w:r w:rsidR="00BB6081" w:rsidRPr="006B1011">
        <w:rPr>
          <w:rFonts w:ascii="Arial" w:hAnsi="Arial" w:cs="Arial"/>
          <w:sz w:val="22"/>
          <w:shd w:val="clear" w:color="auto" w:fill="FFFFFF"/>
        </w:rPr>
        <w:t xml:space="preserve"> differences are substantial</w:t>
      </w:r>
      <w:r w:rsidR="00A4746C" w:rsidRPr="006B1011">
        <w:rPr>
          <w:rFonts w:ascii="Arial" w:hAnsi="Arial" w:cs="Arial"/>
          <w:sz w:val="22"/>
          <w:shd w:val="clear" w:color="auto" w:fill="FFFFFF"/>
        </w:rPr>
        <w:t xml:space="preserve">. Importantly, this approach should not </w:t>
      </w:r>
      <w:r w:rsidR="00DB15C4" w:rsidRPr="006B1011">
        <w:rPr>
          <w:rFonts w:ascii="Arial" w:hAnsi="Arial" w:cs="Arial"/>
          <w:sz w:val="22"/>
          <w:shd w:val="clear" w:color="auto" w:fill="FFFFFF"/>
        </w:rPr>
        <w:t xml:space="preserve">exacerbate geographic inequalities. </w:t>
      </w:r>
      <w:r w:rsidR="00D32FD6" w:rsidRPr="006B1011">
        <w:rPr>
          <w:rFonts w:ascii="Arial" w:hAnsi="Arial" w:cs="Arial"/>
          <w:sz w:val="22"/>
          <w:shd w:val="clear" w:color="auto" w:fill="FFFFFF"/>
        </w:rPr>
        <w:t>A good example is</w:t>
      </w:r>
      <w:r w:rsidR="00294998" w:rsidRPr="006B1011">
        <w:rPr>
          <w:rFonts w:ascii="Arial" w:hAnsi="Arial" w:cs="Arial"/>
          <w:sz w:val="22"/>
          <w:shd w:val="clear" w:color="auto" w:fill="FFFFFF"/>
        </w:rPr>
        <w:t xml:space="preserve"> Mozambique</w:t>
      </w:r>
      <w:r w:rsidR="00E3426C" w:rsidRPr="006B1011">
        <w:rPr>
          <w:rFonts w:ascii="Arial" w:hAnsi="Arial" w:cs="Arial"/>
          <w:sz w:val="22"/>
          <w:shd w:val="clear" w:color="auto" w:fill="FFFFFF"/>
        </w:rPr>
        <w:t>’s HIV Prevention Roadmap 2022-2025</w:t>
      </w:r>
      <w:r w:rsidR="00D32FD6" w:rsidRPr="006B1011">
        <w:rPr>
          <w:rFonts w:ascii="Arial" w:hAnsi="Arial" w:cs="Arial"/>
          <w:sz w:val="22"/>
          <w:shd w:val="clear" w:color="auto" w:fill="FFFFFF"/>
        </w:rPr>
        <w:t xml:space="preserve">, which defines </w:t>
      </w:r>
      <w:r w:rsidR="00E3426C" w:rsidRPr="006B1011">
        <w:rPr>
          <w:rFonts w:ascii="Arial" w:hAnsi="Arial" w:cs="Arial"/>
          <w:sz w:val="22"/>
          <w:shd w:val="clear" w:color="auto" w:fill="FFFFFF"/>
        </w:rPr>
        <w:t xml:space="preserve">different </w:t>
      </w:r>
      <w:r w:rsidR="00911705" w:rsidRPr="006B1011">
        <w:rPr>
          <w:rFonts w:ascii="Arial" w:hAnsi="Arial" w:cs="Arial"/>
          <w:sz w:val="22"/>
          <w:shd w:val="clear" w:color="auto" w:fill="FFFFFF"/>
        </w:rPr>
        <w:t xml:space="preserve">HIV </w:t>
      </w:r>
      <w:r w:rsidR="00A4746C" w:rsidRPr="006B1011">
        <w:rPr>
          <w:rFonts w:ascii="Arial" w:hAnsi="Arial" w:cs="Arial"/>
          <w:sz w:val="22"/>
          <w:shd w:val="clear" w:color="auto" w:fill="FFFFFF"/>
        </w:rPr>
        <w:t>prevention packages based on district</w:t>
      </w:r>
      <w:r w:rsidR="00D32FD6" w:rsidRPr="006B1011">
        <w:rPr>
          <w:rFonts w:ascii="Arial" w:hAnsi="Arial" w:cs="Arial"/>
          <w:sz w:val="22"/>
          <w:shd w:val="clear" w:color="auto" w:fill="FFFFFF"/>
        </w:rPr>
        <w:t>-level incidence</w:t>
      </w:r>
      <w:r w:rsidR="00A4746C" w:rsidRPr="006B1011">
        <w:rPr>
          <w:rFonts w:ascii="Arial" w:hAnsi="Arial" w:cs="Arial"/>
          <w:sz w:val="22"/>
          <w:shd w:val="clear" w:color="auto" w:fill="FFFFFF"/>
        </w:rPr>
        <w:t xml:space="preserve">, </w:t>
      </w:r>
      <w:r w:rsidR="00E3426C" w:rsidRPr="006B1011">
        <w:rPr>
          <w:rFonts w:ascii="Arial" w:hAnsi="Arial" w:cs="Arial"/>
          <w:sz w:val="22"/>
          <w:shd w:val="clear" w:color="auto" w:fill="FFFFFF"/>
        </w:rPr>
        <w:t xml:space="preserve">including </w:t>
      </w:r>
      <w:r w:rsidR="00294998" w:rsidRPr="006B1011">
        <w:rPr>
          <w:rFonts w:ascii="Arial" w:hAnsi="Arial" w:cs="Arial"/>
          <w:sz w:val="22"/>
          <w:shd w:val="clear" w:color="auto" w:fill="FFFFFF"/>
        </w:rPr>
        <w:t>all</w:t>
      </w:r>
      <w:r w:rsidR="00A4746C" w:rsidRPr="006B1011">
        <w:rPr>
          <w:rFonts w:ascii="Arial" w:hAnsi="Arial" w:cs="Arial"/>
          <w:sz w:val="22"/>
          <w:shd w:val="clear" w:color="auto" w:fill="FFFFFF"/>
        </w:rPr>
        <w:t xml:space="preserve"> areas</w:t>
      </w:r>
      <w:r w:rsidR="000654D1" w:rsidRPr="006B1011">
        <w:rPr>
          <w:rFonts w:ascii="Arial" w:hAnsi="Arial" w:cs="Arial"/>
          <w:sz w:val="22"/>
          <w:shd w:val="clear" w:color="auto" w:fill="FFFFFF"/>
        </w:rPr>
        <w:t xml:space="preserve"> </w:t>
      </w:r>
      <w:r w:rsidR="000654D1" w:rsidRPr="006B1011">
        <w:rPr>
          <w:rFonts w:ascii="Arial" w:hAnsi="Arial" w:cs="Arial"/>
          <w:i/>
          <w:iCs/>
          <w:sz w:val="22"/>
          <w:shd w:val="clear" w:color="auto" w:fill="FFFFFF"/>
        </w:rPr>
        <w:t>(</w:t>
      </w:r>
      <w:r w:rsidR="000654D1" w:rsidRPr="006B1011">
        <w:rPr>
          <w:rStyle w:val="EndnoteReference"/>
          <w:rFonts w:ascii="Arial" w:hAnsi="Arial" w:cs="Arial"/>
          <w:i/>
          <w:iCs/>
          <w:sz w:val="22"/>
          <w:shd w:val="clear" w:color="auto" w:fill="FFFFFF"/>
          <w:vertAlign w:val="baseline"/>
        </w:rPr>
        <w:endnoteReference w:id="72"/>
      </w:r>
      <w:r w:rsidR="000654D1" w:rsidRPr="006B1011">
        <w:rPr>
          <w:rFonts w:ascii="Arial" w:hAnsi="Arial" w:cs="Arial"/>
          <w:i/>
          <w:iCs/>
          <w:sz w:val="22"/>
          <w:shd w:val="clear" w:color="auto" w:fill="FFFFFF"/>
        </w:rPr>
        <w:t>)</w:t>
      </w:r>
      <w:r w:rsidR="00A4746C" w:rsidRPr="006B1011">
        <w:rPr>
          <w:rFonts w:ascii="Arial" w:hAnsi="Arial" w:cs="Arial"/>
          <w:i/>
          <w:iCs/>
          <w:sz w:val="22"/>
          <w:shd w:val="clear" w:color="auto" w:fill="FFFFFF"/>
        </w:rPr>
        <w:t xml:space="preserve">. </w:t>
      </w:r>
      <w:r w:rsidR="000A60AC">
        <w:rPr>
          <w:rFonts w:ascii="Arial" w:hAnsi="Arial" w:cs="Arial"/>
          <w:sz w:val="22"/>
          <w:shd w:val="clear" w:color="auto" w:fill="FFFFFF"/>
        </w:rPr>
        <w:t>Several countries used the Sub-National HIV Incidence Estimates for Priority Populations (SHIPP) for differentiating national HIV prevention programmes</w:t>
      </w:r>
      <w:r w:rsidR="006B348A">
        <w:rPr>
          <w:rFonts w:ascii="Arial" w:hAnsi="Arial" w:cs="Arial"/>
          <w:sz w:val="22"/>
          <w:shd w:val="clear" w:color="auto" w:fill="FFFFFF"/>
        </w:rPr>
        <w:t xml:space="preserve"> and Global Fund proposals from 2022 onwards.</w:t>
      </w:r>
    </w:p>
    <w:p w14:paraId="4ABAB93E" w14:textId="217C68FE" w:rsidR="00FB365D" w:rsidRPr="006B1011" w:rsidRDefault="00FB365D" w:rsidP="00A4746C">
      <w:pPr>
        <w:rPr>
          <w:rFonts w:ascii="Arial" w:hAnsi="Arial" w:cs="Arial"/>
          <w:i/>
          <w:iCs/>
          <w:color w:val="1B1B1B"/>
          <w:sz w:val="22"/>
          <w:shd w:val="clear" w:color="auto" w:fill="FFFFFF"/>
        </w:rPr>
      </w:pPr>
    </w:p>
    <w:p w14:paraId="771D8454" w14:textId="385804F5" w:rsidR="0082048F" w:rsidRPr="006B1011" w:rsidRDefault="0082048F" w:rsidP="00DF4DAE">
      <w:pPr>
        <w:rPr>
          <w:rFonts w:ascii="Arial" w:hAnsi="Arial" w:cs="Arial"/>
          <w:i/>
          <w:iCs/>
          <w:color w:val="C7945B"/>
          <w:sz w:val="22"/>
          <w:shd w:val="clear" w:color="auto" w:fill="FFFFFF"/>
        </w:rPr>
      </w:pPr>
      <w:r w:rsidRPr="006B1011">
        <w:rPr>
          <w:rFonts w:ascii="Arial" w:hAnsi="Arial" w:cs="Arial"/>
          <w:i/>
          <w:iCs/>
          <w:color w:val="C7945B"/>
          <w:sz w:val="22"/>
          <w:shd w:val="clear" w:color="auto" w:fill="FFFFFF"/>
        </w:rPr>
        <w:t>PLATFORM: Delivering information and services in the best way</w:t>
      </w:r>
    </w:p>
    <w:p w14:paraId="1860C488" w14:textId="77777777" w:rsidR="0082048F" w:rsidRPr="00300E1B" w:rsidRDefault="0082048F" w:rsidP="00DF4DAE">
      <w:pPr>
        <w:rPr>
          <w:rFonts w:ascii="Arial" w:hAnsi="Arial" w:cs="Arial"/>
          <w:i/>
          <w:iCs/>
          <w:color w:val="C7945B"/>
          <w:sz w:val="18"/>
          <w:szCs w:val="18"/>
          <w:shd w:val="clear" w:color="auto" w:fill="FFFFFF"/>
        </w:rPr>
      </w:pPr>
    </w:p>
    <w:p w14:paraId="3ACAC18A" w14:textId="29001762" w:rsidR="00643085" w:rsidRPr="006B1011" w:rsidRDefault="00846AF9" w:rsidP="706042DB">
      <w:pPr>
        <w:rPr>
          <w:rFonts w:ascii="Arial" w:hAnsi="Arial" w:cs="Arial"/>
          <w:i/>
          <w:iCs/>
          <w:sz w:val="22"/>
          <w:shd w:val="clear" w:color="auto" w:fill="FFFFFF"/>
          <w:lang w:val="en-US"/>
        </w:rPr>
      </w:pPr>
      <w:r>
        <w:rPr>
          <w:rFonts w:ascii="Arial" w:hAnsi="Arial" w:cs="Arial"/>
          <w:sz w:val="22"/>
          <w:shd w:val="clear" w:color="auto" w:fill="FFFFFF"/>
        </w:rPr>
        <w:t>The reach and suitability of</w:t>
      </w:r>
      <w:r w:rsidR="00DD0DB3" w:rsidRPr="006B1011">
        <w:rPr>
          <w:rFonts w:ascii="Arial" w:hAnsi="Arial" w:cs="Arial"/>
          <w:sz w:val="22"/>
          <w:shd w:val="clear" w:color="auto" w:fill="FFFFFF"/>
        </w:rPr>
        <w:t xml:space="preserve"> different </w:t>
      </w:r>
      <w:r w:rsidR="000B6B65" w:rsidRPr="006B1011">
        <w:rPr>
          <w:rFonts w:ascii="Arial" w:hAnsi="Arial" w:cs="Arial"/>
          <w:sz w:val="22"/>
          <w:shd w:val="clear" w:color="auto" w:fill="FFFFFF"/>
        </w:rPr>
        <w:t xml:space="preserve">prevention access </w:t>
      </w:r>
      <w:r w:rsidR="00DD0DB3" w:rsidRPr="006B1011">
        <w:rPr>
          <w:rFonts w:ascii="Arial" w:hAnsi="Arial" w:cs="Arial"/>
          <w:sz w:val="22"/>
          <w:shd w:val="clear" w:color="auto" w:fill="FFFFFF"/>
        </w:rPr>
        <w:t>platforms</w:t>
      </w:r>
      <w:r>
        <w:rPr>
          <w:rFonts w:ascii="Arial" w:hAnsi="Arial" w:cs="Arial"/>
          <w:sz w:val="22"/>
          <w:shd w:val="clear" w:color="auto" w:fill="FFFFFF"/>
        </w:rPr>
        <w:t xml:space="preserve"> for different populations</w:t>
      </w:r>
      <w:r w:rsidR="00DD0DB3" w:rsidRPr="006B1011">
        <w:rPr>
          <w:rFonts w:ascii="Arial" w:hAnsi="Arial" w:cs="Arial"/>
          <w:sz w:val="22"/>
          <w:shd w:val="clear" w:color="auto" w:fill="FFFFFF"/>
        </w:rPr>
        <w:t xml:space="preserve"> should be considered in planning. </w:t>
      </w:r>
      <w:r w:rsidR="00911632" w:rsidRPr="006B1011">
        <w:rPr>
          <w:rFonts w:ascii="Arial" w:hAnsi="Arial" w:cs="Arial"/>
          <w:sz w:val="22"/>
          <w:shd w:val="clear" w:color="auto" w:fill="FFFFFF"/>
        </w:rPr>
        <w:t>Key population</w:t>
      </w:r>
      <w:r w:rsidR="00071CA2" w:rsidRPr="006B1011">
        <w:rPr>
          <w:rFonts w:ascii="Arial" w:hAnsi="Arial" w:cs="Arial"/>
          <w:sz w:val="22"/>
          <w:shd w:val="clear" w:color="auto" w:fill="FFFFFF"/>
        </w:rPr>
        <w:t xml:space="preserve">-led HIV prevention models </w:t>
      </w:r>
      <w:r w:rsidR="00B74D50">
        <w:rPr>
          <w:rFonts w:ascii="Arial" w:hAnsi="Arial" w:cs="Arial"/>
          <w:sz w:val="22"/>
          <w:shd w:val="clear" w:color="auto" w:fill="FFFFFF"/>
        </w:rPr>
        <w:t>can be</w:t>
      </w:r>
      <w:r w:rsidR="00B74D50" w:rsidRPr="006B1011">
        <w:rPr>
          <w:rFonts w:ascii="Arial" w:hAnsi="Arial" w:cs="Arial"/>
          <w:sz w:val="22"/>
          <w:shd w:val="clear" w:color="auto" w:fill="FFFFFF"/>
        </w:rPr>
        <w:t xml:space="preserve"> </w:t>
      </w:r>
      <w:r w:rsidR="00071CA2" w:rsidRPr="006B1011">
        <w:rPr>
          <w:rFonts w:ascii="Arial" w:hAnsi="Arial" w:cs="Arial"/>
          <w:sz w:val="22"/>
          <w:shd w:val="clear" w:color="auto" w:fill="FFFFFF"/>
        </w:rPr>
        <w:t>more cost-effective tha</w:t>
      </w:r>
      <w:r w:rsidR="00911632" w:rsidRPr="006B1011">
        <w:rPr>
          <w:rFonts w:ascii="Arial" w:hAnsi="Arial" w:cs="Arial"/>
          <w:sz w:val="22"/>
          <w:shd w:val="clear" w:color="auto" w:fill="FFFFFF"/>
        </w:rPr>
        <w:t>n</w:t>
      </w:r>
      <w:r w:rsidR="00071CA2" w:rsidRPr="006B1011">
        <w:rPr>
          <w:rFonts w:ascii="Arial" w:hAnsi="Arial" w:cs="Arial"/>
          <w:sz w:val="22"/>
          <w:shd w:val="clear" w:color="auto" w:fill="FFFFFF"/>
        </w:rPr>
        <w:t xml:space="preserve"> public services in some contexts, including Côte d’Ivoire and Thailand</w:t>
      </w:r>
      <w:r w:rsidR="00071CA2" w:rsidRPr="006B1011">
        <w:rPr>
          <w:rFonts w:ascii="Arial" w:hAnsi="Arial" w:cs="Arial"/>
          <w:sz w:val="22"/>
          <w:shd w:val="clear" w:color="auto" w:fill="FFFFFF"/>
          <w:lang w:val="en-US"/>
        </w:rPr>
        <w:t xml:space="preserve"> </w:t>
      </w:r>
      <w:r w:rsidR="00071CA2" w:rsidRPr="006B1011">
        <w:rPr>
          <w:rFonts w:ascii="Arial" w:hAnsi="Arial" w:cs="Arial"/>
          <w:i/>
          <w:iCs/>
          <w:sz w:val="22"/>
          <w:shd w:val="clear" w:color="auto" w:fill="FFFFFF"/>
          <w:lang w:val="en-US"/>
        </w:rPr>
        <w:t>(</w:t>
      </w:r>
      <w:r w:rsidR="00071CA2" w:rsidRPr="006B1011">
        <w:rPr>
          <w:rStyle w:val="EndnoteReference"/>
          <w:rFonts w:ascii="Arial" w:hAnsi="Arial" w:cs="Arial"/>
          <w:i/>
          <w:iCs/>
          <w:sz w:val="22"/>
          <w:shd w:val="clear" w:color="auto" w:fill="FFFFFF"/>
          <w:vertAlign w:val="baseline"/>
          <w:lang w:val="en-US"/>
        </w:rPr>
        <w:endnoteReference w:id="73"/>
      </w:r>
      <w:r w:rsidR="00071CA2" w:rsidRPr="006B1011">
        <w:rPr>
          <w:rFonts w:ascii="Arial" w:hAnsi="Arial" w:cs="Arial"/>
          <w:i/>
          <w:iCs/>
          <w:sz w:val="22"/>
          <w:shd w:val="clear" w:color="auto" w:fill="FFFFFF"/>
          <w:lang w:val="en-US"/>
        </w:rPr>
        <w:t>,</w:t>
      </w:r>
      <w:r w:rsidR="00071CA2" w:rsidRPr="006B1011">
        <w:rPr>
          <w:rStyle w:val="EndnoteReference"/>
          <w:rFonts w:ascii="Arial" w:hAnsi="Arial" w:cs="Arial"/>
          <w:i/>
          <w:iCs/>
          <w:sz w:val="22"/>
          <w:shd w:val="clear" w:color="auto" w:fill="FFFFFF"/>
          <w:vertAlign w:val="baseline"/>
          <w:lang w:val="en-US"/>
        </w:rPr>
        <w:endnoteReference w:id="74"/>
      </w:r>
      <w:r w:rsidR="00071CA2" w:rsidRPr="006B1011">
        <w:rPr>
          <w:rFonts w:ascii="Arial" w:hAnsi="Arial" w:cs="Arial"/>
          <w:i/>
          <w:iCs/>
          <w:sz w:val="22"/>
          <w:shd w:val="clear" w:color="auto" w:fill="FFFFFF"/>
          <w:lang w:val="en-US"/>
        </w:rPr>
        <w:t>).</w:t>
      </w:r>
      <w:r w:rsidR="00F5559E" w:rsidRPr="006B1011">
        <w:rPr>
          <w:rFonts w:ascii="Arial" w:hAnsi="Arial" w:cs="Arial"/>
          <w:i/>
          <w:iCs/>
          <w:sz w:val="22"/>
          <w:shd w:val="clear" w:color="auto" w:fill="FFFFFF"/>
          <w:lang w:val="en-US"/>
        </w:rPr>
        <w:t xml:space="preserve"> </w:t>
      </w:r>
      <w:r w:rsidR="00F5559E" w:rsidRPr="006B1011">
        <w:rPr>
          <w:rFonts w:ascii="Arial" w:hAnsi="Arial" w:cs="Arial"/>
          <w:sz w:val="22"/>
          <w:shd w:val="clear" w:color="auto" w:fill="FFFFFF"/>
          <w:lang w:val="en-US"/>
        </w:rPr>
        <w:t xml:space="preserve">In Mali and Nepal, online outreach </w:t>
      </w:r>
      <w:r w:rsidR="00911632" w:rsidRPr="006B1011">
        <w:rPr>
          <w:rFonts w:ascii="Arial" w:hAnsi="Arial" w:cs="Arial"/>
          <w:sz w:val="22"/>
          <w:shd w:val="clear" w:color="auto" w:fill="FFFFFF"/>
          <w:lang w:val="en-US"/>
        </w:rPr>
        <w:t xml:space="preserve">improved cost-effectiveness </w:t>
      </w:r>
      <w:r w:rsidR="000B6B65" w:rsidRPr="006B1011">
        <w:rPr>
          <w:rFonts w:ascii="Arial" w:hAnsi="Arial" w:cs="Arial"/>
          <w:sz w:val="22"/>
          <w:shd w:val="clear" w:color="auto" w:fill="FFFFFF"/>
          <w:lang w:val="en-US"/>
        </w:rPr>
        <w:t xml:space="preserve">of HIV testing outcomes </w:t>
      </w:r>
      <w:r w:rsidR="00911632" w:rsidRPr="006B1011">
        <w:rPr>
          <w:rFonts w:ascii="Arial" w:hAnsi="Arial" w:cs="Arial"/>
          <w:sz w:val="22"/>
          <w:shd w:val="clear" w:color="auto" w:fill="FFFFFF"/>
          <w:lang w:val="en-US"/>
        </w:rPr>
        <w:t>compared to all in-person services</w:t>
      </w:r>
      <w:r w:rsidR="000B6B65" w:rsidRPr="006B1011">
        <w:rPr>
          <w:rFonts w:ascii="Arial" w:hAnsi="Arial" w:cs="Arial"/>
          <w:sz w:val="22"/>
          <w:shd w:val="clear" w:color="auto" w:fill="FFFFFF"/>
          <w:lang w:val="en-US"/>
        </w:rPr>
        <w:t xml:space="preserve"> </w:t>
      </w:r>
      <w:r w:rsidR="000B6B65" w:rsidRPr="006B1011">
        <w:rPr>
          <w:rFonts w:ascii="Arial" w:hAnsi="Arial" w:cs="Arial"/>
          <w:i/>
          <w:iCs/>
          <w:sz w:val="22"/>
          <w:shd w:val="clear" w:color="auto" w:fill="FFFFFF"/>
          <w:lang w:val="en-US"/>
        </w:rPr>
        <w:t>(</w:t>
      </w:r>
      <w:r w:rsidR="000B6B65" w:rsidRPr="006B1011">
        <w:rPr>
          <w:rStyle w:val="EndnoteReference"/>
          <w:rFonts w:ascii="Arial" w:hAnsi="Arial" w:cs="Arial"/>
          <w:i/>
          <w:iCs/>
          <w:sz w:val="22"/>
          <w:shd w:val="clear" w:color="auto" w:fill="FFFFFF"/>
          <w:vertAlign w:val="baseline"/>
          <w:lang w:val="en-US"/>
        </w:rPr>
        <w:endnoteReference w:id="75"/>
      </w:r>
      <w:r w:rsidR="000B6B65" w:rsidRPr="006B1011">
        <w:rPr>
          <w:rFonts w:ascii="Arial" w:hAnsi="Arial" w:cs="Arial"/>
          <w:i/>
          <w:iCs/>
          <w:sz w:val="22"/>
          <w:shd w:val="clear" w:color="auto" w:fill="FFFFFF"/>
          <w:lang w:val="en-US"/>
        </w:rPr>
        <w:t>).</w:t>
      </w:r>
      <w:r w:rsidR="00911632" w:rsidRPr="006B1011">
        <w:rPr>
          <w:rFonts w:ascii="Arial" w:hAnsi="Arial" w:cs="Arial"/>
          <w:i/>
          <w:iCs/>
          <w:sz w:val="22"/>
          <w:shd w:val="clear" w:color="auto" w:fill="FFFFFF"/>
          <w:lang w:val="en-US"/>
        </w:rPr>
        <w:t xml:space="preserve"> </w:t>
      </w:r>
      <w:r w:rsidR="00643085" w:rsidRPr="006B1011">
        <w:rPr>
          <w:rFonts w:ascii="Arial" w:hAnsi="Arial" w:cs="Arial"/>
          <w:sz w:val="22"/>
          <w:shd w:val="clear" w:color="auto" w:fill="FFFFFF"/>
          <w:lang w:val="en-US"/>
        </w:rPr>
        <w:t xml:space="preserve">Differentiated service delivery for HIV prevention can yield further efficiencies. Six-month </w:t>
      </w:r>
      <w:r w:rsidR="003F7249" w:rsidRPr="006B1011">
        <w:rPr>
          <w:rFonts w:ascii="Arial" w:hAnsi="Arial" w:cs="Arial"/>
          <w:sz w:val="22"/>
          <w:shd w:val="clear" w:color="auto" w:fill="FFFFFF"/>
          <w:lang w:val="en-US"/>
        </w:rPr>
        <w:t xml:space="preserve">oral </w:t>
      </w:r>
      <w:r w:rsidR="00643085" w:rsidRPr="006B1011">
        <w:rPr>
          <w:rFonts w:ascii="Arial" w:hAnsi="Arial" w:cs="Arial"/>
          <w:sz w:val="22"/>
          <w:shd w:val="clear" w:color="auto" w:fill="FFFFFF"/>
          <w:lang w:val="en-US"/>
        </w:rPr>
        <w:t xml:space="preserve">PrEP dispensing with HIV self-testing after three months </w:t>
      </w:r>
      <w:r w:rsidR="009660BE" w:rsidRPr="006B1011">
        <w:rPr>
          <w:rFonts w:ascii="Arial" w:hAnsi="Arial" w:cs="Arial"/>
          <w:sz w:val="22"/>
          <w:shd w:val="clear" w:color="auto" w:fill="FFFFFF"/>
          <w:lang w:val="en-US"/>
        </w:rPr>
        <w:t xml:space="preserve">can help </w:t>
      </w:r>
      <w:r w:rsidR="009660BE" w:rsidRPr="006B1011">
        <w:rPr>
          <w:rFonts w:ascii="Arial" w:hAnsi="Arial" w:cs="Arial"/>
          <w:color w:val="1B1B1B"/>
          <w:sz w:val="22"/>
          <w:shd w:val="clear" w:color="auto" w:fill="FFFFFF"/>
        </w:rPr>
        <w:t xml:space="preserve">increase access and minimize the costs of delivery without compromising quality </w:t>
      </w:r>
      <w:r w:rsidR="009660BE" w:rsidRPr="006B1011">
        <w:rPr>
          <w:rFonts w:ascii="Arial" w:hAnsi="Arial" w:cs="Arial"/>
          <w:i/>
          <w:iCs/>
          <w:color w:val="1B1B1B"/>
          <w:sz w:val="22"/>
          <w:shd w:val="clear" w:color="auto" w:fill="FFFFFF"/>
        </w:rPr>
        <w:t>(</w:t>
      </w:r>
      <w:r w:rsidR="009660BE" w:rsidRPr="006B1011">
        <w:rPr>
          <w:rStyle w:val="EndnoteReference"/>
          <w:rFonts w:ascii="Arial" w:hAnsi="Arial" w:cs="Arial"/>
          <w:i/>
          <w:iCs/>
          <w:color w:val="1B1B1B"/>
          <w:sz w:val="22"/>
          <w:shd w:val="clear" w:color="auto" w:fill="FFFFFF"/>
          <w:vertAlign w:val="baseline"/>
        </w:rPr>
        <w:endnoteReference w:id="76"/>
      </w:r>
      <w:r w:rsidR="009660BE" w:rsidRPr="006B1011">
        <w:rPr>
          <w:rFonts w:ascii="Arial" w:hAnsi="Arial" w:cs="Arial"/>
          <w:i/>
          <w:iCs/>
          <w:color w:val="1B1B1B"/>
          <w:sz w:val="22"/>
          <w:shd w:val="clear" w:color="auto" w:fill="FFFFFF"/>
        </w:rPr>
        <w:t xml:space="preserve">). </w:t>
      </w:r>
    </w:p>
    <w:p w14:paraId="49945091" w14:textId="3EF34E7B" w:rsidR="00643085" w:rsidRPr="006B1011" w:rsidRDefault="00643085" w:rsidP="00DF4DAE">
      <w:pPr>
        <w:rPr>
          <w:rFonts w:ascii="Arial" w:hAnsi="Arial" w:cs="Arial"/>
          <w:i/>
          <w:iCs/>
          <w:sz w:val="22"/>
          <w:shd w:val="clear" w:color="auto" w:fill="FFFFFF"/>
          <w:lang w:val="en-US"/>
        </w:rPr>
      </w:pPr>
    </w:p>
    <w:p w14:paraId="155DB4C9" w14:textId="038DD562" w:rsidR="00071CA2" w:rsidRPr="006B1011" w:rsidRDefault="008D3B1E" w:rsidP="00DF4DAE">
      <w:pPr>
        <w:rPr>
          <w:rFonts w:ascii="Arial" w:hAnsi="Arial" w:cs="Arial"/>
          <w:sz w:val="22"/>
          <w:shd w:val="clear" w:color="auto" w:fill="FFFFFF"/>
        </w:rPr>
      </w:pPr>
      <w:r w:rsidRPr="006B1011">
        <w:rPr>
          <w:rFonts w:ascii="Arial" w:hAnsi="Arial" w:cs="Arial"/>
          <w:sz w:val="22"/>
          <w:shd w:val="clear" w:color="auto" w:fill="FFFFFF"/>
        </w:rPr>
        <w:t xml:space="preserve">Depending on resource availability, countries may plan to ‘stack’ different delivery models for priority groups (Annex </w:t>
      </w:r>
      <w:r w:rsidR="000C3033" w:rsidRPr="006B1011">
        <w:rPr>
          <w:rFonts w:ascii="Arial" w:hAnsi="Arial" w:cs="Arial"/>
          <w:sz w:val="22"/>
          <w:shd w:val="clear" w:color="auto" w:fill="FFFFFF"/>
        </w:rPr>
        <w:t>5</w:t>
      </w:r>
      <w:r w:rsidRPr="006B1011">
        <w:rPr>
          <w:rFonts w:ascii="Arial" w:hAnsi="Arial" w:cs="Arial"/>
          <w:sz w:val="22"/>
          <w:shd w:val="clear" w:color="auto" w:fill="FFFFFF"/>
        </w:rPr>
        <w:t>).</w:t>
      </w:r>
      <w:r w:rsidR="0085344E" w:rsidRPr="006B1011">
        <w:rPr>
          <w:rFonts w:ascii="Arial" w:hAnsi="Arial" w:cs="Arial"/>
          <w:sz w:val="22"/>
          <w:shd w:val="clear" w:color="auto" w:fill="FFFFFF"/>
        </w:rPr>
        <w:t xml:space="preserve"> Reducing fragmentation</w:t>
      </w:r>
      <w:r w:rsidR="003642AF">
        <w:rPr>
          <w:rFonts w:ascii="Arial" w:hAnsi="Arial" w:cs="Arial"/>
          <w:sz w:val="22"/>
          <w:shd w:val="clear" w:color="auto" w:fill="FFFFFF"/>
        </w:rPr>
        <w:t>, while retaining necessary differentiation</w:t>
      </w:r>
      <w:r w:rsidR="0085344E" w:rsidRPr="006B1011">
        <w:rPr>
          <w:rFonts w:ascii="Arial" w:hAnsi="Arial" w:cs="Arial"/>
          <w:sz w:val="22"/>
          <w:shd w:val="clear" w:color="auto" w:fill="FFFFFF"/>
        </w:rPr>
        <w:t xml:space="preserve"> of delivery and standardizing human resources should be explored. </w:t>
      </w:r>
    </w:p>
    <w:p w14:paraId="5A9E81B7" w14:textId="29B09645" w:rsidR="00B64087" w:rsidRPr="006B1011" w:rsidRDefault="00B64087" w:rsidP="00DF4DAE">
      <w:pPr>
        <w:rPr>
          <w:rFonts w:ascii="Arial" w:hAnsi="Arial" w:cs="Arial"/>
          <w:i/>
          <w:iCs/>
          <w:color w:val="C7945B"/>
          <w:sz w:val="22"/>
          <w:shd w:val="clear" w:color="auto" w:fill="FFFFFF"/>
        </w:rPr>
      </w:pPr>
    </w:p>
    <w:p w14:paraId="73F4F441" w14:textId="220E600C" w:rsidR="0082048F" w:rsidRPr="006B1011" w:rsidRDefault="0082048F" w:rsidP="00DF4DAE">
      <w:pPr>
        <w:rPr>
          <w:rFonts w:ascii="Arial" w:hAnsi="Arial" w:cs="Arial"/>
          <w:i/>
          <w:iCs/>
          <w:color w:val="C7945B"/>
          <w:sz w:val="22"/>
          <w:shd w:val="clear" w:color="auto" w:fill="FFFFFF"/>
        </w:rPr>
      </w:pPr>
      <w:r w:rsidRPr="006B1011">
        <w:rPr>
          <w:rFonts w:ascii="Arial" w:hAnsi="Arial" w:cs="Arial"/>
          <w:i/>
          <w:iCs/>
          <w:color w:val="C7945B"/>
          <w:sz w:val="22"/>
          <w:shd w:val="clear" w:color="auto" w:fill="FFFFFF"/>
        </w:rPr>
        <w:t xml:space="preserve">PACKAGE: Defining the best mix of interventions </w:t>
      </w:r>
    </w:p>
    <w:p w14:paraId="548DE3FD" w14:textId="1C8763CF" w:rsidR="008D3B1E" w:rsidRPr="006B1011" w:rsidRDefault="003642AF" w:rsidP="00DF4DAE">
      <w:pPr>
        <w:rPr>
          <w:rFonts w:ascii="Arial" w:hAnsi="Arial" w:cs="Arial"/>
          <w:i/>
          <w:iCs/>
          <w:color w:val="C7945B"/>
          <w:sz w:val="22"/>
          <w:shd w:val="clear" w:color="auto" w:fill="FFFFFF"/>
        </w:rPr>
      </w:pPr>
      <w:r w:rsidRPr="006B1011">
        <w:rPr>
          <w:rFonts w:ascii="Arial" w:hAnsi="Arial" w:cs="Arial"/>
          <w:noProof/>
          <w:sz w:val="22"/>
          <w:shd w:val="clear" w:color="auto" w:fill="FFFFFF"/>
        </w:rPr>
        <mc:AlternateContent>
          <mc:Choice Requires="wps">
            <w:drawing>
              <wp:anchor distT="45720" distB="45720" distL="114300" distR="114300" simplePos="0" relativeHeight="251653632" behindDoc="0" locked="0" layoutInCell="1" allowOverlap="1" wp14:anchorId="6AFCD30F" wp14:editId="2F18957E">
                <wp:simplePos x="0" y="0"/>
                <wp:positionH relativeFrom="margin">
                  <wp:align>right</wp:align>
                </wp:positionH>
                <wp:positionV relativeFrom="paragraph">
                  <wp:posOffset>8531</wp:posOffset>
                </wp:positionV>
                <wp:extent cx="2360930" cy="1404620"/>
                <wp:effectExtent l="0" t="0" r="0" b="6985"/>
                <wp:wrapSquare wrapText="bothSides"/>
                <wp:docPr id="1960016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1"/>
                        </a:solidFill>
                        <a:ln w="9525">
                          <a:noFill/>
                          <a:miter lim="800000"/>
                          <a:headEnd/>
                          <a:tailEnd/>
                        </a:ln>
                      </wps:spPr>
                      <wps:txbx>
                        <w:txbxContent>
                          <w:p w14:paraId="15D703B1" w14:textId="2D3EEF27" w:rsidR="009534CE" w:rsidRPr="00FD7921" w:rsidRDefault="009534CE" w:rsidP="009534CE">
                            <w:pPr>
                              <w:rPr>
                                <w:rFonts w:asciiTheme="minorHAnsi" w:hAnsiTheme="minorHAnsi"/>
                                <w:color w:val="FFFFFF" w:themeColor="background1"/>
                                <w:lang w:val="en-US"/>
                              </w:rPr>
                            </w:pPr>
                            <w:r>
                              <w:rPr>
                                <w:rFonts w:asciiTheme="minorHAnsi" w:hAnsiTheme="minorHAnsi"/>
                                <w:color w:val="FFFFFF" w:themeColor="background1"/>
                                <w:lang w:val="en-US"/>
                              </w:rPr>
                              <w:t>Prioritization and cost-effectiveness analysis can help</w:t>
                            </w:r>
                            <w:r w:rsidR="004A7CD3">
                              <w:rPr>
                                <w:rFonts w:asciiTheme="minorHAnsi" w:hAnsiTheme="minorHAnsi"/>
                                <w:color w:val="FFFFFF" w:themeColor="background1"/>
                                <w:lang w:val="en-US"/>
                              </w:rPr>
                              <w:t xml:space="preserve"> decide what to do and what not. However, it can also help defining what to do differently or at a lower cost</w:t>
                            </w:r>
                            <w:r w:rsidR="00AA3B2D">
                              <w:rPr>
                                <w:rFonts w:asciiTheme="minorHAnsi" w:hAnsiTheme="minorHAnsi"/>
                                <w:color w:val="FFFFFF" w:themeColor="background1"/>
                                <w:lang w:val="en-US"/>
                              </w:rPr>
                              <w:t xml:space="preserve"> for it to be viable and reach all those who need it.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
            <w:pict>
              <v:shape w14:anchorId="6AFCD30F" id="_x0000_s1048" type="#_x0000_t202" style="position:absolute;margin-left:134.7pt;margin-top:.65pt;width:185.9pt;height:110.6pt;z-index:25165363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nFQIAAAIEAAAOAAAAZHJzL2Uyb0RvYy54bWysk99u2yAUxu8n7R0Q94udNMkaK07Vpcs0&#10;qfsjtXuAE4xjNMxhQGJnT98DTtOovZvmCwQ+8HHO73wsb/pWs4N0XqEp+XiUcyaNwEqZXcl/PW4+&#10;XHPmA5gKNBpZ8qP0/Gb1/t2ys4WcYIO6ko6RiPFFZ0vehGCLLPOikS34EVppKFijayHQ0u2yykFH&#10;6q3OJnk+zzp0lXUopPf0924I8lXSr2spwo+69jIwXXLKLaTRpXEbx2y1hGLnwDZKnNKAf8iiBWXo&#10;0rPUHQRge6feSLVKOPRYh5HANsO6VkKmGqiacf6qmocGrEy1EBxvz5j8/5MV3w8P9qdjof+EPTUw&#10;FeHtPYrfnhlcN2B28tY57BoJFV08jsiyzvridDSi9oWPItvuG1bUZNgHTEJ97dpIhepkpE4NOJ6h&#10;yz4wQT8nV/N8cUUhQbHxNJ/OJ6ktGRTPx63z4YvElsVJyR11NcnD4d6HmA4Uz1vibR61qjZK67SI&#10;TpJr7dgByAMghDRhKOLVTm1YV/LFbDJL4gajRPJHqwKZVKu25Nd5/AbbRCKfTZW2BFB6mFMy2pwQ&#10;RSoDn9Bve6YqqnARD0dkW6yOBM3hYEp6RDRp0P3lrCNDltz/2YOTnOmvhsAvxtNpdHBaTGcfiRJz&#10;l5HtZQSMIKmSB86G6Tok1yck9pYatFEJ3Usmp5zJaIno6VFEJ1+u066Xp7t6AgAA//8DAFBLAwQU&#10;AAYACAAAACEAE7100twAAAAGAQAADwAAAGRycy9kb3ducmV2LnhtbEyPS0/DMBCE70j8B2uRuFEn&#10;KS+FOBWKVAmJEy7icXPjbRIRryPbbcK/ZznBcXZWM99Um8WN4oQhDp4U5KsMBFLr7UCdgtfd9uoe&#10;REyGrBk9oYJvjLCpz88qU1o/0wuedOoEh1AsjYI+pamUMrY9OhNXfkJi7+CDM4ll6KQNZuZwN8oi&#10;y26lMwNxQ28mbHpsv/TRKdCf5i08fWzzaA/N+/Wz0zqbG6UuL5bHBxAJl/T3DL/4jA41M+39kWwU&#10;owIekvi6BsHm+i7nHXsFRVHcgKwr+R+//gEAAP//AwBQSwECLQAUAAYACAAAACEAtoM4kv4AAADh&#10;AQAAEwAAAAAAAAAAAAAAAAAAAAAAW0NvbnRlbnRfVHlwZXNdLnhtbFBLAQItABQABgAIAAAAIQA4&#10;/SH/1gAAAJQBAAALAAAAAAAAAAAAAAAAAC8BAABfcmVscy8ucmVsc1BLAQItABQABgAIAAAAIQCj&#10;H+XnFQIAAAIEAAAOAAAAAAAAAAAAAAAAAC4CAABkcnMvZTJvRG9jLnhtbFBLAQItABQABgAIAAAA&#10;IQATvXTS3AAAAAYBAAAPAAAAAAAAAAAAAAAAAG8EAABkcnMvZG93bnJldi54bWxQSwUGAAAAAAQA&#10;BADzAAAAeAUAAAAA&#10;" fillcolor="#156082 [3204]" stroked="f">
                <v:textbox style="mso-fit-shape-to-text:t">
                  <w:txbxContent>
                    <w:p w14:paraId="15D703B1" w14:textId="2D3EEF27" w:rsidR="009534CE" w:rsidRPr="00FD7921" w:rsidRDefault="009534CE" w:rsidP="009534CE">
                      <w:pPr>
                        <w:rPr>
                          <w:rFonts w:asciiTheme="minorHAnsi" w:hAnsiTheme="minorHAnsi"/>
                          <w:color w:val="FFFFFF" w:themeColor="background1"/>
                          <w:lang w:val="en-US"/>
                        </w:rPr>
                      </w:pPr>
                      <w:r>
                        <w:rPr>
                          <w:rFonts w:asciiTheme="minorHAnsi" w:hAnsiTheme="minorHAnsi"/>
                          <w:color w:val="FFFFFF" w:themeColor="background1"/>
                          <w:lang w:val="en-US"/>
                        </w:rPr>
                        <w:t>Prioritization and cost-effectiveness analysis can help</w:t>
                      </w:r>
                      <w:r w:rsidR="004A7CD3">
                        <w:rPr>
                          <w:rFonts w:asciiTheme="minorHAnsi" w:hAnsiTheme="minorHAnsi"/>
                          <w:color w:val="FFFFFF" w:themeColor="background1"/>
                          <w:lang w:val="en-US"/>
                        </w:rPr>
                        <w:t xml:space="preserve"> decide what to do and what not. However, it can also help defining what to do differently or at a lower cost</w:t>
                      </w:r>
                      <w:r w:rsidR="00AA3B2D">
                        <w:rPr>
                          <w:rFonts w:asciiTheme="minorHAnsi" w:hAnsiTheme="minorHAnsi"/>
                          <w:color w:val="FFFFFF" w:themeColor="background1"/>
                          <w:lang w:val="en-US"/>
                        </w:rPr>
                        <w:t xml:space="preserve"> for it to be viable and reach all those who need it.</w:t>
                      </w:r>
                    </w:p>
                  </w:txbxContent>
                </v:textbox>
                <w10:wrap type="square" anchorx="margin"/>
              </v:shape>
            </w:pict>
          </mc:Fallback>
        </mc:AlternateContent>
      </w:r>
    </w:p>
    <w:p w14:paraId="3EB6124F" w14:textId="68B82AF4" w:rsidR="00385141" w:rsidRPr="006B1011" w:rsidRDefault="00B71C71" w:rsidP="00DF4DAE">
      <w:pPr>
        <w:rPr>
          <w:rFonts w:ascii="Arial" w:hAnsi="Arial" w:cs="Arial"/>
          <w:sz w:val="22"/>
        </w:rPr>
      </w:pPr>
      <w:r w:rsidRPr="006B1011">
        <w:rPr>
          <w:rFonts w:ascii="Arial" w:hAnsi="Arial" w:cs="Arial"/>
          <w:sz w:val="22"/>
          <w:shd w:val="clear" w:color="auto" w:fill="FFFFFF"/>
        </w:rPr>
        <w:t>The prevention needs estimates based on the UNAIDS Spectrum model</w:t>
      </w:r>
      <w:r w:rsidR="00507118" w:rsidRPr="006B1011">
        <w:rPr>
          <w:rFonts w:ascii="Arial" w:hAnsi="Arial" w:cs="Arial"/>
          <w:sz w:val="22"/>
          <w:shd w:val="clear" w:color="auto" w:fill="FFFFFF"/>
        </w:rPr>
        <w:t xml:space="preserve">, which informed 2030 prevention targets, </w:t>
      </w:r>
      <w:r w:rsidR="00ED7BF3" w:rsidRPr="006B1011">
        <w:rPr>
          <w:rFonts w:ascii="Arial" w:hAnsi="Arial" w:cs="Arial"/>
          <w:sz w:val="22"/>
          <w:shd w:val="clear" w:color="auto" w:fill="FFFFFF"/>
        </w:rPr>
        <w:t>represent a</w:t>
      </w:r>
      <w:r w:rsidR="00507118" w:rsidRPr="006B1011">
        <w:rPr>
          <w:rFonts w:ascii="Arial" w:hAnsi="Arial" w:cs="Arial"/>
          <w:sz w:val="22"/>
          <w:shd w:val="clear" w:color="auto" w:fill="FFFFFF"/>
        </w:rPr>
        <w:t xml:space="preserve"> prioritized</w:t>
      </w:r>
      <w:r w:rsidR="00ED7BF3" w:rsidRPr="006B1011">
        <w:rPr>
          <w:rFonts w:ascii="Arial" w:hAnsi="Arial" w:cs="Arial"/>
          <w:sz w:val="22"/>
          <w:shd w:val="clear" w:color="auto" w:fill="FFFFFF"/>
        </w:rPr>
        <w:t xml:space="preserve"> mix </w:t>
      </w:r>
      <w:r w:rsidR="00466803" w:rsidRPr="006B1011">
        <w:rPr>
          <w:rFonts w:ascii="Arial" w:hAnsi="Arial" w:cs="Arial"/>
          <w:sz w:val="22"/>
          <w:shd w:val="clear" w:color="auto" w:fill="FFFFFF"/>
        </w:rPr>
        <w:t>of prevention options</w:t>
      </w:r>
      <w:r w:rsidR="00507118" w:rsidRPr="006B1011">
        <w:rPr>
          <w:rFonts w:ascii="Arial" w:hAnsi="Arial" w:cs="Arial"/>
          <w:sz w:val="22"/>
          <w:shd w:val="clear" w:color="auto" w:fill="FFFFFF"/>
        </w:rPr>
        <w:t>.</w:t>
      </w:r>
      <w:r w:rsidR="00385141" w:rsidRPr="006B1011">
        <w:rPr>
          <w:rFonts w:ascii="Arial" w:hAnsi="Arial" w:cs="Arial"/>
          <w:sz w:val="22"/>
          <w:shd w:val="clear" w:color="auto" w:fill="FFFFFF"/>
        </w:rPr>
        <w:t xml:space="preserve"> Cost-effectiveness and optimization analysis using models such as GOALS, Optima </w:t>
      </w:r>
      <w:r w:rsidR="00484C31" w:rsidRPr="006B1011">
        <w:rPr>
          <w:rFonts w:ascii="Arial" w:hAnsi="Arial" w:cs="Arial"/>
          <w:i/>
          <w:iCs/>
          <w:sz w:val="22"/>
          <w:shd w:val="clear" w:color="auto" w:fill="FFFFFF"/>
        </w:rPr>
        <w:t>(</w:t>
      </w:r>
      <w:r w:rsidR="00484C31" w:rsidRPr="006B1011">
        <w:rPr>
          <w:rStyle w:val="EndnoteReference"/>
          <w:rFonts w:ascii="Arial" w:hAnsi="Arial" w:cs="Arial"/>
          <w:i/>
          <w:iCs/>
          <w:sz w:val="22"/>
          <w:shd w:val="clear" w:color="auto" w:fill="FFFFFF"/>
          <w:vertAlign w:val="baseline"/>
        </w:rPr>
        <w:endnoteReference w:id="77"/>
      </w:r>
      <w:r w:rsidR="00484C31" w:rsidRPr="006B1011">
        <w:rPr>
          <w:rFonts w:ascii="Arial" w:hAnsi="Arial" w:cs="Arial"/>
          <w:i/>
          <w:iCs/>
          <w:sz w:val="22"/>
          <w:shd w:val="clear" w:color="auto" w:fill="FFFFFF"/>
        </w:rPr>
        <w:t>)</w:t>
      </w:r>
      <w:r w:rsidR="00385141" w:rsidRPr="006B1011">
        <w:rPr>
          <w:rFonts w:ascii="Arial" w:hAnsi="Arial" w:cs="Arial"/>
          <w:i/>
          <w:iCs/>
          <w:sz w:val="22"/>
          <w:shd w:val="clear" w:color="auto" w:fill="FFFFFF"/>
        </w:rPr>
        <w:t xml:space="preserve">, </w:t>
      </w:r>
      <w:r w:rsidR="00385141" w:rsidRPr="006B1011">
        <w:rPr>
          <w:rFonts w:ascii="Arial" w:hAnsi="Arial" w:cs="Arial"/>
          <w:sz w:val="22"/>
          <w:shd w:val="clear" w:color="auto" w:fill="FFFFFF"/>
        </w:rPr>
        <w:t>AEM and others can help prioritize further</w:t>
      </w:r>
      <w:r w:rsidR="000720DA" w:rsidRPr="006B1011">
        <w:rPr>
          <w:rFonts w:ascii="Arial" w:hAnsi="Arial" w:cs="Arial"/>
          <w:sz w:val="22"/>
        </w:rPr>
        <w:t xml:space="preserve"> </w:t>
      </w:r>
      <w:r w:rsidR="00073999" w:rsidRPr="006B1011">
        <w:rPr>
          <w:rFonts w:ascii="Arial" w:hAnsi="Arial" w:cs="Arial"/>
          <w:i/>
          <w:iCs/>
          <w:sz w:val="22"/>
        </w:rPr>
        <w:t>(</w:t>
      </w:r>
      <w:r w:rsidR="00073999" w:rsidRPr="006B1011">
        <w:rPr>
          <w:rStyle w:val="EndnoteReference"/>
          <w:rFonts w:ascii="Arial" w:hAnsi="Arial" w:cs="Arial"/>
          <w:i/>
          <w:iCs/>
          <w:sz w:val="22"/>
          <w:vertAlign w:val="baseline"/>
        </w:rPr>
        <w:endnoteReference w:id="78"/>
      </w:r>
      <w:r w:rsidR="00073999" w:rsidRPr="006B1011">
        <w:rPr>
          <w:rFonts w:ascii="Arial" w:hAnsi="Arial" w:cs="Arial"/>
          <w:i/>
          <w:iCs/>
          <w:sz w:val="22"/>
        </w:rPr>
        <w:t>)</w:t>
      </w:r>
      <w:r w:rsidR="00B13DAF" w:rsidRPr="006B1011">
        <w:rPr>
          <w:rFonts w:ascii="Arial" w:hAnsi="Arial" w:cs="Arial"/>
          <w:i/>
          <w:iCs/>
          <w:sz w:val="22"/>
        </w:rPr>
        <w:t>.</w:t>
      </w:r>
      <w:r w:rsidR="00004789" w:rsidRPr="006B1011">
        <w:rPr>
          <w:rFonts w:ascii="Arial" w:hAnsi="Arial" w:cs="Arial"/>
          <w:i/>
          <w:iCs/>
          <w:sz w:val="22"/>
        </w:rPr>
        <w:t xml:space="preserve"> </w:t>
      </w:r>
      <w:r w:rsidR="001F7B7C" w:rsidRPr="006B1011">
        <w:rPr>
          <w:rFonts w:ascii="Arial" w:hAnsi="Arial" w:cs="Arial"/>
          <w:sz w:val="22"/>
        </w:rPr>
        <w:t>Three factors are key for prioritization and establishing the right mix of interventions based on cost-effectiveness:</w:t>
      </w:r>
    </w:p>
    <w:p w14:paraId="718A7F1E" w14:textId="52FED23D" w:rsidR="001F7B7C" w:rsidRPr="006B1011" w:rsidRDefault="001F7B7C" w:rsidP="001F7B7C">
      <w:pPr>
        <w:pStyle w:val="ListParagraph"/>
        <w:numPr>
          <w:ilvl w:val="0"/>
          <w:numId w:val="41"/>
        </w:numPr>
        <w:rPr>
          <w:rFonts w:ascii="Arial" w:hAnsi="Arial" w:cs="Arial"/>
          <w:color w:val="156082" w:themeColor="accent1"/>
          <w:sz w:val="22"/>
        </w:rPr>
      </w:pPr>
      <w:r w:rsidRPr="006B1011">
        <w:rPr>
          <w:rFonts w:ascii="Arial" w:hAnsi="Arial" w:cs="Arial"/>
          <w:color w:val="156082" w:themeColor="accent1"/>
          <w:sz w:val="22"/>
        </w:rPr>
        <w:t>The HIV incidence rate in the sub-population</w:t>
      </w:r>
      <w:r w:rsidR="00B0055C" w:rsidRPr="006B1011">
        <w:rPr>
          <w:rFonts w:ascii="Arial" w:hAnsi="Arial" w:cs="Arial"/>
          <w:color w:val="156082" w:themeColor="accent1"/>
          <w:sz w:val="22"/>
        </w:rPr>
        <w:t xml:space="preserve"> (national estimates are available through tools like Spectrum and sub-national estimates through tools like NAOMI and SHIPP)</w:t>
      </w:r>
    </w:p>
    <w:p w14:paraId="1A1CB312" w14:textId="7B0879B7" w:rsidR="00B0055C" w:rsidRPr="006B1011" w:rsidRDefault="00135586" w:rsidP="001F7B7C">
      <w:pPr>
        <w:pStyle w:val="ListParagraph"/>
        <w:numPr>
          <w:ilvl w:val="0"/>
          <w:numId w:val="41"/>
        </w:numPr>
        <w:rPr>
          <w:rFonts w:ascii="Arial" w:hAnsi="Arial" w:cs="Arial"/>
          <w:color w:val="156082" w:themeColor="accent1"/>
          <w:sz w:val="22"/>
        </w:rPr>
      </w:pPr>
      <w:r w:rsidRPr="006B1011">
        <w:rPr>
          <w:rFonts w:ascii="Arial" w:hAnsi="Arial" w:cs="Arial"/>
          <w:color w:val="156082" w:themeColor="accent1"/>
          <w:sz w:val="22"/>
        </w:rPr>
        <w:t>Cost per person reached per year</w:t>
      </w:r>
    </w:p>
    <w:p w14:paraId="1A253065" w14:textId="3BEA222A" w:rsidR="00135586" w:rsidRPr="006B1011" w:rsidRDefault="00273E67" w:rsidP="001F7B7C">
      <w:pPr>
        <w:pStyle w:val="ListParagraph"/>
        <w:numPr>
          <w:ilvl w:val="0"/>
          <w:numId w:val="41"/>
        </w:numPr>
        <w:rPr>
          <w:rFonts w:ascii="Arial" w:hAnsi="Arial" w:cs="Arial"/>
          <w:color w:val="156082" w:themeColor="accent1"/>
          <w:sz w:val="22"/>
        </w:rPr>
      </w:pPr>
      <w:r w:rsidRPr="006B1011">
        <w:rPr>
          <w:rFonts w:ascii="Arial" w:hAnsi="Arial" w:cs="Arial"/>
          <w:color w:val="156082" w:themeColor="accent1"/>
          <w:sz w:val="22"/>
        </w:rPr>
        <w:t>Assumed effectiveness of the intervention</w:t>
      </w:r>
    </w:p>
    <w:p w14:paraId="35043FF5" w14:textId="77777777" w:rsidR="00385141" w:rsidRPr="006B1011" w:rsidRDefault="00385141" w:rsidP="00DF4DAE">
      <w:pPr>
        <w:rPr>
          <w:rFonts w:ascii="Arial" w:hAnsi="Arial" w:cs="Arial"/>
          <w:i/>
          <w:iCs/>
          <w:sz w:val="22"/>
        </w:rPr>
      </w:pPr>
    </w:p>
    <w:p w14:paraId="09585774" w14:textId="76BC308B" w:rsidR="00273E67" w:rsidRPr="006B1011" w:rsidRDefault="00004789">
      <w:pPr>
        <w:rPr>
          <w:rFonts w:ascii="Arial" w:hAnsi="Arial" w:cs="Arial"/>
          <w:i/>
          <w:iCs/>
          <w:color w:val="C7945B"/>
          <w:sz w:val="22"/>
          <w:shd w:val="clear" w:color="auto" w:fill="FFFFFF"/>
        </w:rPr>
      </w:pPr>
      <w:r w:rsidRPr="006B1011">
        <w:rPr>
          <w:rFonts w:ascii="Arial" w:hAnsi="Arial" w:cs="Arial"/>
          <w:sz w:val="22"/>
        </w:rPr>
        <w:t>Defining the ‘best mix’ of HIV prevention interventions should</w:t>
      </w:r>
      <w:r w:rsidR="008C6559" w:rsidRPr="006B1011">
        <w:rPr>
          <w:rFonts w:ascii="Arial" w:hAnsi="Arial" w:cs="Arial"/>
          <w:sz w:val="22"/>
        </w:rPr>
        <w:t xml:space="preserve"> balance allocative efficiency modelling with </w:t>
      </w:r>
      <w:r w:rsidR="00921099" w:rsidRPr="006B1011">
        <w:rPr>
          <w:rFonts w:ascii="Arial" w:hAnsi="Arial" w:cs="Arial"/>
          <w:sz w:val="22"/>
        </w:rPr>
        <w:t>individual needs</w:t>
      </w:r>
      <w:r w:rsidR="00135586" w:rsidRPr="006B1011">
        <w:rPr>
          <w:rFonts w:ascii="Arial" w:hAnsi="Arial" w:cs="Arial"/>
          <w:sz w:val="22"/>
        </w:rPr>
        <w:t xml:space="preserve"> and </w:t>
      </w:r>
      <w:r w:rsidR="00273E67" w:rsidRPr="006B1011">
        <w:rPr>
          <w:rFonts w:ascii="Arial" w:hAnsi="Arial" w:cs="Arial"/>
          <w:sz w:val="22"/>
        </w:rPr>
        <w:t>social context</w:t>
      </w:r>
      <w:r w:rsidR="00135586" w:rsidRPr="006B1011">
        <w:rPr>
          <w:rFonts w:ascii="Arial" w:hAnsi="Arial" w:cs="Arial"/>
          <w:sz w:val="22"/>
        </w:rPr>
        <w:t xml:space="preserve"> of communit</w:t>
      </w:r>
      <w:r w:rsidR="00273E67" w:rsidRPr="006B1011">
        <w:rPr>
          <w:rFonts w:ascii="Arial" w:hAnsi="Arial" w:cs="Arial"/>
          <w:sz w:val="22"/>
        </w:rPr>
        <w:t>ies</w:t>
      </w:r>
      <w:r w:rsidR="00385141" w:rsidRPr="006B1011">
        <w:rPr>
          <w:rFonts w:ascii="Arial" w:hAnsi="Arial" w:cs="Arial"/>
          <w:sz w:val="22"/>
        </w:rPr>
        <w:t>. E</w:t>
      </w:r>
      <w:r w:rsidR="00921099" w:rsidRPr="006B1011">
        <w:rPr>
          <w:rFonts w:ascii="Arial" w:hAnsi="Arial" w:cs="Arial"/>
          <w:sz w:val="22"/>
        </w:rPr>
        <w:t xml:space="preserve">nsuring user preferences are central in decision-making. </w:t>
      </w:r>
      <w:r w:rsidR="00273E67" w:rsidRPr="006B1011">
        <w:rPr>
          <w:rFonts w:ascii="Arial" w:hAnsi="Arial" w:cs="Arial"/>
          <w:i/>
          <w:iCs/>
          <w:color w:val="C7945B"/>
          <w:sz w:val="22"/>
          <w:shd w:val="clear" w:color="auto" w:fill="FFFFFF"/>
        </w:rPr>
        <w:br w:type="page"/>
      </w:r>
    </w:p>
    <w:p w14:paraId="6013725B" w14:textId="202D6A6B" w:rsidR="0082048F" w:rsidRPr="006B1011" w:rsidRDefault="0082048F" w:rsidP="00DF4DAE">
      <w:pPr>
        <w:rPr>
          <w:rFonts w:ascii="Arial" w:hAnsi="Arial" w:cs="Arial"/>
          <w:i/>
          <w:iCs/>
          <w:color w:val="C7945B"/>
          <w:sz w:val="22"/>
          <w:shd w:val="clear" w:color="auto" w:fill="FFFFFF"/>
        </w:rPr>
      </w:pPr>
      <w:r w:rsidRPr="006B1011">
        <w:rPr>
          <w:rFonts w:ascii="Arial" w:hAnsi="Arial" w:cs="Arial"/>
          <w:i/>
          <w:iCs/>
          <w:color w:val="C7945B"/>
          <w:sz w:val="22"/>
          <w:shd w:val="clear" w:color="auto" w:fill="FFFFFF"/>
        </w:rPr>
        <w:lastRenderedPageBreak/>
        <w:t>PRICE: Maximizing value-for-money and sustainability</w:t>
      </w:r>
    </w:p>
    <w:p w14:paraId="6BD43EC5" w14:textId="77777777" w:rsidR="0082048F" w:rsidRPr="00300E1B" w:rsidRDefault="0082048F" w:rsidP="00DF4DAE">
      <w:pPr>
        <w:rPr>
          <w:rFonts w:ascii="Arial" w:hAnsi="Arial" w:cs="Arial"/>
          <w:i/>
          <w:iCs/>
          <w:color w:val="C7945B"/>
          <w:sz w:val="18"/>
          <w:szCs w:val="18"/>
          <w:shd w:val="clear" w:color="auto" w:fill="FFFFFF"/>
        </w:rPr>
      </w:pPr>
    </w:p>
    <w:p w14:paraId="2C7850E2" w14:textId="4BD91167" w:rsidR="00DC02B0" w:rsidRPr="006B1011" w:rsidRDefault="008E083A" w:rsidP="00DC02B0">
      <w:pPr>
        <w:rPr>
          <w:rFonts w:ascii="Arial" w:hAnsi="Arial" w:cs="Arial"/>
          <w:sz w:val="22"/>
          <w:shd w:val="clear" w:color="auto" w:fill="FFFFFF"/>
        </w:rPr>
      </w:pPr>
      <w:r w:rsidRPr="006B1011">
        <w:rPr>
          <w:rFonts w:ascii="Arial" w:hAnsi="Arial" w:cs="Arial"/>
          <w:sz w:val="22"/>
          <w:shd w:val="clear" w:color="auto" w:fill="FFFFFF"/>
        </w:rPr>
        <w:t xml:space="preserve">Ensuring the best possible price for high quality prevention medicines, commodities and services </w:t>
      </w:r>
      <w:r w:rsidR="009C6072" w:rsidRPr="006B1011">
        <w:rPr>
          <w:rFonts w:ascii="Arial" w:hAnsi="Arial" w:cs="Arial"/>
          <w:sz w:val="22"/>
          <w:shd w:val="clear" w:color="auto" w:fill="FFFFFF"/>
        </w:rPr>
        <w:t xml:space="preserve">has never been more crucial. </w:t>
      </w:r>
      <w:r w:rsidR="00B77546" w:rsidRPr="006B1011">
        <w:rPr>
          <w:rFonts w:ascii="Arial" w:hAnsi="Arial" w:cs="Arial"/>
          <w:sz w:val="22"/>
          <w:shd w:val="clear" w:color="auto" w:fill="FFFFFF"/>
        </w:rPr>
        <w:t xml:space="preserve">Access to generics and increased competition has significantly reduced the price of PrEP and OAMT in recent years. </w:t>
      </w:r>
      <w:r w:rsidR="007C2E80" w:rsidRPr="006B1011">
        <w:rPr>
          <w:rFonts w:ascii="Arial" w:hAnsi="Arial" w:cs="Arial"/>
          <w:sz w:val="22"/>
          <w:shd w:val="clear" w:color="auto" w:fill="FFFFFF"/>
        </w:rPr>
        <w:t>More c</w:t>
      </w:r>
      <w:r w:rsidR="00300E1B" w:rsidRPr="006B1011">
        <w:rPr>
          <w:rFonts w:ascii="Arial" w:hAnsi="Arial" w:cs="Arial"/>
          <w:sz w:val="22"/>
          <w:shd w:val="clear" w:color="auto" w:fill="FFFFFF"/>
        </w:rPr>
        <w:t xml:space="preserve">ost considerations are discussed in the section on prevention </w:t>
      </w:r>
      <w:r w:rsidR="007C2E80" w:rsidRPr="006B1011">
        <w:rPr>
          <w:rFonts w:ascii="Arial" w:hAnsi="Arial" w:cs="Arial"/>
          <w:sz w:val="22"/>
          <w:shd w:val="clear" w:color="auto" w:fill="FFFFFF"/>
        </w:rPr>
        <w:t>financing and sustainability</w:t>
      </w:r>
      <w:r w:rsidR="00300E1B" w:rsidRPr="006B1011">
        <w:rPr>
          <w:rFonts w:ascii="Arial" w:hAnsi="Arial" w:cs="Arial"/>
          <w:sz w:val="22"/>
          <w:shd w:val="clear" w:color="auto" w:fill="FFFFFF"/>
        </w:rPr>
        <w:t xml:space="preserve">. </w:t>
      </w:r>
      <w:r w:rsidR="005E29A3" w:rsidRPr="006B1011">
        <w:rPr>
          <w:rFonts w:ascii="Arial" w:hAnsi="Arial" w:cs="Arial"/>
          <w:sz w:val="22"/>
          <w:shd w:val="clear" w:color="auto" w:fill="FFFFFF"/>
        </w:rPr>
        <w:t xml:space="preserve">In settings with high dependence on external funding, the largest efficiency gains </w:t>
      </w:r>
      <w:r w:rsidR="003D3A8B" w:rsidRPr="006B1011">
        <w:rPr>
          <w:rFonts w:ascii="Arial" w:hAnsi="Arial" w:cs="Arial"/>
          <w:sz w:val="22"/>
          <w:shd w:val="clear" w:color="auto" w:fill="FFFFFF"/>
        </w:rPr>
        <w:t xml:space="preserve">for prevention </w:t>
      </w:r>
      <w:r w:rsidR="005E29A3" w:rsidRPr="006B1011">
        <w:rPr>
          <w:rFonts w:ascii="Arial" w:hAnsi="Arial" w:cs="Arial"/>
          <w:sz w:val="22"/>
          <w:shd w:val="clear" w:color="auto" w:fill="FFFFFF"/>
        </w:rPr>
        <w:t>can often be achieved by transitioning from donor-driven</w:t>
      </w:r>
      <w:r w:rsidR="003D3A8B" w:rsidRPr="006B1011">
        <w:rPr>
          <w:rFonts w:ascii="Arial" w:hAnsi="Arial" w:cs="Arial"/>
          <w:sz w:val="22"/>
          <w:shd w:val="clear" w:color="auto" w:fill="FFFFFF"/>
        </w:rPr>
        <w:t xml:space="preserve"> costs to sustainable country government</w:t>
      </w:r>
      <w:r w:rsidR="007658A1" w:rsidRPr="006B1011">
        <w:rPr>
          <w:rFonts w:ascii="Arial" w:hAnsi="Arial" w:cs="Arial"/>
          <w:sz w:val="22"/>
          <w:shd w:val="clear" w:color="auto" w:fill="FFFFFF"/>
        </w:rPr>
        <w:t xml:space="preserve"> costing practice.</w:t>
      </w:r>
      <w:r w:rsidR="00B131FE">
        <w:rPr>
          <w:rFonts w:ascii="Arial" w:hAnsi="Arial" w:cs="Arial"/>
          <w:sz w:val="22"/>
          <w:shd w:val="clear" w:color="auto" w:fill="FFFFFF"/>
        </w:rPr>
        <w:t xml:space="preserve"> Such transitions</w:t>
      </w:r>
      <w:r w:rsidR="00884465">
        <w:rPr>
          <w:rFonts w:ascii="Arial" w:hAnsi="Arial" w:cs="Arial"/>
          <w:sz w:val="22"/>
          <w:shd w:val="clear" w:color="auto" w:fill="FFFFFF"/>
        </w:rPr>
        <w:t xml:space="preserve"> were implemented in several countries, for example India transitioned</w:t>
      </w:r>
      <w:r w:rsidR="006161D0">
        <w:rPr>
          <w:rFonts w:ascii="Arial" w:hAnsi="Arial" w:cs="Arial"/>
          <w:sz w:val="22"/>
          <w:shd w:val="clear" w:color="auto" w:fill="FFFFFF"/>
        </w:rPr>
        <w:t xml:space="preserve"> its scaled national key population programme </w:t>
      </w:r>
      <w:r w:rsidR="009925E9">
        <w:rPr>
          <w:rFonts w:ascii="Arial" w:hAnsi="Arial" w:cs="Arial"/>
          <w:sz w:val="22"/>
          <w:shd w:val="clear" w:color="auto" w:fill="FFFFFF"/>
        </w:rPr>
        <w:t xml:space="preserve">with a large scale community system </w:t>
      </w:r>
      <w:r w:rsidR="006161D0">
        <w:rPr>
          <w:rFonts w:ascii="Arial" w:hAnsi="Arial" w:cs="Arial"/>
          <w:sz w:val="22"/>
          <w:shd w:val="clear" w:color="auto" w:fill="FFFFFF"/>
        </w:rPr>
        <w:t>to domestic financin</w:t>
      </w:r>
      <w:r w:rsidR="009925E9">
        <w:rPr>
          <w:rFonts w:ascii="Arial" w:hAnsi="Arial" w:cs="Arial"/>
          <w:sz w:val="22"/>
          <w:shd w:val="clear" w:color="auto" w:fill="FFFFFF"/>
        </w:rPr>
        <w:t>g</w:t>
      </w:r>
      <w:r w:rsidR="003D7E87">
        <w:rPr>
          <w:rFonts w:ascii="Arial" w:hAnsi="Arial" w:cs="Arial"/>
          <w:sz w:val="22"/>
          <w:shd w:val="clear" w:color="auto" w:fill="FFFFFF"/>
        </w:rPr>
        <w:t>. Costs were reduced while essential service packages, community implementation and social contracting were sustained.</w:t>
      </w:r>
      <w:r w:rsidR="0070202F" w:rsidRPr="006B1011">
        <w:rPr>
          <w:rFonts w:ascii="Arial" w:hAnsi="Arial" w:cs="Arial"/>
          <w:sz w:val="22"/>
          <w:shd w:val="clear" w:color="auto" w:fill="FFFFFF"/>
        </w:rPr>
        <w:t xml:space="preserve"> </w:t>
      </w:r>
      <w:r w:rsidR="00A24EA0" w:rsidRPr="006B1011">
        <w:rPr>
          <w:rFonts w:ascii="Arial" w:hAnsi="Arial" w:cs="Arial"/>
          <w:sz w:val="22"/>
          <w:shd w:val="clear" w:color="auto" w:fill="FFFFFF"/>
        </w:rPr>
        <w:t>For prevention programs, s</w:t>
      </w:r>
      <w:r w:rsidR="00DC02B0" w:rsidRPr="006B1011">
        <w:rPr>
          <w:rFonts w:ascii="Arial" w:hAnsi="Arial" w:cs="Arial"/>
          <w:sz w:val="22"/>
          <w:shd w:val="clear" w:color="auto" w:fill="FFFFFF"/>
        </w:rPr>
        <w:t>avings can often be made</w:t>
      </w:r>
      <w:r w:rsidR="00A24EA0" w:rsidRPr="006B1011">
        <w:rPr>
          <w:rFonts w:ascii="Arial" w:hAnsi="Arial" w:cs="Arial"/>
          <w:sz w:val="22"/>
          <w:shd w:val="clear" w:color="auto" w:fill="FFFFFF"/>
        </w:rPr>
        <w:t xml:space="preserve"> in three main areas</w:t>
      </w:r>
      <w:r w:rsidR="00DC02B0" w:rsidRPr="006B1011">
        <w:rPr>
          <w:rFonts w:ascii="Arial" w:hAnsi="Arial" w:cs="Arial"/>
          <w:sz w:val="22"/>
          <w:shd w:val="clear" w:color="auto" w:fill="FFFFFF"/>
        </w:rPr>
        <w:t>:</w:t>
      </w:r>
    </w:p>
    <w:p w14:paraId="0B4178DA" w14:textId="1347CDBF" w:rsidR="00DC02B0" w:rsidRPr="006B1011" w:rsidRDefault="00DC02B0" w:rsidP="0047091D">
      <w:pPr>
        <w:pStyle w:val="ListParagraph"/>
        <w:numPr>
          <w:ilvl w:val="0"/>
          <w:numId w:val="41"/>
        </w:numPr>
        <w:rPr>
          <w:rFonts w:ascii="Arial" w:hAnsi="Arial" w:cs="Arial"/>
          <w:sz w:val="22"/>
          <w:shd w:val="clear" w:color="auto" w:fill="FFFFFF"/>
        </w:rPr>
      </w:pPr>
      <w:r w:rsidRPr="005A20F7">
        <w:rPr>
          <w:rFonts w:ascii="Arial" w:hAnsi="Arial" w:cs="Arial"/>
          <w:b/>
          <w:bCs/>
          <w:sz w:val="22"/>
          <w:shd w:val="clear" w:color="auto" w:fill="FFFFFF"/>
        </w:rPr>
        <w:t>Reduc</w:t>
      </w:r>
      <w:r w:rsidR="00A24EA0" w:rsidRPr="005A20F7">
        <w:rPr>
          <w:rFonts w:ascii="Arial" w:hAnsi="Arial" w:cs="Arial"/>
          <w:b/>
          <w:bCs/>
          <w:sz w:val="22"/>
          <w:shd w:val="clear" w:color="auto" w:fill="FFFFFF"/>
        </w:rPr>
        <w:t>e</w:t>
      </w:r>
      <w:r w:rsidRPr="005A20F7">
        <w:rPr>
          <w:rFonts w:ascii="Arial" w:hAnsi="Arial" w:cs="Arial"/>
          <w:b/>
          <w:bCs/>
          <w:sz w:val="22"/>
          <w:shd w:val="clear" w:color="auto" w:fill="FFFFFF"/>
        </w:rPr>
        <w:t xml:space="preserve"> the fragmentation of delivery</w:t>
      </w:r>
      <w:r w:rsidR="001D62FD" w:rsidRPr="006B1011">
        <w:rPr>
          <w:rFonts w:ascii="Arial" w:hAnsi="Arial" w:cs="Arial"/>
          <w:sz w:val="22"/>
          <w:shd w:val="clear" w:color="auto" w:fill="FFFFFF"/>
        </w:rPr>
        <w:t xml:space="preserve"> by s</w:t>
      </w:r>
      <w:r w:rsidR="0047091D" w:rsidRPr="006B1011">
        <w:rPr>
          <w:rFonts w:ascii="Arial" w:hAnsi="Arial" w:cs="Arial"/>
          <w:sz w:val="22"/>
          <w:shd w:val="clear" w:color="auto" w:fill="FFFFFF"/>
        </w:rPr>
        <w:t>treamlin</w:t>
      </w:r>
      <w:r w:rsidR="001D62FD" w:rsidRPr="006B1011">
        <w:rPr>
          <w:rFonts w:ascii="Arial" w:hAnsi="Arial" w:cs="Arial"/>
          <w:sz w:val="22"/>
          <w:shd w:val="clear" w:color="auto" w:fill="FFFFFF"/>
        </w:rPr>
        <w:t>ing</w:t>
      </w:r>
      <w:r w:rsidR="0047091D" w:rsidRPr="006B1011">
        <w:rPr>
          <w:rFonts w:ascii="Arial" w:hAnsi="Arial" w:cs="Arial"/>
          <w:sz w:val="22"/>
          <w:shd w:val="clear" w:color="auto" w:fill="FFFFFF"/>
        </w:rPr>
        <w:t xml:space="preserve"> </w:t>
      </w:r>
      <w:r w:rsidR="00B22E7B" w:rsidRPr="006B1011">
        <w:rPr>
          <w:rFonts w:ascii="Arial" w:hAnsi="Arial" w:cs="Arial"/>
          <w:sz w:val="22"/>
          <w:shd w:val="clear" w:color="auto" w:fill="FFFFFF"/>
        </w:rPr>
        <w:t xml:space="preserve">types of </w:t>
      </w:r>
      <w:r w:rsidR="0047091D" w:rsidRPr="006B1011">
        <w:rPr>
          <w:rFonts w:ascii="Arial" w:hAnsi="Arial" w:cs="Arial"/>
          <w:sz w:val="22"/>
          <w:shd w:val="clear" w:color="auto" w:fill="FFFFFF"/>
        </w:rPr>
        <w:t>projects</w:t>
      </w:r>
      <w:r w:rsidR="00B22E7B" w:rsidRPr="006B1011">
        <w:rPr>
          <w:rFonts w:ascii="Arial" w:hAnsi="Arial" w:cs="Arial"/>
          <w:sz w:val="22"/>
          <w:shd w:val="clear" w:color="auto" w:fill="FFFFFF"/>
        </w:rPr>
        <w:t xml:space="preserve"> and cadres</w:t>
      </w:r>
      <w:r w:rsidR="0047091D" w:rsidRPr="006B1011">
        <w:rPr>
          <w:rFonts w:ascii="Arial" w:hAnsi="Arial" w:cs="Arial"/>
          <w:sz w:val="22"/>
          <w:shd w:val="clear" w:color="auto" w:fill="FFFFFF"/>
        </w:rPr>
        <w:t xml:space="preserve"> into one national program</w:t>
      </w:r>
    </w:p>
    <w:p w14:paraId="5A15F329" w14:textId="73C7C854" w:rsidR="0047091D" w:rsidRPr="006B1011" w:rsidRDefault="00035A2E" w:rsidP="0047091D">
      <w:pPr>
        <w:pStyle w:val="ListParagraph"/>
        <w:numPr>
          <w:ilvl w:val="0"/>
          <w:numId w:val="41"/>
        </w:numPr>
        <w:rPr>
          <w:rFonts w:ascii="Arial" w:hAnsi="Arial" w:cs="Arial"/>
          <w:sz w:val="22"/>
          <w:shd w:val="clear" w:color="auto" w:fill="FFFFFF"/>
        </w:rPr>
      </w:pPr>
      <w:r w:rsidRPr="005A20F7">
        <w:rPr>
          <w:rFonts w:ascii="Arial" w:hAnsi="Arial" w:cs="Arial"/>
          <w:b/>
          <w:bCs/>
          <w:sz w:val="22"/>
          <w:shd w:val="clear" w:color="auto" w:fill="FFFFFF"/>
        </w:rPr>
        <w:t xml:space="preserve">Move to sustainable </w:t>
      </w:r>
      <w:r w:rsidR="00B22E7B" w:rsidRPr="005A20F7">
        <w:rPr>
          <w:rFonts w:ascii="Arial" w:hAnsi="Arial" w:cs="Arial"/>
          <w:b/>
          <w:bCs/>
          <w:sz w:val="22"/>
          <w:shd w:val="clear" w:color="auto" w:fill="FFFFFF"/>
        </w:rPr>
        <w:t xml:space="preserve">and more standardized </w:t>
      </w:r>
      <w:r w:rsidRPr="005A20F7">
        <w:rPr>
          <w:rFonts w:ascii="Arial" w:hAnsi="Arial" w:cs="Arial"/>
          <w:b/>
          <w:bCs/>
          <w:sz w:val="22"/>
          <w:shd w:val="clear" w:color="auto" w:fill="FFFFFF"/>
        </w:rPr>
        <w:t>salary</w:t>
      </w:r>
      <w:r w:rsidR="00A2354B" w:rsidRPr="005A20F7">
        <w:rPr>
          <w:rFonts w:ascii="Arial" w:hAnsi="Arial" w:cs="Arial"/>
          <w:b/>
          <w:bCs/>
          <w:sz w:val="22"/>
          <w:shd w:val="clear" w:color="auto" w:fill="FFFFFF"/>
        </w:rPr>
        <w:t xml:space="preserve"> and remuneration</w:t>
      </w:r>
      <w:r w:rsidRPr="005A20F7">
        <w:rPr>
          <w:rFonts w:ascii="Arial" w:hAnsi="Arial" w:cs="Arial"/>
          <w:b/>
          <w:bCs/>
          <w:sz w:val="22"/>
          <w:shd w:val="clear" w:color="auto" w:fill="FFFFFF"/>
        </w:rPr>
        <w:t xml:space="preserve"> scales</w:t>
      </w:r>
      <w:r w:rsidRPr="006B1011">
        <w:rPr>
          <w:rFonts w:ascii="Arial" w:hAnsi="Arial" w:cs="Arial"/>
          <w:sz w:val="22"/>
          <w:shd w:val="clear" w:color="auto" w:fill="FFFFFF"/>
        </w:rPr>
        <w:t xml:space="preserve"> for human resources</w:t>
      </w:r>
      <w:r w:rsidR="00A2354B" w:rsidRPr="006B1011">
        <w:rPr>
          <w:rFonts w:ascii="Arial" w:hAnsi="Arial" w:cs="Arial"/>
          <w:sz w:val="22"/>
          <w:shd w:val="clear" w:color="auto" w:fill="FFFFFF"/>
        </w:rPr>
        <w:t xml:space="preserve"> in line with country practice</w:t>
      </w:r>
      <w:r w:rsidR="00B22E7B" w:rsidRPr="006B1011">
        <w:rPr>
          <w:rFonts w:ascii="Arial" w:hAnsi="Arial" w:cs="Arial"/>
          <w:sz w:val="22"/>
          <w:shd w:val="clear" w:color="auto" w:fill="FFFFFF"/>
        </w:rPr>
        <w:t xml:space="preserve"> rather than donor practice</w:t>
      </w:r>
    </w:p>
    <w:p w14:paraId="7B4C330F" w14:textId="360ECCC9" w:rsidR="00A2354B" w:rsidRPr="006B1011" w:rsidRDefault="00A2354B" w:rsidP="0047091D">
      <w:pPr>
        <w:pStyle w:val="ListParagraph"/>
        <w:numPr>
          <w:ilvl w:val="0"/>
          <w:numId w:val="41"/>
        </w:numPr>
        <w:rPr>
          <w:rFonts w:ascii="Arial" w:hAnsi="Arial" w:cs="Arial"/>
          <w:sz w:val="22"/>
          <w:shd w:val="clear" w:color="auto" w:fill="FFFFFF"/>
        </w:rPr>
      </w:pPr>
      <w:r w:rsidRPr="005A20F7">
        <w:rPr>
          <w:rFonts w:ascii="Arial" w:hAnsi="Arial" w:cs="Arial"/>
          <w:b/>
          <w:bCs/>
          <w:sz w:val="22"/>
          <w:shd w:val="clear" w:color="auto" w:fill="FFFFFF"/>
        </w:rPr>
        <w:t>Use high volume (international) procurement platforms</w:t>
      </w:r>
      <w:r w:rsidRPr="006B1011">
        <w:rPr>
          <w:rFonts w:ascii="Arial" w:hAnsi="Arial" w:cs="Arial"/>
          <w:sz w:val="22"/>
          <w:shd w:val="clear" w:color="auto" w:fill="FFFFFF"/>
        </w:rPr>
        <w:t xml:space="preserve"> for commodities</w:t>
      </w:r>
    </w:p>
    <w:p w14:paraId="5320CB1F" w14:textId="77777777" w:rsidR="00BA4CAD" w:rsidRPr="006B1011" w:rsidRDefault="00BA4CAD" w:rsidP="00DF4DAE">
      <w:pPr>
        <w:rPr>
          <w:rFonts w:ascii="Arial" w:hAnsi="Arial" w:cs="Arial"/>
          <w:i/>
          <w:iCs/>
          <w:color w:val="C7945B"/>
          <w:sz w:val="22"/>
          <w:shd w:val="clear" w:color="auto" w:fill="FFFFFF"/>
        </w:rPr>
      </w:pPr>
    </w:p>
    <w:p w14:paraId="5E3E36CC" w14:textId="729E331D" w:rsidR="00BA4CAD" w:rsidRPr="005A20F7" w:rsidRDefault="005E4219" w:rsidP="00DF4DAE">
      <w:pPr>
        <w:rPr>
          <w:rFonts w:ascii="Arial" w:hAnsi="Arial" w:cs="Arial"/>
          <w:sz w:val="22"/>
          <w:shd w:val="clear" w:color="auto" w:fill="FFFFFF"/>
        </w:rPr>
      </w:pPr>
      <w:r>
        <w:rPr>
          <w:rFonts w:ascii="Arial" w:hAnsi="Arial" w:cs="Arial"/>
          <w:sz w:val="22"/>
          <w:shd w:val="clear" w:color="auto" w:fill="FFFFFF"/>
        </w:rPr>
        <w:t>D</w:t>
      </w:r>
      <w:r w:rsidR="005A20F7" w:rsidRPr="005A20F7">
        <w:rPr>
          <w:rFonts w:ascii="Arial" w:hAnsi="Arial" w:cs="Arial"/>
          <w:sz w:val="22"/>
          <w:shd w:val="clear" w:color="auto" w:fill="FFFFFF"/>
        </w:rPr>
        <w:t>istributional cost-effectiveness analysis</w:t>
      </w:r>
      <w:r w:rsidR="00EB7DEB">
        <w:rPr>
          <w:rFonts w:ascii="Arial" w:hAnsi="Arial" w:cs="Arial"/>
          <w:sz w:val="22"/>
          <w:shd w:val="clear" w:color="auto" w:fill="FFFFFF"/>
        </w:rPr>
        <w:t xml:space="preserve"> </w:t>
      </w:r>
      <w:r>
        <w:rPr>
          <w:rFonts w:ascii="Arial" w:hAnsi="Arial" w:cs="Arial"/>
          <w:sz w:val="22"/>
          <w:shd w:val="clear" w:color="auto" w:fill="FFFFFF"/>
        </w:rPr>
        <w:t xml:space="preserve">is useful to evaluate </w:t>
      </w:r>
      <w:r w:rsidR="00EB7DEB" w:rsidRPr="00EB7DEB">
        <w:rPr>
          <w:rFonts w:ascii="Arial" w:hAnsi="Arial" w:cs="Arial"/>
          <w:sz w:val="22"/>
          <w:shd w:val="clear" w:color="auto" w:fill="FFFFFF"/>
        </w:rPr>
        <w:t xml:space="preserve">how </w:t>
      </w:r>
      <w:r>
        <w:rPr>
          <w:rFonts w:ascii="Arial" w:hAnsi="Arial" w:cs="Arial"/>
          <w:sz w:val="22"/>
          <w:shd w:val="clear" w:color="auto" w:fill="FFFFFF"/>
        </w:rPr>
        <w:t>HIV</w:t>
      </w:r>
      <w:r w:rsidR="00EB7DEB" w:rsidRPr="00EB7DEB">
        <w:rPr>
          <w:rFonts w:ascii="Arial" w:hAnsi="Arial" w:cs="Arial"/>
          <w:sz w:val="22"/>
          <w:shd w:val="clear" w:color="auto" w:fill="FFFFFF"/>
        </w:rPr>
        <w:t xml:space="preserve"> outcomes and costs of </w:t>
      </w:r>
      <w:r>
        <w:rPr>
          <w:rFonts w:ascii="Arial" w:hAnsi="Arial" w:cs="Arial"/>
          <w:sz w:val="22"/>
          <w:shd w:val="clear" w:color="auto" w:fill="FFFFFF"/>
        </w:rPr>
        <w:t>prevention</w:t>
      </w:r>
      <w:r w:rsidR="00EB7DEB" w:rsidRPr="00EB7DEB">
        <w:rPr>
          <w:rFonts w:ascii="Arial" w:hAnsi="Arial" w:cs="Arial"/>
          <w:sz w:val="22"/>
          <w:shd w:val="clear" w:color="auto" w:fill="FFFFFF"/>
        </w:rPr>
        <w:t xml:space="preserve"> are distributed across different population subgroups</w:t>
      </w:r>
      <w:r w:rsidR="001C2591">
        <w:rPr>
          <w:rFonts w:ascii="Arial" w:hAnsi="Arial" w:cs="Arial"/>
          <w:sz w:val="22"/>
          <w:shd w:val="clear" w:color="auto" w:fill="FFFFFF"/>
        </w:rPr>
        <w:t xml:space="preserve">. This </w:t>
      </w:r>
      <w:r w:rsidR="005A20F7" w:rsidRPr="005A20F7">
        <w:rPr>
          <w:rFonts w:ascii="Arial" w:hAnsi="Arial" w:cs="Arial"/>
          <w:sz w:val="22"/>
          <w:shd w:val="clear" w:color="auto" w:fill="FFFFFF"/>
        </w:rPr>
        <w:t>may require accepting higher per-capita costs to reach criminalized and stigmatised populations</w:t>
      </w:r>
      <w:r w:rsidR="005B6527">
        <w:rPr>
          <w:rFonts w:ascii="Arial" w:hAnsi="Arial" w:cs="Arial"/>
          <w:sz w:val="22"/>
          <w:shd w:val="clear" w:color="auto" w:fill="FFFFFF"/>
        </w:rPr>
        <w:t xml:space="preserve"> with higher HIV incidence, because of the disproportionate benefits of reaching these populations</w:t>
      </w:r>
      <w:r w:rsidR="00815D8D">
        <w:rPr>
          <w:rFonts w:ascii="Arial" w:hAnsi="Arial" w:cs="Arial"/>
          <w:sz w:val="22"/>
          <w:shd w:val="clear" w:color="auto" w:fill="FFFFFF"/>
        </w:rPr>
        <w:t xml:space="preserve"> for the populations themselves and </w:t>
      </w:r>
      <w:r w:rsidR="00AA38FB">
        <w:rPr>
          <w:rFonts w:ascii="Arial" w:hAnsi="Arial" w:cs="Arial"/>
          <w:sz w:val="22"/>
          <w:shd w:val="clear" w:color="auto" w:fill="FFFFFF"/>
        </w:rPr>
        <w:t>the response overall.</w:t>
      </w:r>
    </w:p>
    <w:p w14:paraId="39669493" w14:textId="77777777" w:rsidR="00F675D3" w:rsidRDefault="00F675D3" w:rsidP="004069E4">
      <w:pPr>
        <w:rPr>
          <w:rFonts w:ascii="Arial" w:hAnsi="Arial" w:cs="Arial"/>
          <w:b/>
          <w:bCs/>
          <w:caps/>
          <w:color w:val="226B93"/>
          <w:sz w:val="28"/>
          <w:szCs w:val="28"/>
          <w:shd w:val="clear" w:color="auto" w:fill="FFFFFF"/>
        </w:rPr>
      </w:pPr>
      <w:r>
        <w:rPr>
          <w:rFonts w:ascii="Arial" w:hAnsi="Arial" w:cs="Arial"/>
          <w:b/>
          <w:bCs/>
          <w:caps/>
          <w:color w:val="226B93"/>
          <w:sz w:val="28"/>
          <w:szCs w:val="28"/>
          <w:shd w:val="clear" w:color="auto" w:fill="FFFFFF"/>
        </w:rPr>
        <w:br w:type="page"/>
      </w:r>
    </w:p>
    <w:p w14:paraId="293A1574" w14:textId="3468F408" w:rsidR="000B565C" w:rsidRPr="00D805A0" w:rsidRDefault="00E16C5B" w:rsidP="004069E4">
      <w:pPr>
        <w:rPr>
          <w:rFonts w:ascii="Arial" w:hAnsi="Arial" w:cs="Arial"/>
          <w:b/>
          <w:bCs/>
          <w:caps/>
          <w:color w:val="226B93"/>
          <w:sz w:val="40"/>
          <w:szCs w:val="40"/>
          <w:shd w:val="clear" w:color="auto" w:fill="FFFFFF"/>
        </w:rPr>
      </w:pPr>
      <w:r w:rsidRPr="00D805A0">
        <w:rPr>
          <w:rFonts w:ascii="Arial" w:hAnsi="Arial" w:cs="Arial"/>
          <w:b/>
          <w:bCs/>
          <w:caps/>
          <w:color w:val="226B93"/>
          <w:sz w:val="40"/>
          <w:szCs w:val="40"/>
          <w:shd w:val="clear" w:color="auto" w:fill="FFFFFF"/>
        </w:rPr>
        <w:lastRenderedPageBreak/>
        <w:t>PREVENTION FINANCING AND SUSTAINABILITY</w:t>
      </w:r>
    </w:p>
    <w:p w14:paraId="66BD395C" w14:textId="733FCEB7" w:rsidR="00512995" w:rsidRPr="00D805A0" w:rsidRDefault="009B75BE" w:rsidP="00DF4DAE">
      <w:pPr>
        <w:rPr>
          <w:rFonts w:ascii="Arial" w:hAnsi="Arial" w:cs="Arial"/>
          <w:i/>
          <w:iCs/>
          <w:color w:val="C7945B"/>
          <w:sz w:val="28"/>
          <w:szCs w:val="28"/>
          <w:shd w:val="clear" w:color="auto" w:fill="FFFFFF"/>
        </w:rPr>
      </w:pPr>
      <w:r w:rsidRPr="00D805A0">
        <w:rPr>
          <w:rFonts w:ascii="Arial" w:hAnsi="Arial" w:cs="Arial"/>
          <w:i/>
          <w:iCs/>
          <w:color w:val="C7945B"/>
          <w:sz w:val="28"/>
          <w:szCs w:val="28"/>
          <w:shd w:val="clear" w:color="auto" w:fill="FFFFFF"/>
        </w:rPr>
        <w:t xml:space="preserve">Transformations </w:t>
      </w:r>
      <w:r w:rsidR="00B17FF6">
        <w:rPr>
          <w:rFonts w:ascii="Arial" w:hAnsi="Arial" w:cs="Arial"/>
          <w:i/>
          <w:iCs/>
          <w:color w:val="C7945B"/>
          <w:sz w:val="28"/>
          <w:szCs w:val="28"/>
          <w:shd w:val="clear" w:color="auto" w:fill="FFFFFF"/>
        </w:rPr>
        <w:t>in</w:t>
      </w:r>
      <w:r w:rsidR="00B17FF6" w:rsidRPr="00D805A0">
        <w:rPr>
          <w:rFonts w:ascii="Arial" w:hAnsi="Arial" w:cs="Arial"/>
          <w:i/>
          <w:iCs/>
          <w:color w:val="C7945B"/>
          <w:sz w:val="28"/>
          <w:szCs w:val="28"/>
          <w:shd w:val="clear" w:color="auto" w:fill="FFFFFF"/>
        </w:rPr>
        <w:t xml:space="preserve"> </w:t>
      </w:r>
      <w:r w:rsidRPr="00D805A0">
        <w:rPr>
          <w:rFonts w:ascii="Arial" w:hAnsi="Arial" w:cs="Arial"/>
          <w:i/>
          <w:iCs/>
          <w:color w:val="C7945B"/>
          <w:sz w:val="28"/>
          <w:szCs w:val="28"/>
          <w:shd w:val="clear" w:color="auto" w:fill="FFFFFF"/>
        </w:rPr>
        <w:t>the prevention investment architecture</w:t>
      </w:r>
    </w:p>
    <w:p w14:paraId="2628481F" w14:textId="77777777" w:rsidR="009B75BE" w:rsidRPr="006B1011" w:rsidRDefault="009B75BE" w:rsidP="00DF4DAE">
      <w:pPr>
        <w:rPr>
          <w:rFonts w:ascii="Arial" w:hAnsi="Arial" w:cs="Arial"/>
          <w:i/>
          <w:iCs/>
          <w:color w:val="C7945B"/>
          <w:sz w:val="22"/>
          <w:shd w:val="clear" w:color="auto" w:fill="FFFFFF"/>
        </w:rPr>
      </w:pPr>
    </w:p>
    <w:p w14:paraId="7ADC1E72" w14:textId="0F7E3166" w:rsidR="005B16B8" w:rsidRDefault="005B16B8" w:rsidP="00714207">
      <w:pPr>
        <w:rPr>
          <w:rFonts w:ascii="Arial" w:hAnsi="Arial" w:cs="Arial"/>
          <w:sz w:val="22"/>
          <w:shd w:val="clear" w:color="auto" w:fill="FFFFFF"/>
        </w:rPr>
      </w:pPr>
      <w:r>
        <w:rPr>
          <w:rFonts w:ascii="Arial" w:hAnsi="Arial" w:cs="Arial"/>
          <w:sz w:val="22"/>
          <w:shd w:val="clear" w:color="auto" w:fill="FFFFFF"/>
        </w:rPr>
        <w:t>In the 2026-2030 period HIV prevention financing needs to transition from emergency and project-financing</w:t>
      </w:r>
      <w:r w:rsidR="00E371C0">
        <w:rPr>
          <w:rFonts w:ascii="Arial" w:hAnsi="Arial" w:cs="Arial"/>
          <w:sz w:val="22"/>
          <w:shd w:val="clear" w:color="auto" w:fill="FFFFFF"/>
        </w:rPr>
        <w:t xml:space="preserve"> to sustainable financing of prevention in line with country systems. </w:t>
      </w:r>
    </w:p>
    <w:p w14:paraId="164826A1" w14:textId="77777777" w:rsidR="009F68B4" w:rsidRDefault="009F68B4" w:rsidP="00714207">
      <w:pPr>
        <w:rPr>
          <w:rFonts w:ascii="Arial" w:hAnsi="Arial" w:cs="Arial"/>
          <w:sz w:val="22"/>
          <w:shd w:val="clear" w:color="auto" w:fill="FFFFFF"/>
        </w:rPr>
      </w:pPr>
    </w:p>
    <w:p w14:paraId="2F836503" w14:textId="53FAB220" w:rsidR="00714207" w:rsidRPr="006B1011" w:rsidRDefault="00B171E5" w:rsidP="00714207">
      <w:pPr>
        <w:rPr>
          <w:rFonts w:ascii="Arial" w:hAnsi="Arial" w:cs="Arial"/>
          <w:sz w:val="22"/>
          <w:shd w:val="clear" w:color="auto" w:fill="FFFFFF"/>
          <w:lang w:val="en-US"/>
        </w:rPr>
      </w:pPr>
      <w:r w:rsidRPr="006B1011">
        <w:rPr>
          <w:rFonts w:ascii="Arial" w:hAnsi="Arial" w:cs="Arial"/>
          <w:sz w:val="22"/>
          <w:shd w:val="clear" w:color="auto" w:fill="FFFFFF"/>
        </w:rPr>
        <w:t xml:space="preserve">By 2030, </w:t>
      </w:r>
      <w:r w:rsidR="00F8710E" w:rsidRPr="006B1011">
        <w:rPr>
          <w:rFonts w:ascii="Arial" w:hAnsi="Arial" w:cs="Arial"/>
          <w:sz w:val="22"/>
          <w:lang w:val="en-GB"/>
        </w:rPr>
        <w:t xml:space="preserve">the global HIV prevention targets will require </w:t>
      </w:r>
      <w:r w:rsidR="00A26CD8" w:rsidRPr="006B1011">
        <w:rPr>
          <w:rFonts w:ascii="Arial" w:hAnsi="Arial" w:cs="Arial"/>
          <w:sz w:val="22"/>
          <w:lang w:val="en-GB"/>
        </w:rPr>
        <w:t xml:space="preserve">$5.2 billion annually in low- and middle-income countries, </w:t>
      </w:r>
      <w:r w:rsidR="007E5999" w:rsidRPr="006B1011">
        <w:rPr>
          <w:rFonts w:ascii="Arial" w:hAnsi="Arial" w:cs="Arial"/>
          <w:sz w:val="22"/>
          <w:lang w:val="en-GB"/>
        </w:rPr>
        <w:t>equivalent to</w:t>
      </w:r>
      <w:r w:rsidR="00A26CD8" w:rsidRPr="006B1011">
        <w:rPr>
          <w:rFonts w:ascii="Arial" w:hAnsi="Arial" w:cs="Arial"/>
          <w:sz w:val="22"/>
          <w:lang w:val="en-GB"/>
        </w:rPr>
        <w:t xml:space="preserve"> 24% of total HIV resource needs (US$ 21.9 billion).</w:t>
      </w:r>
      <w:r w:rsidR="00CD4670" w:rsidRPr="006B1011">
        <w:rPr>
          <w:rFonts w:ascii="Arial" w:hAnsi="Arial" w:cs="Arial"/>
          <w:sz w:val="22"/>
          <w:lang w:val="en-GB"/>
        </w:rPr>
        <w:t xml:space="preserve"> </w:t>
      </w:r>
      <w:r w:rsidR="00714207" w:rsidRPr="006B1011">
        <w:rPr>
          <w:rFonts w:ascii="Arial" w:hAnsi="Arial" w:cs="Arial"/>
          <w:sz w:val="22"/>
          <w:lang w:val="en-GB"/>
        </w:rPr>
        <w:t>These new resource needs estimates are lower tha</w:t>
      </w:r>
      <w:r w:rsidR="009F68B4">
        <w:rPr>
          <w:rFonts w:ascii="Arial" w:hAnsi="Arial" w:cs="Arial"/>
          <w:sz w:val="22"/>
          <w:lang w:val="en-GB"/>
        </w:rPr>
        <w:t>n</w:t>
      </w:r>
      <w:r w:rsidR="00714207" w:rsidRPr="006B1011">
        <w:rPr>
          <w:rFonts w:ascii="Arial" w:hAnsi="Arial" w:cs="Arial"/>
          <w:sz w:val="22"/>
          <w:lang w:val="en-GB"/>
        </w:rPr>
        <w:t xml:space="preserve"> before due to major cost efficiencies </w:t>
      </w:r>
      <w:r w:rsidR="00714207" w:rsidRPr="006B1011">
        <w:rPr>
          <w:rFonts w:ascii="Arial" w:hAnsi="Arial" w:cs="Arial"/>
          <w:i/>
          <w:iCs/>
          <w:sz w:val="22"/>
          <w:lang w:val="en-GB"/>
        </w:rPr>
        <w:t>(</w:t>
      </w:r>
      <w:r w:rsidR="00714207" w:rsidRPr="006B1011">
        <w:rPr>
          <w:rStyle w:val="EndnoteReference"/>
          <w:rFonts w:ascii="Arial" w:hAnsi="Arial" w:cs="Arial"/>
          <w:i/>
          <w:iCs/>
          <w:sz w:val="22"/>
          <w:vertAlign w:val="baseline"/>
          <w:lang w:val="en-GB"/>
        </w:rPr>
        <w:endnoteReference w:id="79"/>
      </w:r>
      <w:r w:rsidR="00714207" w:rsidRPr="006B1011">
        <w:rPr>
          <w:rFonts w:ascii="Arial" w:hAnsi="Arial" w:cs="Arial"/>
          <w:i/>
          <w:iCs/>
          <w:sz w:val="22"/>
          <w:lang w:val="en-GB"/>
        </w:rPr>
        <w:t>)</w:t>
      </w:r>
      <w:r w:rsidR="007658A1" w:rsidRPr="006B1011">
        <w:rPr>
          <w:rFonts w:ascii="Arial" w:hAnsi="Arial" w:cs="Arial"/>
          <w:i/>
          <w:iCs/>
          <w:sz w:val="22"/>
          <w:lang w:val="en-GB"/>
        </w:rPr>
        <w:t xml:space="preserve"> </w:t>
      </w:r>
      <w:r w:rsidR="007658A1" w:rsidRPr="006B1011">
        <w:rPr>
          <w:rFonts w:ascii="Arial" w:hAnsi="Arial" w:cs="Arial"/>
          <w:sz w:val="22"/>
          <w:lang w:val="en-GB"/>
        </w:rPr>
        <w:t>and enhanced prioritization</w:t>
      </w:r>
      <w:r w:rsidR="00714207" w:rsidRPr="006B1011">
        <w:rPr>
          <w:rFonts w:ascii="Arial" w:hAnsi="Arial" w:cs="Arial"/>
          <w:i/>
          <w:iCs/>
          <w:sz w:val="22"/>
          <w:lang w:val="en-GB"/>
        </w:rPr>
        <w:t xml:space="preserve">. </w:t>
      </w:r>
      <w:r w:rsidR="00714207" w:rsidRPr="006B1011">
        <w:rPr>
          <w:rFonts w:ascii="Arial" w:hAnsi="Arial" w:cs="Arial"/>
          <w:sz w:val="22"/>
          <w:lang w:val="en-GB"/>
        </w:rPr>
        <w:t>This includes a reduction in the average price of</w:t>
      </w:r>
      <w:r w:rsidR="00D600C3">
        <w:rPr>
          <w:rFonts w:ascii="Arial" w:hAnsi="Arial" w:cs="Arial"/>
          <w:sz w:val="22"/>
          <w:lang w:val="en-GB"/>
        </w:rPr>
        <w:t xml:space="preserve"> oral</w:t>
      </w:r>
      <w:r w:rsidR="00714207" w:rsidRPr="006B1011">
        <w:rPr>
          <w:rFonts w:ascii="Arial" w:hAnsi="Arial" w:cs="Arial"/>
          <w:sz w:val="22"/>
          <w:lang w:val="en-GB"/>
        </w:rPr>
        <w:t xml:space="preserve"> </w:t>
      </w:r>
      <w:r w:rsidR="0097275B" w:rsidRPr="006B1011">
        <w:rPr>
          <w:rFonts w:ascii="Arial" w:hAnsi="Arial" w:cs="Arial"/>
          <w:sz w:val="22"/>
          <w:lang w:val="en-GB"/>
        </w:rPr>
        <w:t xml:space="preserve">PrEP </w:t>
      </w:r>
      <w:r w:rsidR="00714207" w:rsidRPr="006B1011">
        <w:rPr>
          <w:rFonts w:ascii="Arial" w:hAnsi="Arial" w:cs="Arial"/>
          <w:sz w:val="22"/>
          <w:lang w:val="en-GB"/>
        </w:rPr>
        <w:t xml:space="preserve">from </w:t>
      </w:r>
      <w:r w:rsidR="002C43C5" w:rsidRPr="006B1011">
        <w:rPr>
          <w:rFonts w:ascii="Arial" w:hAnsi="Arial" w:cs="Arial"/>
          <w:sz w:val="22"/>
          <w:lang w:val="en-GB"/>
        </w:rPr>
        <w:t xml:space="preserve">about </w:t>
      </w:r>
      <w:r w:rsidR="00714207" w:rsidRPr="006B1011">
        <w:rPr>
          <w:rFonts w:ascii="Arial" w:hAnsi="Arial" w:cs="Arial"/>
          <w:sz w:val="22"/>
          <w:shd w:val="clear" w:color="auto" w:fill="FFFFFF"/>
          <w:lang w:val="en-US"/>
        </w:rPr>
        <w:t xml:space="preserve">US$ </w:t>
      </w:r>
      <w:r w:rsidR="005B11E3" w:rsidRPr="006B1011">
        <w:rPr>
          <w:rFonts w:ascii="Arial" w:hAnsi="Arial" w:cs="Arial"/>
          <w:sz w:val="22"/>
          <w:shd w:val="clear" w:color="auto" w:fill="FFFFFF"/>
          <w:lang w:val="en-US"/>
        </w:rPr>
        <w:t>109–</w:t>
      </w:r>
      <w:r w:rsidR="009B7C08" w:rsidRPr="006B1011">
        <w:rPr>
          <w:rFonts w:ascii="Arial" w:hAnsi="Arial" w:cs="Arial"/>
          <w:sz w:val="22"/>
          <w:shd w:val="clear" w:color="auto" w:fill="FFFFFF"/>
          <w:lang w:val="en-US"/>
        </w:rPr>
        <w:t>134</w:t>
      </w:r>
      <w:r w:rsidR="00714207" w:rsidRPr="006B1011">
        <w:rPr>
          <w:rFonts w:ascii="Arial" w:hAnsi="Arial" w:cs="Arial"/>
          <w:sz w:val="22"/>
          <w:shd w:val="clear" w:color="auto" w:fill="FFFFFF"/>
          <w:lang w:val="en-US"/>
        </w:rPr>
        <w:t xml:space="preserve"> per person per year in 20</w:t>
      </w:r>
      <w:r w:rsidR="002C43C5" w:rsidRPr="006B1011">
        <w:rPr>
          <w:rFonts w:ascii="Arial" w:hAnsi="Arial" w:cs="Arial"/>
          <w:sz w:val="22"/>
          <w:shd w:val="clear" w:color="auto" w:fill="FFFFFF"/>
          <w:lang w:val="en-US"/>
        </w:rPr>
        <w:t>19</w:t>
      </w:r>
      <w:r w:rsidR="00477BAE" w:rsidRPr="006B1011">
        <w:rPr>
          <w:rFonts w:ascii="Arial" w:hAnsi="Arial" w:cs="Arial"/>
          <w:sz w:val="22"/>
          <w:shd w:val="clear" w:color="auto" w:fill="FFFFFF"/>
          <w:lang w:val="en-US"/>
        </w:rPr>
        <w:t xml:space="preserve"> </w:t>
      </w:r>
      <w:r w:rsidR="00714207" w:rsidRPr="006B1011">
        <w:rPr>
          <w:rFonts w:ascii="Arial" w:hAnsi="Arial" w:cs="Arial"/>
          <w:sz w:val="22"/>
          <w:shd w:val="clear" w:color="auto" w:fill="FFFFFF"/>
          <w:lang w:val="en-US"/>
        </w:rPr>
        <w:t>to</w:t>
      </w:r>
      <w:r w:rsidR="00B12C6A">
        <w:rPr>
          <w:rFonts w:ascii="Arial" w:hAnsi="Arial" w:cs="Arial"/>
          <w:sz w:val="22"/>
          <w:shd w:val="clear" w:color="auto" w:fill="FFFFFF"/>
          <w:lang w:val="en-US"/>
        </w:rPr>
        <w:t xml:space="preserve"> less than</w:t>
      </w:r>
      <w:r w:rsidR="00714207" w:rsidRPr="006B1011">
        <w:rPr>
          <w:rFonts w:ascii="Arial" w:hAnsi="Arial" w:cs="Arial"/>
          <w:sz w:val="22"/>
          <w:shd w:val="clear" w:color="auto" w:fill="FFFFFF"/>
          <w:lang w:val="en-US"/>
        </w:rPr>
        <w:t xml:space="preserve"> </w:t>
      </w:r>
      <w:r w:rsidR="009A36F4" w:rsidRPr="006B1011">
        <w:rPr>
          <w:rFonts w:ascii="Arial" w:hAnsi="Arial" w:cs="Arial"/>
          <w:sz w:val="22"/>
          <w:shd w:val="clear" w:color="auto" w:fill="FFFFFF"/>
          <w:lang w:val="en-US"/>
        </w:rPr>
        <w:t xml:space="preserve">US$ </w:t>
      </w:r>
      <w:r w:rsidR="00714207" w:rsidRPr="006B1011">
        <w:rPr>
          <w:rFonts w:ascii="Arial" w:hAnsi="Arial" w:cs="Arial"/>
          <w:sz w:val="22"/>
          <w:shd w:val="clear" w:color="auto" w:fill="FFFFFF"/>
          <w:lang w:val="en-US"/>
        </w:rPr>
        <w:t>40 in 202</w:t>
      </w:r>
      <w:r w:rsidR="00F03571" w:rsidRPr="006B1011">
        <w:rPr>
          <w:rFonts w:ascii="Arial" w:hAnsi="Arial" w:cs="Arial"/>
          <w:sz w:val="22"/>
          <w:shd w:val="clear" w:color="auto" w:fill="FFFFFF"/>
          <w:lang w:val="en-US"/>
        </w:rPr>
        <w:t>5</w:t>
      </w:r>
      <w:r w:rsidR="009A36F4" w:rsidRPr="006B1011">
        <w:rPr>
          <w:rFonts w:ascii="Arial" w:hAnsi="Arial" w:cs="Arial"/>
          <w:sz w:val="22"/>
          <w:shd w:val="clear" w:color="auto" w:fill="FFFFFF"/>
          <w:lang w:val="en-US"/>
        </w:rPr>
        <w:t xml:space="preserve"> </w:t>
      </w:r>
      <w:r w:rsidR="009A36F4" w:rsidRPr="006B1011">
        <w:rPr>
          <w:rFonts w:ascii="Arial" w:hAnsi="Arial" w:cs="Arial"/>
          <w:i/>
          <w:iCs/>
          <w:sz w:val="22"/>
          <w:shd w:val="clear" w:color="auto" w:fill="FFFFFF"/>
          <w:lang w:val="en-US"/>
        </w:rPr>
        <w:t>(</w:t>
      </w:r>
      <w:r w:rsidR="00477BAE" w:rsidRPr="006B1011">
        <w:rPr>
          <w:rStyle w:val="EndnoteReference"/>
          <w:rFonts w:ascii="Arial" w:hAnsi="Arial" w:cs="Arial"/>
          <w:i/>
          <w:iCs/>
          <w:sz w:val="22"/>
          <w:shd w:val="clear" w:color="auto" w:fill="FFFFFF"/>
          <w:vertAlign w:val="baseline"/>
          <w:lang w:val="en-US"/>
        </w:rPr>
        <w:endnoteReference w:id="80"/>
      </w:r>
      <w:r w:rsidR="00477BAE" w:rsidRPr="006B1011">
        <w:rPr>
          <w:rFonts w:ascii="Arial" w:hAnsi="Arial" w:cs="Arial"/>
          <w:i/>
          <w:iCs/>
          <w:sz w:val="22"/>
          <w:shd w:val="clear" w:color="auto" w:fill="FFFFFF"/>
          <w:lang w:val="en-US"/>
        </w:rPr>
        <w:t>,</w:t>
      </w:r>
      <w:r w:rsidR="00F03571" w:rsidRPr="006B1011">
        <w:rPr>
          <w:rStyle w:val="EndnoteReference"/>
          <w:rFonts w:ascii="Arial" w:hAnsi="Arial" w:cs="Arial"/>
          <w:i/>
          <w:iCs/>
          <w:sz w:val="22"/>
          <w:shd w:val="clear" w:color="auto" w:fill="FFFFFF"/>
          <w:vertAlign w:val="baseline"/>
          <w:lang w:val="en-US"/>
        </w:rPr>
        <w:endnoteReference w:id="81"/>
      </w:r>
      <w:r w:rsidR="009A36F4" w:rsidRPr="006B1011">
        <w:rPr>
          <w:rFonts w:ascii="Arial" w:hAnsi="Arial" w:cs="Arial"/>
          <w:i/>
          <w:iCs/>
          <w:sz w:val="22"/>
          <w:shd w:val="clear" w:color="auto" w:fill="FFFFFF"/>
          <w:lang w:val="en-US"/>
        </w:rPr>
        <w:t>)</w:t>
      </w:r>
      <w:r w:rsidR="00714207" w:rsidRPr="006B1011">
        <w:rPr>
          <w:rFonts w:ascii="Arial" w:hAnsi="Arial" w:cs="Arial"/>
          <w:sz w:val="22"/>
          <w:shd w:val="clear" w:color="auto" w:fill="FFFFFF"/>
          <w:lang w:val="en-US"/>
        </w:rPr>
        <w:t xml:space="preserve">, and significant reductions in OAMT unit costs. </w:t>
      </w:r>
    </w:p>
    <w:p w14:paraId="220785AD" w14:textId="77777777" w:rsidR="00714207" w:rsidRPr="006B1011" w:rsidRDefault="00714207" w:rsidP="00714207">
      <w:pPr>
        <w:rPr>
          <w:rFonts w:ascii="Arial" w:hAnsi="Arial" w:cs="Arial"/>
          <w:sz w:val="22"/>
          <w:shd w:val="clear" w:color="auto" w:fill="FFFFFF"/>
          <w:lang w:val="en-US"/>
        </w:rPr>
      </w:pPr>
    </w:p>
    <w:p w14:paraId="159FFB4B" w14:textId="53905469" w:rsidR="00714207" w:rsidRPr="006B1011" w:rsidRDefault="00714207" w:rsidP="00714207">
      <w:pPr>
        <w:rPr>
          <w:rFonts w:ascii="Arial" w:hAnsi="Arial" w:cs="Arial"/>
          <w:b/>
          <w:bCs/>
          <w:sz w:val="22"/>
          <w:shd w:val="clear" w:color="auto" w:fill="FFFFFF"/>
        </w:rPr>
      </w:pPr>
      <w:r w:rsidRPr="006B1011">
        <w:rPr>
          <w:rFonts w:ascii="Arial" w:hAnsi="Arial" w:cs="Arial"/>
          <w:b/>
          <w:bCs/>
          <w:color w:val="1F6993"/>
          <w:sz w:val="22"/>
          <w:shd w:val="clear" w:color="auto" w:fill="FFFFFF"/>
        </w:rPr>
        <w:t>FIGURE 1</w:t>
      </w:r>
      <w:r w:rsidR="00E96C3F">
        <w:rPr>
          <w:rFonts w:ascii="Arial" w:hAnsi="Arial" w:cs="Arial"/>
          <w:b/>
          <w:bCs/>
          <w:color w:val="1F6993"/>
          <w:sz w:val="22"/>
          <w:shd w:val="clear" w:color="auto" w:fill="FFFFFF"/>
        </w:rPr>
        <w:t>2</w:t>
      </w:r>
      <w:r w:rsidRPr="006B1011">
        <w:rPr>
          <w:rFonts w:ascii="Arial" w:hAnsi="Arial" w:cs="Arial"/>
          <w:b/>
          <w:bCs/>
          <w:color w:val="1F6993"/>
          <w:sz w:val="22"/>
          <w:shd w:val="clear" w:color="auto" w:fill="FFFFFF"/>
        </w:rPr>
        <w:t xml:space="preserve">. </w:t>
      </w:r>
      <w:r w:rsidRPr="006B1011">
        <w:rPr>
          <w:rFonts w:ascii="Arial" w:hAnsi="Arial" w:cs="Arial"/>
          <w:sz w:val="22"/>
          <w:shd w:val="clear" w:color="auto" w:fill="FFFFFF"/>
        </w:rPr>
        <w:t xml:space="preserve">Adjusted Resource Needs Estimates for HIV Prevention, 2025 vs 2030 </w:t>
      </w:r>
      <w:r w:rsidRPr="006B1011">
        <w:rPr>
          <w:rFonts w:ascii="Arial" w:hAnsi="Arial" w:cs="Arial"/>
          <w:i/>
          <w:iCs/>
          <w:sz w:val="22"/>
        </w:rPr>
        <w:t>(</w:t>
      </w:r>
      <w:r w:rsidRPr="006B1011">
        <w:rPr>
          <w:rStyle w:val="EndnoteReference"/>
          <w:rFonts w:ascii="Arial" w:hAnsi="Arial" w:cs="Arial"/>
          <w:i/>
          <w:iCs/>
          <w:sz w:val="22"/>
          <w:vertAlign w:val="baseline"/>
        </w:rPr>
        <w:endnoteReference w:id="82"/>
      </w:r>
      <w:r w:rsidRPr="006B1011">
        <w:rPr>
          <w:rFonts w:ascii="Arial" w:hAnsi="Arial" w:cs="Arial"/>
          <w:i/>
          <w:iCs/>
          <w:sz w:val="22"/>
        </w:rPr>
        <w:t>)</w:t>
      </w:r>
    </w:p>
    <w:p w14:paraId="35781DA0" w14:textId="77777777" w:rsidR="00714207" w:rsidRPr="00714207" w:rsidRDefault="00714207" w:rsidP="00714207">
      <w:pPr>
        <w:ind w:right="-35"/>
        <w:rPr>
          <w:rFonts w:ascii="Arial" w:hAnsi="Arial" w:cs="Arial"/>
          <w:sz w:val="18"/>
          <w:szCs w:val="18"/>
          <w:shd w:val="clear" w:color="auto" w:fill="FFFFFF"/>
          <w:lang w:val="en-US"/>
        </w:rPr>
      </w:pPr>
    </w:p>
    <w:p w14:paraId="5C155180" w14:textId="77777777" w:rsidR="00714207" w:rsidRDefault="00714207" w:rsidP="00714207">
      <w:pPr>
        <w:rPr>
          <w:rFonts w:ascii="Georgia" w:hAnsi="Georgia"/>
          <w:color w:val="1F1F1F"/>
          <w:sz w:val="21"/>
          <w:szCs w:val="21"/>
        </w:rPr>
      </w:pPr>
      <w:r>
        <w:rPr>
          <w:rFonts w:ascii="Arial" w:hAnsi="Arial" w:cs="Arial"/>
          <w:noProof/>
          <w:lang w:val="en-GB"/>
        </w:rPr>
        <mc:AlternateContent>
          <mc:Choice Requires="wps">
            <w:drawing>
              <wp:anchor distT="0" distB="0" distL="114300" distR="114300" simplePos="0" relativeHeight="251637248" behindDoc="0" locked="0" layoutInCell="1" allowOverlap="1" wp14:anchorId="38E47531" wp14:editId="26919059">
                <wp:simplePos x="0" y="0"/>
                <wp:positionH relativeFrom="column">
                  <wp:posOffset>4312285</wp:posOffset>
                </wp:positionH>
                <wp:positionV relativeFrom="paragraph">
                  <wp:posOffset>1095154</wp:posOffset>
                </wp:positionV>
                <wp:extent cx="848995" cy="616530"/>
                <wp:effectExtent l="0" t="0" r="0" b="0"/>
                <wp:wrapNone/>
                <wp:docPr id="875428182" name="Text Box 7"/>
                <wp:cNvGraphicFramePr/>
                <a:graphic xmlns:a="http://schemas.openxmlformats.org/drawingml/2006/main">
                  <a:graphicData uri="http://schemas.microsoft.com/office/word/2010/wordprocessingShape">
                    <wps:wsp>
                      <wps:cNvSpPr txBox="1"/>
                      <wps:spPr>
                        <a:xfrm>
                          <a:off x="0" y="0"/>
                          <a:ext cx="848995" cy="616530"/>
                        </a:xfrm>
                        <a:prstGeom prst="rect">
                          <a:avLst/>
                        </a:prstGeom>
                        <a:noFill/>
                        <a:ln w="6350">
                          <a:noFill/>
                        </a:ln>
                      </wps:spPr>
                      <wps:txbx>
                        <w:txbxContent>
                          <w:p w14:paraId="0CAC544D" w14:textId="77777777" w:rsidR="00714207" w:rsidRPr="00DF7BA7" w:rsidRDefault="00714207" w:rsidP="00714207">
                            <w:pPr>
                              <w:jc w:val="center"/>
                              <w:rPr>
                                <w:rFonts w:ascii="Arial" w:hAnsi="Arial" w:cs="Arial"/>
                                <w:sz w:val="16"/>
                                <w:szCs w:val="16"/>
                                <w:lang w:val="en-US"/>
                              </w:rPr>
                            </w:pPr>
                            <w:r w:rsidRPr="00DF7BA7">
                              <w:rPr>
                                <w:rFonts w:ascii="Arial" w:hAnsi="Arial" w:cs="Arial"/>
                                <w:sz w:val="16"/>
                                <w:szCs w:val="16"/>
                                <w:lang w:val="en-US"/>
                              </w:rPr>
                              <w:t xml:space="preserve">Total Need: </w:t>
                            </w:r>
                          </w:p>
                          <w:p w14:paraId="4A2ACD70" w14:textId="77777777" w:rsidR="00714207" w:rsidRPr="006B1011" w:rsidRDefault="00714207" w:rsidP="00714207">
                            <w:pPr>
                              <w:jc w:val="center"/>
                              <w:rPr>
                                <w:rFonts w:ascii="Arial" w:hAnsi="Arial" w:cs="Arial"/>
                                <w:sz w:val="22"/>
                                <w:lang w:val="en-US"/>
                              </w:rPr>
                            </w:pPr>
                            <w:r w:rsidRPr="006B1011">
                              <w:rPr>
                                <w:rFonts w:ascii="Arial" w:hAnsi="Arial" w:cs="Arial"/>
                                <w:sz w:val="22"/>
                                <w:lang w:val="en-US"/>
                              </w:rPr>
                              <w:t>US$ 21.9 billion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8E47531" id="_x0000_s1049" type="#_x0000_t202" style="position:absolute;margin-left:339.55pt;margin-top:86.25pt;width:66.85pt;height:48.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6CeGwIAADMEAAAOAAAAZHJzL2Uyb0RvYy54bWysU02P2jAQvVfqf7B8LwEWKESEFd0VVSW0&#10;uxK72rNxbGLJ8bi2IaG/vmOHL217qnpxJjPj+XjveX7f1pochPMKTEEHvT4lwnAoldkV9O119WVK&#10;iQ/MlEyDEQU9Ck/vF58/zRubiyFUoEvhCBYxPm9sQasQbJ5lnleiZr4HVhgMSnA1C/jrdlnpWIPV&#10;a50N+/1J1oArrQMuvEfvYxeki1RfSsHDs5ReBKILirOFdLp0buOZLeYs3zlmK8VPY7B/mKJmymDT&#10;S6lHFhjZO/VHqVpxBx5k6HGoM5BScZF2wG0G/Q/bbCpmRdoFwfH2ApP/f2X502FjXxwJ7TdokcAI&#10;SGN97tEZ92mlq+MXJyUYRwiPF9hEGwhH53Q0nc3GlHAMTQaT8V2CNbtets6H7wJqEo2COmQlgcUO&#10;ax+wIaaeU2IvAyuldWJGG9Jg0btxP124RPCGNnjxOmq0QrttiSoLOkwTRNcWyiOu56Bj3lu+UjjE&#10;mvnwwhxSjRuhfMMzHlIDNoOTRUkF7tff/DEfGcAoJQ1Kp6D+5545QYn+YZCb2WA0ilpLP6PxV5yG&#10;uNvI9jZi9vUDoDoH+FAsT2bMD/psSgf1O6p8GbtiiBmOvQsazuZD6ASNr4SL5TIlobosC2uzsTyW&#10;jrBGiF/bd+bsiYeABD7BWWQs/0BHl9sRstwHkCpxdUX1hD8qM1F4ekVR+rf/Kev61he/AQAA//8D&#10;AFBLAwQUAAYACAAAACEA/de2I+IAAAALAQAADwAAAGRycy9kb3ducmV2LnhtbEyPwU7DMBBE70j8&#10;g7VI3KgTS03TEKeqIlVICA4tvXBzYjeJsNchdtvA17Oc4Liap9k35WZ2ll3MFAaPEtJFAsxg6/WA&#10;nYTj2+4hBxaiQq2sRyPhywTYVLc3pSq0v+LeXA6xY1SCoVAS+hjHgvPQ9sapsPCjQcpOfnIq0jl1&#10;XE/qSuXOcpEkGXdqQPrQq9HUvWk/Dmcn4bnevap9I1z+beunl9N2/Dy+L6W8v5u3j8CimeMfDL/6&#10;pA4VOTX+jDowKyFbrVNCKViJJTAi8lTQmEaCyNYZ8Krk/zdUPwAAAP//AwBQSwECLQAUAAYACAAA&#10;ACEAtoM4kv4AAADhAQAAEwAAAAAAAAAAAAAAAAAAAAAAW0NvbnRlbnRfVHlwZXNdLnhtbFBLAQIt&#10;ABQABgAIAAAAIQA4/SH/1gAAAJQBAAALAAAAAAAAAAAAAAAAAC8BAABfcmVscy8ucmVsc1BLAQIt&#10;ABQABgAIAAAAIQDD76CeGwIAADMEAAAOAAAAAAAAAAAAAAAAAC4CAABkcnMvZTJvRG9jLnhtbFBL&#10;AQItABQABgAIAAAAIQD917Yj4gAAAAsBAAAPAAAAAAAAAAAAAAAAAHUEAABkcnMvZG93bnJldi54&#10;bWxQSwUGAAAAAAQABADzAAAAhAUAAAAA&#10;" filled="f" stroked="f" strokeweight=".5pt">
                <v:textbox>
                  <w:txbxContent>
                    <w:p w14:paraId="0CAC544D" w14:textId="77777777" w:rsidR="00714207" w:rsidRPr="00DF7BA7" w:rsidRDefault="00714207" w:rsidP="00714207">
                      <w:pPr>
                        <w:jc w:val="center"/>
                        <w:rPr>
                          <w:rFonts w:ascii="Arial" w:hAnsi="Arial" w:cs="Arial"/>
                          <w:sz w:val="16"/>
                          <w:szCs w:val="16"/>
                          <w:lang w:val="en-US"/>
                        </w:rPr>
                      </w:pPr>
                      <w:r w:rsidRPr="00DF7BA7">
                        <w:rPr>
                          <w:rFonts w:ascii="Arial" w:hAnsi="Arial" w:cs="Arial"/>
                          <w:sz w:val="16"/>
                          <w:szCs w:val="16"/>
                          <w:lang w:val="en-US"/>
                        </w:rPr>
                        <w:t xml:space="preserve">Total Need: </w:t>
                      </w:r>
                    </w:p>
                    <w:p w14:paraId="4A2ACD70" w14:textId="77777777" w:rsidR="00714207" w:rsidRPr="006B1011" w:rsidRDefault="00714207" w:rsidP="00714207">
                      <w:pPr>
                        <w:jc w:val="center"/>
                        <w:rPr>
                          <w:rFonts w:ascii="Arial" w:hAnsi="Arial" w:cs="Arial"/>
                          <w:sz w:val="22"/>
                          <w:lang w:val="en-US"/>
                        </w:rPr>
                      </w:pPr>
                      <w:r w:rsidRPr="006B1011">
                        <w:rPr>
                          <w:rFonts w:ascii="Arial" w:hAnsi="Arial" w:cs="Arial"/>
                          <w:sz w:val="22"/>
                          <w:lang w:val="en-US"/>
                        </w:rPr>
                        <w:t>US$ 21.9 billion</w:t>
                      </w:r>
                    </w:p>
                  </w:txbxContent>
                </v:textbox>
              </v:shape>
            </w:pict>
          </mc:Fallback>
        </mc:AlternateContent>
      </w:r>
      <w:r>
        <w:rPr>
          <w:rFonts w:ascii="Arial" w:hAnsi="Arial" w:cs="Arial"/>
          <w:noProof/>
          <w:lang w:val="en-GB"/>
        </w:rPr>
        <mc:AlternateContent>
          <mc:Choice Requires="wps">
            <w:drawing>
              <wp:anchor distT="0" distB="0" distL="114300" distR="114300" simplePos="0" relativeHeight="251638272" behindDoc="0" locked="0" layoutInCell="1" allowOverlap="1" wp14:anchorId="0E321568" wp14:editId="395B68CB">
                <wp:simplePos x="0" y="0"/>
                <wp:positionH relativeFrom="column">
                  <wp:posOffset>1043305</wp:posOffset>
                </wp:positionH>
                <wp:positionV relativeFrom="paragraph">
                  <wp:posOffset>1081626</wp:posOffset>
                </wp:positionV>
                <wp:extent cx="848995" cy="557475"/>
                <wp:effectExtent l="0" t="0" r="0" b="0"/>
                <wp:wrapNone/>
                <wp:docPr id="957613334" name="Text Box 7"/>
                <wp:cNvGraphicFramePr/>
                <a:graphic xmlns:a="http://schemas.openxmlformats.org/drawingml/2006/main">
                  <a:graphicData uri="http://schemas.microsoft.com/office/word/2010/wordprocessingShape">
                    <wps:wsp>
                      <wps:cNvSpPr txBox="1"/>
                      <wps:spPr>
                        <a:xfrm>
                          <a:off x="0" y="0"/>
                          <a:ext cx="848995" cy="557475"/>
                        </a:xfrm>
                        <a:prstGeom prst="rect">
                          <a:avLst/>
                        </a:prstGeom>
                        <a:noFill/>
                        <a:ln w="6350">
                          <a:noFill/>
                        </a:ln>
                      </wps:spPr>
                      <wps:txbx>
                        <w:txbxContent>
                          <w:p w14:paraId="671815C1" w14:textId="77777777" w:rsidR="00714207" w:rsidRPr="006B1011" w:rsidRDefault="00714207" w:rsidP="00714207">
                            <w:pPr>
                              <w:jc w:val="center"/>
                              <w:rPr>
                                <w:rFonts w:ascii="Arial" w:hAnsi="Arial" w:cs="Arial"/>
                                <w:sz w:val="22"/>
                                <w:lang w:val="en-US"/>
                              </w:rPr>
                            </w:pPr>
                            <w:r w:rsidRPr="004D3D22">
                              <w:rPr>
                                <w:rFonts w:ascii="Arial" w:hAnsi="Arial" w:cs="Arial"/>
                                <w:sz w:val="14"/>
                                <w:szCs w:val="14"/>
                                <w:lang w:val="en-US"/>
                              </w:rPr>
                              <w:t>Total Need:</w:t>
                            </w:r>
                            <w:r w:rsidRPr="006B1011">
                              <w:rPr>
                                <w:rFonts w:ascii="Arial" w:hAnsi="Arial" w:cs="Arial"/>
                                <w:sz w:val="22"/>
                                <w:lang w:val="en-US"/>
                              </w:rPr>
                              <w:t xml:space="preserve"> US$ 29.3 billion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E321568" id="_x0000_s1050" type="#_x0000_t202" style="position:absolute;margin-left:82.15pt;margin-top:85.15pt;width:66.85pt;height:43.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7TBGwIAADMEAAAOAAAAZHJzL2Uyb0RvYy54bWysU02P2jAQvVfqf7B8LwmULBARVnRXVJXQ&#10;7krsas/GsUkkx+PahoT++o4dvrTtqerFmfFM5uO95/l91yhyENbVoAs6HKSUCM2hrPWuoG+vqy9T&#10;SpxnumQKtCjoUTh6v/j8ad6aXIygAlUKS7CIdnlrClp5b/IkcbwSDXMDMEJjUIJtmEfX7pLSshar&#10;NyoZpeld0oItjQUunMPbxz5IF7G+lIL7Zymd8EQVFGfz8bTx3IYzWcxZvrPMVDU/jcH+YYqG1Rqb&#10;Xko9Ms/I3tZ/lGpqbsGB9AMOTQJS1lzEHXCbYfphm03FjIi7IDjOXGBy/68sfzpszIslvvsGHRIY&#10;AGmNyx1ehn06aZvwxUkJxhHC4wU20XnC8XI6ns5mGSUcQ1k2GU+yUCW5/mys898FNCQYBbXISgSL&#10;HdbO96nnlNBLw6pWKjKjNGkLevc1S+MPlwgWVxp7XEcNlu+2HanLgo4ue2yhPOJ6FnrmneGrGodY&#10;M+dfmEWqcSOUr3/GQyrAZnCyKKnA/vrbfchHBjBKSYvSKaj7uWdWUKJ+aORmNhyPg9aiM84mI3Ts&#10;bWR7G9H75gFQnUN8KIZHM+R7dTalheYdVb4MXTHENMfeBfVn88H3gsZXwsVyGZNQXYb5td4YHkoH&#10;WAPEr907s+bEg0cCn+AsMpZ/oKPP7QlZ7j3IOnIVgO5RPeGPyoxsn15RkP6tH7Oub33xGwAA//8D&#10;AFBLAwQUAAYACAAAACEAZB0nBuAAAAALAQAADwAAAGRycy9kb3ducmV2LnhtbEyPwU7DMBBE70j8&#10;g7VI3KjTQEsIcaoqUoWE4NDSC7dN7CYR9jrEbhv4epYT3Ga0o9k3xWpyVpzMGHpPCuazBIShxuue&#10;WgX7t81NBiJEJI3Wk1HwZQKsysuLAnPtz7Q1p11sBZdQyFFBF+OQSxmazjgMMz8Y4tvBjw4j27GV&#10;esQzlzsr0yRZSoc98YcOB1N1pvnYHZ2C52rzits6ddm3rZ5eDuvhc/++UOr6alo/gohmin9h+MVn&#10;dCiZqfZH0kFY9su7W46yuE9YcCJ9yHhdzWKRzUGWhfy/ofwBAAD//wMAUEsBAi0AFAAGAAgAAAAh&#10;ALaDOJL+AAAA4QEAABMAAAAAAAAAAAAAAAAAAAAAAFtDb250ZW50X1R5cGVzXS54bWxQSwECLQAU&#10;AAYACAAAACEAOP0h/9YAAACUAQAACwAAAAAAAAAAAAAAAAAvAQAAX3JlbHMvLnJlbHNQSwECLQAU&#10;AAYACAAAACEAq9e0wRsCAAAzBAAADgAAAAAAAAAAAAAAAAAuAgAAZHJzL2Uyb0RvYy54bWxQSwEC&#10;LQAUAAYACAAAACEAZB0nBuAAAAALAQAADwAAAAAAAAAAAAAAAAB1BAAAZHJzL2Rvd25yZXYueG1s&#10;UEsFBgAAAAAEAAQA8wAAAIIFAAAAAA==&#10;" filled="f" stroked="f" strokeweight=".5pt">
                <v:textbox>
                  <w:txbxContent>
                    <w:p w14:paraId="671815C1" w14:textId="77777777" w:rsidR="00714207" w:rsidRPr="006B1011" w:rsidRDefault="00714207" w:rsidP="00714207">
                      <w:pPr>
                        <w:jc w:val="center"/>
                        <w:rPr>
                          <w:rFonts w:ascii="Arial" w:hAnsi="Arial" w:cs="Arial"/>
                          <w:sz w:val="22"/>
                          <w:lang w:val="en-US"/>
                        </w:rPr>
                      </w:pPr>
                      <w:r w:rsidRPr="004D3D22">
                        <w:rPr>
                          <w:rFonts w:ascii="Arial" w:hAnsi="Arial" w:cs="Arial"/>
                          <w:sz w:val="14"/>
                          <w:szCs w:val="14"/>
                          <w:lang w:val="en-US"/>
                        </w:rPr>
                        <w:t>Total Need:</w:t>
                      </w:r>
                      <w:r w:rsidRPr="006B1011">
                        <w:rPr>
                          <w:rFonts w:ascii="Arial" w:hAnsi="Arial" w:cs="Arial"/>
                          <w:sz w:val="22"/>
                          <w:lang w:val="en-US"/>
                        </w:rPr>
                        <w:t xml:space="preserve"> US$ 29.3 billion</w:t>
                      </w:r>
                    </w:p>
                  </w:txbxContent>
                </v:textbox>
              </v:shape>
            </w:pict>
          </mc:Fallback>
        </mc:AlternateContent>
      </w:r>
      <w:r>
        <w:rPr>
          <w:noProof/>
        </w:rPr>
        <w:drawing>
          <wp:inline distT="0" distB="0" distL="0" distR="0" wp14:anchorId="6F2C6CFC" wp14:editId="165DF4BD">
            <wp:extent cx="2908300" cy="2743200"/>
            <wp:effectExtent l="0" t="0" r="12700" b="12700"/>
            <wp:docPr id="417643593" name="Chart 1">
              <a:extLst xmlns:a="http://schemas.openxmlformats.org/drawingml/2006/main">
                <a:ext uri="{FF2B5EF4-FFF2-40B4-BE49-F238E27FC236}">
                  <a16:creationId xmlns:a16="http://schemas.microsoft.com/office/drawing/2014/main" id="{3FC62288-C085-AE1C-B7CA-A31B9A7EAC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rFonts w:ascii="Georgia" w:hAnsi="Georgia"/>
          <w:color w:val="1F1F1F"/>
          <w:sz w:val="21"/>
          <w:szCs w:val="21"/>
        </w:rPr>
        <w:t xml:space="preserve">        </w:t>
      </w:r>
      <w:r>
        <w:rPr>
          <w:noProof/>
        </w:rPr>
        <w:drawing>
          <wp:inline distT="0" distB="0" distL="0" distR="0" wp14:anchorId="2D82AD6F" wp14:editId="09444CB3">
            <wp:extent cx="3009900" cy="2743200"/>
            <wp:effectExtent l="0" t="0" r="12700" b="12700"/>
            <wp:docPr id="444332386" name="Chart 2">
              <a:extLst xmlns:a="http://schemas.openxmlformats.org/drawingml/2006/main">
                <a:ext uri="{FF2B5EF4-FFF2-40B4-BE49-F238E27FC236}">
                  <a16:creationId xmlns:a16="http://schemas.microsoft.com/office/drawing/2014/main" id="{5CEFA6C0-6EE9-E838-CB1D-1B040EDFF4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66AEFEE" w14:textId="77777777" w:rsidR="00714207" w:rsidRPr="006B1011" w:rsidRDefault="00714207" w:rsidP="008D749F">
      <w:pPr>
        <w:rPr>
          <w:rFonts w:ascii="Arial" w:hAnsi="Arial" w:cs="Arial"/>
          <w:sz w:val="22"/>
          <w:lang w:val="en-GB"/>
        </w:rPr>
      </w:pPr>
    </w:p>
    <w:p w14:paraId="098F50A6" w14:textId="7DC66B46" w:rsidR="002C5843" w:rsidRPr="006B1011" w:rsidRDefault="00B10D09" w:rsidP="008D749F">
      <w:pPr>
        <w:rPr>
          <w:rFonts w:ascii="Arial" w:hAnsi="Arial" w:cs="Arial"/>
          <w:sz w:val="22"/>
          <w:lang w:val="en-GB"/>
        </w:rPr>
      </w:pPr>
      <w:r w:rsidRPr="006B1011">
        <w:rPr>
          <w:rFonts w:ascii="Arial" w:hAnsi="Arial" w:cs="Arial"/>
          <w:noProof/>
          <w:sz w:val="22"/>
          <w:lang w:val="en-GB"/>
        </w:rPr>
        <mc:AlternateContent>
          <mc:Choice Requires="wps">
            <w:drawing>
              <wp:anchor distT="0" distB="0" distL="114300" distR="114300" simplePos="0" relativeHeight="251677184" behindDoc="1" locked="0" layoutInCell="1" allowOverlap="1" wp14:anchorId="5B208169" wp14:editId="1AC4638C">
                <wp:simplePos x="0" y="0"/>
                <wp:positionH relativeFrom="margin">
                  <wp:posOffset>3315114</wp:posOffset>
                </wp:positionH>
                <wp:positionV relativeFrom="paragraph">
                  <wp:posOffset>3644</wp:posOffset>
                </wp:positionV>
                <wp:extent cx="2971800" cy="1816735"/>
                <wp:effectExtent l="0" t="0" r="19050" b="12065"/>
                <wp:wrapTight wrapText="bothSides">
                  <wp:wrapPolygon edited="0">
                    <wp:start x="0" y="0"/>
                    <wp:lineTo x="0" y="21517"/>
                    <wp:lineTo x="21600" y="21517"/>
                    <wp:lineTo x="21600" y="0"/>
                    <wp:lineTo x="0" y="0"/>
                  </wp:wrapPolygon>
                </wp:wrapTight>
                <wp:docPr id="2106179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816735"/>
                        </a:xfrm>
                        <a:prstGeom prst="rect">
                          <a:avLst/>
                        </a:prstGeom>
                        <a:solidFill>
                          <a:schemeClr val="accent1"/>
                        </a:solidFill>
                        <a:ln w="9525">
                          <a:solidFill>
                            <a:schemeClr val="bg1"/>
                          </a:solidFill>
                          <a:miter lim="800000"/>
                          <a:headEnd/>
                          <a:tailEnd/>
                        </a:ln>
                      </wps:spPr>
                      <wps:txbx>
                        <w:txbxContent>
                          <w:p w14:paraId="4115D92F" w14:textId="77777777" w:rsidR="004E72F7" w:rsidRPr="007E1CAC" w:rsidRDefault="004E72F7" w:rsidP="004E72F7">
                            <w:pPr>
                              <w:rPr>
                                <w:rFonts w:asciiTheme="minorHAnsi" w:hAnsiTheme="minorHAnsi" w:cs="Arial"/>
                                <w:color w:val="FFFFFF" w:themeColor="background1"/>
                                <w:sz w:val="10"/>
                                <w:szCs w:val="10"/>
                              </w:rPr>
                            </w:pPr>
                          </w:p>
                          <w:p w14:paraId="7E39B590" w14:textId="77777777" w:rsidR="004E72F7" w:rsidRPr="007E1CAC" w:rsidRDefault="004E72F7" w:rsidP="004E72F7">
                            <w:pPr>
                              <w:rPr>
                                <w:rFonts w:asciiTheme="minorHAnsi" w:hAnsiTheme="minorHAnsi" w:cs="Arial"/>
                                <w:color w:val="FFFFFF" w:themeColor="background1"/>
                                <w:sz w:val="26"/>
                                <w:szCs w:val="26"/>
                              </w:rPr>
                            </w:pPr>
                            <w:r w:rsidRPr="007E1CAC">
                              <w:rPr>
                                <w:rFonts w:asciiTheme="minorHAnsi" w:hAnsiTheme="minorHAnsi" w:cs="Arial"/>
                                <w:color w:val="FFFFFF" w:themeColor="background1"/>
                                <w:sz w:val="26"/>
                                <w:szCs w:val="26"/>
                              </w:rPr>
                              <w:t>With constrained resources, it is essential to translate prevention targets into implementable country-owned investment plans. These need to be based on sustainable country-owned costs, while maintaining shared global responsibility based on country income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B208169" id="_x0000_s1051" type="#_x0000_t202" style="position:absolute;margin-left:261.05pt;margin-top:.3pt;width:234pt;height:143.0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8HuGQIAACoEAAAOAAAAZHJzL2Uyb0RvYy54bWysU9tu2zAMfR+wfxD0vjj2kiYx4hRdug4D&#10;ugvQ7QNkWY6FSaImKbGzry8lp2nQDXsY5geBNKVD8vBwfT1oRQ7CeQmmovlkSokwHBppdhX9/u3u&#10;zZISH5hpmAIjKnoUnl5vXr9a97YUBXSgGuEIghhf9raiXQi2zDLPO6GZn4AVBoMtOM0Cum6XNY71&#10;iK5VVkynV1kPrrEOuPAe/96OQbpJ+G0rePjStl4EoiqKtYV0unTW8cw2a1buHLOd5Kcy2D9UoZk0&#10;mPQMdcsCI3snf4PSkjvw0IYJB51B20ouUg/YTT590c1Dx6xIvSA53p5p8v8Pln8+PNivjoThHQw4&#10;wNSEt/fAf3hiYNsxsxM3zkHfCdZg4jxSlvXWl6enkWpf+ghS95+gwSGzfYAENLROR1awT4LoOIDj&#10;mXQxBMLxZ7Fa5MsphjjG8mV+tXg7TzlY+fTcOh8+CNAkGhV1ONUEzw73PsRyWPl0JWbzoGRzJ5VK&#10;TlSS2CpHDgw1wDgXJoxNvLipDOkrupoX85GEv6DUuz8iaBlQzErqimJH+I3yisy9N02SWmBSjTYW&#10;rcyJysjeyGMY6oHIBmkp4uNIbQ3NEcl1MIoXlw2NDtwvSnoUbkX9zz1zghL10eCAVvlsFpWenNl8&#10;UaDjLiP1ZYQZjlAVDZSM5jak7YjUGbjBQbYyUfxcyalmFGRi/rQ8UfGXfrr1vOKbRwAAAP//AwBQ&#10;SwMEFAAGAAgAAAAhAIE0EL3cAAAACAEAAA8AAABkcnMvZG93bnJldi54bWxMj0FPhDAUhO8m/ofm&#10;mXhzC0SRRR4bY6J4dTWrxy59Atq+Ii27+O+tJz1OZjLzTbVZrBEHmvzgGCFdJSCIW6cH7hBenu8v&#10;ChA+KNbKOCaEb/KwqU9PKlVqd+QnOmxDJ2IJ+1Ih9CGMpZS+7ckqv3IjcfTe3WRViHLqpJ7UMZZb&#10;I7MkyaVVA8eFXo1011P7uZ0twuuu+Jp3l28PHyZtWgpNM4ZHRjw/W25vQARawl8YfvEjOtSRae9m&#10;1l4YhKssS2MUIQcR7fU6iXKPkBX5Nci6kv8P1D8AAAD//wMAUEsBAi0AFAAGAAgAAAAhALaDOJL+&#10;AAAA4QEAABMAAAAAAAAAAAAAAAAAAAAAAFtDb250ZW50X1R5cGVzXS54bWxQSwECLQAUAAYACAAA&#10;ACEAOP0h/9YAAACUAQAACwAAAAAAAAAAAAAAAAAvAQAAX3JlbHMvLnJlbHNQSwECLQAUAAYACAAA&#10;ACEAx/PB7hkCAAAqBAAADgAAAAAAAAAAAAAAAAAuAgAAZHJzL2Uyb0RvYy54bWxQSwECLQAUAAYA&#10;CAAAACEAgTQQvdwAAAAIAQAADwAAAAAAAAAAAAAAAABzBAAAZHJzL2Rvd25yZXYueG1sUEsFBgAA&#10;AAAEAAQA8wAAAHwFAAAAAA==&#10;" fillcolor="#156082 [3204]" strokecolor="white [3212]">
                <v:textbox>
                  <w:txbxContent>
                    <w:p w14:paraId="4115D92F" w14:textId="77777777" w:rsidR="004E72F7" w:rsidRPr="007E1CAC" w:rsidRDefault="004E72F7" w:rsidP="004E72F7">
                      <w:pPr>
                        <w:rPr>
                          <w:rFonts w:asciiTheme="minorHAnsi" w:hAnsiTheme="minorHAnsi" w:cs="Arial"/>
                          <w:color w:val="FFFFFF" w:themeColor="background1"/>
                          <w:sz w:val="10"/>
                          <w:szCs w:val="10"/>
                        </w:rPr>
                      </w:pPr>
                    </w:p>
                    <w:p w14:paraId="7E39B590" w14:textId="77777777" w:rsidR="004E72F7" w:rsidRPr="007E1CAC" w:rsidRDefault="004E72F7" w:rsidP="004E72F7">
                      <w:pPr>
                        <w:rPr>
                          <w:rFonts w:asciiTheme="minorHAnsi" w:hAnsiTheme="minorHAnsi" w:cs="Arial"/>
                          <w:color w:val="FFFFFF" w:themeColor="background1"/>
                          <w:sz w:val="26"/>
                          <w:szCs w:val="26"/>
                        </w:rPr>
                      </w:pPr>
                      <w:r w:rsidRPr="007E1CAC">
                        <w:rPr>
                          <w:rFonts w:asciiTheme="minorHAnsi" w:hAnsiTheme="minorHAnsi" w:cs="Arial"/>
                          <w:color w:val="FFFFFF" w:themeColor="background1"/>
                          <w:sz w:val="26"/>
                          <w:szCs w:val="26"/>
                        </w:rPr>
                        <w:t>With constrained resources, it is essential to translate prevention targets into implementable country-owned investment plans. These need to be based on sustainable country-owned costs, while maintaining shared global responsibility based on country income level.</w:t>
                      </w:r>
                    </w:p>
                  </w:txbxContent>
                </v:textbox>
                <w10:wrap type="tight" anchorx="margin"/>
              </v:shape>
            </w:pict>
          </mc:Fallback>
        </mc:AlternateContent>
      </w:r>
      <w:r w:rsidR="00765D04" w:rsidRPr="006B1011">
        <w:rPr>
          <w:rFonts w:ascii="Arial" w:hAnsi="Arial" w:cs="Arial"/>
          <w:sz w:val="22"/>
          <w:lang w:val="en-GB"/>
        </w:rPr>
        <w:t>The</w:t>
      </w:r>
      <w:r w:rsidR="00F80220" w:rsidRPr="006B1011">
        <w:rPr>
          <w:rFonts w:ascii="Arial" w:hAnsi="Arial" w:cs="Arial"/>
          <w:sz w:val="22"/>
          <w:lang w:val="en-GB"/>
        </w:rPr>
        <w:t xml:space="preserve"> funding</w:t>
      </w:r>
      <w:r w:rsidR="00765D04" w:rsidRPr="006B1011">
        <w:rPr>
          <w:rFonts w:ascii="Arial" w:hAnsi="Arial" w:cs="Arial"/>
          <w:sz w:val="22"/>
          <w:lang w:val="en-GB"/>
        </w:rPr>
        <w:t xml:space="preserve"> need for</w:t>
      </w:r>
      <w:r w:rsidR="00F345BB" w:rsidRPr="006B1011">
        <w:rPr>
          <w:rFonts w:ascii="Arial" w:hAnsi="Arial" w:cs="Arial"/>
          <w:sz w:val="22"/>
          <w:lang w:val="en-GB"/>
        </w:rPr>
        <w:t xml:space="preserve"> </w:t>
      </w:r>
      <w:r w:rsidR="001A6F02" w:rsidRPr="006B1011">
        <w:rPr>
          <w:rFonts w:ascii="Arial" w:hAnsi="Arial" w:cs="Arial"/>
          <w:sz w:val="22"/>
          <w:lang w:val="en-GB"/>
        </w:rPr>
        <w:t xml:space="preserve">primary </w:t>
      </w:r>
      <w:r w:rsidR="00F345BB" w:rsidRPr="006B1011">
        <w:rPr>
          <w:rFonts w:ascii="Arial" w:hAnsi="Arial" w:cs="Arial"/>
          <w:sz w:val="22"/>
          <w:lang w:val="en-GB"/>
        </w:rPr>
        <w:t xml:space="preserve">prevention </w:t>
      </w:r>
      <w:r w:rsidR="00CD4670" w:rsidRPr="006B1011">
        <w:rPr>
          <w:rFonts w:ascii="Arial" w:hAnsi="Arial" w:cs="Arial"/>
          <w:sz w:val="22"/>
          <w:lang w:val="en-GB"/>
        </w:rPr>
        <w:t>var</w:t>
      </w:r>
      <w:r w:rsidR="00765D04" w:rsidRPr="006B1011">
        <w:rPr>
          <w:rFonts w:ascii="Arial" w:hAnsi="Arial" w:cs="Arial"/>
          <w:sz w:val="22"/>
          <w:lang w:val="en-GB"/>
        </w:rPr>
        <w:t>ies</w:t>
      </w:r>
      <w:r w:rsidR="00CD4670" w:rsidRPr="006B1011">
        <w:rPr>
          <w:rFonts w:ascii="Arial" w:hAnsi="Arial" w:cs="Arial"/>
          <w:sz w:val="22"/>
          <w:lang w:val="en-GB"/>
        </w:rPr>
        <w:t xml:space="preserve"> by region, from 12% </w:t>
      </w:r>
      <w:r w:rsidR="00257119" w:rsidRPr="006B1011">
        <w:rPr>
          <w:rFonts w:ascii="Arial" w:hAnsi="Arial" w:cs="Arial"/>
          <w:sz w:val="22"/>
          <w:lang w:val="en-GB"/>
        </w:rPr>
        <w:t xml:space="preserve">of </w:t>
      </w:r>
      <w:r w:rsidR="00765D04" w:rsidRPr="006B1011">
        <w:rPr>
          <w:rFonts w:ascii="Arial" w:hAnsi="Arial" w:cs="Arial"/>
          <w:sz w:val="22"/>
          <w:lang w:val="en-GB"/>
        </w:rPr>
        <w:t xml:space="preserve">total </w:t>
      </w:r>
      <w:r w:rsidR="00257119" w:rsidRPr="006B1011">
        <w:rPr>
          <w:rFonts w:ascii="Arial" w:hAnsi="Arial" w:cs="Arial"/>
          <w:sz w:val="22"/>
          <w:lang w:val="en-GB"/>
        </w:rPr>
        <w:t xml:space="preserve">HIV resources </w:t>
      </w:r>
      <w:r w:rsidR="00CD4670" w:rsidRPr="006B1011">
        <w:rPr>
          <w:rFonts w:ascii="Arial" w:hAnsi="Arial" w:cs="Arial"/>
          <w:sz w:val="22"/>
          <w:lang w:val="en-GB"/>
        </w:rPr>
        <w:t xml:space="preserve">in West and Central Africa to </w:t>
      </w:r>
      <w:r w:rsidR="00017978" w:rsidRPr="006B1011">
        <w:rPr>
          <w:rFonts w:ascii="Arial" w:hAnsi="Arial" w:cs="Arial"/>
          <w:sz w:val="22"/>
          <w:lang w:val="en-GB"/>
        </w:rPr>
        <w:t xml:space="preserve">38% in Eastern Europe and Central Asia (Figure </w:t>
      </w:r>
      <w:r w:rsidR="000C7393" w:rsidRPr="006B1011">
        <w:rPr>
          <w:rFonts w:ascii="Arial" w:hAnsi="Arial" w:cs="Arial"/>
          <w:sz w:val="22"/>
          <w:lang w:val="en-GB"/>
        </w:rPr>
        <w:t>11</w:t>
      </w:r>
      <w:r w:rsidR="00017978" w:rsidRPr="006B1011">
        <w:rPr>
          <w:rFonts w:ascii="Arial" w:hAnsi="Arial" w:cs="Arial"/>
          <w:sz w:val="22"/>
          <w:lang w:val="en-GB"/>
        </w:rPr>
        <w:t xml:space="preserve">). </w:t>
      </w:r>
    </w:p>
    <w:p w14:paraId="7ADA0F05" w14:textId="1EEF5D11" w:rsidR="00F667C6" w:rsidRPr="006B1011" w:rsidRDefault="00F667C6" w:rsidP="008D749F">
      <w:pPr>
        <w:rPr>
          <w:rFonts w:ascii="Arial" w:hAnsi="Arial" w:cs="Arial"/>
          <w:sz w:val="22"/>
          <w:lang w:val="en-GB"/>
        </w:rPr>
      </w:pPr>
    </w:p>
    <w:p w14:paraId="4C7BF39E" w14:textId="0DC0D4BC" w:rsidR="00F345BB" w:rsidRPr="006B1011" w:rsidRDefault="00E627E6" w:rsidP="00F345BB">
      <w:pPr>
        <w:rPr>
          <w:rFonts w:ascii="Arial" w:hAnsi="Arial" w:cs="Arial"/>
          <w:sz w:val="22"/>
          <w:lang w:val="en-GB"/>
        </w:rPr>
      </w:pPr>
      <w:r w:rsidRPr="006B1011">
        <w:rPr>
          <w:rFonts w:ascii="Arial" w:hAnsi="Arial" w:cs="Arial"/>
          <w:sz w:val="22"/>
          <w:lang w:val="en-GB"/>
        </w:rPr>
        <w:t xml:space="preserve">To contextualize the ambitious global targets and investment needs, </w:t>
      </w:r>
      <w:r w:rsidR="00FF60C2" w:rsidRPr="006B1011">
        <w:rPr>
          <w:rFonts w:ascii="Arial" w:hAnsi="Arial" w:cs="Arial"/>
          <w:sz w:val="22"/>
          <w:lang w:val="en-GB"/>
        </w:rPr>
        <w:t>it is important to understand that m</w:t>
      </w:r>
      <w:r w:rsidR="00A74202" w:rsidRPr="006B1011">
        <w:rPr>
          <w:rFonts w:ascii="Arial" w:hAnsi="Arial" w:cs="Arial"/>
          <w:sz w:val="22"/>
          <w:lang w:val="en-GB"/>
        </w:rPr>
        <w:t xml:space="preserve">ore than half </w:t>
      </w:r>
      <w:r w:rsidR="00B53F95" w:rsidRPr="006B1011">
        <w:rPr>
          <w:rFonts w:ascii="Arial" w:hAnsi="Arial" w:cs="Arial"/>
          <w:sz w:val="22"/>
          <w:lang w:val="en-GB"/>
        </w:rPr>
        <w:t xml:space="preserve">of total </w:t>
      </w:r>
      <w:r w:rsidR="00016EA7" w:rsidRPr="006B1011">
        <w:rPr>
          <w:rFonts w:ascii="Arial" w:hAnsi="Arial" w:cs="Arial"/>
          <w:sz w:val="22"/>
          <w:lang w:val="en-GB"/>
        </w:rPr>
        <w:t xml:space="preserve">HIV </w:t>
      </w:r>
      <w:r w:rsidR="156B9FF5" w:rsidRPr="006B1011">
        <w:rPr>
          <w:rFonts w:ascii="Arial" w:hAnsi="Arial" w:cs="Arial"/>
          <w:sz w:val="22"/>
          <w:lang w:val="en-GB"/>
        </w:rPr>
        <w:t xml:space="preserve">primary </w:t>
      </w:r>
      <w:r w:rsidR="00016EA7" w:rsidRPr="006B1011">
        <w:rPr>
          <w:rFonts w:ascii="Arial" w:hAnsi="Arial" w:cs="Arial"/>
          <w:sz w:val="22"/>
          <w:lang w:val="en-GB"/>
        </w:rPr>
        <w:t xml:space="preserve">prevention funding is needed </w:t>
      </w:r>
      <w:r w:rsidR="00A74202" w:rsidRPr="006B1011">
        <w:rPr>
          <w:rFonts w:ascii="Arial" w:hAnsi="Arial" w:cs="Arial"/>
          <w:sz w:val="22"/>
          <w:lang w:val="en-GB"/>
        </w:rPr>
        <w:t>in just eight countries—South Africa (12%), India (10%), China (6%), Brazil (6%), Pakistan (5%), Russia (5%), Indonesia (4%), and the Philippines (4%)</w:t>
      </w:r>
      <w:r w:rsidR="00FF60C2" w:rsidRPr="006B1011">
        <w:rPr>
          <w:rFonts w:ascii="Arial" w:hAnsi="Arial" w:cs="Arial"/>
          <w:sz w:val="22"/>
          <w:lang w:val="en-GB"/>
        </w:rPr>
        <w:t xml:space="preserve"> (</w:t>
      </w:r>
      <w:r w:rsidR="00E03318">
        <w:rPr>
          <w:rFonts w:ascii="Arial" w:hAnsi="Arial" w:cs="Arial"/>
          <w:sz w:val="22"/>
          <w:lang w:val="en-GB"/>
        </w:rPr>
        <w:t>Annex 6</w:t>
      </w:r>
      <w:r w:rsidR="00FF60C2" w:rsidRPr="006B1011">
        <w:rPr>
          <w:rFonts w:ascii="Arial" w:hAnsi="Arial" w:cs="Arial"/>
          <w:sz w:val="22"/>
          <w:lang w:val="en-GB"/>
        </w:rPr>
        <w:t>)</w:t>
      </w:r>
      <w:r w:rsidR="007E5999" w:rsidRPr="006B1011">
        <w:rPr>
          <w:rFonts w:ascii="Arial" w:hAnsi="Arial" w:cs="Arial"/>
          <w:sz w:val="22"/>
          <w:lang w:val="en-GB"/>
        </w:rPr>
        <w:t>.</w:t>
      </w:r>
      <w:r w:rsidR="002C5843" w:rsidRPr="006B1011">
        <w:rPr>
          <w:rFonts w:ascii="Arial" w:hAnsi="Arial" w:cs="Arial"/>
          <w:sz w:val="22"/>
          <w:lang w:val="en-GB"/>
        </w:rPr>
        <w:t xml:space="preserve"> </w:t>
      </w:r>
    </w:p>
    <w:p w14:paraId="56DC258A" w14:textId="7A798B7F" w:rsidR="0033562E" w:rsidRDefault="0033562E" w:rsidP="00F345BB">
      <w:pPr>
        <w:rPr>
          <w:rFonts w:ascii="Arial" w:hAnsi="Arial" w:cs="Arial"/>
          <w:sz w:val="22"/>
          <w:lang w:val="en-GB"/>
        </w:rPr>
      </w:pPr>
    </w:p>
    <w:p w14:paraId="587EA604" w14:textId="737CF4A6" w:rsidR="00B37FA6" w:rsidRDefault="00B37FA6" w:rsidP="00F345BB">
      <w:pPr>
        <w:rPr>
          <w:rFonts w:ascii="Arial" w:hAnsi="Arial" w:cs="Arial"/>
          <w:sz w:val="22"/>
          <w:lang w:val="en-GB"/>
        </w:rPr>
      </w:pPr>
      <w:r>
        <w:rPr>
          <w:rFonts w:ascii="Arial" w:hAnsi="Arial" w:cs="Arial"/>
          <w:sz w:val="22"/>
          <w:lang w:val="en-GB"/>
        </w:rPr>
        <w:t>In line with their economic and epidemic context, country governments can</w:t>
      </w:r>
      <w:r w:rsidR="005C7E1C">
        <w:rPr>
          <w:rFonts w:ascii="Arial" w:hAnsi="Arial" w:cs="Arial"/>
          <w:sz w:val="22"/>
          <w:lang w:val="en-GB"/>
        </w:rPr>
        <w:t>:</w:t>
      </w:r>
      <w:r w:rsidR="004E72F7" w:rsidRPr="004E72F7">
        <w:rPr>
          <w:rFonts w:ascii="Arial" w:hAnsi="Arial" w:cs="Arial"/>
          <w:noProof/>
          <w:sz w:val="22"/>
          <w:lang w:val="en-GB"/>
        </w:rPr>
        <w:t xml:space="preserve"> </w:t>
      </w:r>
    </w:p>
    <w:p w14:paraId="20D5FA24" w14:textId="0B70B46D" w:rsidR="00B37FA6" w:rsidRDefault="00B37FA6" w:rsidP="00F345BB">
      <w:pPr>
        <w:rPr>
          <w:rFonts w:ascii="Arial" w:hAnsi="Arial" w:cs="Arial"/>
          <w:sz w:val="22"/>
          <w:lang w:val="en-GB"/>
        </w:rPr>
      </w:pPr>
    </w:p>
    <w:p w14:paraId="145F3B79" w14:textId="77777777" w:rsidR="001D43D2" w:rsidRDefault="005C7E1C" w:rsidP="005C7E1C">
      <w:pPr>
        <w:pStyle w:val="ListParagraph"/>
        <w:numPr>
          <w:ilvl w:val="0"/>
          <w:numId w:val="50"/>
        </w:numPr>
        <w:rPr>
          <w:rFonts w:ascii="Arial" w:hAnsi="Arial" w:cs="Arial"/>
          <w:sz w:val="22"/>
          <w:lang w:val="en-GB"/>
        </w:rPr>
      </w:pPr>
      <w:r w:rsidRPr="004A0E52">
        <w:rPr>
          <w:rFonts w:ascii="Arial" w:hAnsi="Arial" w:cs="Arial"/>
          <w:b/>
          <w:bCs/>
          <w:sz w:val="22"/>
          <w:lang w:val="en-GB"/>
        </w:rPr>
        <w:t>F</w:t>
      </w:r>
      <w:r w:rsidR="00B37FA6" w:rsidRPr="004A0E52">
        <w:rPr>
          <w:rFonts w:ascii="Arial" w:hAnsi="Arial" w:cs="Arial"/>
          <w:b/>
          <w:bCs/>
          <w:sz w:val="22"/>
          <w:lang w:val="en-GB"/>
        </w:rPr>
        <w:t>undamentally reorganize</w:t>
      </w:r>
      <w:r w:rsidRPr="004A0E52">
        <w:rPr>
          <w:rFonts w:ascii="Arial" w:hAnsi="Arial" w:cs="Arial"/>
          <w:b/>
          <w:bCs/>
          <w:sz w:val="22"/>
          <w:lang w:val="en-GB"/>
        </w:rPr>
        <w:t xml:space="preserve"> prevention financing</w:t>
      </w:r>
      <w:r w:rsidR="00B37FA6" w:rsidRPr="004A0E52">
        <w:rPr>
          <w:rFonts w:ascii="Arial" w:hAnsi="Arial" w:cs="Arial"/>
          <w:b/>
          <w:bCs/>
          <w:sz w:val="22"/>
          <w:lang w:val="en-GB"/>
        </w:rPr>
        <w:t xml:space="preserve"> around </w:t>
      </w:r>
      <w:r w:rsidR="00B37FA6" w:rsidRPr="004A0E52">
        <w:rPr>
          <w:rFonts w:ascii="Arial" w:hAnsi="Arial" w:cs="Arial"/>
          <w:b/>
          <w:bCs/>
          <w:sz w:val="22"/>
        </w:rPr>
        <w:t xml:space="preserve">country-led investment </w:t>
      </w:r>
      <w:r w:rsidRPr="004A0E52">
        <w:rPr>
          <w:rFonts w:ascii="Arial" w:hAnsi="Arial" w:cs="Arial"/>
          <w:b/>
          <w:bCs/>
          <w:sz w:val="22"/>
        </w:rPr>
        <w:t xml:space="preserve">plans: </w:t>
      </w:r>
      <w:r w:rsidRPr="004A0E52">
        <w:rPr>
          <w:rFonts w:ascii="Arial" w:hAnsi="Arial" w:cs="Arial"/>
          <w:sz w:val="22"/>
          <w:lang w:val="en-GB"/>
        </w:rPr>
        <w:t xml:space="preserve">Country-owned prevention investment plans should become the central planning instrument in all countries. In middle-income countries, the role of international partners will remain in provision of granular epidemiological and programming tools that are critical in estimating need and setting country targets as a basis for primarily domestically funded prevention responses. In low-income and lower-middle income countries with high HIV burdens, international partners will </w:t>
      </w:r>
      <w:r w:rsidRPr="004A0E52">
        <w:rPr>
          <w:rFonts w:ascii="Arial" w:hAnsi="Arial" w:cs="Arial"/>
          <w:sz w:val="22"/>
          <w:lang w:val="en-GB"/>
        </w:rPr>
        <w:lastRenderedPageBreak/>
        <w:t>need to continue support, based on radically redefined country-owned plans and cost structures</w:t>
      </w:r>
      <w:r w:rsidR="00FA4989">
        <w:rPr>
          <w:rFonts w:ascii="Arial" w:hAnsi="Arial" w:cs="Arial"/>
          <w:sz w:val="22"/>
          <w:lang w:val="en-GB"/>
        </w:rPr>
        <w:t xml:space="preserve"> including the efficiencies outlined in the previous section. </w:t>
      </w:r>
    </w:p>
    <w:p w14:paraId="0A969B7A" w14:textId="77777777" w:rsidR="00166B0A" w:rsidRDefault="00166B0A" w:rsidP="004A0E52">
      <w:pPr>
        <w:pStyle w:val="ListParagraph"/>
        <w:ind w:left="360"/>
        <w:rPr>
          <w:rFonts w:ascii="Arial" w:hAnsi="Arial" w:cs="Arial"/>
          <w:sz w:val="22"/>
          <w:lang w:val="en-GB"/>
        </w:rPr>
      </w:pPr>
    </w:p>
    <w:p w14:paraId="7C62C806" w14:textId="334ADACB" w:rsidR="005C7E1C" w:rsidRPr="004A0E52" w:rsidRDefault="001D43D2" w:rsidP="004A0E52">
      <w:pPr>
        <w:pStyle w:val="ListParagraph"/>
        <w:numPr>
          <w:ilvl w:val="0"/>
          <w:numId w:val="50"/>
        </w:numPr>
        <w:rPr>
          <w:rFonts w:ascii="Arial" w:hAnsi="Arial" w:cs="Arial"/>
          <w:sz w:val="22"/>
          <w:lang w:val="en-GB"/>
        </w:rPr>
      </w:pPr>
      <w:r w:rsidRPr="004A0E52">
        <w:rPr>
          <w:rFonts w:ascii="Arial" w:hAnsi="Arial" w:cs="Arial"/>
          <w:b/>
          <w:bCs/>
          <w:sz w:val="22"/>
          <w:lang w:val="en-GB"/>
        </w:rPr>
        <w:t>Apply a total market approach to HIV prevention</w:t>
      </w:r>
      <w:r w:rsidR="00166B0A" w:rsidRPr="000A61A5">
        <w:rPr>
          <w:rFonts w:ascii="Arial" w:hAnsi="Arial" w:cs="Arial"/>
          <w:b/>
          <w:bCs/>
          <w:sz w:val="22"/>
          <w:lang w:val="en-GB"/>
        </w:rPr>
        <w:t>:</w:t>
      </w:r>
      <w:r w:rsidR="00166B0A" w:rsidRPr="000A61A5">
        <w:rPr>
          <w:rFonts w:ascii="Arial" w:hAnsi="Arial" w:cs="Arial"/>
          <w:sz w:val="22"/>
          <w:lang w:val="en-GB"/>
        </w:rPr>
        <w:t xml:space="preserve"> While not traditionally considered domestic funding, a total market approach can help address limited scale and sustainability of HIV prevention.</w:t>
      </w:r>
      <w:r w:rsidR="00B423CA" w:rsidRPr="000A61A5">
        <w:rPr>
          <w:rFonts w:ascii="Arial" w:hAnsi="Arial" w:cs="Arial"/>
          <w:sz w:val="22"/>
          <w:lang w:val="en-GB"/>
        </w:rPr>
        <w:t xml:space="preserve"> </w:t>
      </w:r>
      <w:r w:rsidR="000A61A5" w:rsidRPr="000A61A5">
        <w:rPr>
          <w:rFonts w:ascii="Arial" w:hAnsi="Arial" w:cs="Arial"/>
          <w:sz w:val="22"/>
          <w:lang w:val="en-GB"/>
        </w:rPr>
        <w:t>H</w:t>
      </w:r>
      <w:r w:rsidR="00703874" w:rsidRPr="000A61A5">
        <w:rPr>
          <w:rFonts w:ascii="Arial" w:hAnsi="Arial" w:cs="Arial"/>
          <w:sz w:val="22"/>
        </w:rPr>
        <w:t xml:space="preserve">IV prevention is an essential health service that should be included in UHC benefit packages and remain free at the point of use for people at highest risk and those facing structural barriers. </w:t>
      </w:r>
      <w:r w:rsidR="00B423CA" w:rsidRPr="000A61A5">
        <w:rPr>
          <w:rFonts w:ascii="Arial" w:hAnsi="Arial" w:cs="Arial"/>
          <w:sz w:val="22"/>
          <w:lang w:val="en-GB"/>
        </w:rPr>
        <w:t>The total market approach</w:t>
      </w:r>
      <w:r w:rsidR="000A61A5">
        <w:rPr>
          <w:rFonts w:ascii="Arial" w:hAnsi="Arial" w:cs="Arial"/>
          <w:sz w:val="22"/>
          <w:lang w:val="en-GB"/>
        </w:rPr>
        <w:t xml:space="preserve"> can complement this and expand choice of access platforms and products. It</w:t>
      </w:r>
      <w:r w:rsidR="00B423CA" w:rsidRPr="000A61A5">
        <w:rPr>
          <w:rFonts w:ascii="Arial" w:hAnsi="Arial" w:cs="Arial"/>
          <w:sz w:val="22"/>
          <w:lang w:val="en-GB"/>
        </w:rPr>
        <w:t xml:space="preserve"> recognizes that populations with higher income </w:t>
      </w:r>
      <w:r w:rsidR="005057A4" w:rsidRPr="000A61A5">
        <w:rPr>
          <w:rFonts w:ascii="Arial" w:hAnsi="Arial" w:cs="Arial"/>
          <w:sz w:val="22"/>
          <w:lang w:val="en-GB"/>
        </w:rPr>
        <w:t>can buy prevention products out of pocket, while government subsidy can</w:t>
      </w:r>
      <w:r w:rsidR="00166B0A" w:rsidRPr="000A61A5">
        <w:rPr>
          <w:rFonts w:ascii="Arial" w:hAnsi="Arial" w:cs="Arial"/>
          <w:sz w:val="22"/>
          <w:lang w:val="en-GB"/>
        </w:rPr>
        <w:t xml:space="preserve"> </w:t>
      </w:r>
      <w:r w:rsidR="005057A4" w:rsidRPr="000A61A5">
        <w:rPr>
          <w:rFonts w:ascii="Arial" w:hAnsi="Arial" w:cs="Arial"/>
          <w:sz w:val="22"/>
          <w:lang w:val="en-GB"/>
        </w:rPr>
        <w:t>focus on lower income groups</w:t>
      </w:r>
      <w:r w:rsidR="00DE0B5B" w:rsidRPr="000A61A5">
        <w:rPr>
          <w:rFonts w:ascii="Arial" w:hAnsi="Arial" w:cs="Arial"/>
          <w:sz w:val="22"/>
          <w:lang w:val="en-GB"/>
        </w:rPr>
        <w:t xml:space="preserve"> who cannot afford private sector prices. Social marketing and social enterprise models</w:t>
      </w:r>
      <w:r w:rsidR="009621F0" w:rsidRPr="000A61A5">
        <w:rPr>
          <w:rFonts w:ascii="Arial" w:hAnsi="Arial" w:cs="Arial"/>
          <w:sz w:val="22"/>
          <w:lang w:val="en-GB"/>
        </w:rPr>
        <w:t xml:space="preserve"> provide access to affordable products outside health facilities. </w:t>
      </w:r>
      <w:r w:rsidR="00166B0A" w:rsidRPr="000A61A5">
        <w:rPr>
          <w:rFonts w:ascii="Arial" w:hAnsi="Arial" w:cs="Arial"/>
          <w:sz w:val="22"/>
          <w:lang w:val="en-GB"/>
        </w:rPr>
        <w:t xml:space="preserve">In some contexts, commercial models can create sustainable income for community-led service providers. One MSM-led organization in Vietnam generates 60% of its income from its private clinic and pharmacy.  </w:t>
      </w:r>
      <w:r w:rsidR="002D77C9" w:rsidRPr="000A61A5">
        <w:rPr>
          <w:rFonts w:ascii="Arial" w:hAnsi="Arial" w:cs="Arial"/>
          <w:sz w:val="22"/>
          <w:lang w:val="en-GB"/>
        </w:rPr>
        <w:t>Table 2 shows a systematic approach to shared fina</w:t>
      </w:r>
      <w:r w:rsidR="00CD3F94" w:rsidRPr="000A61A5">
        <w:rPr>
          <w:rFonts w:ascii="Arial" w:hAnsi="Arial" w:cs="Arial"/>
          <w:sz w:val="22"/>
          <w:lang w:val="en-GB"/>
        </w:rPr>
        <w:t>ncing for prevention. Rather than financing their own donor-led projects, the systematic approach invites donors to fund a share of a country-led programme.</w:t>
      </w:r>
    </w:p>
    <w:p w14:paraId="1DF0E11F" w14:textId="39ADF5E8" w:rsidR="00ED3C13" w:rsidRDefault="00ED3C13" w:rsidP="00305810">
      <w:pPr>
        <w:pStyle w:val="ListParagraph"/>
        <w:ind w:left="360"/>
        <w:rPr>
          <w:rFonts w:ascii="Arial" w:hAnsi="Arial" w:cs="Arial"/>
          <w:b/>
          <w:bCs/>
          <w:sz w:val="22"/>
          <w:lang w:val="en-GB"/>
        </w:rPr>
      </w:pPr>
    </w:p>
    <w:p w14:paraId="323E3310" w14:textId="5AF48890" w:rsidR="00ED3C13" w:rsidRDefault="00D273B1" w:rsidP="00305810">
      <w:pPr>
        <w:pStyle w:val="ListParagraph"/>
        <w:ind w:left="360"/>
        <w:rPr>
          <w:rFonts w:ascii="Arial" w:hAnsi="Arial" w:cs="Arial"/>
          <w:sz w:val="22"/>
          <w:lang w:val="en-GB"/>
        </w:rPr>
      </w:pPr>
      <w:r w:rsidRPr="004A0E52">
        <w:rPr>
          <w:rFonts w:ascii="Arial" w:hAnsi="Arial" w:cs="Arial"/>
          <w:b/>
          <w:bCs/>
          <w:color w:val="156082" w:themeColor="accent1"/>
          <w:sz w:val="22"/>
          <w:lang w:val="en-GB"/>
        </w:rPr>
        <w:t>T</w:t>
      </w:r>
      <w:r w:rsidR="00CB0BAC">
        <w:rPr>
          <w:rFonts w:ascii="Arial" w:hAnsi="Arial" w:cs="Arial"/>
          <w:b/>
          <w:bCs/>
          <w:color w:val="156082" w:themeColor="accent1"/>
          <w:sz w:val="22"/>
          <w:lang w:val="en-GB"/>
        </w:rPr>
        <w:t>ABLE</w:t>
      </w:r>
      <w:r w:rsidRPr="004A0E52">
        <w:rPr>
          <w:rFonts w:ascii="Arial" w:hAnsi="Arial" w:cs="Arial"/>
          <w:b/>
          <w:bCs/>
          <w:color w:val="156082" w:themeColor="accent1"/>
          <w:sz w:val="22"/>
          <w:lang w:val="en-GB"/>
        </w:rPr>
        <w:t xml:space="preserve"> 2. </w:t>
      </w:r>
      <w:r w:rsidRPr="004A0E52">
        <w:rPr>
          <w:rFonts w:ascii="Arial" w:hAnsi="Arial" w:cs="Arial"/>
          <w:sz w:val="22"/>
          <w:lang w:val="en-GB"/>
        </w:rPr>
        <w:t xml:space="preserve">Example of </w:t>
      </w:r>
      <w:r w:rsidR="00C91B11" w:rsidRPr="004A0E52">
        <w:rPr>
          <w:rFonts w:ascii="Arial" w:hAnsi="Arial" w:cs="Arial"/>
          <w:sz w:val="22"/>
          <w:lang w:val="en-GB"/>
        </w:rPr>
        <w:t>segmentation in a total market approach</w:t>
      </w:r>
      <w:r w:rsidR="00CB0BAC" w:rsidRPr="004A0E52">
        <w:rPr>
          <w:rFonts w:ascii="Arial" w:hAnsi="Arial" w:cs="Arial"/>
          <w:sz w:val="22"/>
          <w:lang w:val="en-GB"/>
        </w:rPr>
        <w:t xml:space="preserve"> and systematic approach to shared financing (illustrative assumptions for a lower income country context</w:t>
      </w:r>
      <w:r w:rsidR="00BF68BE">
        <w:rPr>
          <w:rFonts w:ascii="Arial" w:hAnsi="Arial" w:cs="Arial"/>
          <w:sz w:val="22"/>
          <w:lang w:val="en-GB"/>
        </w:rPr>
        <w:t xml:space="preserve"> – for country adaptation</w:t>
      </w:r>
      <w:r w:rsidR="00CB0BAC" w:rsidRPr="004A0E52">
        <w:rPr>
          <w:rFonts w:ascii="Arial" w:hAnsi="Arial" w:cs="Arial"/>
          <w:sz w:val="22"/>
          <w:lang w:val="en-GB"/>
        </w:rPr>
        <w:t>)</w:t>
      </w:r>
    </w:p>
    <w:p w14:paraId="0CF6A367" w14:textId="77777777" w:rsidR="00CB0BAC" w:rsidRPr="004A0E52" w:rsidRDefault="00CB0BAC" w:rsidP="004A0E52">
      <w:pPr>
        <w:pStyle w:val="ListParagraph"/>
        <w:ind w:left="360"/>
        <w:rPr>
          <w:rFonts w:ascii="Arial" w:hAnsi="Arial" w:cs="Arial"/>
          <w:sz w:val="22"/>
          <w:lang w:val="en-GB"/>
        </w:rPr>
      </w:pPr>
    </w:p>
    <w:tbl>
      <w:tblPr>
        <w:tblW w:w="5183" w:type="pct"/>
        <w:tblInd w:w="-45" w:type="dxa"/>
        <w:tblLayout w:type="fixed"/>
        <w:tblCellMar>
          <w:left w:w="0" w:type="dxa"/>
          <w:right w:w="0" w:type="dxa"/>
        </w:tblCellMar>
        <w:tblLook w:val="04A0" w:firstRow="1" w:lastRow="0" w:firstColumn="1" w:lastColumn="0" w:noHBand="0" w:noVBand="1"/>
      </w:tblPr>
      <w:tblGrid>
        <w:gridCol w:w="2333"/>
        <w:gridCol w:w="1453"/>
        <w:gridCol w:w="1306"/>
        <w:gridCol w:w="1304"/>
        <w:gridCol w:w="1161"/>
        <w:gridCol w:w="1330"/>
        <w:gridCol w:w="16"/>
        <w:gridCol w:w="1143"/>
      </w:tblGrid>
      <w:tr w:rsidR="00ED3C13" w:rsidRPr="00ED3C13" w14:paraId="5CE0930C" w14:textId="77777777" w:rsidTr="00ED3C13">
        <w:trPr>
          <w:trHeight w:val="541"/>
        </w:trPr>
        <w:tc>
          <w:tcPr>
            <w:tcW w:w="1161" w:type="pct"/>
            <w:vMerge w:val="restart"/>
            <w:tcBorders>
              <w:top w:val="single" w:sz="36" w:space="0" w:color="FFFFFF"/>
              <w:left w:val="single" w:sz="36" w:space="0" w:color="FFFFFF"/>
              <w:bottom w:val="single" w:sz="36" w:space="0" w:color="FFFFFF"/>
              <w:right w:val="single" w:sz="36" w:space="0" w:color="FFFFFF"/>
            </w:tcBorders>
            <w:shd w:val="clear" w:color="auto" w:fill="156082"/>
            <w:tcMar>
              <w:top w:w="15" w:type="dxa"/>
              <w:left w:w="108" w:type="dxa"/>
              <w:bottom w:w="0" w:type="dxa"/>
              <w:right w:w="108" w:type="dxa"/>
            </w:tcMar>
            <w:vAlign w:val="center"/>
            <w:hideMark/>
          </w:tcPr>
          <w:p w14:paraId="3DE107E2" w14:textId="77777777" w:rsidR="00DE5F21" w:rsidRPr="004A0E52" w:rsidRDefault="00DE5F21" w:rsidP="004A0E52">
            <w:pPr>
              <w:jc w:val="center"/>
              <w:rPr>
                <w:rFonts w:ascii="Arial" w:hAnsi="Arial" w:cs="Arial"/>
                <w:b/>
                <w:bCs/>
                <w:color w:val="FFFFFF" w:themeColor="background1"/>
                <w:sz w:val="18"/>
                <w:szCs w:val="18"/>
              </w:rPr>
            </w:pPr>
            <w:r w:rsidRPr="004A0E52">
              <w:rPr>
                <w:rFonts w:ascii="Arial" w:hAnsi="Arial" w:cs="Arial"/>
                <w:b/>
                <w:bCs/>
                <w:color w:val="FFFFFF" w:themeColor="background1"/>
                <w:sz w:val="18"/>
                <w:szCs w:val="18"/>
              </w:rPr>
              <w:t> Prevention options</w:t>
            </w:r>
          </w:p>
        </w:tc>
        <w:tc>
          <w:tcPr>
            <w:tcW w:w="723" w:type="pct"/>
            <w:vMerge w:val="restart"/>
            <w:tcBorders>
              <w:top w:val="single" w:sz="36" w:space="0" w:color="FFFFFF"/>
              <w:left w:val="single" w:sz="36" w:space="0" w:color="FFFFFF"/>
              <w:bottom w:val="single" w:sz="36" w:space="0" w:color="FFFFFF"/>
              <w:right w:val="single" w:sz="36" w:space="0" w:color="FFFFFF"/>
            </w:tcBorders>
            <w:shd w:val="clear" w:color="auto" w:fill="1F6993"/>
            <w:tcMar>
              <w:top w:w="15" w:type="dxa"/>
              <w:left w:w="108" w:type="dxa"/>
              <w:bottom w:w="0" w:type="dxa"/>
              <w:right w:w="108" w:type="dxa"/>
            </w:tcMar>
            <w:vAlign w:val="center"/>
            <w:hideMark/>
          </w:tcPr>
          <w:p w14:paraId="7CF84C9A" w14:textId="293A1C29" w:rsidR="00DE5F21" w:rsidRPr="004A0E52" w:rsidRDefault="00DE5F21" w:rsidP="004A0E52">
            <w:pPr>
              <w:pStyle w:val="ListParagraph"/>
              <w:ind w:left="0"/>
              <w:contextualSpacing w:val="0"/>
              <w:rPr>
                <w:rFonts w:ascii="Arial" w:eastAsia="Times New Roman" w:hAnsi="Arial" w:cs="Arial"/>
                <w:b/>
                <w:bCs/>
                <w:color w:val="FFFFFF" w:themeColor="background1"/>
                <w:kern w:val="0"/>
                <w:sz w:val="18"/>
                <w:szCs w:val="18"/>
                <w:lang w:eastAsia="en-GB"/>
                <w14:ligatures w14:val="none"/>
              </w:rPr>
            </w:pPr>
            <w:r w:rsidRPr="004A0E52">
              <w:rPr>
                <w:rFonts w:ascii="Arial" w:eastAsia="Times New Roman" w:hAnsi="Arial" w:cs="Arial"/>
                <w:b/>
                <w:bCs/>
                <w:color w:val="FFFFFF" w:themeColor="background1"/>
                <w:kern w:val="0"/>
                <w:sz w:val="18"/>
                <w:szCs w:val="18"/>
                <w:lang w:eastAsia="en-GB"/>
                <w14:ligatures w14:val="none"/>
              </w:rPr>
              <w:t>Target</w:t>
            </w:r>
            <w:r w:rsidR="00B10D09">
              <w:rPr>
                <w:rFonts w:ascii="Arial" w:eastAsia="Times New Roman" w:hAnsi="Arial" w:cs="Arial"/>
                <w:b/>
                <w:bCs/>
                <w:color w:val="FFFFFF" w:themeColor="background1"/>
                <w:kern w:val="0"/>
                <w:sz w:val="18"/>
                <w:szCs w:val="18"/>
                <w:lang w:eastAsia="en-GB"/>
                <w14:ligatures w14:val="none"/>
              </w:rPr>
              <w:t xml:space="preserve"> </w:t>
            </w:r>
            <w:r w:rsidR="00B10D09">
              <w:rPr>
                <w:rFonts w:ascii="Arial" w:eastAsia="Times New Roman" w:hAnsi="Arial" w:cs="Arial"/>
                <w:b/>
                <w:bCs/>
                <w:color w:val="FFFFFF" w:themeColor="background1"/>
                <w:kern w:val="0"/>
                <w:sz w:val="18"/>
                <w:szCs w:val="18"/>
                <w:lang w:eastAsia="en-GB"/>
                <w14:ligatures w14:val="none"/>
              </w:rPr>
              <w:br/>
            </w:r>
            <w:r w:rsidR="00B10D09" w:rsidRPr="004A0E52">
              <w:rPr>
                <w:rFonts w:ascii="Arial" w:eastAsia="Times New Roman" w:hAnsi="Arial" w:cs="Arial"/>
                <w:color w:val="FFFFFF" w:themeColor="background1"/>
                <w:kern w:val="0"/>
                <w:sz w:val="18"/>
                <w:szCs w:val="18"/>
                <w:lang w:eastAsia="en-GB"/>
                <w14:ligatures w14:val="none"/>
              </w:rPr>
              <w:t>(illustrative)</w:t>
            </w:r>
          </w:p>
        </w:tc>
        <w:tc>
          <w:tcPr>
            <w:tcW w:w="1877" w:type="pct"/>
            <w:gridSpan w:val="3"/>
            <w:tcBorders>
              <w:top w:val="single" w:sz="36" w:space="0" w:color="FFFFFF"/>
              <w:left w:val="single" w:sz="36" w:space="0" w:color="FFFFFF"/>
              <w:bottom w:val="single" w:sz="36" w:space="0" w:color="FFFFFF"/>
              <w:right w:val="single" w:sz="36" w:space="0" w:color="FFFFFF"/>
            </w:tcBorders>
            <w:shd w:val="clear" w:color="auto" w:fill="1F6993"/>
            <w:tcMar>
              <w:top w:w="15" w:type="dxa"/>
              <w:left w:w="108" w:type="dxa"/>
              <w:bottom w:w="0" w:type="dxa"/>
              <w:right w:w="108" w:type="dxa"/>
            </w:tcMar>
            <w:vAlign w:val="center"/>
            <w:hideMark/>
          </w:tcPr>
          <w:p w14:paraId="311D2FA2" w14:textId="261DA6F0" w:rsidR="00ED3C13" w:rsidRDefault="00DE5F21" w:rsidP="004A0E52">
            <w:pPr>
              <w:pStyle w:val="ListParagraph"/>
              <w:ind w:left="0"/>
              <w:contextualSpacing w:val="0"/>
              <w:jc w:val="center"/>
              <w:rPr>
                <w:rFonts w:ascii="Arial" w:eastAsia="Times New Roman" w:hAnsi="Arial" w:cs="Arial"/>
                <w:b/>
                <w:bCs/>
                <w:color w:val="FFFFFF" w:themeColor="background1"/>
                <w:kern w:val="0"/>
                <w:sz w:val="18"/>
                <w:szCs w:val="18"/>
                <w:lang w:eastAsia="en-GB"/>
                <w14:ligatures w14:val="none"/>
              </w:rPr>
            </w:pPr>
            <w:r w:rsidRPr="004A0E52">
              <w:rPr>
                <w:rFonts w:ascii="Arial" w:eastAsia="Times New Roman" w:hAnsi="Arial" w:cs="Arial"/>
                <w:b/>
                <w:bCs/>
                <w:color w:val="FFFFFF" w:themeColor="background1"/>
                <w:kern w:val="0"/>
                <w:sz w:val="18"/>
                <w:szCs w:val="18"/>
                <w:lang w:eastAsia="en-GB"/>
                <w14:ligatures w14:val="none"/>
              </w:rPr>
              <w:t>Program /market segments</w:t>
            </w:r>
          </w:p>
          <w:p w14:paraId="5C9FB88A" w14:textId="3248E245" w:rsidR="00DE5F21" w:rsidRPr="004A0E52" w:rsidRDefault="00DE5F21" w:rsidP="004A0E52">
            <w:pPr>
              <w:pStyle w:val="ListParagraph"/>
              <w:ind w:left="0"/>
              <w:contextualSpacing w:val="0"/>
              <w:jc w:val="center"/>
              <w:rPr>
                <w:rFonts w:ascii="Arial" w:eastAsia="Times New Roman" w:hAnsi="Arial" w:cs="Arial"/>
                <w:color w:val="FFFFFF" w:themeColor="background1"/>
                <w:kern w:val="0"/>
                <w:sz w:val="18"/>
                <w:szCs w:val="18"/>
                <w:lang w:eastAsia="en-GB"/>
                <w14:ligatures w14:val="none"/>
              </w:rPr>
            </w:pPr>
            <w:r w:rsidRPr="004A0E52">
              <w:rPr>
                <w:rFonts w:ascii="Arial" w:eastAsia="Times New Roman" w:hAnsi="Arial" w:cs="Arial"/>
                <w:color w:val="FFFFFF" w:themeColor="background1"/>
                <w:kern w:val="0"/>
                <w:sz w:val="16"/>
                <w:szCs w:val="16"/>
                <w:lang w:eastAsia="en-GB"/>
                <w14:ligatures w14:val="none"/>
              </w:rPr>
              <w:t>(share in % of products and populations to be reached)</w:t>
            </w:r>
          </w:p>
        </w:tc>
        <w:tc>
          <w:tcPr>
            <w:tcW w:w="1239" w:type="pct"/>
            <w:gridSpan w:val="3"/>
            <w:tcBorders>
              <w:top w:val="single" w:sz="36" w:space="0" w:color="FFFFFF"/>
              <w:left w:val="single" w:sz="36" w:space="0" w:color="FFFFFF"/>
              <w:bottom w:val="single" w:sz="36" w:space="0" w:color="FFFFFF"/>
              <w:right w:val="single" w:sz="36" w:space="0" w:color="FFFFFF"/>
            </w:tcBorders>
            <w:shd w:val="clear" w:color="auto" w:fill="1F6993"/>
            <w:tcMar>
              <w:top w:w="15" w:type="dxa"/>
              <w:left w:w="108" w:type="dxa"/>
              <w:bottom w:w="0" w:type="dxa"/>
              <w:right w:w="108" w:type="dxa"/>
            </w:tcMar>
            <w:vAlign w:val="center"/>
            <w:hideMark/>
          </w:tcPr>
          <w:p w14:paraId="76776510" w14:textId="6AD23551" w:rsidR="00DE5F21" w:rsidRPr="004A0E52" w:rsidRDefault="00DE5F21" w:rsidP="004A0E52">
            <w:pPr>
              <w:pStyle w:val="ListParagraph"/>
              <w:ind w:left="0"/>
              <w:contextualSpacing w:val="0"/>
              <w:jc w:val="center"/>
              <w:rPr>
                <w:rFonts w:ascii="Arial" w:eastAsia="Times New Roman" w:hAnsi="Arial" w:cs="Arial"/>
                <w:b/>
                <w:bCs/>
                <w:color w:val="FFFFFF" w:themeColor="background1"/>
                <w:kern w:val="0"/>
                <w:sz w:val="18"/>
                <w:szCs w:val="18"/>
                <w:lang w:eastAsia="en-GB"/>
                <w14:ligatures w14:val="none"/>
              </w:rPr>
            </w:pPr>
            <w:r w:rsidRPr="004A0E52">
              <w:rPr>
                <w:rFonts w:ascii="Arial" w:eastAsia="Times New Roman" w:hAnsi="Arial" w:cs="Arial"/>
                <w:b/>
                <w:bCs/>
                <w:color w:val="FFFFFF" w:themeColor="background1"/>
                <w:kern w:val="0"/>
                <w:sz w:val="18"/>
                <w:szCs w:val="18"/>
                <w:lang w:eastAsia="en-GB"/>
                <w14:ligatures w14:val="none"/>
              </w:rPr>
              <w:t xml:space="preserve">Funding source for free &amp; subsidized </w:t>
            </w:r>
            <w:r w:rsidR="00ED3C13">
              <w:rPr>
                <w:rFonts w:ascii="Arial" w:eastAsia="Times New Roman" w:hAnsi="Arial" w:cs="Arial"/>
                <w:b/>
                <w:bCs/>
                <w:color w:val="FFFFFF" w:themeColor="background1"/>
                <w:kern w:val="0"/>
                <w:sz w:val="18"/>
                <w:szCs w:val="18"/>
                <w:lang w:eastAsia="en-GB"/>
                <w14:ligatures w14:val="none"/>
              </w:rPr>
              <w:br/>
            </w:r>
            <w:r w:rsidRPr="004A0E52">
              <w:rPr>
                <w:rFonts w:ascii="Arial" w:eastAsia="Times New Roman" w:hAnsi="Arial" w:cs="Arial"/>
                <w:color w:val="FFFFFF" w:themeColor="background1"/>
                <w:kern w:val="0"/>
                <w:sz w:val="16"/>
                <w:szCs w:val="16"/>
                <w:lang w:eastAsia="en-GB"/>
                <w14:ligatures w14:val="none"/>
              </w:rPr>
              <w:t>(share in % of cost)</w:t>
            </w:r>
          </w:p>
        </w:tc>
      </w:tr>
      <w:tr w:rsidR="00ED3C13" w:rsidRPr="00ED3C13" w14:paraId="38A66A64" w14:textId="77777777" w:rsidTr="00ED3C13">
        <w:trPr>
          <w:trHeight w:val="504"/>
        </w:trPr>
        <w:tc>
          <w:tcPr>
            <w:tcW w:w="1161" w:type="pct"/>
            <w:vMerge/>
            <w:tcBorders>
              <w:top w:val="single" w:sz="36" w:space="0" w:color="FFFFFF"/>
              <w:left w:val="single" w:sz="36" w:space="0" w:color="FFFFFF"/>
              <w:bottom w:val="single" w:sz="36" w:space="0" w:color="FFFFFF"/>
              <w:right w:val="single" w:sz="36" w:space="0" w:color="FFFFFF"/>
            </w:tcBorders>
            <w:vAlign w:val="center"/>
            <w:hideMark/>
          </w:tcPr>
          <w:p w14:paraId="3DE4DD18" w14:textId="77777777" w:rsidR="00DE5F21" w:rsidRPr="004A0E52" w:rsidRDefault="00DE5F21" w:rsidP="004A0E52">
            <w:pPr>
              <w:jc w:val="center"/>
              <w:rPr>
                <w:rFonts w:ascii="Arial" w:hAnsi="Arial" w:cs="Arial"/>
                <w:b/>
                <w:bCs/>
                <w:color w:val="FFFFFF" w:themeColor="background1"/>
                <w:sz w:val="18"/>
                <w:szCs w:val="18"/>
              </w:rPr>
            </w:pPr>
          </w:p>
        </w:tc>
        <w:tc>
          <w:tcPr>
            <w:tcW w:w="723" w:type="pct"/>
            <w:vMerge/>
            <w:tcBorders>
              <w:top w:val="single" w:sz="36" w:space="0" w:color="FFFFFF"/>
              <w:left w:val="single" w:sz="36" w:space="0" w:color="FFFFFF"/>
              <w:bottom w:val="single" w:sz="36" w:space="0" w:color="FFFFFF"/>
              <w:right w:val="single" w:sz="36" w:space="0" w:color="FFFFFF"/>
            </w:tcBorders>
            <w:vAlign w:val="center"/>
            <w:hideMark/>
          </w:tcPr>
          <w:p w14:paraId="1002B0FF" w14:textId="77777777" w:rsidR="00DE5F21" w:rsidRPr="004A0E52" w:rsidRDefault="00DE5F21" w:rsidP="004A0E52">
            <w:pPr>
              <w:jc w:val="center"/>
              <w:rPr>
                <w:rFonts w:ascii="Arial" w:hAnsi="Arial" w:cs="Arial"/>
                <w:b/>
                <w:bCs/>
                <w:color w:val="FFFFFF" w:themeColor="background1"/>
                <w:sz w:val="18"/>
                <w:szCs w:val="18"/>
              </w:rPr>
            </w:pPr>
          </w:p>
        </w:tc>
        <w:tc>
          <w:tcPr>
            <w:tcW w:w="650" w:type="pct"/>
            <w:tcBorders>
              <w:top w:val="single" w:sz="36" w:space="0" w:color="FFFFFF"/>
              <w:left w:val="single" w:sz="36" w:space="0" w:color="FFFFFF"/>
              <w:bottom w:val="single" w:sz="36" w:space="0" w:color="FFFFFF"/>
              <w:right w:val="single" w:sz="36" w:space="0" w:color="FFFFFF"/>
            </w:tcBorders>
            <w:shd w:val="clear" w:color="auto" w:fill="1F6993"/>
            <w:tcMar>
              <w:top w:w="15" w:type="dxa"/>
              <w:left w:w="108" w:type="dxa"/>
              <w:bottom w:w="0" w:type="dxa"/>
              <w:right w:w="108" w:type="dxa"/>
            </w:tcMar>
            <w:vAlign w:val="center"/>
            <w:hideMark/>
          </w:tcPr>
          <w:p w14:paraId="524CE0DB" w14:textId="77777777" w:rsidR="00DE5F21" w:rsidRPr="004A0E52" w:rsidRDefault="00DE5F21" w:rsidP="004A0E52">
            <w:pPr>
              <w:jc w:val="center"/>
              <w:rPr>
                <w:rFonts w:ascii="Arial" w:hAnsi="Arial" w:cs="Arial"/>
                <w:b/>
                <w:bCs/>
                <w:color w:val="FFFFFF" w:themeColor="background1"/>
                <w:sz w:val="18"/>
                <w:szCs w:val="18"/>
              </w:rPr>
            </w:pPr>
            <w:r w:rsidRPr="004A0E52">
              <w:rPr>
                <w:rFonts w:ascii="Arial" w:hAnsi="Arial" w:cs="Arial"/>
                <w:b/>
                <w:bCs/>
                <w:color w:val="FFFFFF" w:themeColor="background1"/>
                <w:sz w:val="18"/>
                <w:szCs w:val="18"/>
              </w:rPr>
              <w:t>Free (public)</w:t>
            </w:r>
          </w:p>
        </w:tc>
        <w:tc>
          <w:tcPr>
            <w:tcW w:w="649" w:type="pct"/>
            <w:tcBorders>
              <w:top w:val="single" w:sz="36" w:space="0" w:color="FFFFFF"/>
              <w:left w:val="single" w:sz="36" w:space="0" w:color="FFFFFF"/>
              <w:bottom w:val="single" w:sz="36" w:space="0" w:color="FFFFFF"/>
              <w:right w:val="single" w:sz="36" w:space="0" w:color="FFFFFF"/>
            </w:tcBorders>
            <w:shd w:val="clear" w:color="auto" w:fill="1F6993"/>
            <w:tcMar>
              <w:top w:w="15" w:type="dxa"/>
              <w:left w:w="108" w:type="dxa"/>
              <w:bottom w:w="0" w:type="dxa"/>
              <w:right w:w="108" w:type="dxa"/>
            </w:tcMar>
            <w:vAlign w:val="center"/>
            <w:hideMark/>
          </w:tcPr>
          <w:p w14:paraId="6A5B1091" w14:textId="77777777" w:rsidR="00DE5F21" w:rsidRPr="004A0E52" w:rsidRDefault="00DE5F21" w:rsidP="004A0E52">
            <w:pPr>
              <w:jc w:val="center"/>
              <w:rPr>
                <w:rFonts w:ascii="Arial" w:hAnsi="Arial" w:cs="Arial"/>
                <w:b/>
                <w:bCs/>
                <w:color w:val="FFFFFF" w:themeColor="background1"/>
                <w:sz w:val="18"/>
                <w:szCs w:val="18"/>
              </w:rPr>
            </w:pPr>
            <w:r w:rsidRPr="004A0E52">
              <w:rPr>
                <w:rFonts w:ascii="Arial" w:hAnsi="Arial" w:cs="Arial"/>
                <w:b/>
                <w:bCs/>
                <w:color w:val="FFFFFF" w:themeColor="background1"/>
                <w:sz w:val="18"/>
                <w:szCs w:val="18"/>
              </w:rPr>
              <w:t xml:space="preserve">Subsidized </w:t>
            </w:r>
            <w:r w:rsidRPr="004A0E52">
              <w:rPr>
                <w:rFonts w:ascii="Arial" w:hAnsi="Arial" w:cs="Arial"/>
                <w:color w:val="FFFFFF" w:themeColor="background1"/>
                <w:sz w:val="16"/>
                <w:szCs w:val="16"/>
              </w:rPr>
              <w:t>(social marketing)</w:t>
            </w:r>
          </w:p>
        </w:tc>
        <w:tc>
          <w:tcPr>
            <w:tcW w:w="577" w:type="pct"/>
            <w:tcBorders>
              <w:top w:val="single" w:sz="36" w:space="0" w:color="FFFFFF"/>
              <w:left w:val="single" w:sz="36" w:space="0" w:color="FFFFFF"/>
              <w:bottom w:val="single" w:sz="36" w:space="0" w:color="FFFFFF"/>
              <w:right w:val="single" w:sz="36" w:space="0" w:color="FFFFFF"/>
            </w:tcBorders>
            <w:shd w:val="clear" w:color="auto" w:fill="1F6993"/>
            <w:tcMar>
              <w:top w:w="15" w:type="dxa"/>
              <w:left w:w="108" w:type="dxa"/>
              <w:bottom w:w="0" w:type="dxa"/>
              <w:right w:w="108" w:type="dxa"/>
            </w:tcMar>
            <w:vAlign w:val="center"/>
            <w:hideMark/>
          </w:tcPr>
          <w:p w14:paraId="429770CE" w14:textId="77777777" w:rsidR="00DE5F21" w:rsidRPr="004A0E52" w:rsidRDefault="00DE5F21" w:rsidP="004A0E52">
            <w:pPr>
              <w:jc w:val="center"/>
              <w:rPr>
                <w:rFonts w:ascii="Arial" w:hAnsi="Arial" w:cs="Arial"/>
                <w:b/>
                <w:bCs/>
                <w:color w:val="FFFFFF" w:themeColor="background1"/>
                <w:sz w:val="18"/>
                <w:szCs w:val="18"/>
              </w:rPr>
            </w:pPr>
            <w:r w:rsidRPr="004A0E52">
              <w:rPr>
                <w:rFonts w:ascii="Arial" w:hAnsi="Arial" w:cs="Arial"/>
                <w:b/>
                <w:bCs/>
                <w:color w:val="FFFFFF" w:themeColor="background1"/>
                <w:sz w:val="18"/>
                <w:szCs w:val="18"/>
              </w:rPr>
              <w:t xml:space="preserve">Sold </w:t>
            </w:r>
            <w:r w:rsidRPr="004A0E52">
              <w:rPr>
                <w:rFonts w:ascii="Arial" w:hAnsi="Arial" w:cs="Arial"/>
                <w:color w:val="FFFFFF" w:themeColor="background1"/>
                <w:sz w:val="16"/>
                <w:szCs w:val="16"/>
              </w:rPr>
              <w:t>(private /out of pocket)</w:t>
            </w:r>
          </w:p>
        </w:tc>
        <w:tc>
          <w:tcPr>
            <w:tcW w:w="662" w:type="pct"/>
            <w:tcBorders>
              <w:top w:val="single" w:sz="36" w:space="0" w:color="FFFFFF"/>
              <w:left w:val="single" w:sz="36" w:space="0" w:color="FFFFFF"/>
              <w:bottom w:val="single" w:sz="36" w:space="0" w:color="FFFFFF"/>
              <w:right w:val="single" w:sz="36" w:space="0" w:color="FFFFFF"/>
            </w:tcBorders>
            <w:shd w:val="clear" w:color="auto" w:fill="1F6993"/>
            <w:tcMar>
              <w:top w:w="15" w:type="dxa"/>
              <w:left w:w="108" w:type="dxa"/>
              <w:bottom w:w="0" w:type="dxa"/>
              <w:right w:w="108" w:type="dxa"/>
            </w:tcMar>
            <w:vAlign w:val="center"/>
            <w:hideMark/>
          </w:tcPr>
          <w:p w14:paraId="46CF586A" w14:textId="77777777" w:rsidR="00DE5F21" w:rsidRPr="004A0E52" w:rsidRDefault="00DE5F21" w:rsidP="004A0E52">
            <w:pPr>
              <w:jc w:val="center"/>
              <w:rPr>
                <w:rFonts w:ascii="Arial" w:hAnsi="Arial" w:cs="Arial"/>
                <w:b/>
                <w:bCs/>
                <w:color w:val="FFFFFF" w:themeColor="background1"/>
                <w:sz w:val="18"/>
                <w:szCs w:val="18"/>
              </w:rPr>
            </w:pPr>
            <w:r w:rsidRPr="004A0E52">
              <w:rPr>
                <w:rFonts w:ascii="Arial" w:hAnsi="Arial" w:cs="Arial"/>
                <w:b/>
                <w:bCs/>
                <w:color w:val="FFFFFF" w:themeColor="background1"/>
                <w:sz w:val="18"/>
                <w:szCs w:val="18"/>
              </w:rPr>
              <w:t xml:space="preserve">Government </w:t>
            </w:r>
          </w:p>
        </w:tc>
        <w:tc>
          <w:tcPr>
            <w:tcW w:w="576" w:type="pct"/>
            <w:gridSpan w:val="2"/>
            <w:tcBorders>
              <w:top w:val="single" w:sz="36" w:space="0" w:color="FFFFFF"/>
              <w:left w:val="single" w:sz="36" w:space="0" w:color="FFFFFF"/>
              <w:bottom w:val="single" w:sz="36" w:space="0" w:color="FFFFFF"/>
              <w:right w:val="single" w:sz="36" w:space="0" w:color="FFFFFF"/>
            </w:tcBorders>
            <w:shd w:val="clear" w:color="auto" w:fill="1F6993"/>
            <w:tcMar>
              <w:top w:w="15" w:type="dxa"/>
              <w:left w:w="108" w:type="dxa"/>
              <w:bottom w:w="0" w:type="dxa"/>
              <w:right w:w="108" w:type="dxa"/>
            </w:tcMar>
            <w:vAlign w:val="center"/>
            <w:hideMark/>
          </w:tcPr>
          <w:p w14:paraId="1B7FC296" w14:textId="77777777" w:rsidR="00DE5F21" w:rsidRPr="004A0E52" w:rsidRDefault="00DE5F21" w:rsidP="004A0E52">
            <w:pPr>
              <w:jc w:val="center"/>
              <w:rPr>
                <w:rFonts w:ascii="Arial" w:hAnsi="Arial" w:cs="Arial"/>
                <w:b/>
                <w:bCs/>
                <w:color w:val="FFFFFF" w:themeColor="background1"/>
                <w:sz w:val="18"/>
                <w:szCs w:val="18"/>
              </w:rPr>
            </w:pPr>
            <w:r w:rsidRPr="004A0E52">
              <w:rPr>
                <w:rFonts w:ascii="Arial" w:hAnsi="Arial" w:cs="Arial"/>
                <w:b/>
                <w:bCs/>
                <w:color w:val="FFFFFF" w:themeColor="background1"/>
                <w:sz w:val="18"/>
                <w:szCs w:val="18"/>
              </w:rPr>
              <w:t>Donors</w:t>
            </w:r>
          </w:p>
        </w:tc>
      </w:tr>
      <w:tr w:rsidR="00ED3C13" w:rsidRPr="00ED3C13" w14:paraId="7F9876AD" w14:textId="77777777" w:rsidTr="004A0E52">
        <w:trPr>
          <w:trHeight w:val="270"/>
        </w:trPr>
        <w:tc>
          <w:tcPr>
            <w:tcW w:w="1161" w:type="pct"/>
            <w:tcBorders>
              <w:top w:val="single" w:sz="36" w:space="0" w:color="FFFFFF"/>
              <w:left w:val="single" w:sz="36" w:space="0" w:color="FFFFFF"/>
              <w:bottom w:val="single" w:sz="36" w:space="0" w:color="FFFFFF"/>
              <w:right w:val="single" w:sz="36" w:space="0" w:color="FFFFFF"/>
            </w:tcBorders>
            <w:shd w:val="clear" w:color="auto" w:fill="C8965F"/>
            <w:tcMar>
              <w:top w:w="15" w:type="dxa"/>
              <w:left w:w="108" w:type="dxa"/>
              <w:bottom w:w="0" w:type="dxa"/>
              <w:right w:w="108" w:type="dxa"/>
            </w:tcMar>
            <w:vAlign w:val="center"/>
            <w:hideMark/>
          </w:tcPr>
          <w:p w14:paraId="58E872FA" w14:textId="77777777" w:rsidR="00DE5F21" w:rsidRPr="004A0E52" w:rsidRDefault="00DE5F21" w:rsidP="004A0E52">
            <w:pPr>
              <w:jc w:val="center"/>
              <w:rPr>
                <w:rFonts w:ascii="Arial" w:hAnsi="Arial" w:cs="Arial"/>
                <w:b/>
                <w:bCs/>
                <w:color w:val="FFFFFF" w:themeColor="background1"/>
                <w:sz w:val="18"/>
                <w:szCs w:val="18"/>
              </w:rPr>
            </w:pPr>
            <w:r w:rsidRPr="004A0E52">
              <w:rPr>
                <w:rFonts w:ascii="Arial" w:hAnsi="Arial" w:cs="Arial"/>
                <w:b/>
                <w:bCs/>
                <w:color w:val="FFFFFF" w:themeColor="background1"/>
                <w:sz w:val="18"/>
                <w:szCs w:val="18"/>
              </w:rPr>
              <w:t>Condoms</w:t>
            </w:r>
          </w:p>
        </w:tc>
        <w:tc>
          <w:tcPr>
            <w:tcW w:w="723"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688FCFDD"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85 million</w:t>
            </w:r>
          </w:p>
        </w:tc>
        <w:tc>
          <w:tcPr>
            <w:tcW w:w="650"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70263277"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50%</w:t>
            </w:r>
          </w:p>
        </w:tc>
        <w:tc>
          <w:tcPr>
            <w:tcW w:w="649"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046AEFA0"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30%</w:t>
            </w:r>
          </w:p>
        </w:tc>
        <w:tc>
          <w:tcPr>
            <w:tcW w:w="577"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15779249"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20%</w:t>
            </w:r>
          </w:p>
        </w:tc>
        <w:tc>
          <w:tcPr>
            <w:tcW w:w="670" w:type="pct"/>
            <w:gridSpan w:val="2"/>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2733C719"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50%</w:t>
            </w:r>
          </w:p>
        </w:tc>
        <w:tc>
          <w:tcPr>
            <w:tcW w:w="568"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0869D5FD"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30%</w:t>
            </w:r>
          </w:p>
        </w:tc>
      </w:tr>
      <w:tr w:rsidR="00ED3C13" w:rsidRPr="00ED3C13" w14:paraId="0824179B" w14:textId="77777777" w:rsidTr="004A0E52">
        <w:trPr>
          <w:trHeight w:val="270"/>
        </w:trPr>
        <w:tc>
          <w:tcPr>
            <w:tcW w:w="1161" w:type="pct"/>
            <w:tcBorders>
              <w:top w:val="single" w:sz="36" w:space="0" w:color="FFFFFF"/>
              <w:left w:val="single" w:sz="36" w:space="0" w:color="FFFFFF"/>
              <w:bottom w:val="single" w:sz="36" w:space="0" w:color="FFFFFF"/>
              <w:right w:val="single" w:sz="36" w:space="0" w:color="FFFFFF"/>
            </w:tcBorders>
            <w:shd w:val="clear" w:color="auto" w:fill="C8965F"/>
            <w:tcMar>
              <w:top w:w="15" w:type="dxa"/>
              <w:left w:w="108" w:type="dxa"/>
              <w:bottom w:w="0" w:type="dxa"/>
              <w:right w:w="108" w:type="dxa"/>
            </w:tcMar>
            <w:vAlign w:val="center"/>
            <w:hideMark/>
          </w:tcPr>
          <w:p w14:paraId="2828CD82" w14:textId="77777777" w:rsidR="00DE5F21" w:rsidRPr="004A0E52" w:rsidRDefault="00DE5F21" w:rsidP="004A0E52">
            <w:pPr>
              <w:jc w:val="center"/>
              <w:rPr>
                <w:rFonts w:ascii="Arial" w:hAnsi="Arial" w:cs="Arial"/>
                <w:b/>
                <w:bCs/>
                <w:color w:val="FFFFFF" w:themeColor="background1"/>
                <w:sz w:val="18"/>
                <w:szCs w:val="18"/>
              </w:rPr>
            </w:pPr>
            <w:r w:rsidRPr="004A0E52">
              <w:rPr>
                <w:rFonts w:ascii="Arial" w:hAnsi="Arial" w:cs="Arial"/>
                <w:b/>
                <w:bCs/>
                <w:color w:val="FFFFFF" w:themeColor="background1"/>
                <w:sz w:val="18"/>
                <w:szCs w:val="18"/>
              </w:rPr>
              <w:t>PrEP (Daily Oral)</w:t>
            </w:r>
          </w:p>
        </w:tc>
        <w:tc>
          <w:tcPr>
            <w:tcW w:w="723"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4060C97F"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120 000</w:t>
            </w:r>
          </w:p>
        </w:tc>
        <w:tc>
          <w:tcPr>
            <w:tcW w:w="650"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5C1EDBBC"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80%</w:t>
            </w:r>
          </w:p>
        </w:tc>
        <w:tc>
          <w:tcPr>
            <w:tcW w:w="649"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26E0A9E5"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10%</w:t>
            </w:r>
          </w:p>
        </w:tc>
        <w:tc>
          <w:tcPr>
            <w:tcW w:w="577"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13E26D91"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10%</w:t>
            </w:r>
          </w:p>
        </w:tc>
        <w:tc>
          <w:tcPr>
            <w:tcW w:w="670" w:type="pct"/>
            <w:gridSpan w:val="2"/>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70921011"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30%</w:t>
            </w:r>
          </w:p>
        </w:tc>
        <w:tc>
          <w:tcPr>
            <w:tcW w:w="568"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2E7F4574"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60%</w:t>
            </w:r>
          </w:p>
        </w:tc>
      </w:tr>
      <w:tr w:rsidR="00ED3C13" w:rsidRPr="00ED3C13" w14:paraId="34D35D28" w14:textId="77777777" w:rsidTr="004A0E52">
        <w:trPr>
          <w:trHeight w:val="270"/>
        </w:trPr>
        <w:tc>
          <w:tcPr>
            <w:tcW w:w="1161" w:type="pct"/>
            <w:tcBorders>
              <w:top w:val="single" w:sz="36" w:space="0" w:color="FFFFFF"/>
              <w:left w:val="single" w:sz="36" w:space="0" w:color="FFFFFF"/>
              <w:bottom w:val="single" w:sz="36" w:space="0" w:color="FFFFFF"/>
              <w:right w:val="single" w:sz="36" w:space="0" w:color="FFFFFF"/>
            </w:tcBorders>
            <w:shd w:val="clear" w:color="auto" w:fill="C8965F"/>
            <w:tcMar>
              <w:top w:w="15" w:type="dxa"/>
              <w:left w:w="108" w:type="dxa"/>
              <w:bottom w:w="0" w:type="dxa"/>
              <w:right w:w="108" w:type="dxa"/>
            </w:tcMar>
            <w:vAlign w:val="center"/>
            <w:hideMark/>
          </w:tcPr>
          <w:p w14:paraId="603EFF5C" w14:textId="77777777" w:rsidR="00DE5F21" w:rsidRPr="004A0E52" w:rsidRDefault="00DE5F21" w:rsidP="004A0E52">
            <w:pPr>
              <w:jc w:val="center"/>
              <w:rPr>
                <w:rFonts w:ascii="Arial" w:hAnsi="Arial" w:cs="Arial"/>
                <w:b/>
                <w:bCs/>
                <w:color w:val="FFFFFF" w:themeColor="background1"/>
                <w:sz w:val="18"/>
                <w:szCs w:val="18"/>
              </w:rPr>
            </w:pPr>
            <w:r w:rsidRPr="004A0E52">
              <w:rPr>
                <w:rFonts w:ascii="Arial" w:hAnsi="Arial" w:cs="Arial"/>
                <w:b/>
                <w:bCs/>
                <w:color w:val="FFFFFF" w:themeColor="background1"/>
                <w:sz w:val="18"/>
                <w:szCs w:val="18"/>
              </w:rPr>
              <w:t>PrEP (Long-acting)</w:t>
            </w:r>
          </w:p>
        </w:tc>
        <w:tc>
          <w:tcPr>
            <w:tcW w:w="723"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6BD75D56"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230 000</w:t>
            </w:r>
          </w:p>
        </w:tc>
        <w:tc>
          <w:tcPr>
            <w:tcW w:w="650"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4024A22E"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100%</w:t>
            </w:r>
          </w:p>
        </w:tc>
        <w:tc>
          <w:tcPr>
            <w:tcW w:w="649"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586E94F4"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w:t>
            </w:r>
          </w:p>
        </w:tc>
        <w:tc>
          <w:tcPr>
            <w:tcW w:w="577"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2555311B"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w:t>
            </w:r>
          </w:p>
        </w:tc>
        <w:tc>
          <w:tcPr>
            <w:tcW w:w="670" w:type="pct"/>
            <w:gridSpan w:val="2"/>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504991D4"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10%</w:t>
            </w:r>
          </w:p>
        </w:tc>
        <w:tc>
          <w:tcPr>
            <w:tcW w:w="568"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316C549F"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90%</w:t>
            </w:r>
          </w:p>
        </w:tc>
      </w:tr>
      <w:tr w:rsidR="00ED3C13" w:rsidRPr="00ED3C13" w14:paraId="7A4A4A0F" w14:textId="77777777" w:rsidTr="004A0E52">
        <w:trPr>
          <w:trHeight w:val="270"/>
        </w:trPr>
        <w:tc>
          <w:tcPr>
            <w:tcW w:w="1161" w:type="pct"/>
            <w:tcBorders>
              <w:top w:val="single" w:sz="36" w:space="0" w:color="FFFFFF"/>
              <w:left w:val="single" w:sz="36" w:space="0" w:color="FFFFFF"/>
              <w:bottom w:val="single" w:sz="36" w:space="0" w:color="FFFFFF"/>
              <w:right w:val="single" w:sz="36" w:space="0" w:color="FFFFFF"/>
            </w:tcBorders>
            <w:shd w:val="clear" w:color="auto" w:fill="C8965F"/>
            <w:tcMar>
              <w:top w:w="15" w:type="dxa"/>
              <w:left w:w="108" w:type="dxa"/>
              <w:bottom w:w="0" w:type="dxa"/>
              <w:right w:w="108" w:type="dxa"/>
            </w:tcMar>
            <w:vAlign w:val="center"/>
            <w:hideMark/>
          </w:tcPr>
          <w:p w14:paraId="5D703007" w14:textId="77777777" w:rsidR="00DE5F21" w:rsidRPr="004A0E52" w:rsidRDefault="00DE5F21" w:rsidP="004A0E52">
            <w:pPr>
              <w:jc w:val="center"/>
              <w:rPr>
                <w:rFonts w:ascii="Arial" w:hAnsi="Arial" w:cs="Arial"/>
                <w:b/>
                <w:bCs/>
                <w:color w:val="FFFFFF" w:themeColor="background1"/>
                <w:sz w:val="18"/>
                <w:szCs w:val="18"/>
              </w:rPr>
            </w:pPr>
            <w:r w:rsidRPr="004A0E52">
              <w:rPr>
                <w:rFonts w:ascii="Arial" w:hAnsi="Arial" w:cs="Arial"/>
                <w:b/>
                <w:bCs/>
                <w:color w:val="FFFFFF" w:themeColor="background1"/>
                <w:sz w:val="18"/>
                <w:szCs w:val="18"/>
              </w:rPr>
              <w:t>PEP</w:t>
            </w:r>
          </w:p>
        </w:tc>
        <w:tc>
          <w:tcPr>
            <w:tcW w:w="723"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33EF769A"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TBC</w:t>
            </w:r>
          </w:p>
        </w:tc>
        <w:tc>
          <w:tcPr>
            <w:tcW w:w="650"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04A5C7AB"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60%</w:t>
            </w:r>
          </w:p>
        </w:tc>
        <w:tc>
          <w:tcPr>
            <w:tcW w:w="649"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66E996CD"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20%</w:t>
            </w:r>
          </w:p>
        </w:tc>
        <w:tc>
          <w:tcPr>
            <w:tcW w:w="577"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2A4B32B5"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20%</w:t>
            </w:r>
          </w:p>
        </w:tc>
        <w:tc>
          <w:tcPr>
            <w:tcW w:w="670" w:type="pct"/>
            <w:gridSpan w:val="2"/>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21E50360"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50%</w:t>
            </w:r>
          </w:p>
        </w:tc>
        <w:tc>
          <w:tcPr>
            <w:tcW w:w="568"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69BF4780"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20%</w:t>
            </w:r>
          </w:p>
        </w:tc>
      </w:tr>
      <w:tr w:rsidR="00ED3C13" w:rsidRPr="00ED3C13" w14:paraId="65E039B6" w14:textId="77777777" w:rsidTr="004A0E52">
        <w:trPr>
          <w:trHeight w:val="270"/>
        </w:trPr>
        <w:tc>
          <w:tcPr>
            <w:tcW w:w="1161" w:type="pct"/>
            <w:tcBorders>
              <w:top w:val="single" w:sz="36" w:space="0" w:color="FFFFFF"/>
              <w:left w:val="single" w:sz="36" w:space="0" w:color="FFFFFF"/>
              <w:bottom w:val="single" w:sz="36" w:space="0" w:color="FFFFFF"/>
              <w:right w:val="single" w:sz="36" w:space="0" w:color="FFFFFF"/>
            </w:tcBorders>
            <w:shd w:val="clear" w:color="auto" w:fill="C8965F"/>
            <w:tcMar>
              <w:top w:w="15" w:type="dxa"/>
              <w:left w:w="108" w:type="dxa"/>
              <w:bottom w:w="0" w:type="dxa"/>
              <w:right w:w="108" w:type="dxa"/>
            </w:tcMar>
            <w:vAlign w:val="center"/>
            <w:hideMark/>
          </w:tcPr>
          <w:p w14:paraId="6F8EF660" w14:textId="77777777" w:rsidR="00DE5F21" w:rsidRPr="004A0E52" w:rsidRDefault="00DE5F21" w:rsidP="004A0E52">
            <w:pPr>
              <w:jc w:val="center"/>
              <w:rPr>
                <w:rFonts w:ascii="Arial" w:hAnsi="Arial" w:cs="Arial"/>
                <w:b/>
                <w:bCs/>
                <w:color w:val="FFFFFF" w:themeColor="background1"/>
                <w:sz w:val="18"/>
                <w:szCs w:val="18"/>
              </w:rPr>
            </w:pPr>
            <w:r w:rsidRPr="004A0E52">
              <w:rPr>
                <w:rFonts w:ascii="Arial" w:hAnsi="Arial" w:cs="Arial"/>
                <w:b/>
                <w:bCs/>
                <w:color w:val="FFFFFF" w:themeColor="background1"/>
                <w:sz w:val="18"/>
                <w:szCs w:val="18"/>
              </w:rPr>
              <w:t>VMMC</w:t>
            </w:r>
          </w:p>
        </w:tc>
        <w:tc>
          <w:tcPr>
            <w:tcW w:w="723"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5A8EC51F"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120 000</w:t>
            </w:r>
          </w:p>
        </w:tc>
        <w:tc>
          <w:tcPr>
            <w:tcW w:w="650"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322D2708"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90%</w:t>
            </w:r>
          </w:p>
        </w:tc>
        <w:tc>
          <w:tcPr>
            <w:tcW w:w="649"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093F1F8C"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w:t>
            </w:r>
          </w:p>
        </w:tc>
        <w:tc>
          <w:tcPr>
            <w:tcW w:w="577"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55A9F5D4"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10%</w:t>
            </w:r>
          </w:p>
        </w:tc>
        <w:tc>
          <w:tcPr>
            <w:tcW w:w="670" w:type="pct"/>
            <w:gridSpan w:val="2"/>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7448BA27"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50%</w:t>
            </w:r>
          </w:p>
        </w:tc>
        <w:tc>
          <w:tcPr>
            <w:tcW w:w="568"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251A58D7"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50%</w:t>
            </w:r>
          </w:p>
        </w:tc>
      </w:tr>
      <w:tr w:rsidR="00ED3C13" w:rsidRPr="00ED3C13" w14:paraId="2712A85B" w14:textId="77777777" w:rsidTr="004A0E52">
        <w:trPr>
          <w:trHeight w:val="270"/>
        </w:trPr>
        <w:tc>
          <w:tcPr>
            <w:tcW w:w="1161" w:type="pct"/>
            <w:tcBorders>
              <w:top w:val="single" w:sz="36" w:space="0" w:color="FFFFFF"/>
              <w:left w:val="single" w:sz="36" w:space="0" w:color="FFFFFF"/>
              <w:bottom w:val="single" w:sz="36" w:space="0" w:color="FFFFFF"/>
              <w:right w:val="single" w:sz="36" w:space="0" w:color="FFFFFF"/>
            </w:tcBorders>
            <w:shd w:val="clear" w:color="auto" w:fill="C8965F"/>
            <w:tcMar>
              <w:top w:w="15" w:type="dxa"/>
              <w:left w:w="108" w:type="dxa"/>
              <w:bottom w:w="0" w:type="dxa"/>
              <w:right w:w="108" w:type="dxa"/>
            </w:tcMar>
            <w:vAlign w:val="center"/>
            <w:hideMark/>
          </w:tcPr>
          <w:p w14:paraId="63A149EB" w14:textId="77777777" w:rsidR="00DE5F21" w:rsidRPr="004A0E52" w:rsidRDefault="00DE5F21" w:rsidP="004A0E52">
            <w:pPr>
              <w:jc w:val="center"/>
              <w:rPr>
                <w:rFonts w:ascii="Arial" w:hAnsi="Arial" w:cs="Arial"/>
                <w:b/>
                <w:bCs/>
                <w:color w:val="FFFFFF" w:themeColor="background1"/>
                <w:sz w:val="18"/>
                <w:szCs w:val="18"/>
              </w:rPr>
            </w:pPr>
            <w:r w:rsidRPr="004A0E52">
              <w:rPr>
                <w:rFonts w:ascii="Arial" w:hAnsi="Arial" w:cs="Arial"/>
                <w:b/>
                <w:bCs/>
                <w:color w:val="FFFFFF" w:themeColor="background1"/>
                <w:sz w:val="18"/>
                <w:szCs w:val="18"/>
              </w:rPr>
              <w:t>Needles &amp; syringes</w:t>
            </w:r>
          </w:p>
        </w:tc>
        <w:tc>
          <w:tcPr>
            <w:tcW w:w="723"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3D9DA1E6"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2.5 million</w:t>
            </w:r>
          </w:p>
        </w:tc>
        <w:tc>
          <w:tcPr>
            <w:tcW w:w="650"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6358D31D" w14:textId="36FB30ED" w:rsidR="00DE5F21" w:rsidRPr="004A0E52" w:rsidRDefault="008E7A64" w:rsidP="004A0E52">
            <w:pPr>
              <w:jc w:val="center"/>
              <w:rPr>
                <w:rFonts w:ascii="Arial" w:hAnsi="Arial" w:cs="Arial"/>
                <w:color w:val="156082" w:themeColor="accent1"/>
                <w:sz w:val="18"/>
                <w:szCs w:val="18"/>
              </w:rPr>
            </w:pPr>
            <w:r>
              <w:rPr>
                <w:rFonts w:ascii="Arial" w:hAnsi="Arial" w:cs="Arial"/>
                <w:color w:val="156082" w:themeColor="accent1"/>
                <w:sz w:val="18"/>
                <w:szCs w:val="18"/>
              </w:rPr>
              <w:t>80</w:t>
            </w:r>
            <w:r w:rsidR="00DE5F21" w:rsidRPr="004A0E52">
              <w:rPr>
                <w:rFonts w:ascii="Arial" w:hAnsi="Arial" w:cs="Arial"/>
                <w:color w:val="156082" w:themeColor="accent1"/>
                <w:sz w:val="18"/>
                <w:szCs w:val="18"/>
              </w:rPr>
              <w:t>%</w:t>
            </w:r>
          </w:p>
        </w:tc>
        <w:tc>
          <w:tcPr>
            <w:tcW w:w="649"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61A7E237"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w:t>
            </w:r>
          </w:p>
        </w:tc>
        <w:tc>
          <w:tcPr>
            <w:tcW w:w="577"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009E3A4A" w14:textId="3032A9D6" w:rsidR="00DE5F21" w:rsidRPr="004A0E52" w:rsidRDefault="008E7A64" w:rsidP="004A0E52">
            <w:pPr>
              <w:jc w:val="center"/>
              <w:rPr>
                <w:rFonts w:ascii="Arial" w:hAnsi="Arial" w:cs="Arial"/>
                <w:color w:val="156082" w:themeColor="accent1"/>
                <w:sz w:val="18"/>
                <w:szCs w:val="18"/>
              </w:rPr>
            </w:pPr>
            <w:r>
              <w:rPr>
                <w:rFonts w:ascii="Arial" w:hAnsi="Arial" w:cs="Arial"/>
                <w:color w:val="156082" w:themeColor="accent1"/>
                <w:sz w:val="18"/>
                <w:szCs w:val="18"/>
              </w:rPr>
              <w:t>20</w:t>
            </w:r>
            <w:r w:rsidR="00DE5F21" w:rsidRPr="004A0E52">
              <w:rPr>
                <w:rFonts w:ascii="Arial" w:hAnsi="Arial" w:cs="Arial"/>
                <w:color w:val="156082" w:themeColor="accent1"/>
                <w:sz w:val="18"/>
                <w:szCs w:val="18"/>
              </w:rPr>
              <w:t>%</w:t>
            </w:r>
          </w:p>
        </w:tc>
        <w:tc>
          <w:tcPr>
            <w:tcW w:w="670" w:type="pct"/>
            <w:gridSpan w:val="2"/>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512EE859"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40%</w:t>
            </w:r>
          </w:p>
        </w:tc>
        <w:tc>
          <w:tcPr>
            <w:tcW w:w="568"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0F947268"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20%</w:t>
            </w:r>
          </w:p>
        </w:tc>
      </w:tr>
      <w:tr w:rsidR="00ED3C13" w:rsidRPr="00ED3C13" w14:paraId="24E390CD" w14:textId="77777777" w:rsidTr="004A0E52">
        <w:trPr>
          <w:trHeight w:val="270"/>
        </w:trPr>
        <w:tc>
          <w:tcPr>
            <w:tcW w:w="1161" w:type="pct"/>
            <w:tcBorders>
              <w:top w:val="single" w:sz="36" w:space="0" w:color="FFFFFF"/>
              <w:left w:val="single" w:sz="36" w:space="0" w:color="FFFFFF"/>
              <w:bottom w:val="single" w:sz="36" w:space="0" w:color="FFFFFF"/>
              <w:right w:val="single" w:sz="36" w:space="0" w:color="FFFFFF"/>
            </w:tcBorders>
            <w:shd w:val="clear" w:color="auto" w:fill="C8965F"/>
            <w:tcMar>
              <w:top w:w="15" w:type="dxa"/>
              <w:left w:w="108" w:type="dxa"/>
              <w:bottom w:w="0" w:type="dxa"/>
              <w:right w:w="108" w:type="dxa"/>
            </w:tcMar>
            <w:vAlign w:val="center"/>
            <w:hideMark/>
          </w:tcPr>
          <w:p w14:paraId="097D560E" w14:textId="77777777" w:rsidR="00DE5F21" w:rsidRPr="004A0E52" w:rsidRDefault="00DE5F21" w:rsidP="004A0E52">
            <w:pPr>
              <w:jc w:val="center"/>
              <w:rPr>
                <w:rFonts w:ascii="Arial" w:hAnsi="Arial" w:cs="Arial"/>
                <w:b/>
                <w:bCs/>
                <w:color w:val="FFFFFF" w:themeColor="background1"/>
                <w:sz w:val="18"/>
                <w:szCs w:val="18"/>
              </w:rPr>
            </w:pPr>
            <w:r w:rsidRPr="004A0E52">
              <w:rPr>
                <w:rFonts w:ascii="Arial" w:hAnsi="Arial" w:cs="Arial"/>
                <w:b/>
                <w:bCs/>
                <w:color w:val="FFFFFF" w:themeColor="background1"/>
                <w:sz w:val="18"/>
                <w:szCs w:val="18"/>
              </w:rPr>
              <w:t>OAMT</w:t>
            </w:r>
          </w:p>
        </w:tc>
        <w:tc>
          <w:tcPr>
            <w:tcW w:w="723"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285B1E1F"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4 800</w:t>
            </w:r>
          </w:p>
        </w:tc>
        <w:tc>
          <w:tcPr>
            <w:tcW w:w="650"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4A9F463B"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100%</w:t>
            </w:r>
          </w:p>
        </w:tc>
        <w:tc>
          <w:tcPr>
            <w:tcW w:w="649"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5B561D66"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w:t>
            </w:r>
          </w:p>
        </w:tc>
        <w:tc>
          <w:tcPr>
            <w:tcW w:w="577"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11B2B556"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w:t>
            </w:r>
          </w:p>
        </w:tc>
        <w:tc>
          <w:tcPr>
            <w:tcW w:w="670" w:type="pct"/>
            <w:gridSpan w:val="2"/>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0FE37192"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80%</w:t>
            </w:r>
          </w:p>
        </w:tc>
        <w:tc>
          <w:tcPr>
            <w:tcW w:w="568"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2388B2E6"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20%</w:t>
            </w:r>
          </w:p>
        </w:tc>
      </w:tr>
      <w:tr w:rsidR="00ED3C13" w:rsidRPr="00ED3C13" w14:paraId="0825449B" w14:textId="77777777" w:rsidTr="004A0E52">
        <w:trPr>
          <w:trHeight w:val="498"/>
        </w:trPr>
        <w:tc>
          <w:tcPr>
            <w:tcW w:w="1161" w:type="pct"/>
            <w:tcBorders>
              <w:top w:val="single" w:sz="36" w:space="0" w:color="FFFFFF"/>
              <w:left w:val="single" w:sz="36" w:space="0" w:color="FFFFFF"/>
              <w:bottom w:val="single" w:sz="36" w:space="0" w:color="FFFFFF"/>
              <w:right w:val="single" w:sz="36" w:space="0" w:color="FFFFFF"/>
            </w:tcBorders>
            <w:shd w:val="clear" w:color="auto" w:fill="156082"/>
            <w:tcMar>
              <w:top w:w="15" w:type="dxa"/>
              <w:left w:w="108" w:type="dxa"/>
              <w:bottom w:w="0" w:type="dxa"/>
              <w:right w:w="108" w:type="dxa"/>
            </w:tcMar>
            <w:vAlign w:val="center"/>
            <w:hideMark/>
          </w:tcPr>
          <w:p w14:paraId="20A5C827" w14:textId="77777777" w:rsidR="00DE5F21" w:rsidRPr="004A0E52" w:rsidRDefault="00DE5F21" w:rsidP="004A0E52">
            <w:pPr>
              <w:jc w:val="center"/>
              <w:rPr>
                <w:rFonts w:ascii="Arial" w:hAnsi="Arial" w:cs="Arial"/>
                <w:b/>
                <w:bCs/>
                <w:color w:val="FFFFFF" w:themeColor="background1"/>
                <w:sz w:val="18"/>
                <w:szCs w:val="18"/>
              </w:rPr>
            </w:pPr>
            <w:r w:rsidRPr="004A0E52">
              <w:rPr>
                <w:rFonts w:ascii="Arial" w:hAnsi="Arial" w:cs="Arial"/>
                <w:b/>
                <w:bCs/>
                <w:color w:val="FFFFFF" w:themeColor="background1"/>
                <w:sz w:val="18"/>
                <w:szCs w:val="18"/>
              </w:rPr>
              <w:t>People-centered programs and access platforms</w:t>
            </w:r>
          </w:p>
        </w:tc>
        <w:tc>
          <w:tcPr>
            <w:tcW w:w="723" w:type="pct"/>
            <w:tcBorders>
              <w:top w:val="single" w:sz="36" w:space="0" w:color="FFFFFF"/>
              <w:left w:val="single" w:sz="36" w:space="0" w:color="FFFFFF"/>
              <w:bottom w:val="single" w:sz="36" w:space="0" w:color="FFFFFF"/>
              <w:right w:val="single" w:sz="36" w:space="0" w:color="FFFFFF"/>
            </w:tcBorders>
            <w:shd w:val="clear" w:color="auto" w:fill="156082"/>
            <w:tcMar>
              <w:top w:w="15" w:type="dxa"/>
              <w:left w:w="108" w:type="dxa"/>
              <w:bottom w:w="0" w:type="dxa"/>
              <w:right w:w="108" w:type="dxa"/>
            </w:tcMar>
            <w:vAlign w:val="center"/>
            <w:hideMark/>
          </w:tcPr>
          <w:p w14:paraId="12FC3239" w14:textId="20B65653" w:rsidR="00DE5F21" w:rsidRPr="004A0E52" w:rsidRDefault="00DE5F21" w:rsidP="004A0E52">
            <w:pPr>
              <w:rPr>
                <w:rFonts w:ascii="Arial" w:hAnsi="Arial" w:cs="Arial"/>
                <w:b/>
                <w:bCs/>
                <w:color w:val="FFFFFF" w:themeColor="background1"/>
                <w:sz w:val="18"/>
                <w:szCs w:val="18"/>
              </w:rPr>
            </w:pPr>
            <w:r w:rsidRPr="004A0E52">
              <w:rPr>
                <w:rFonts w:ascii="Arial" w:hAnsi="Arial" w:cs="Arial"/>
                <w:b/>
                <w:bCs/>
                <w:color w:val="FFFFFF" w:themeColor="background1"/>
                <w:sz w:val="18"/>
                <w:szCs w:val="18"/>
              </w:rPr>
              <w:t>Target</w:t>
            </w:r>
            <w:r w:rsidR="00B10D09">
              <w:rPr>
                <w:rFonts w:ascii="Arial" w:hAnsi="Arial" w:cs="Arial"/>
                <w:b/>
                <w:bCs/>
                <w:color w:val="FFFFFF" w:themeColor="background1"/>
                <w:sz w:val="18"/>
                <w:szCs w:val="18"/>
              </w:rPr>
              <w:br/>
            </w:r>
            <w:r w:rsidR="00B10D09" w:rsidRPr="004A0E52">
              <w:rPr>
                <w:rFonts w:ascii="Arial" w:hAnsi="Arial" w:cs="Arial"/>
                <w:color w:val="FFFFFF" w:themeColor="background1"/>
                <w:sz w:val="18"/>
                <w:szCs w:val="18"/>
              </w:rPr>
              <w:t>(illustrative)</w:t>
            </w:r>
          </w:p>
        </w:tc>
        <w:tc>
          <w:tcPr>
            <w:tcW w:w="650" w:type="pct"/>
            <w:tcBorders>
              <w:top w:val="single" w:sz="36" w:space="0" w:color="FFFFFF"/>
              <w:left w:val="single" w:sz="36" w:space="0" w:color="FFFFFF"/>
              <w:bottom w:val="single" w:sz="36" w:space="0" w:color="FFFFFF"/>
              <w:right w:val="single" w:sz="36" w:space="0" w:color="FFFFFF"/>
            </w:tcBorders>
            <w:shd w:val="clear" w:color="auto" w:fill="156082"/>
            <w:tcMar>
              <w:top w:w="15" w:type="dxa"/>
              <w:left w:w="108" w:type="dxa"/>
              <w:bottom w:w="0" w:type="dxa"/>
              <w:right w:w="108" w:type="dxa"/>
            </w:tcMar>
            <w:vAlign w:val="center"/>
            <w:hideMark/>
          </w:tcPr>
          <w:p w14:paraId="701F7511" w14:textId="77777777" w:rsidR="00DE5F21" w:rsidRPr="004A0E52" w:rsidRDefault="00DE5F21" w:rsidP="004A0E52">
            <w:pPr>
              <w:jc w:val="center"/>
              <w:rPr>
                <w:rFonts w:ascii="Arial" w:hAnsi="Arial" w:cs="Arial"/>
                <w:b/>
                <w:bCs/>
                <w:color w:val="FFFFFF" w:themeColor="background1"/>
                <w:sz w:val="18"/>
                <w:szCs w:val="18"/>
              </w:rPr>
            </w:pPr>
            <w:r w:rsidRPr="004A0E52">
              <w:rPr>
                <w:rFonts w:ascii="Arial" w:hAnsi="Arial" w:cs="Arial"/>
                <w:b/>
                <w:bCs/>
                <w:color w:val="FFFFFF" w:themeColor="background1"/>
                <w:sz w:val="18"/>
                <w:szCs w:val="18"/>
              </w:rPr>
              <w:t>Facility</w:t>
            </w:r>
          </w:p>
        </w:tc>
        <w:tc>
          <w:tcPr>
            <w:tcW w:w="649" w:type="pct"/>
            <w:tcBorders>
              <w:top w:val="single" w:sz="36" w:space="0" w:color="FFFFFF"/>
              <w:left w:val="single" w:sz="36" w:space="0" w:color="FFFFFF"/>
              <w:bottom w:val="single" w:sz="36" w:space="0" w:color="FFFFFF"/>
              <w:right w:val="single" w:sz="36" w:space="0" w:color="FFFFFF"/>
            </w:tcBorders>
            <w:shd w:val="clear" w:color="auto" w:fill="156082"/>
            <w:tcMar>
              <w:top w:w="15" w:type="dxa"/>
              <w:left w:w="108" w:type="dxa"/>
              <w:bottom w:w="0" w:type="dxa"/>
              <w:right w:w="108" w:type="dxa"/>
            </w:tcMar>
            <w:vAlign w:val="center"/>
            <w:hideMark/>
          </w:tcPr>
          <w:p w14:paraId="01DB0E82" w14:textId="77777777" w:rsidR="00DE5F21" w:rsidRPr="004A0E52" w:rsidRDefault="00DE5F21" w:rsidP="004A0E52">
            <w:pPr>
              <w:jc w:val="center"/>
              <w:rPr>
                <w:rFonts w:ascii="Arial" w:hAnsi="Arial" w:cs="Arial"/>
                <w:b/>
                <w:bCs/>
                <w:color w:val="FFFFFF" w:themeColor="background1"/>
                <w:sz w:val="18"/>
                <w:szCs w:val="18"/>
              </w:rPr>
            </w:pPr>
            <w:r w:rsidRPr="004A0E52">
              <w:rPr>
                <w:rFonts w:ascii="Arial" w:hAnsi="Arial" w:cs="Arial"/>
                <w:b/>
                <w:bCs/>
                <w:color w:val="FFFFFF" w:themeColor="background1"/>
                <w:sz w:val="18"/>
                <w:szCs w:val="18"/>
              </w:rPr>
              <w:t>Outreach</w:t>
            </w:r>
          </w:p>
        </w:tc>
        <w:tc>
          <w:tcPr>
            <w:tcW w:w="577" w:type="pct"/>
            <w:tcBorders>
              <w:top w:val="single" w:sz="36" w:space="0" w:color="FFFFFF"/>
              <w:left w:val="single" w:sz="36" w:space="0" w:color="FFFFFF"/>
              <w:bottom w:val="single" w:sz="36" w:space="0" w:color="FFFFFF"/>
              <w:right w:val="single" w:sz="36" w:space="0" w:color="FFFFFF"/>
            </w:tcBorders>
            <w:shd w:val="clear" w:color="auto" w:fill="156082"/>
            <w:tcMar>
              <w:top w:w="15" w:type="dxa"/>
              <w:left w:w="108" w:type="dxa"/>
              <w:bottom w:w="0" w:type="dxa"/>
              <w:right w:w="108" w:type="dxa"/>
            </w:tcMar>
            <w:vAlign w:val="center"/>
            <w:hideMark/>
          </w:tcPr>
          <w:p w14:paraId="4BC8321F" w14:textId="77777777" w:rsidR="00DE5F21" w:rsidRPr="004A0E52" w:rsidRDefault="00DE5F21" w:rsidP="004A0E52">
            <w:pPr>
              <w:jc w:val="center"/>
              <w:rPr>
                <w:rFonts w:ascii="Arial" w:hAnsi="Arial" w:cs="Arial"/>
                <w:b/>
                <w:bCs/>
                <w:color w:val="FFFFFF" w:themeColor="background1"/>
                <w:sz w:val="18"/>
                <w:szCs w:val="18"/>
              </w:rPr>
            </w:pPr>
            <w:r w:rsidRPr="004A0E52">
              <w:rPr>
                <w:rFonts w:ascii="Arial" w:hAnsi="Arial" w:cs="Arial"/>
                <w:b/>
                <w:bCs/>
                <w:color w:val="FFFFFF" w:themeColor="background1"/>
                <w:sz w:val="18"/>
                <w:szCs w:val="18"/>
              </w:rPr>
              <w:t>Virtual</w:t>
            </w:r>
          </w:p>
        </w:tc>
        <w:tc>
          <w:tcPr>
            <w:tcW w:w="670" w:type="pct"/>
            <w:gridSpan w:val="2"/>
            <w:tcBorders>
              <w:top w:val="single" w:sz="36" w:space="0" w:color="FFFFFF"/>
              <w:left w:val="single" w:sz="36" w:space="0" w:color="FFFFFF"/>
              <w:bottom w:val="single" w:sz="36" w:space="0" w:color="FFFFFF"/>
              <w:right w:val="single" w:sz="36" w:space="0" w:color="FFFFFF"/>
            </w:tcBorders>
            <w:shd w:val="clear" w:color="auto" w:fill="156082"/>
            <w:tcMar>
              <w:top w:w="15" w:type="dxa"/>
              <w:left w:w="108" w:type="dxa"/>
              <w:bottom w:w="0" w:type="dxa"/>
              <w:right w:w="108" w:type="dxa"/>
            </w:tcMar>
            <w:vAlign w:val="center"/>
            <w:hideMark/>
          </w:tcPr>
          <w:p w14:paraId="5A379F23" w14:textId="77777777" w:rsidR="00DE5F21" w:rsidRPr="004A0E52" w:rsidRDefault="00DE5F21" w:rsidP="004A0E52">
            <w:pPr>
              <w:jc w:val="center"/>
              <w:rPr>
                <w:rFonts w:ascii="Arial" w:hAnsi="Arial" w:cs="Arial"/>
                <w:b/>
                <w:bCs/>
                <w:color w:val="FFFFFF" w:themeColor="background1"/>
                <w:sz w:val="18"/>
                <w:szCs w:val="18"/>
              </w:rPr>
            </w:pPr>
            <w:r w:rsidRPr="004A0E52">
              <w:rPr>
                <w:rFonts w:ascii="Arial" w:hAnsi="Arial" w:cs="Arial"/>
                <w:b/>
                <w:bCs/>
                <w:color w:val="FFFFFF" w:themeColor="background1"/>
                <w:sz w:val="18"/>
                <w:szCs w:val="18"/>
              </w:rPr>
              <w:t>Government</w:t>
            </w:r>
          </w:p>
        </w:tc>
        <w:tc>
          <w:tcPr>
            <w:tcW w:w="568" w:type="pct"/>
            <w:tcBorders>
              <w:top w:val="single" w:sz="36" w:space="0" w:color="FFFFFF"/>
              <w:left w:val="single" w:sz="36" w:space="0" w:color="FFFFFF"/>
              <w:bottom w:val="single" w:sz="36" w:space="0" w:color="FFFFFF"/>
              <w:right w:val="single" w:sz="36" w:space="0" w:color="FFFFFF"/>
            </w:tcBorders>
            <w:shd w:val="clear" w:color="auto" w:fill="156082"/>
            <w:tcMar>
              <w:top w:w="15" w:type="dxa"/>
              <w:left w:w="108" w:type="dxa"/>
              <w:bottom w:w="0" w:type="dxa"/>
              <w:right w:w="108" w:type="dxa"/>
            </w:tcMar>
            <w:vAlign w:val="center"/>
            <w:hideMark/>
          </w:tcPr>
          <w:p w14:paraId="22E0E453" w14:textId="77777777" w:rsidR="00DE5F21" w:rsidRPr="004A0E52" w:rsidRDefault="00DE5F21" w:rsidP="004A0E52">
            <w:pPr>
              <w:jc w:val="center"/>
              <w:rPr>
                <w:rFonts w:ascii="Arial" w:hAnsi="Arial" w:cs="Arial"/>
                <w:b/>
                <w:bCs/>
                <w:color w:val="FFFFFF" w:themeColor="background1"/>
                <w:sz w:val="18"/>
                <w:szCs w:val="18"/>
              </w:rPr>
            </w:pPr>
            <w:r w:rsidRPr="004A0E52">
              <w:rPr>
                <w:rFonts w:ascii="Arial" w:hAnsi="Arial" w:cs="Arial"/>
                <w:b/>
                <w:bCs/>
                <w:color w:val="FFFFFF" w:themeColor="background1"/>
                <w:sz w:val="18"/>
                <w:szCs w:val="18"/>
              </w:rPr>
              <w:t>Donors</w:t>
            </w:r>
          </w:p>
        </w:tc>
      </w:tr>
      <w:tr w:rsidR="00ED3C13" w:rsidRPr="00ED3C13" w14:paraId="0A49215C" w14:textId="77777777" w:rsidTr="004A0E52">
        <w:trPr>
          <w:trHeight w:val="541"/>
        </w:trPr>
        <w:tc>
          <w:tcPr>
            <w:tcW w:w="1161" w:type="pct"/>
            <w:tcBorders>
              <w:top w:val="single" w:sz="36" w:space="0" w:color="FFFFFF"/>
              <w:left w:val="single" w:sz="36" w:space="0" w:color="FFFFFF"/>
              <w:bottom w:val="single" w:sz="36" w:space="0" w:color="FFFFFF"/>
              <w:right w:val="single" w:sz="36" w:space="0" w:color="FFFFFF"/>
            </w:tcBorders>
            <w:shd w:val="clear" w:color="auto" w:fill="C8965F"/>
            <w:tcMar>
              <w:top w:w="15" w:type="dxa"/>
              <w:left w:w="108" w:type="dxa"/>
              <w:bottom w:w="0" w:type="dxa"/>
              <w:right w:w="108" w:type="dxa"/>
            </w:tcMar>
            <w:vAlign w:val="center"/>
            <w:hideMark/>
          </w:tcPr>
          <w:p w14:paraId="35992A93" w14:textId="2DC9E537" w:rsidR="00DE5F21" w:rsidRPr="004A0E52" w:rsidRDefault="00DE5F21" w:rsidP="004A0E52">
            <w:pPr>
              <w:jc w:val="center"/>
              <w:rPr>
                <w:rFonts w:ascii="Arial" w:hAnsi="Arial" w:cs="Arial"/>
                <w:b/>
                <w:bCs/>
                <w:color w:val="FFFFFF" w:themeColor="background1"/>
                <w:sz w:val="18"/>
                <w:szCs w:val="18"/>
              </w:rPr>
            </w:pPr>
            <w:r w:rsidRPr="004A0E52">
              <w:rPr>
                <w:rFonts w:ascii="Arial" w:hAnsi="Arial" w:cs="Arial"/>
                <w:b/>
                <w:bCs/>
                <w:color w:val="FFFFFF" w:themeColor="background1"/>
                <w:sz w:val="18"/>
                <w:szCs w:val="18"/>
              </w:rPr>
              <w:t xml:space="preserve">Women &amp; girls in locations with elevated HIV incidence </w:t>
            </w:r>
            <w:r w:rsidRPr="004A0E52">
              <w:rPr>
                <w:rFonts w:ascii="Arial" w:hAnsi="Arial" w:cs="Arial"/>
                <w:color w:val="FFFFFF" w:themeColor="background1"/>
                <w:sz w:val="18"/>
                <w:szCs w:val="18"/>
              </w:rPr>
              <w:t>(&gt;0.2%)</w:t>
            </w:r>
          </w:p>
        </w:tc>
        <w:tc>
          <w:tcPr>
            <w:tcW w:w="723"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50031D19"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900 000</w:t>
            </w:r>
          </w:p>
        </w:tc>
        <w:tc>
          <w:tcPr>
            <w:tcW w:w="650"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22801DCD"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40%</w:t>
            </w:r>
          </w:p>
        </w:tc>
        <w:tc>
          <w:tcPr>
            <w:tcW w:w="649"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28041385"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10%</w:t>
            </w:r>
          </w:p>
        </w:tc>
        <w:tc>
          <w:tcPr>
            <w:tcW w:w="577"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3F6DAB2F"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50%</w:t>
            </w:r>
          </w:p>
        </w:tc>
        <w:tc>
          <w:tcPr>
            <w:tcW w:w="670" w:type="pct"/>
            <w:gridSpan w:val="2"/>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6D4D0A0E"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80%</w:t>
            </w:r>
          </w:p>
        </w:tc>
        <w:tc>
          <w:tcPr>
            <w:tcW w:w="568"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3F87AF13"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20%</w:t>
            </w:r>
          </w:p>
        </w:tc>
      </w:tr>
      <w:tr w:rsidR="00ED3C13" w:rsidRPr="00ED3C13" w14:paraId="56F6976A" w14:textId="77777777" w:rsidTr="004A0E52">
        <w:trPr>
          <w:trHeight w:val="541"/>
        </w:trPr>
        <w:tc>
          <w:tcPr>
            <w:tcW w:w="1161" w:type="pct"/>
            <w:tcBorders>
              <w:top w:val="single" w:sz="36" w:space="0" w:color="FFFFFF"/>
              <w:left w:val="single" w:sz="36" w:space="0" w:color="FFFFFF"/>
              <w:bottom w:val="single" w:sz="36" w:space="0" w:color="FFFFFF"/>
              <w:right w:val="single" w:sz="36" w:space="0" w:color="FFFFFF"/>
            </w:tcBorders>
            <w:shd w:val="clear" w:color="auto" w:fill="C8965F"/>
            <w:tcMar>
              <w:top w:w="15" w:type="dxa"/>
              <w:left w:w="108" w:type="dxa"/>
              <w:bottom w:w="0" w:type="dxa"/>
              <w:right w:w="108" w:type="dxa"/>
            </w:tcMar>
            <w:vAlign w:val="center"/>
            <w:hideMark/>
          </w:tcPr>
          <w:p w14:paraId="640CCFCC" w14:textId="77777777" w:rsidR="00DE5F21" w:rsidRPr="004A0E52" w:rsidRDefault="00DE5F21" w:rsidP="004A0E52">
            <w:pPr>
              <w:jc w:val="center"/>
              <w:rPr>
                <w:rFonts w:ascii="Arial" w:hAnsi="Arial" w:cs="Arial"/>
                <w:b/>
                <w:bCs/>
                <w:color w:val="FFFFFF" w:themeColor="background1"/>
                <w:sz w:val="18"/>
                <w:szCs w:val="18"/>
              </w:rPr>
            </w:pPr>
            <w:r w:rsidRPr="004A0E52">
              <w:rPr>
                <w:rFonts w:ascii="Arial" w:hAnsi="Arial" w:cs="Arial"/>
                <w:b/>
                <w:bCs/>
                <w:color w:val="FFFFFF" w:themeColor="background1"/>
                <w:sz w:val="18"/>
                <w:szCs w:val="18"/>
              </w:rPr>
              <w:t xml:space="preserve">Men and boys in locations with elevated HIV incidence </w:t>
            </w:r>
            <w:r w:rsidRPr="004A0E52">
              <w:rPr>
                <w:rFonts w:ascii="Arial" w:hAnsi="Arial" w:cs="Arial"/>
                <w:color w:val="FFFFFF" w:themeColor="background1"/>
                <w:sz w:val="18"/>
                <w:szCs w:val="18"/>
              </w:rPr>
              <w:t>(&gt;0.2%)</w:t>
            </w:r>
          </w:p>
        </w:tc>
        <w:tc>
          <w:tcPr>
            <w:tcW w:w="723"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5A8CA2FE"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400 000</w:t>
            </w:r>
          </w:p>
        </w:tc>
        <w:tc>
          <w:tcPr>
            <w:tcW w:w="650"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6055DAF7"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10%</w:t>
            </w:r>
          </w:p>
        </w:tc>
        <w:tc>
          <w:tcPr>
            <w:tcW w:w="649"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58BE16C3"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10%</w:t>
            </w:r>
          </w:p>
        </w:tc>
        <w:tc>
          <w:tcPr>
            <w:tcW w:w="577"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0F7C194D"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80%</w:t>
            </w:r>
          </w:p>
        </w:tc>
        <w:tc>
          <w:tcPr>
            <w:tcW w:w="670" w:type="pct"/>
            <w:gridSpan w:val="2"/>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26E34603"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80%</w:t>
            </w:r>
          </w:p>
        </w:tc>
        <w:tc>
          <w:tcPr>
            <w:tcW w:w="568"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7801ACEA"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20%</w:t>
            </w:r>
          </w:p>
        </w:tc>
      </w:tr>
      <w:tr w:rsidR="00ED3C13" w:rsidRPr="00ED3C13" w14:paraId="689C9266" w14:textId="77777777" w:rsidTr="004A0E52">
        <w:trPr>
          <w:trHeight w:val="270"/>
        </w:trPr>
        <w:tc>
          <w:tcPr>
            <w:tcW w:w="1161" w:type="pct"/>
            <w:tcBorders>
              <w:top w:val="single" w:sz="36" w:space="0" w:color="FFFFFF"/>
              <w:left w:val="single" w:sz="36" w:space="0" w:color="FFFFFF"/>
              <w:bottom w:val="single" w:sz="36" w:space="0" w:color="FFFFFF"/>
              <w:right w:val="single" w:sz="36" w:space="0" w:color="FFFFFF"/>
            </w:tcBorders>
            <w:shd w:val="clear" w:color="auto" w:fill="C8965F"/>
            <w:tcMar>
              <w:top w:w="15" w:type="dxa"/>
              <w:left w:w="108" w:type="dxa"/>
              <w:bottom w:w="0" w:type="dxa"/>
              <w:right w:w="108" w:type="dxa"/>
            </w:tcMar>
            <w:vAlign w:val="center"/>
            <w:hideMark/>
          </w:tcPr>
          <w:p w14:paraId="6654AE43" w14:textId="77777777" w:rsidR="00DE5F21" w:rsidRPr="004A0E52" w:rsidRDefault="00DE5F21" w:rsidP="004A0E52">
            <w:pPr>
              <w:jc w:val="center"/>
              <w:rPr>
                <w:rFonts w:ascii="Arial" w:hAnsi="Arial" w:cs="Arial"/>
                <w:b/>
                <w:bCs/>
                <w:color w:val="FFFFFF" w:themeColor="background1"/>
                <w:sz w:val="18"/>
                <w:szCs w:val="18"/>
              </w:rPr>
            </w:pPr>
            <w:r w:rsidRPr="004A0E52">
              <w:rPr>
                <w:rFonts w:ascii="Arial" w:hAnsi="Arial" w:cs="Arial"/>
                <w:b/>
                <w:bCs/>
                <w:color w:val="FFFFFF" w:themeColor="background1"/>
                <w:sz w:val="18"/>
                <w:szCs w:val="18"/>
              </w:rPr>
              <w:t xml:space="preserve">Sex Workers reached </w:t>
            </w:r>
          </w:p>
        </w:tc>
        <w:tc>
          <w:tcPr>
            <w:tcW w:w="723"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59AE1C47"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45 000</w:t>
            </w:r>
          </w:p>
        </w:tc>
        <w:tc>
          <w:tcPr>
            <w:tcW w:w="650"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077FA4C4"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40%</w:t>
            </w:r>
          </w:p>
        </w:tc>
        <w:tc>
          <w:tcPr>
            <w:tcW w:w="649"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46E0A5EE"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40%</w:t>
            </w:r>
          </w:p>
        </w:tc>
        <w:tc>
          <w:tcPr>
            <w:tcW w:w="577"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334A742D"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20%</w:t>
            </w:r>
          </w:p>
        </w:tc>
        <w:tc>
          <w:tcPr>
            <w:tcW w:w="670" w:type="pct"/>
            <w:gridSpan w:val="2"/>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4A57BE96" w14:textId="4F976CB2" w:rsidR="00DE5F21" w:rsidRPr="004A0E52" w:rsidRDefault="006140D6" w:rsidP="004A0E52">
            <w:pPr>
              <w:jc w:val="center"/>
              <w:rPr>
                <w:rFonts w:ascii="Arial" w:hAnsi="Arial" w:cs="Arial"/>
                <w:color w:val="156082" w:themeColor="accent1"/>
                <w:sz w:val="18"/>
                <w:szCs w:val="18"/>
              </w:rPr>
            </w:pPr>
            <w:r>
              <w:rPr>
                <w:rFonts w:ascii="Arial" w:hAnsi="Arial" w:cs="Arial"/>
                <w:color w:val="156082" w:themeColor="accent1"/>
                <w:sz w:val="18"/>
                <w:szCs w:val="18"/>
              </w:rPr>
              <w:t>50%</w:t>
            </w:r>
          </w:p>
        </w:tc>
        <w:tc>
          <w:tcPr>
            <w:tcW w:w="568"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23374AF9" w14:textId="1A5DFF45" w:rsidR="00DE5F21" w:rsidRPr="004A0E52" w:rsidRDefault="006140D6" w:rsidP="004A0E52">
            <w:pPr>
              <w:jc w:val="center"/>
              <w:rPr>
                <w:rFonts w:ascii="Arial" w:hAnsi="Arial" w:cs="Arial"/>
                <w:color w:val="156082" w:themeColor="accent1"/>
                <w:sz w:val="18"/>
                <w:szCs w:val="18"/>
              </w:rPr>
            </w:pPr>
            <w:r>
              <w:rPr>
                <w:rFonts w:ascii="Arial" w:hAnsi="Arial" w:cs="Arial"/>
                <w:color w:val="156082" w:themeColor="accent1"/>
                <w:sz w:val="18"/>
                <w:szCs w:val="18"/>
              </w:rPr>
              <w:t>50%</w:t>
            </w:r>
          </w:p>
        </w:tc>
      </w:tr>
      <w:tr w:rsidR="00ED3C13" w:rsidRPr="00ED3C13" w14:paraId="4360D4BE" w14:textId="77777777" w:rsidTr="004A0E52">
        <w:trPr>
          <w:trHeight w:val="270"/>
        </w:trPr>
        <w:tc>
          <w:tcPr>
            <w:tcW w:w="1161" w:type="pct"/>
            <w:tcBorders>
              <w:top w:val="single" w:sz="36" w:space="0" w:color="FFFFFF"/>
              <w:left w:val="single" w:sz="36" w:space="0" w:color="FFFFFF"/>
              <w:bottom w:val="single" w:sz="36" w:space="0" w:color="FFFFFF"/>
              <w:right w:val="single" w:sz="36" w:space="0" w:color="FFFFFF"/>
            </w:tcBorders>
            <w:shd w:val="clear" w:color="auto" w:fill="C8965F"/>
            <w:tcMar>
              <w:top w:w="15" w:type="dxa"/>
              <w:left w:w="108" w:type="dxa"/>
              <w:bottom w:w="0" w:type="dxa"/>
              <w:right w:w="108" w:type="dxa"/>
            </w:tcMar>
            <w:vAlign w:val="center"/>
            <w:hideMark/>
          </w:tcPr>
          <w:p w14:paraId="1A036F07" w14:textId="77777777" w:rsidR="00DE5F21" w:rsidRPr="004A0E52" w:rsidRDefault="00DE5F21" w:rsidP="004A0E52">
            <w:pPr>
              <w:jc w:val="center"/>
              <w:rPr>
                <w:rFonts w:ascii="Arial" w:hAnsi="Arial" w:cs="Arial"/>
                <w:b/>
                <w:bCs/>
                <w:color w:val="FFFFFF" w:themeColor="background1"/>
                <w:sz w:val="18"/>
                <w:szCs w:val="18"/>
              </w:rPr>
            </w:pPr>
            <w:r w:rsidRPr="004A0E52">
              <w:rPr>
                <w:rFonts w:ascii="Arial" w:hAnsi="Arial" w:cs="Arial"/>
                <w:b/>
                <w:bCs/>
                <w:color w:val="FFFFFF" w:themeColor="background1"/>
                <w:sz w:val="18"/>
                <w:szCs w:val="18"/>
              </w:rPr>
              <w:t>MSM reached</w:t>
            </w:r>
          </w:p>
        </w:tc>
        <w:tc>
          <w:tcPr>
            <w:tcW w:w="723"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10C72DB2"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60 000</w:t>
            </w:r>
          </w:p>
        </w:tc>
        <w:tc>
          <w:tcPr>
            <w:tcW w:w="650"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4430CA73"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20%</w:t>
            </w:r>
          </w:p>
        </w:tc>
        <w:tc>
          <w:tcPr>
            <w:tcW w:w="649"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1ED36DE1"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10%</w:t>
            </w:r>
          </w:p>
        </w:tc>
        <w:tc>
          <w:tcPr>
            <w:tcW w:w="577"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302B0AE2"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70%</w:t>
            </w:r>
          </w:p>
        </w:tc>
        <w:tc>
          <w:tcPr>
            <w:tcW w:w="670" w:type="pct"/>
            <w:gridSpan w:val="2"/>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7E4D5824" w14:textId="05BB474C" w:rsidR="00DE5F21" w:rsidRPr="004A0E52" w:rsidRDefault="006140D6" w:rsidP="004A0E52">
            <w:pPr>
              <w:jc w:val="center"/>
              <w:rPr>
                <w:rFonts w:ascii="Arial" w:hAnsi="Arial" w:cs="Arial"/>
                <w:color w:val="156082" w:themeColor="accent1"/>
                <w:sz w:val="18"/>
                <w:szCs w:val="18"/>
              </w:rPr>
            </w:pPr>
            <w:r>
              <w:rPr>
                <w:rFonts w:ascii="Arial" w:hAnsi="Arial" w:cs="Arial"/>
                <w:color w:val="156082" w:themeColor="accent1"/>
                <w:sz w:val="18"/>
                <w:szCs w:val="18"/>
              </w:rPr>
              <w:t>50%</w:t>
            </w:r>
          </w:p>
        </w:tc>
        <w:tc>
          <w:tcPr>
            <w:tcW w:w="568"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783B4753" w14:textId="4789481A" w:rsidR="00DE5F21" w:rsidRPr="004A0E52" w:rsidRDefault="006140D6" w:rsidP="004A0E52">
            <w:pPr>
              <w:jc w:val="center"/>
              <w:rPr>
                <w:rFonts w:ascii="Arial" w:hAnsi="Arial" w:cs="Arial"/>
                <w:color w:val="156082" w:themeColor="accent1"/>
                <w:sz w:val="18"/>
                <w:szCs w:val="18"/>
              </w:rPr>
            </w:pPr>
            <w:r>
              <w:rPr>
                <w:rFonts w:ascii="Arial" w:hAnsi="Arial" w:cs="Arial"/>
                <w:color w:val="156082" w:themeColor="accent1"/>
                <w:sz w:val="18"/>
                <w:szCs w:val="18"/>
              </w:rPr>
              <w:t>50%</w:t>
            </w:r>
          </w:p>
        </w:tc>
      </w:tr>
      <w:tr w:rsidR="00ED3C13" w:rsidRPr="00ED3C13" w14:paraId="6A5AD2FF" w14:textId="77777777" w:rsidTr="004A0E52">
        <w:trPr>
          <w:trHeight w:val="270"/>
        </w:trPr>
        <w:tc>
          <w:tcPr>
            <w:tcW w:w="1161" w:type="pct"/>
            <w:tcBorders>
              <w:top w:val="single" w:sz="36" w:space="0" w:color="FFFFFF"/>
              <w:left w:val="single" w:sz="36" w:space="0" w:color="FFFFFF"/>
              <w:bottom w:val="single" w:sz="36" w:space="0" w:color="FFFFFF"/>
              <w:right w:val="single" w:sz="36" w:space="0" w:color="FFFFFF"/>
            </w:tcBorders>
            <w:shd w:val="clear" w:color="auto" w:fill="C8965F"/>
            <w:tcMar>
              <w:top w:w="15" w:type="dxa"/>
              <w:left w:w="108" w:type="dxa"/>
              <w:bottom w:w="0" w:type="dxa"/>
              <w:right w:w="108" w:type="dxa"/>
            </w:tcMar>
            <w:vAlign w:val="center"/>
            <w:hideMark/>
          </w:tcPr>
          <w:p w14:paraId="5A758041" w14:textId="77777777" w:rsidR="00DE5F21" w:rsidRPr="004A0E52" w:rsidRDefault="00DE5F21" w:rsidP="004A0E52">
            <w:pPr>
              <w:jc w:val="center"/>
              <w:rPr>
                <w:rFonts w:ascii="Arial" w:hAnsi="Arial" w:cs="Arial"/>
                <w:b/>
                <w:bCs/>
                <w:color w:val="FFFFFF" w:themeColor="background1"/>
                <w:sz w:val="18"/>
                <w:szCs w:val="18"/>
              </w:rPr>
            </w:pPr>
            <w:r w:rsidRPr="004A0E52">
              <w:rPr>
                <w:rFonts w:ascii="Arial" w:hAnsi="Arial" w:cs="Arial"/>
                <w:b/>
                <w:bCs/>
                <w:color w:val="FFFFFF" w:themeColor="background1"/>
                <w:sz w:val="18"/>
                <w:szCs w:val="18"/>
              </w:rPr>
              <w:t>TG people reached</w:t>
            </w:r>
          </w:p>
        </w:tc>
        <w:tc>
          <w:tcPr>
            <w:tcW w:w="723"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68C6363F"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4 000</w:t>
            </w:r>
          </w:p>
        </w:tc>
        <w:tc>
          <w:tcPr>
            <w:tcW w:w="650"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171BF9AA"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20%</w:t>
            </w:r>
          </w:p>
        </w:tc>
        <w:tc>
          <w:tcPr>
            <w:tcW w:w="649"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27459C04"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30%</w:t>
            </w:r>
          </w:p>
        </w:tc>
        <w:tc>
          <w:tcPr>
            <w:tcW w:w="577"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347F1434"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50%</w:t>
            </w:r>
          </w:p>
        </w:tc>
        <w:tc>
          <w:tcPr>
            <w:tcW w:w="670" w:type="pct"/>
            <w:gridSpan w:val="2"/>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0A36E510" w14:textId="3B7143A8" w:rsidR="00DE5F21" w:rsidRPr="004A0E52" w:rsidRDefault="006140D6" w:rsidP="004A0E52">
            <w:pPr>
              <w:jc w:val="center"/>
              <w:rPr>
                <w:rFonts w:ascii="Arial" w:hAnsi="Arial" w:cs="Arial"/>
                <w:color w:val="156082" w:themeColor="accent1"/>
                <w:sz w:val="18"/>
                <w:szCs w:val="18"/>
              </w:rPr>
            </w:pPr>
            <w:r>
              <w:rPr>
                <w:rFonts w:ascii="Arial" w:hAnsi="Arial" w:cs="Arial"/>
                <w:color w:val="156082" w:themeColor="accent1"/>
                <w:sz w:val="18"/>
                <w:szCs w:val="18"/>
              </w:rPr>
              <w:t>50%</w:t>
            </w:r>
          </w:p>
        </w:tc>
        <w:tc>
          <w:tcPr>
            <w:tcW w:w="568"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76FE45F0" w14:textId="6139B058" w:rsidR="00DE5F21" w:rsidRPr="004A0E52" w:rsidRDefault="006140D6" w:rsidP="004A0E52">
            <w:pPr>
              <w:jc w:val="center"/>
              <w:rPr>
                <w:rFonts w:ascii="Arial" w:hAnsi="Arial" w:cs="Arial"/>
                <w:color w:val="156082" w:themeColor="accent1"/>
                <w:sz w:val="18"/>
                <w:szCs w:val="18"/>
              </w:rPr>
            </w:pPr>
            <w:r>
              <w:rPr>
                <w:rFonts w:ascii="Arial" w:hAnsi="Arial" w:cs="Arial"/>
                <w:color w:val="156082" w:themeColor="accent1"/>
                <w:sz w:val="18"/>
                <w:szCs w:val="18"/>
              </w:rPr>
              <w:t>50%</w:t>
            </w:r>
          </w:p>
        </w:tc>
      </w:tr>
      <w:tr w:rsidR="00ED3C13" w:rsidRPr="00ED3C13" w14:paraId="0FB45BBD" w14:textId="77777777" w:rsidTr="004A0E52">
        <w:trPr>
          <w:trHeight w:val="270"/>
        </w:trPr>
        <w:tc>
          <w:tcPr>
            <w:tcW w:w="1161" w:type="pct"/>
            <w:tcBorders>
              <w:top w:val="single" w:sz="36" w:space="0" w:color="FFFFFF"/>
              <w:left w:val="single" w:sz="36" w:space="0" w:color="FFFFFF"/>
              <w:bottom w:val="single" w:sz="36" w:space="0" w:color="FFFFFF"/>
              <w:right w:val="single" w:sz="36" w:space="0" w:color="FFFFFF"/>
            </w:tcBorders>
            <w:shd w:val="clear" w:color="auto" w:fill="C8965F"/>
            <w:tcMar>
              <w:top w:w="15" w:type="dxa"/>
              <w:left w:w="108" w:type="dxa"/>
              <w:bottom w:w="0" w:type="dxa"/>
              <w:right w:w="108" w:type="dxa"/>
            </w:tcMar>
            <w:vAlign w:val="center"/>
            <w:hideMark/>
          </w:tcPr>
          <w:p w14:paraId="63978551" w14:textId="77777777" w:rsidR="00DE5F21" w:rsidRPr="004A0E52" w:rsidRDefault="00DE5F21" w:rsidP="004A0E52">
            <w:pPr>
              <w:jc w:val="center"/>
              <w:rPr>
                <w:rFonts w:ascii="Arial" w:hAnsi="Arial" w:cs="Arial"/>
                <w:b/>
                <w:bCs/>
                <w:color w:val="FFFFFF" w:themeColor="background1"/>
                <w:sz w:val="18"/>
                <w:szCs w:val="18"/>
              </w:rPr>
            </w:pPr>
            <w:r w:rsidRPr="004A0E52">
              <w:rPr>
                <w:rFonts w:ascii="Arial" w:hAnsi="Arial" w:cs="Arial"/>
                <w:b/>
                <w:bCs/>
                <w:color w:val="FFFFFF" w:themeColor="background1"/>
                <w:sz w:val="18"/>
                <w:szCs w:val="18"/>
              </w:rPr>
              <w:t>PWID reached</w:t>
            </w:r>
          </w:p>
        </w:tc>
        <w:tc>
          <w:tcPr>
            <w:tcW w:w="723"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46E25349"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10 000</w:t>
            </w:r>
          </w:p>
        </w:tc>
        <w:tc>
          <w:tcPr>
            <w:tcW w:w="650"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73A1EFB5"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40%</w:t>
            </w:r>
          </w:p>
        </w:tc>
        <w:tc>
          <w:tcPr>
            <w:tcW w:w="649"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2675EAF1"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40%</w:t>
            </w:r>
          </w:p>
        </w:tc>
        <w:tc>
          <w:tcPr>
            <w:tcW w:w="577"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14C2E084"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20%</w:t>
            </w:r>
          </w:p>
        </w:tc>
        <w:tc>
          <w:tcPr>
            <w:tcW w:w="670" w:type="pct"/>
            <w:gridSpan w:val="2"/>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132BEDF0"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50%</w:t>
            </w:r>
          </w:p>
        </w:tc>
        <w:tc>
          <w:tcPr>
            <w:tcW w:w="568"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1753DCB1"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50%</w:t>
            </w:r>
          </w:p>
        </w:tc>
      </w:tr>
      <w:tr w:rsidR="00ED3C13" w:rsidRPr="00ED3C13" w14:paraId="62D208E0" w14:textId="77777777" w:rsidTr="004A0E52">
        <w:trPr>
          <w:trHeight w:val="270"/>
        </w:trPr>
        <w:tc>
          <w:tcPr>
            <w:tcW w:w="1161" w:type="pct"/>
            <w:tcBorders>
              <w:top w:val="single" w:sz="36" w:space="0" w:color="FFFFFF"/>
              <w:left w:val="single" w:sz="36" w:space="0" w:color="FFFFFF"/>
              <w:bottom w:val="single" w:sz="36" w:space="0" w:color="FFFFFF"/>
              <w:right w:val="single" w:sz="36" w:space="0" w:color="FFFFFF"/>
            </w:tcBorders>
            <w:shd w:val="clear" w:color="auto" w:fill="C8965F"/>
            <w:tcMar>
              <w:top w:w="15" w:type="dxa"/>
              <w:left w:w="108" w:type="dxa"/>
              <w:bottom w:w="0" w:type="dxa"/>
              <w:right w:w="108" w:type="dxa"/>
            </w:tcMar>
            <w:vAlign w:val="center"/>
            <w:hideMark/>
          </w:tcPr>
          <w:p w14:paraId="2BC1D6D5" w14:textId="77777777" w:rsidR="00DE5F21" w:rsidRPr="004A0E52" w:rsidRDefault="00DE5F21" w:rsidP="004A0E52">
            <w:pPr>
              <w:jc w:val="center"/>
              <w:rPr>
                <w:rFonts w:ascii="Arial" w:hAnsi="Arial" w:cs="Arial"/>
                <w:b/>
                <w:bCs/>
                <w:color w:val="FFFFFF" w:themeColor="background1"/>
                <w:sz w:val="18"/>
                <w:szCs w:val="18"/>
              </w:rPr>
            </w:pPr>
            <w:r w:rsidRPr="004A0E52">
              <w:rPr>
                <w:rFonts w:ascii="Arial" w:hAnsi="Arial" w:cs="Arial"/>
                <w:b/>
                <w:bCs/>
                <w:color w:val="FFFFFF" w:themeColor="background1"/>
                <w:sz w:val="18"/>
                <w:szCs w:val="18"/>
              </w:rPr>
              <w:t>Prisoners</w:t>
            </w:r>
          </w:p>
        </w:tc>
        <w:tc>
          <w:tcPr>
            <w:tcW w:w="723"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465B81A5"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8 000</w:t>
            </w:r>
          </w:p>
        </w:tc>
        <w:tc>
          <w:tcPr>
            <w:tcW w:w="650"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3F896FBB"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80%</w:t>
            </w:r>
          </w:p>
        </w:tc>
        <w:tc>
          <w:tcPr>
            <w:tcW w:w="649"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16903C24"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w:t>
            </w:r>
          </w:p>
        </w:tc>
        <w:tc>
          <w:tcPr>
            <w:tcW w:w="577"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365FF770"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20%</w:t>
            </w:r>
          </w:p>
        </w:tc>
        <w:tc>
          <w:tcPr>
            <w:tcW w:w="670" w:type="pct"/>
            <w:gridSpan w:val="2"/>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1AA44CAC"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90%</w:t>
            </w:r>
          </w:p>
        </w:tc>
        <w:tc>
          <w:tcPr>
            <w:tcW w:w="568" w:type="pct"/>
            <w:tcBorders>
              <w:top w:val="single" w:sz="36" w:space="0" w:color="FFFFFF"/>
              <w:left w:val="single" w:sz="36" w:space="0" w:color="FFFFFF"/>
              <w:bottom w:val="single" w:sz="36" w:space="0" w:color="FFFFFF"/>
              <w:right w:val="single" w:sz="36" w:space="0" w:color="FFFFFF"/>
            </w:tcBorders>
            <w:shd w:val="clear" w:color="auto" w:fill="F2F2F2"/>
            <w:tcMar>
              <w:top w:w="15" w:type="dxa"/>
              <w:left w:w="108" w:type="dxa"/>
              <w:bottom w:w="0" w:type="dxa"/>
              <w:right w:w="108" w:type="dxa"/>
            </w:tcMar>
            <w:vAlign w:val="center"/>
            <w:hideMark/>
          </w:tcPr>
          <w:p w14:paraId="2C1E12D1" w14:textId="77777777" w:rsidR="00DE5F21" w:rsidRPr="004A0E52" w:rsidRDefault="00DE5F21" w:rsidP="004A0E52">
            <w:pPr>
              <w:jc w:val="center"/>
              <w:rPr>
                <w:rFonts w:ascii="Arial" w:hAnsi="Arial" w:cs="Arial"/>
                <w:color w:val="156082" w:themeColor="accent1"/>
                <w:sz w:val="18"/>
                <w:szCs w:val="18"/>
              </w:rPr>
            </w:pPr>
            <w:r w:rsidRPr="004A0E52">
              <w:rPr>
                <w:rFonts w:ascii="Arial" w:hAnsi="Arial" w:cs="Arial"/>
                <w:color w:val="156082" w:themeColor="accent1"/>
                <w:sz w:val="18"/>
                <w:szCs w:val="18"/>
              </w:rPr>
              <w:t>10%</w:t>
            </w:r>
          </w:p>
        </w:tc>
      </w:tr>
    </w:tbl>
    <w:p w14:paraId="6BE66945" w14:textId="51B07A33" w:rsidR="00BA5296" w:rsidRPr="006B1011" w:rsidRDefault="00BA5296" w:rsidP="006F0044">
      <w:pPr>
        <w:rPr>
          <w:rFonts w:ascii="Arial" w:hAnsi="Arial" w:cs="Arial"/>
          <w:sz w:val="22"/>
          <w:shd w:val="clear" w:color="auto" w:fill="FFFFFF"/>
          <w:lang w:val="en-US"/>
        </w:rPr>
      </w:pPr>
    </w:p>
    <w:p w14:paraId="125BC334" w14:textId="77777777" w:rsidR="00B80B0B" w:rsidRPr="00F21AAC" w:rsidRDefault="00B80B0B" w:rsidP="00DA6598">
      <w:pPr>
        <w:rPr>
          <w:rFonts w:ascii="Arial" w:hAnsi="Arial" w:cs="Arial"/>
          <w:sz w:val="22"/>
          <w:szCs w:val="22"/>
        </w:rPr>
      </w:pPr>
    </w:p>
    <w:p w14:paraId="539B8D86" w14:textId="3C82545C" w:rsidR="00866058" w:rsidRPr="004A0E52" w:rsidRDefault="00B10D09" w:rsidP="004A0E52">
      <w:pPr>
        <w:pStyle w:val="ListParagraph"/>
        <w:numPr>
          <w:ilvl w:val="0"/>
          <w:numId w:val="50"/>
        </w:numPr>
        <w:rPr>
          <w:rFonts w:ascii="Arial" w:hAnsi="Arial" w:cs="Arial"/>
          <w:i/>
          <w:iCs/>
          <w:sz w:val="22"/>
          <w:lang w:val="en-GB"/>
        </w:rPr>
      </w:pPr>
      <w:r w:rsidRPr="004A0E52">
        <w:rPr>
          <w:rFonts w:ascii="Arial" w:hAnsi="Arial" w:cs="Arial"/>
          <w:b/>
          <w:bCs/>
          <w:sz w:val="22"/>
        </w:rPr>
        <w:lastRenderedPageBreak/>
        <w:t>Increase</w:t>
      </w:r>
      <w:r w:rsidR="006613E3" w:rsidRPr="004A0E52">
        <w:rPr>
          <w:rFonts w:ascii="Arial" w:hAnsi="Arial" w:cs="Arial"/>
          <w:sz w:val="22"/>
        </w:rPr>
        <w:t xml:space="preserve"> </w:t>
      </w:r>
      <w:r w:rsidR="006613E3" w:rsidRPr="004A0E52">
        <w:rPr>
          <w:rFonts w:ascii="Arial" w:hAnsi="Arial" w:cs="Arial"/>
          <w:b/>
          <w:bCs/>
          <w:sz w:val="22"/>
          <w:lang w:val="en-GB"/>
        </w:rPr>
        <w:t xml:space="preserve">domestic funding for </w:t>
      </w:r>
      <w:r w:rsidR="10E18BF2" w:rsidRPr="004A0E52">
        <w:rPr>
          <w:rFonts w:ascii="Arial" w:hAnsi="Arial" w:cs="Arial"/>
          <w:b/>
          <w:bCs/>
          <w:sz w:val="22"/>
          <w:lang w:val="en-GB"/>
        </w:rPr>
        <w:t xml:space="preserve">primary </w:t>
      </w:r>
      <w:r w:rsidR="006613E3" w:rsidRPr="004A0E52">
        <w:rPr>
          <w:rFonts w:ascii="Arial" w:hAnsi="Arial" w:cs="Arial"/>
          <w:b/>
          <w:bCs/>
          <w:sz w:val="22"/>
          <w:lang w:val="en-GB"/>
        </w:rPr>
        <w:t>prevention</w:t>
      </w:r>
      <w:r w:rsidR="00F173AC">
        <w:rPr>
          <w:rFonts w:ascii="Arial" w:hAnsi="Arial" w:cs="Arial"/>
          <w:b/>
          <w:bCs/>
          <w:sz w:val="22"/>
          <w:lang w:val="en-GB"/>
        </w:rPr>
        <w:t xml:space="preserve"> and allocate at least 20% of domestic HIV spending to prevention</w:t>
      </w:r>
      <w:r>
        <w:rPr>
          <w:rFonts w:ascii="Arial" w:hAnsi="Arial" w:cs="Arial"/>
          <w:b/>
          <w:bCs/>
          <w:sz w:val="22"/>
          <w:lang w:val="en-GB"/>
        </w:rPr>
        <w:t xml:space="preserve">: </w:t>
      </w:r>
      <w:r w:rsidR="00DF6262">
        <w:rPr>
          <w:rFonts w:ascii="Arial" w:hAnsi="Arial" w:cs="Arial"/>
          <w:sz w:val="22"/>
          <w:lang w:val="en-GB"/>
        </w:rPr>
        <w:t>Domestic financing</w:t>
      </w:r>
      <w:r w:rsidR="006613E3" w:rsidRPr="004A0E52">
        <w:rPr>
          <w:rFonts w:ascii="Arial" w:hAnsi="Arial" w:cs="Arial"/>
          <w:b/>
          <w:bCs/>
          <w:sz w:val="22"/>
          <w:lang w:val="en-GB"/>
        </w:rPr>
        <w:t xml:space="preserve"> </w:t>
      </w:r>
      <w:r w:rsidR="00DE5A72" w:rsidRPr="004A0E52">
        <w:rPr>
          <w:rFonts w:ascii="Arial" w:hAnsi="Arial" w:cs="Arial"/>
          <w:sz w:val="22"/>
          <w:lang w:val="en-GB"/>
        </w:rPr>
        <w:t>will determine the success of the global response</w:t>
      </w:r>
      <w:r w:rsidR="00DE5A72" w:rsidRPr="004A0E52">
        <w:rPr>
          <w:rFonts w:ascii="Arial" w:hAnsi="Arial" w:cs="Arial"/>
          <w:b/>
          <w:bCs/>
          <w:sz w:val="22"/>
          <w:lang w:val="en-GB"/>
        </w:rPr>
        <w:t xml:space="preserve"> </w:t>
      </w:r>
      <w:r w:rsidR="00355C38" w:rsidRPr="004A0E52">
        <w:rPr>
          <w:rFonts w:ascii="Arial" w:hAnsi="Arial" w:cs="Arial"/>
          <w:i/>
          <w:iCs/>
          <w:sz w:val="22"/>
          <w:lang w:val="en-GB"/>
        </w:rPr>
        <w:t>(</w:t>
      </w:r>
      <w:r w:rsidR="00355C38" w:rsidRPr="006B1011">
        <w:rPr>
          <w:rStyle w:val="EndnoteReference"/>
          <w:rFonts w:ascii="Arial" w:hAnsi="Arial" w:cs="Arial"/>
          <w:i/>
          <w:iCs/>
          <w:sz w:val="22"/>
          <w:vertAlign w:val="baseline"/>
          <w:lang w:val="en-GB"/>
        </w:rPr>
        <w:endnoteReference w:id="83"/>
      </w:r>
      <w:r w:rsidR="00355C38" w:rsidRPr="004A0E52">
        <w:rPr>
          <w:rFonts w:ascii="Arial" w:hAnsi="Arial" w:cs="Arial"/>
          <w:i/>
          <w:iCs/>
          <w:sz w:val="22"/>
          <w:lang w:val="en-GB"/>
        </w:rPr>
        <w:t>)</w:t>
      </w:r>
      <w:r w:rsidR="005125DC">
        <w:rPr>
          <w:rFonts w:ascii="Arial" w:hAnsi="Arial" w:cs="Arial"/>
          <w:i/>
          <w:iCs/>
          <w:sz w:val="22"/>
          <w:lang w:val="en-GB"/>
        </w:rPr>
        <w:t xml:space="preserve"> </w:t>
      </w:r>
      <w:r w:rsidR="005125DC">
        <w:rPr>
          <w:rFonts w:ascii="Arial" w:hAnsi="Arial" w:cs="Arial"/>
          <w:sz w:val="22"/>
          <w:lang w:val="en-GB"/>
        </w:rPr>
        <w:t>from 2026 to 2030 and beyond</w:t>
      </w:r>
      <w:r w:rsidR="006613E3" w:rsidRPr="004A0E52">
        <w:rPr>
          <w:rFonts w:ascii="Arial" w:hAnsi="Arial" w:cs="Arial"/>
          <w:sz w:val="22"/>
          <w:lang w:val="en-GB"/>
        </w:rPr>
        <w:t>.</w:t>
      </w:r>
      <w:r w:rsidR="003A055D" w:rsidRPr="004A0E52">
        <w:rPr>
          <w:rFonts w:ascii="Arial" w:hAnsi="Arial" w:cs="Arial"/>
          <w:b/>
          <w:bCs/>
          <w:sz w:val="22"/>
          <w:lang w:val="en-GB"/>
        </w:rPr>
        <w:t xml:space="preserve"> </w:t>
      </w:r>
      <w:r w:rsidR="0066531F" w:rsidRPr="004A0E52">
        <w:rPr>
          <w:rFonts w:ascii="Arial" w:hAnsi="Arial" w:cs="Arial"/>
          <w:sz w:val="22"/>
          <w:lang w:val="en-GB"/>
        </w:rPr>
        <w:t xml:space="preserve">Currently, </w:t>
      </w:r>
      <w:r w:rsidR="0066531F" w:rsidRPr="004A0E52">
        <w:rPr>
          <w:rFonts w:ascii="Arial" w:hAnsi="Arial" w:cs="Arial"/>
          <w:sz w:val="22"/>
        </w:rPr>
        <w:t>n</w:t>
      </w:r>
      <w:r w:rsidR="004C5A1F" w:rsidRPr="004A0E52">
        <w:rPr>
          <w:rFonts w:ascii="Arial" w:hAnsi="Arial" w:cs="Arial"/>
          <w:sz w:val="22"/>
        </w:rPr>
        <w:t>early</w:t>
      </w:r>
      <w:r w:rsidR="00B27644" w:rsidRPr="004A0E52">
        <w:rPr>
          <w:rFonts w:ascii="Arial" w:hAnsi="Arial" w:cs="Arial"/>
          <w:sz w:val="22"/>
        </w:rPr>
        <w:t xml:space="preserve"> 80% of HIV</w:t>
      </w:r>
      <w:r w:rsidR="48DE3271" w:rsidRPr="004A0E52">
        <w:rPr>
          <w:rFonts w:ascii="Arial" w:hAnsi="Arial" w:cs="Arial"/>
          <w:sz w:val="22"/>
        </w:rPr>
        <w:t xml:space="preserve"> primary</w:t>
      </w:r>
      <w:r w:rsidR="00B27644" w:rsidRPr="004A0E52">
        <w:rPr>
          <w:rFonts w:ascii="Arial" w:hAnsi="Arial" w:cs="Arial"/>
          <w:sz w:val="22"/>
        </w:rPr>
        <w:t xml:space="preserve"> prevention programs are financed externally, compared to </w:t>
      </w:r>
      <w:r w:rsidR="00E1452B" w:rsidRPr="004A0E52">
        <w:rPr>
          <w:rFonts w:ascii="Arial" w:hAnsi="Arial" w:cs="Arial"/>
          <w:sz w:val="22"/>
        </w:rPr>
        <w:t>55% of care and treatment</w:t>
      </w:r>
      <w:r w:rsidR="00E74789" w:rsidRPr="004A0E52">
        <w:rPr>
          <w:rFonts w:ascii="Arial" w:hAnsi="Arial" w:cs="Arial"/>
          <w:sz w:val="22"/>
        </w:rPr>
        <w:t xml:space="preserve"> </w:t>
      </w:r>
      <w:r w:rsidR="00E74789" w:rsidRPr="004A0E52">
        <w:rPr>
          <w:rFonts w:ascii="Arial" w:hAnsi="Arial" w:cs="Arial"/>
          <w:i/>
          <w:iCs/>
          <w:sz w:val="22"/>
          <w:lang w:val="en-GB"/>
        </w:rPr>
        <w:t>(</w:t>
      </w:r>
      <w:r w:rsidR="00E74789" w:rsidRPr="006B1011">
        <w:rPr>
          <w:rStyle w:val="EndnoteReference"/>
          <w:rFonts w:ascii="Arial" w:hAnsi="Arial" w:cs="Arial"/>
          <w:i/>
          <w:iCs/>
          <w:sz w:val="22"/>
          <w:vertAlign w:val="baseline"/>
          <w:lang w:val="en-GB"/>
        </w:rPr>
        <w:endnoteReference w:id="84"/>
      </w:r>
      <w:r w:rsidR="00E74789" w:rsidRPr="004A0E52">
        <w:rPr>
          <w:rFonts w:ascii="Arial" w:hAnsi="Arial" w:cs="Arial"/>
          <w:i/>
          <w:iCs/>
          <w:sz w:val="22"/>
          <w:lang w:val="en-GB"/>
        </w:rPr>
        <w:t>)</w:t>
      </w:r>
      <w:r w:rsidR="007E0542" w:rsidRPr="004A0E52">
        <w:rPr>
          <w:rFonts w:ascii="Arial" w:hAnsi="Arial" w:cs="Arial"/>
          <w:sz w:val="22"/>
        </w:rPr>
        <w:t>.</w:t>
      </w:r>
      <w:r w:rsidR="00D36B66" w:rsidRPr="004A0E52">
        <w:rPr>
          <w:rFonts w:ascii="Arial" w:hAnsi="Arial" w:cs="Arial"/>
          <w:sz w:val="22"/>
        </w:rPr>
        <w:t xml:space="preserve"> </w:t>
      </w:r>
      <w:r w:rsidR="00923191" w:rsidRPr="004A0E52">
        <w:rPr>
          <w:rFonts w:ascii="Arial" w:hAnsi="Arial" w:cs="Arial"/>
          <w:sz w:val="22"/>
        </w:rPr>
        <w:t xml:space="preserve">Such reliance </w:t>
      </w:r>
      <w:r w:rsidR="00AF3715" w:rsidRPr="004A0E52">
        <w:rPr>
          <w:rFonts w:ascii="Arial" w:hAnsi="Arial" w:cs="Arial"/>
          <w:sz w:val="22"/>
        </w:rPr>
        <w:t>puts</w:t>
      </w:r>
      <w:r w:rsidR="255FC80F" w:rsidRPr="004A0E52">
        <w:rPr>
          <w:rFonts w:ascii="Arial" w:hAnsi="Arial" w:cs="Arial"/>
          <w:sz w:val="22"/>
        </w:rPr>
        <w:t xml:space="preserve"> primary</w:t>
      </w:r>
      <w:r w:rsidR="00AF3715" w:rsidRPr="004A0E52">
        <w:rPr>
          <w:rFonts w:ascii="Arial" w:hAnsi="Arial" w:cs="Arial"/>
          <w:sz w:val="22"/>
        </w:rPr>
        <w:t xml:space="preserve"> prevention</w:t>
      </w:r>
      <w:r w:rsidR="00FD2C67" w:rsidRPr="004A0E52">
        <w:rPr>
          <w:rFonts w:ascii="Arial" w:hAnsi="Arial" w:cs="Arial"/>
          <w:sz w:val="22"/>
        </w:rPr>
        <w:t xml:space="preserve"> at risk</w:t>
      </w:r>
      <w:r w:rsidR="002A119B" w:rsidRPr="004A0E52">
        <w:rPr>
          <w:rFonts w:ascii="Arial" w:hAnsi="Arial" w:cs="Arial"/>
          <w:sz w:val="22"/>
        </w:rPr>
        <w:t>.</w:t>
      </w:r>
      <w:r w:rsidR="00AF3715" w:rsidRPr="004A0E52">
        <w:rPr>
          <w:rFonts w:ascii="Arial" w:hAnsi="Arial" w:cs="Arial"/>
          <w:sz w:val="22"/>
        </w:rPr>
        <w:t xml:space="preserve"> </w:t>
      </w:r>
      <w:r w:rsidR="002A119B" w:rsidRPr="004A0E52">
        <w:rPr>
          <w:rFonts w:ascii="Arial" w:hAnsi="Arial" w:cs="Arial"/>
          <w:sz w:val="22"/>
        </w:rPr>
        <w:t xml:space="preserve">PEPFAR’s policy changes in 2025 left </w:t>
      </w:r>
      <w:r w:rsidR="002A119B" w:rsidRPr="004A0E52">
        <w:rPr>
          <w:rFonts w:ascii="Arial" w:hAnsi="Arial" w:cs="Arial"/>
          <w:sz w:val="22"/>
          <w:shd w:val="clear" w:color="auto" w:fill="FFFFFF"/>
        </w:rPr>
        <w:t xml:space="preserve">719,000 PrEP users in Africa without access, potentially adding up to 16,000 new HIV acquisitions in a year </w:t>
      </w:r>
      <w:r w:rsidR="002A119B" w:rsidRPr="004A0E52">
        <w:rPr>
          <w:rFonts w:ascii="Arial" w:hAnsi="Arial" w:cs="Arial"/>
          <w:i/>
          <w:iCs/>
          <w:sz w:val="22"/>
          <w:shd w:val="clear" w:color="auto" w:fill="FFFFFF"/>
        </w:rPr>
        <w:t>(</w:t>
      </w:r>
      <w:r w:rsidR="002A119B" w:rsidRPr="006B1011">
        <w:rPr>
          <w:rStyle w:val="EndnoteReference"/>
          <w:rFonts w:ascii="Arial" w:hAnsi="Arial" w:cs="Arial"/>
          <w:i/>
          <w:iCs/>
          <w:sz w:val="22"/>
          <w:shd w:val="clear" w:color="auto" w:fill="FFFFFF"/>
          <w:vertAlign w:val="baseline"/>
        </w:rPr>
        <w:endnoteReference w:id="85"/>
      </w:r>
      <w:r w:rsidR="002A119B" w:rsidRPr="004A0E52">
        <w:rPr>
          <w:rFonts w:ascii="Arial" w:hAnsi="Arial" w:cs="Arial"/>
          <w:i/>
          <w:iCs/>
          <w:sz w:val="22"/>
          <w:shd w:val="clear" w:color="auto" w:fill="FFFFFF"/>
        </w:rPr>
        <w:t>)</w:t>
      </w:r>
      <w:r w:rsidR="00923191" w:rsidRPr="004A0E52">
        <w:rPr>
          <w:rFonts w:ascii="Arial" w:hAnsi="Arial" w:cs="Arial"/>
          <w:sz w:val="22"/>
        </w:rPr>
        <w:t>.</w:t>
      </w:r>
      <w:r w:rsidR="005924D9" w:rsidRPr="004A0E52">
        <w:rPr>
          <w:rFonts w:ascii="Arial" w:hAnsi="Arial" w:cs="Arial"/>
          <w:sz w:val="22"/>
        </w:rPr>
        <w:t xml:space="preserve"> </w:t>
      </w:r>
      <w:r w:rsidR="604541C4" w:rsidRPr="004A0E52">
        <w:rPr>
          <w:rFonts w:ascii="Arial" w:hAnsi="Arial" w:cs="Arial"/>
          <w:sz w:val="22"/>
        </w:rPr>
        <w:t xml:space="preserve">Primary </w:t>
      </w:r>
      <w:r w:rsidR="65B59057" w:rsidRPr="004A0E52">
        <w:rPr>
          <w:rFonts w:ascii="Arial" w:hAnsi="Arial" w:cs="Arial"/>
          <w:sz w:val="22"/>
        </w:rPr>
        <w:t>p</w:t>
      </w:r>
      <w:r w:rsidR="00D372AE" w:rsidRPr="004A0E52">
        <w:rPr>
          <w:rFonts w:ascii="Arial" w:hAnsi="Arial" w:cs="Arial"/>
          <w:sz w:val="22"/>
        </w:rPr>
        <w:t xml:space="preserve">revention requires greater prioritization </w:t>
      </w:r>
      <w:r w:rsidR="00652F5D" w:rsidRPr="004A0E52">
        <w:rPr>
          <w:rFonts w:ascii="Arial" w:hAnsi="Arial" w:cs="Arial"/>
          <w:sz w:val="22"/>
        </w:rPr>
        <w:t xml:space="preserve">overall, </w:t>
      </w:r>
      <w:r w:rsidR="00D83D21" w:rsidRPr="004A0E52">
        <w:rPr>
          <w:rFonts w:ascii="Arial" w:hAnsi="Arial" w:cs="Arial"/>
          <w:sz w:val="22"/>
        </w:rPr>
        <w:t xml:space="preserve">but </w:t>
      </w:r>
      <w:r w:rsidR="00652F5D" w:rsidRPr="004A0E52">
        <w:rPr>
          <w:rFonts w:ascii="Arial" w:hAnsi="Arial" w:cs="Arial"/>
          <w:sz w:val="22"/>
        </w:rPr>
        <w:t>especially in</w:t>
      </w:r>
      <w:r w:rsidR="00D372AE" w:rsidRPr="004A0E52">
        <w:rPr>
          <w:rFonts w:ascii="Arial" w:hAnsi="Arial" w:cs="Arial"/>
          <w:sz w:val="22"/>
        </w:rPr>
        <w:t xml:space="preserve"> domestic</w:t>
      </w:r>
      <w:r w:rsidR="00D83D21" w:rsidRPr="004A0E52">
        <w:rPr>
          <w:rFonts w:ascii="Arial" w:hAnsi="Arial" w:cs="Arial"/>
          <w:sz w:val="22"/>
        </w:rPr>
        <w:t xml:space="preserve"> spending</w:t>
      </w:r>
      <w:r w:rsidR="00D372AE" w:rsidRPr="004A0E52">
        <w:rPr>
          <w:rFonts w:ascii="Arial" w:hAnsi="Arial" w:cs="Arial"/>
          <w:sz w:val="22"/>
        </w:rPr>
        <w:t xml:space="preserve"> (Table </w:t>
      </w:r>
      <w:r w:rsidR="004B5C51">
        <w:rPr>
          <w:rFonts w:ascii="Arial" w:hAnsi="Arial" w:cs="Arial"/>
          <w:sz w:val="22"/>
        </w:rPr>
        <w:t>3</w:t>
      </w:r>
      <w:r w:rsidR="009470EF" w:rsidRPr="004A0E52">
        <w:rPr>
          <w:rFonts w:ascii="Arial" w:hAnsi="Arial" w:cs="Arial"/>
          <w:sz w:val="22"/>
        </w:rPr>
        <w:t>; Annex 7</w:t>
      </w:r>
      <w:r w:rsidR="00D372AE" w:rsidRPr="004A0E52">
        <w:rPr>
          <w:rFonts w:ascii="Arial" w:hAnsi="Arial" w:cs="Arial"/>
          <w:sz w:val="22"/>
        </w:rPr>
        <w:t xml:space="preserve">). </w:t>
      </w:r>
      <w:r w:rsidR="00F173AC">
        <w:rPr>
          <w:rFonts w:ascii="Arial" w:hAnsi="Arial" w:cs="Arial"/>
          <w:sz w:val="22"/>
        </w:rPr>
        <w:t>Globally, on average 24% of HIV</w:t>
      </w:r>
      <w:r w:rsidR="00F32F72">
        <w:rPr>
          <w:rFonts w:ascii="Arial" w:hAnsi="Arial" w:cs="Arial"/>
          <w:sz w:val="22"/>
        </w:rPr>
        <w:t xml:space="preserve"> resources are required for prevention. As a benchmark and considering country context, </w:t>
      </w:r>
      <w:r w:rsidR="00D83D21" w:rsidRPr="004A0E52">
        <w:rPr>
          <w:rFonts w:ascii="Arial" w:hAnsi="Arial" w:cs="Arial"/>
          <w:sz w:val="22"/>
          <w:shd w:val="clear" w:color="auto" w:fill="FFFFFF"/>
        </w:rPr>
        <w:t xml:space="preserve">UNAIDS </w:t>
      </w:r>
      <w:r w:rsidR="007C7B6C" w:rsidRPr="004A0E52">
        <w:rPr>
          <w:rFonts w:ascii="Arial" w:hAnsi="Arial" w:cs="Arial"/>
          <w:sz w:val="22"/>
          <w:shd w:val="clear" w:color="auto" w:fill="FFFFFF"/>
        </w:rPr>
        <w:t xml:space="preserve">calls for </w:t>
      </w:r>
      <w:r w:rsidR="00D83D21" w:rsidRPr="004A0E52">
        <w:rPr>
          <w:rFonts w:ascii="Arial" w:hAnsi="Arial" w:cs="Arial"/>
          <w:sz w:val="22"/>
          <w:shd w:val="clear" w:color="auto" w:fill="FFFFFF"/>
        </w:rPr>
        <w:t xml:space="preserve">at least </w:t>
      </w:r>
      <w:r w:rsidR="007C7B6C" w:rsidRPr="004A0E52">
        <w:rPr>
          <w:rFonts w:ascii="Arial" w:hAnsi="Arial" w:cs="Arial"/>
          <w:sz w:val="22"/>
          <w:shd w:val="clear" w:color="auto" w:fill="FFFFFF"/>
        </w:rPr>
        <w:t xml:space="preserve">20% </w:t>
      </w:r>
      <w:r w:rsidR="00AF52D1" w:rsidRPr="004A0E52">
        <w:rPr>
          <w:rFonts w:ascii="Arial" w:hAnsi="Arial" w:cs="Arial"/>
          <w:sz w:val="22"/>
          <w:shd w:val="clear" w:color="auto" w:fill="FFFFFF"/>
        </w:rPr>
        <w:t xml:space="preserve">of </w:t>
      </w:r>
      <w:r w:rsidR="00D22E56" w:rsidRPr="004A0E52">
        <w:rPr>
          <w:rFonts w:ascii="Arial" w:hAnsi="Arial" w:cs="Arial"/>
          <w:sz w:val="22"/>
          <w:shd w:val="clear" w:color="auto" w:fill="FFFFFF"/>
        </w:rPr>
        <w:t xml:space="preserve">domestic </w:t>
      </w:r>
      <w:r w:rsidR="00AF52D1" w:rsidRPr="004A0E52">
        <w:rPr>
          <w:rFonts w:ascii="Arial" w:hAnsi="Arial" w:cs="Arial"/>
          <w:sz w:val="22"/>
          <w:shd w:val="clear" w:color="auto" w:fill="FFFFFF"/>
        </w:rPr>
        <w:t xml:space="preserve">HIV </w:t>
      </w:r>
      <w:r w:rsidR="00F32F72">
        <w:rPr>
          <w:rFonts w:ascii="Arial" w:hAnsi="Arial" w:cs="Arial"/>
          <w:sz w:val="22"/>
          <w:shd w:val="clear" w:color="auto" w:fill="FFFFFF"/>
        </w:rPr>
        <w:t>spending</w:t>
      </w:r>
      <w:r w:rsidR="00F32F72" w:rsidRPr="004A0E52">
        <w:rPr>
          <w:rFonts w:ascii="Arial" w:hAnsi="Arial" w:cs="Arial"/>
          <w:sz w:val="22"/>
          <w:shd w:val="clear" w:color="auto" w:fill="FFFFFF"/>
        </w:rPr>
        <w:t xml:space="preserve"> </w:t>
      </w:r>
      <w:r w:rsidR="00D22E56" w:rsidRPr="004A0E52">
        <w:rPr>
          <w:rFonts w:ascii="Arial" w:hAnsi="Arial" w:cs="Arial"/>
          <w:sz w:val="22"/>
          <w:shd w:val="clear" w:color="auto" w:fill="FFFFFF"/>
        </w:rPr>
        <w:t xml:space="preserve">to go to </w:t>
      </w:r>
      <w:r w:rsidR="2B325447" w:rsidRPr="004A0E52">
        <w:rPr>
          <w:rFonts w:ascii="Arial" w:hAnsi="Arial" w:cs="Arial"/>
          <w:sz w:val="22"/>
          <w:shd w:val="clear" w:color="auto" w:fill="FFFFFF"/>
        </w:rPr>
        <w:t xml:space="preserve">primary </w:t>
      </w:r>
      <w:r w:rsidR="0032126D" w:rsidRPr="004A0E52">
        <w:rPr>
          <w:rFonts w:ascii="Arial" w:hAnsi="Arial" w:cs="Arial"/>
          <w:sz w:val="22"/>
          <w:shd w:val="clear" w:color="auto" w:fill="FFFFFF"/>
        </w:rPr>
        <w:t xml:space="preserve">prevention </w:t>
      </w:r>
      <w:r w:rsidR="007C7B6C" w:rsidRPr="004A0E52">
        <w:rPr>
          <w:rFonts w:ascii="Arial" w:hAnsi="Arial" w:cs="Arial"/>
          <w:sz w:val="22"/>
          <w:shd w:val="clear" w:color="auto" w:fill="FFFFFF"/>
        </w:rPr>
        <w:t xml:space="preserve">by 2030. </w:t>
      </w:r>
      <w:r w:rsidR="00F32F72">
        <w:rPr>
          <w:rFonts w:ascii="Arial" w:hAnsi="Arial" w:cs="Arial"/>
          <w:sz w:val="22"/>
          <w:shd w:val="clear" w:color="auto" w:fill="FFFFFF"/>
        </w:rPr>
        <w:t xml:space="preserve">Table 3 </w:t>
      </w:r>
      <w:r w:rsidR="004B5C51">
        <w:rPr>
          <w:rFonts w:ascii="Arial" w:hAnsi="Arial" w:cs="Arial"/>
          <w:sz w:val="22"/>
          <w:shd w:val="clear" w:color="auto" w:fill="FFFFFF"/>
        </w:rPr>
        <w:t xml:space="preserve">and Annex 7 </w:t>
      </w:r>
      <w:r w:rsidR="00F32F72">
        <w:rPr>
          <w:rFonts w:ascii="Arial" w:hAnsi="Arial" w:cs="Arial"/>
          <w:sz w:val="22"/>
          <w:shd w:val="clear" w:color="auto" w:fill="FFFFFF"/>
        </w:rPr>
        <w:t>illustrate baseline values at regional level</w:t>
      </w:r>
      <w:r w:rsidR="004B5C51">
        <w:rPr>
          <w:rFonts w:ascii="Arial" w:hAnsi="Arial" w:cs="Arial"/>
          <w:sz w:val="22"/>
          <w:shd w:val="clear" w:color="auto" w:fill="FFFFFF"/>
        </w:rPr>
        <w:t>.</w:t>
      </w:r>
    </w:p>
    <w:p w14:paraId="5C889F30" w14:textId="77777777" w:rsidR="0096478E" w:rsidRPr="00F21AAC" w:rsidRDefault="0096478E" w:rsidP="00DA6598">
      <w:pPr>
        <w:rPr>
          <w:rFonts w:ascii="Arial" w:hAnsi="Arial" w:cs="Arial"/>
          <w:sz w:val="22"/>
          <w:szCs w:val="22"/>
          <w:shd w:val="clear" w:color="auto" w:fill="FFFFFF"/>
        </w:rPr>
      </w:pPr>
    </w:p>
    <w:p w14:paraId="13864A7D" w14:textId="6EEB17C0" w:rsidR="0096478E" w:rsidRPr="006B1011" w:rsidRDefault="00065BE0" w:rsidP="00DA6598">
      <w:pPr>
        <w:rPr>
          <w:rFonts w:ascii="Arial" w:hAnsi="Arial" w:cs="Arial"/>
          <w:sz w:val="22"/>
          <w:shd w:val="clear" w:color="auto" w:fill="FFFFFF"/>
        </w:rPr>
      </w:pPr>
      <w:r w:rsidRPr="006B1011">
        <w:rPr>
          <w:rFonts w:ascii="Arial" w:hAnsi="Arial" w:cs="Arial"/>
          <w:b/>
          <w:bCs/>
          <w:color w:val="1F6993"/>
          <w:sz w:val="22"/>
          <w:shd w:val="clear" w:color="auto" w:fill="FFFFFF"/>
        </w:rPr>
        <w:t>TABLE</w:t>
      </w:r>
      <w:r w:rsidR="0096478E" w:rsidRPr="006B1011">
        <w:rPr>
          <w:rFonts w:ascii="Arial" w:hAnsi="Arial" w:cs="Arial"/>
          <w:b/>
          <w:bCs/>
          <w:color w:val="1F6993"/>
          <w:sz w:val="22"/>
          <w:shd w:val="clear" w:color="auto" w:fill="FFFFFF"/>
        </w:rPr>
        <w:t xml:space="preserve"> </w:t>
      </w:r>
      <w:r w:rsidR="00F32F72">
        <w:rPr>
          <w:rFonts w:ascii="Arial" w:hAnsi="Arial" w:cs="Arial"/>
          <w:b/>
          <w:bCs/>
          <w:color w:val="1F6993"/>
          <w:sz w:val="22"/>
          <w:shd w:val="clear" w:color="auto" w:fill="FFFFFF"/>
        </w:rPr>
        <w:t>3</w:t>
      </w:r>
      <w:r w:rsidR="0096478E" w:rsidRPr="006B1011">
        <w:rPr>
          <w:rFonts w:ascii="Arial" w:hAnsi="Arial" w:cs="Arial"/>
          <w:b/>
          <w:bCs/>
          <w:color w:val="1F6993"/>
          <w:sz w:val="22"/>
          <w:shd w:val="clear" w:color="auto" w:fill="FFFFFF"/>
        </w:rPr>
        <w:t xml:space="preserve">. </w:t>
      </w:r>
      <w:r w:rsidR="0096478E" w:rsidRPr="006B1011">
        <w:rPr>
          <w:rFonts w:ascii="Arial" w:hAnsi="Arial" w:cs="Arial"/>
          <w:sz w:val="22"/>
          <w:shd w:val="clear" w:color="auto" w:fill="FFFFFF"/>
        </w:rPr>
        <w:t>Proportion of HIV Resources Spent on Prevention</w:t>
      </w:r>
      <w:r w:rsidR="009227DD" w:rsidRPr="006B1011">
        <w:rPr>
          <w:rFonts w:ascii="Arial" w:hAnsi="Arial" w:cs="Arial"/>
          <w:sz w:val="22"/>
          <w:shd w:val="clear" w:color="auto" w:fill="FFFFFF"/>
        </w:rPr>
        <w:t xml:space="preserve"> (</w:t>
      </w:r>
      <w:r w:rsidR="00F37243" w:rsidRPr="006B1011">
        <w:rPr>
          <w:rFonts w:ascii="Arial" w:hAnsi="Arial" w:cs="Arial"/>
          <w:sz w:val="22"/>
          <w:shd w:val="clear" w:color="auto" w:fill="FFFFFF"/>
        </w:rPr>
        <w:t xml:space="preserve">57 </w:t>
      </w:r>
      <w:r w:rsidR="009227DD" w:rsidRPr="006B1011">
        <w:rPr>
          <w:rFonts w:ascii="Arial" w:hAnsi="Arial" w:cs="Arial"/>
          <w:sz w:val="22"/>
          <w:shd w:val="clear" w:color="auto" w:fill="FFFFFF"/>
        </w:rPr>
        <w:t>countries,</w:t>
      </w:r>
      <w:r w:rsidR="00F37243" w:rsidRPr="006B1011">
        <w:rPr>
          <w:rFonts w:ascii="Arial" w:hAnsi="Arial" w:cs="Arial"/>
          <w:sz w:val="22"/>
          <w:shd w:val="clear" w:color="auto" w:fill="FFFFFF"/>
        </w:rPr>
        <w:t xml:space="preserve"> 2023</w:t>
      </w:r>
      <w:r w:rsidR="000736B2" w:rsidRPr="006B1011">
        <w:rPr>
          <w:rFonts w:ascii="Arial" w:hAnsi="Arial" w:cs="Arial"/>
          <w:sz w:val="22"/>
          <w:shd w:val="clear" w:color="auto" w:fill="FFFFFF"/>
        </w:rPr>
        <w:t>-</w:t>
      </w:r>
      <w:r w:rsidR="00F37243" w:rsidRPr="006B1011">
        <w:rPr>
          <w:rFonts w:ascii="Arial" w:hAnsi="Arial" w:cs="Arial"/>
          <w:sz w:val="22"/>
          <w:shd w:val="clear" w:color="auto" w:fill="FFFFFF"/>
        </w:rPr>
        <w:t>2024</w:t>
      </w:r>
      <w:r w:rsidR="009227DD" w:rsidRPr="006B1011">
        <w:rPr>
          <w:rFonts w:ascii="Arial" w:hAnsi="Arial" w:cs="Arial"/>
          <w:sz w:val="22"/>
          <w:shd w:val="clear" w:color="auto" w:fill="FFFFFF"/>
        </w:rPr>
        <w:t>)</w:t>
      </w:r>
      <w:r w:rsidR="00F23E66" w:rsidRPr="006B1011">
        <w:rPr>
          <w:rFonts w:ascii="Arial" w:hAnsi="Arial" w:cs="Arial"/>
          <w:sz w:val="22"/>
          <w:shd w:val="clear" w:color="auto" w:fill="FFFFFF"/>
        </w:rPr>
        <w:t xml:space="preserve"> </w:t>
      </w:r>
      <w:r w:rsidR="00F23E66" w:rsidRPr="006B1011">
        <w:rPr>
          <w:rFonts w:ascii="Arial" w:hAnsi="Arial" w:cs="Arial"/>
          <w:i/>
          <w:iCs/>
          <w:sz w:val="22"/>
          <w:shd w:val="clear" w:color="auto" w:fill="FFFFFF"/>
        </w:rPr>
        <w:t>(</w:t>
      </w:r>
      <w:r w:rsidR="00B005EA" w:rsidRPr="006B1011">
        <w:rPr>
          <w:rStyle w:val="EndnoteReference"/>
          <w:rFonts w:ascii="Arial" w:hAnsi="Arial" w:cs="Arial"/>
          <w:i/>
          <w:iCs/>
          <w:sz w:val="22"/>
          <w:shd w:val="clear" w:color="auto" w:fill="FFFFFF"/>
          <w:vertAlign w:val="baseline"/>
        </w:rPr>
        <w:endnoteReference w:id="86"/>
      </w:r>
      <w:r w:rsidR="00F23E66" w:rsidRPr="006B1011">
        <w:rPr>
          <w:rFonts w:ascii="Arial" w:hAnsi="Arial" w:cs="Arial"/>
          <w:i/>
          <w:iCs/>
          <w:sz w:val="22"/>
          <w:shd w:val="clear" w:color="auto" w:fill="FFFFFF"/>
        </w:rPr>
        <w:t>)</w:t>
      </w:r>
    </w:p>
    <w:p w14:paraId="30152DD8" w14:textId="77777777" w:rsidR="007A3CD4" w:rsidRPr="006420E5" w:rsidRDefault="007A3CD4" w:rsidP="00DA6598">
      <w:pPr>
        <w:rPr>
          <w:rFonts w:ascii="Arial" w:hAnsi="Arial" w:cs="Arial"/>
          <w:sz w:val="18"/>
          <w:szCs w:val="18"/>
        </w:rPr>
      </w:pPr>
    </w:p>
    <w:tbl>
      <w:tblPr>
        <w:tblStyle w:val="TableGrid"/>
        <w:tblW w:w="97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2835"/>
        <w:gridCol w:w="3260"/>
      </w:tblGrid>
      <w:tr w:rsidR="00254F9D" w14:paraId="31600F3B" w14:textId="77777777" w:rsidTr="000736B2">
        <w:trPr>
          <w:trHeight w:val="876"/>
        </w:trPr>
        <w:tc>
          <w:tcPr>
            <w:tcW w:w="3681" w:type="dxa"/>
            <w:shd w:val="clear" w:color="auto" w:fill="226B93"/>
            <w:vAlign w:val="center"/>
          </w:tcPr>
          <w:p w14:paraId="20FFA910" w14:textId="49E774C5" w:rsidR="00254F9D" w:rsidRPr="00D372AE" w:rsidRDefault="00254F9D" w:rsidP="00AD325F">
            <w:pPr>
              <w:rPr>
                <w:rFonts w:ascii="Arial" w:hAnsi="Arial" w:cs="Arial"/>
                <w:b/>
                <w:bCs/>
                <w:color w:val="FFFFFF" w:themeColor="background1"/>
                <w:sz w:val="22"/>
                <w:szCs w:val="22"/>
              </w:rPr>
            </w:pPr>
            <w:r>
              <w:rPr>
                <w:rFonts w:ascii="Arial" w:hAnsi="Arial" w:cs="Arial"/>
                <w:b/>
                <w:bCs/>
                <w:color w:val="FFFFFF" w:themeColor="background1"/>
                <w:sz w:val="22"/>
                <w:szCs w:val="22"/>
              </w:rPr>
              <w:t>Region</w:t>
            </w:r>
          </w:p>
        </w:tc>
        <w:tc>
          <w:tcPr>
            <w:tcW w:w="2835" w:type="dxa"/>
            <w:shd w:val="clear" w:color="auto" w:fill="57B1B2"/>
            <w:vAlign w:val="center"/>
          </w:tcPr>
          <w:p w14:paraId="6E5A3C93" w14:textId="18C9A094" w:rsidR="00254F9D" w:rsidRPr="00D372AE" w:rsidRDefault="00254F9D" w:rsidP="00B33292">
            <w:pPr>
              <w:jc w:val="center"/>
              <w:rPr>
                <w:rFonts w:ascii="Arial" w:hAnsi="Arial" w:cs="Arial"/>
                <w:b/>
                <w:bCs/>
                <w:color w:val="FFFFFF" w:themeColor="background1"/>
                <w:sz w:val="22"/>
                <w:szCs w:val="22"/>
              </w:rPr>
            </w:pPr>
            <w:r w:rsidRPr="00D372AE">
              <w:rPr>
                <w:rFonts w:ascii="Arial" w:hAnsi="Arial" w:cs="Arial"/>
                <w:b/>
                <w:bCs/>
                <w:color w:val="FFFFFF" w:themeColor="background1"/>
                <w:sz w:val="22"/>
                <w:szCs w:val="22"/>
              </w:rPr>
              <w:t>% of Total HIV Resources Spent on Prevention</w:t>
            </w:r>
          </w:p>
        </w:tc>
        <w:tc>
          <w:tcPr>
            <w:tcW w:w="3260" w:type="dxa"/>
            <w:shd w:val="clear" w:color="auto" w:fill="C7945B"/>
            <w:vAlign w:val="center"/>
          </w:tcPr>
          <w:p w14:paraId="16D2D5C8" w14:textId="067E0956" w:rsidR="00254F9D" w:rsidRPr="00D372AE" w:rsidRDefault="00254F9D" w:rsidP="00B33292">
            <w:pPr>
              <w:jc w:val="center"/>
              <w:rPr>
                <w:rFonts w:ascii="Arial" w:hAnsi="Arial" w:cs="Arial"/>
                <w:b/>
                <w:bCs/>
                <w:color w:val="FFFFFF" w:themeColor="background1"/>
                <w:sz w:val="22"/>
                <w:szCs w:val="22"/>
              </w:rPr>
            </w:pPr>
            <w:r w:rsidRPr="00D372AE">
              <w:rPr>
                <w:rFonts w:ascii="Arial" w:hAnsi="Arial" w:cs="Arial"/>
                <w:b/>
                <w:bCs/>
                <w:color w:val="FFFFFF" w:themeColor="background1"/>
                <w:sz w:val="22"/>
                <w:szCs w:val="22"/>
              </w:rPr>
              <w:t>% of Domestic HIV Resources Spent on Prevention</w:t>
            </w:r>
          </w:p>
        </w:tc>
      </w:tr>
      <w:tr w:rsidR="00254F9D" w14:paraId="4DB9AD93" w14:textId="77777777" w:rsidTr="00CA62DD">
        <w:trPr>
          <w:trHeight w:val="454"/>
        </w:trPr>
        <w:tc>
          <w:tcPr>
            <w:tcW w:w="3681" w:type="dxa"/>
            <w:vAlign w:val="center"/>
          </w:tcPr>
          <w:p w14:paraId="25E17D8E" w14:textId="18C82087" w:rsidR="00254F9D" w:rsidRPr="007E0542" w:rsidRDefault="00BD7181" w:rsidP="00D372AE">
            <w:pPr>
              <w:rPr>
                <w:rFonts w:ascii="Arial" w:hAnsi="Arial" w:cs="Arial"/>
                <w:sz w:val="22"/>
                <w:szCs w:val="22"/>
              </w:rPr>
            </w:pPr>
            <w:r>
              <w:rPr>
                <w:rFonts w:ascii="Arial" w:hAnsi="Arial" w:cs="Arial"/>
                <w:sz w:val="22"/>
                <w:szCs w:val="22"/>
              </w:rPr>
              <w:t>Asia-Pacific</w:t>
            </w:r>
          </w:p>
        </w:tc>
        <w:tc>
          <w:tcPr>
            <w:tcW w:w="2835" w:type="dxa"/>
            <w:vAlign w:val="center"/>
          </w:tcPr>
          <w:p w14:paraId="004A79F5" w14:textId="1D375992" w:rsidR="00254F9D" w:rsidRPr="007E0542" w:rsidRDefault="00D6279B" w:rsidP="00D372AE">
            <w:pPr>
              <w:jc w:val="center"/>
              <w:rPr>
                <w:rFonts w:ascii="Arial" w:hAnsi="Arial" w:cs="Arial"/>
                <w:sz w:val="22"/>
                <w:szCs w:val="22"/>
              </w:rPr>
            </w:pPr>
            <w:r>
              <w:rPr>
                <w:rFonts w:ascii="Arial" w:hAnsi="Arial" w:cs="Arial"/>
                <w:sz w:val="22"/>
                <w:szCs w:val="22"/>
              </w:rPr>
              <w:t>8%</w:t>
            </w:r>
          </w:p>
        </w:tc>
        <w:tc>
          <w:tcPr>
            <w:tcW w:w="3260" w:type="dxa"/>
            <w:vAlign w:val="center"/>
          </w:tcPr>
          <w:p w14:paraId="4435598F" w14:textId="4F368314" w:rsidR="00254F9D" w:rsidRPr="007E0542" w:rsidRDefault="00D6279B" w:rsidP="00D372AE">
            <w:pPr>
              <w:jc w:val="center"/>
              <w:rPr>
                <w:rFonts w:ascii="Arial" w:hAnsi="Arial" w:cs="Arial"/>
                <w:sz w:val="22"/>
                <w:szCs w:val="22"/>
              </w:rPr>
            </w:pPr>
            <w:r>
              <w:rPr>
                <w:rFonts w:ascii="Arial" w:hAnsi="Arial" w:cs="Arial"/>
                <w:sz w:val="22"/>
                <w:szCs w:val="22"/>
              </w:rPr>
              <w:t>7%</w:t>
            </w:r>
          </w:p>
        </w:tc>
      </w:tr>
      <w:tr w:rsidR="00254F9D" w14:paraId="1F0E8609" w14:textId="77777777" w:rsidTr="00CA62DD">
        <w:trPr>
          <w:trHeight w:val="454"/>
        </w:trPr>
        <w:tc>
          <w:tcPr>
            <w:tcW w:w="3681" w:type="dxa"/>
            <w:vAlign w:val="center"/>
          </w:tcPr>
          <w:p w14:paraId="582295F0" w14:textId="2E461D0B" w:rsidR="00254F9D" w:rsidRPr="007E0542" w:rsidRDefault="00BD7181" w:rsidP="00D372AE">
            <w:pPr>
              <w:rPr>
                <w:rFonts w:ascii="Arial" w:hAnsi="Arial" w:cs="Arial"/>
                <w:sz w:val="22"/>
                <w:szCs w:val="22"/>
              </w:rPr>
            </w:pPr>
            <w:r>
              <w:rPr>
                <w:rFonts w:ascii="Arial" w:hAnsi="Arial" w:cs="Arial"/>
                <w:sz w:val="22"/>
                <w:szCs w:val="22"/>
              </w:rPr>
              <w:t>Eastern and Southern Africa</w:t>
            </w:r>
          </w:p>
        </w:tc>
        <w:tc>
          <w:tcPr>
            <w:tcW w:w="2835" w:type="dxa"/>
            <w:vAlign w:val="center"/>
          </w:tcPr>
          <w:p w14:paraId="208A8D22" w14:textId="447E5AFE" w:rsidR="00254F9D" w:rsidRPr="007E0542" w:rsidRDefault="00B60E05" w:rsidP="00D372AE">
            <w:pPr>
              <w:jc w:val="center"/>
              <w:rPr>
                <w:rFonts w:ascii="Arial" w:hAnsi="Arial" w:cs="Arial"/>
                <w:sz w:val="22"/>
                <w:szCs w:val="22"/>
              </w:rPr>
            </w:pPr>
            <w:r>
              <w:rPr>
                <w:rFonts w:ascii="Arial" w:hAnsi="Arial" w:cs="Arial"/>
                <w:sz w:val="22"/>
                <w:szCs w:val="22"/>
              </w:rPr>
              <w:t>10%</w:t>
            </w:r>
          </w:p>
        </w:tc>
        <w:tc>
          <w:tcPr>
            <w:tcW w:w="3260" w:type="dxa"/>
            <w:vAlign w:val="center"/>
          </w:tcPr>
          <w:p w14:paraId="7E550785" w14:textId="3ED38EA6" w:rsidR="00254F9D" w:rsidRPr="007E0542" w:rsidRDefault="00B60E05" w:rsidP="00D372AE">
            <w:pPr>
              <w:jc w:val="center"/>
              <w:rPr>
                <w:rFonts w:ascii="Arial" w:hAnsi="Arial" w:cs="Arial"/>
                <w:sz w:val="22"/>
                <w:szCs w:val="22"/>
              </w:rPr>
            </w:pPr>
            <w:r>
              <w:rPr>
                <w:rFonts w:ascii="Arial" w:hAnsi="Arial" w:cs="Arial"/>
                <w:sz w:val="22"/>
                <w:szCs w:val="22"/>
              </w:rPr>
              <w:t>5%</w:t>
            </w:r>
          </w:p>
        </w:tc>
      </w:tr>
      <w:tr w:rsidR="00BD7181" w14:paraId="2B9A4302" w14:textId="77777777" w:rsidTr="00CA62DD">
        <w:trPr>
          <w:trHeight w:val="454"/>
        </w:trPr>
        <w:tc>
          <w:tcPr>
            <w:tcW w:w="3681" w:type="dxa"/>
            <w:vAlign w:val="center"/>
          </w:tcPr>
          <w:p w14:paraId="3D351F2D" w14:textId="59371D2C" w:rsidR="00BD7181" w:rsidRDefault="00BD7181" w:rsidP="00D372AE">
            <w:pPr>
              <w:rPr>
                <w:rFonts w:ascii="Arial" w:hAnsi="Arial" w:cs="Arial"/>
                <w:sz w:val="22"/>
                <w:szCs w:val="22"/>
              </w:rPr>
            </w:pPr>
            <w:r>
              <w:rPr>
                <w:rFonts w:ascii="Arial" w:hAnsi="Arial" w:cs="Arial"/>
                <w:sz w:val="22"/>
                <w:szCs w:val="22"/>
              </w:rPr>
              <w:t>Eastern Europe and Central Asia</w:t>
            </w:r>
          </w:p>
        </w:tc>
        <w:tc>
          <w:tcPr>
            <w:tcW w:w="2835" w:type="dxa"/>
            <w:vAlign w:val="center"/>
          </w:tcPr>
          <w:p w14:paraId="39F9C861" w14:textId="0F3F18C9" w:rsidR="00BD7181" w:rsidRPr="007E0542" w:rsidRDefault="00B60E05" w:rsidP="00D372AE">
            <w:pPr>
              <w:jc w:val="center"/>
              <w:rPr>
                <w:rFonts w:ascii="Arial" w:hAnsi="Arial" w:cs="Arial"/>
                <w:sz w:val="22"/>
                <w:szCs w:val="22"/>
              </w:rPr>
            </w:pPr>
            <w:r>
              <w:rPr>
                <w:rFonts w:ascii="Arial" w:hAnsi="Arial" w:cs="Arial"/>
                <w:sz w:val="22"/>
                <w:szCs w:val="22"/>
              </w:rPr>
              <w:t>20%</w:t>
            </w:r>
          </w:p>
        </w:tc>
        <w:tc>
          <w:tcPr>
            <w:tcW w:w="3260" w:type="dxa"/>
            <w:vAlign w:val="center"/>
          </w:tcPr>
          <w:p w14:paraId="3E891292" w14:textId="5D749231" w:rsidR="00BD7181" w:rsidRPr="007E0542" w:rsidRDefault="00B60E05" w:rsidP="00D372AE">
            <w:pPr>
              <w:jc w:val="center"/>
              <w:rPr>
                <w:rFonts w:ascii="Arial" w:hAnsi="Arial" w:cs="Arial"/>
                <w:sz w:val="22"/>
                <w:szCs w:val="22"/>
              </w:rPr>
            </w:pPr>
            <w:r>
              <w:rPr>
                <w:rFonts w:ascii="Arial" w:hAnsi="Arial" w:cs="Arial"/>
                <w:sz w:val="22"/>
                <w:szCs w:val="22"/>
              </w:rPr>
              <w:t>13%</w:t>
            </w:r>
          </w:p>
        </w:tc>
      </w:tr>
      <w:tr w:rsidR="00BD7181" w14:paraId="531F1ECE" w14:textId="77777777" w:rsidTr="00CA62DD">
        <w:trPr>
          <w:trHeight w:val="454"/>
        </w:trPr>
        <w:tc>
          <w:tcPr>
            <w:tcW w:w="3681" w:type="dxa"/>
            <w:vAlign w:val="center"/>
          </w:tcPr>
          <w:p w14:paraId="1A12D491" w14:textId="5DCC7F8A" w:rsidR="00BD7181" w:rsidRPr="007E0542" w:rsidRDefault="00BD7181" w:rsidP="00D372AE">
            <w:pPr>
              <w:rPr>
                <w:rFonts w:ascii="Arial" w:hAnsi="Arial" w:cs="Arial"/>
                <w:sz w:val="22"/>
                <w:szCs w:val="22"/>
              </w:rPr>
            </w:pPr>
            <w:r>
              <w:rPr>
                <w:rFonts w:ascii="Arial" w:hAnsi="Arial" w:cs="Arial"/>
                <w:sz w:val="22"/>
                <w:szCs w:val="22"/>
              </w:rPr>
              <w:t>Latin America and the Caribbean</w:t>
            </w:r>
          </w:p>
        </w:tc>
        <w:tc>
          <w:tcPr>
            <w:tcW w:w="2835" w:type="dxa"/>
            <w:vAlign w:val="center"/>
          </w:tcPr>
          <w:p w14:paraId="5F718D59" w14:textId="55896CA2" w:rsidR="00BD7181" w:rsidRPr="007E0542" w:rsidRDefault="00B60E05" w:rsidP="00D372AE">
            <w:pPr>
              <w:jc w:val="center"/>
              <w:rPr>
                <w:rFonts w:ascii="Arial" w:hAnsi="Arial" w:cs="Arial"/>
                <w:sz w:val="22"/>
                <w:szCs w:val="22"/>
              </w:rPr>
            </w:pPr>
            <w:r>
              <w:rPr>
                <w:rFonts w:ascii="Arial" w:hAnsi="Arial" w:cs="Arial"/>
                <w:sz w:val="22"/>
                <w:szCs w:val="22"/>
              </w:rPr>
              <w:t>16%</w:t>
            </w:r>
          </w:p>
        </w:tc>
        <w:tc>
          <w:tcPr>
            <w:tcW w:w="3260" w:type="dxa"/>
            <w:vAlign w:val="center"/>
          </w:tcPr>
          <w:p w14:paraId="224884E6" w14:textId="0DB04452" w:rsidR="00BD7181" w:rsidRPr="007E0542" w:rsidRDefault="00B60E05" w:rsidP="00D372AE">
            <w:pPr>
              <w:jc w:val="center"/>
              <w:rPr>
                <w:rFonts w:ascii="Arial" w:hAnsi="Arial" w:cs="Arial"/>
                <w:sz w:val="22"/>
                <w:szCs w:val="22"/>
              </w:rPr>
            </w:pPr>
            <w:r>
              <w:rPr>
                <w:rFonts w:ascii="Arial" w:hAnsi="Arial" w:cs="Arial"/>
                <w:sz w:val="22"/>
                <w:szCs w:val="22"/>
              </w:rPr>
              <w:t>15%</w:t>
            </w:r>
          </w:p>
        </w:tc>
      </w:tr>
      <w:tr w:rsidR="00254F9D" w14:paraId="173866DD" w14:textId="77777777" w:rsidTr="00CA62DD">
        <w:trPr>
          <w:trHeight w:val="454"/>
        </w:trPr>
        <w:tc>
          <w:tcPr>
            <w:tcW w:w="3681" w:type="dxa"/>
            <w:vAlign w:val="center"/>
          </w:tcPr>
          <w:p w14:paraId="4D351F67" w14:textId="7248914C" w:rsidR="00254F9D" w:rsidRPr="007E0542" w:rsidRDefault="00BD7181" w:rsidP="00D372AE">
            <w:pPr>
              <w:rPr>
                <w:rFonts w:ascii="Arial" w:hAnsi="Arial" w:cs="Arial"/>
                <w:sz w:val="22"/>
                <w:szCs w:val="22"/>
              </w:rPr>
            </w:pPr>
            <w:r>
              <w:rPr>
                <w:rFonts w:ascii="Arial" w:hAnsi="Arial" w:cs="Arial"/>
                <w:sz w:val="22"/>
                <w:szCs w:val="22"/>
              </w:rPr>
              <w:t>Middle East and North Africa</w:t>
            </w:r>
          </w:p>
        </w:tc>
        <w:tc>
          <w:tcPr>
            <w:tcW w:w="2835" w:type="dxa"/>
            <w:vAlign w:val="center"/>
          </w:tcPr>
          <w:p w14:paraId="1EAED2F2" w14:textId="67C9218E" w:rsidR="00254F9D" w:rsidRPr="007E0542" w:rsidRDefault="003B432B" w:rsidP="00D372AE">
            <w:pPr>
              <w:jc w:val="center"/>
              <w:rPr>
                <w:rFonts w:ascii="Arial" w:hAnsi="Arial" w:cs="Arial"/>
                <w:sz w:val="22"/>
                <w:szCs w:val="22"/>
              </w:rPr>
            </w:pPr>
            <w:r>
              <w:rPr>
                <w:rFonts w:ascii="Arial" w:hAnsi="Arial" w:cs="Arial"/>
                <w:sz w:val="22"/>
                <w:szCs w:val="22"/>
              </w:rPr>
              <w:t>0.2%</w:t>
            </w:r>
          </w:p>
        </w:tc>
        <w:tc>
          <w:tcPr>
            <w:tcW w:w="3260" w:type="dxa"/>
            <w:vAlign w:val="center"/>
          </w:tcPr>
          <w:p w14:paraId="33DF43CA" w14:textId="53C5D6AA" w:rsidR="00254F9D" w:rsidRPr="007E0542" w:rsidRDefault="003B432B" w:rsidP="00D372AE">
            <w:pPr>
              <w:jc w:val="center"/>
              <w:rPr>
                <w:rFonts w:ascii="Arial" w:hAnsi="Arial" w:cs="Arial"/>
                <w:sz w:val="22"/>
                <w:szCs w:val="22"/>
              </w:rPr>
            </w:pPr>
            <w:r>
              <w:rPr>
                <w:rFonts w:ascii="Arial" w:hAnsi="Arial" w:cs="Arial"/>
                <w:sz w:val="22"/>
                <w:szCs w:val="22"/>
              </w:rPr>
              <w:t>0%</w:t>
            </w:r>
          </w:p>
        </w:tc>
      </w:tr>
      <w:tr w:rsidR="00254F9D" w14:paraId="2D4DAFF5" w14:textId="77777777" w:rsidTr="00CA62DD">
        <w:trPr>
          <w:trHeight w:val="454"/>
        </w:trPr>
        <w:tc>
          <w:tcPr>
            <w:tcW w:w="3681" w:type="dxa"/>
            <w:vAlign w:val="center"/>
          </w:tcPr>
          <w:p w14:paraId="69CEF4E3" w14:textId="4990F851" w:rsidR="00254F9D" w:rsidRPr="007E0542" w:rsidRDefault="00BD7181" w:rsidP="00D372AE">
            <w:pPr>
              <w:rPr>
                <w:rFonts w:ascii="Arial" w:hAnsi="Arial" w:cs="Arial"/>
                <w:sz w:val="22"/>
                <w:szCs w:val="22"/>
              </w:rPr>
            </w:pPr>
            <w:r>
              <w:rPr>
                <w:rFonts w:ascii="Arial" w:hAnsi="Arial" w:cs="Arial"/>
                <w:sz w:val="22"/>
                <w:szCs w:val="22"/>
              </w:rPr>
              <w:t>Western and Central Africa</w:t>
            </w:r>
          </w:p>
        </w:tc>
        <w:tc>
          <w:tcPr>
            <w:tcW w:w="2835" w:type="dxa"/>
            <w:vAlign w:val="center"/>
          </w:tcPr>
          <w:p w14:paraId="5F82D925" w14:textId="7CB06BC7" w:rsidR="00254F9D" w:rsidRPr="007E0542" w:rsidRDefault="000736B2" w:rsidP="00D372AE">
            <w:pPr>
              <w:jc w:val="center"/>
              <w:rPr>
                <w:rFonts w:ascii="Arial" w:hAnsi="Arial" w:cs="Arial"/>
                <w:sz w:val="22"/>
                <w:szCs w:val="22"/>
              </w:rPr>
            </w:pPr>
            <w:r>
              <w:rPr>
                <w:rFonts w:ascii="Arial" w:hAnsi="Arial" w:cs="Arial"/>
                <w:sz w:val="22"/>
                <w:szCs w:val="22"/>
              </w:rPr>
              <w:t>9%</w:t>
            </w:r>
          </w:p>
        </w:tc>
        <w:tc>
          <w:tcPr>
            <w:tcW w:w="3260" w:type="dxa"/>
            <w:vAlign w:val="center"/>
          </w:tcPr>
          <w:p w14:paraId="39D14B97" w14:textId="4F1DF51E" w:rsidR="00254F9D" w:rsidRPr="007E0542" w:rsidRDefault="000736B2" w:rsidP="00D372AE">
            <w:pPr>
              <w:jc w:val="center"/>
              <w:rPr>
                <w:rFonts w:ascii="Arial" w:hAnsi="Arial" w:cs="Arial"/>
                <w:sz w:val="22"/>
                <w:szCs w:val="22"/>
              </w:rPr>
            </w:pPr>
            <w:r>
              <w:rPr>
                <w:rFonts w:ascii="Arial" w:hAnsi="Arial" w:cs="Arial"/>
                <w:sz w:val="22"/>
                <w:szCs w:val="22"/>
              </w:rPr>
              <w:t>3%</w:t>
            </w:r>
          </w:p>
        </w:tc>
      </w:tr>
      <w:tr w:rsidR="00BD7181" w14:paraId="7E620A59" w14:textId="77777777" w:rsidTr="00CA62DD">
        <w:trPr>
          <w:trHeight w:val="454"/>
        </w:trPr>
        <w:tc>
          <w:tcPr>
            <w:tcW w:w="3681" w:type="dxa"/>
            <w:shd w:val="clear" w:color="auto" w:fill="D9D9D9" w:themeFill="background1" w:themeFillShade="D9"/>
            <w:vAlign w:val="center"/>
          </w:tcPr>
          <w:p w14:paraId="5B747E34" w14:textId="3146F8D4" w:rsidR="00BD7181" w:rsidRPr="00BD7181" w:rsidRDefault="00BD7181" w:rsidP="00D372AE">
            <w:pPr>
              <w:rPr>
                <w:rFonts w:ascii="Arial" w:hAnsi="Arial" w:cs="Arial"/>
                <w:b/>
                <w:bCs/>
                <w:sz w:val="22"/>
                <w:szCs w:val="22"/>
              </w:rPr>
            </w:pPr>
            <w:r w:rsidRPr="00BD7181">
              <w:rPr>
                <w:rFonts w:ascii="Arial" w:hAnsi="Arial" w:cs="Arial"/>
                <w:b/>
                <w:bCs/>
                <w:sz w:val="22"/>
                <w:szCs w:val="22"/>
              </w:rPr>
              <w:t>Global</w:t>
            </w:r>
          </w:p>
        </w:tc>
        <w:tc>
          <w:tcPr>
            <w:tcW w:w="2835" w:type="dxa"/>
            <w:shd w:val="clear" w:color="auto" w:fill="D9D9D9" w:themeFill="background1" w:themeFillShade="D9"/>
            <w:vAlign w:val="center"/>
          </w:tcPr>
          <w:p w14:paraId="1F1A8661" w14:textId="460F0F10" w:rsidR="00BD7181" w:rsidRPr="000736B2" w:rsidRDefault="00BD7181" w:rsidP="00D372AE">
            <w:pPr>
              <w:jc w:val="center"/>
              <w:rPr>
                <w:rFonts w:ascii="Arial" w:hAnsi="Arial" w:cs="Arial"/>
                <w:b/>
                <w:bCs/>
                <w:sz w:val="22"/>
                <w:szCs w:val="22"/>
              </w:rPr>
            </w:pPr>
            <w:r w:rsidRPr="000736B2">
              <w:rPr>
                <w:rFonts w:ascii="Arial" w:hAnsi="Arial" w:cs="Arial"/>
                <w:b/>
                <w:bCs/>
                <w:sz w:val="22"/>
                <w:szCs w:val="22"/>
              </w:rPr>
              <w:t>11%</w:t>
            </w:r>
          </w:p>
        </w:tc>
        <w:tc>
          <w:tcPr>
            <w:tcW w:w="3260" w:type="dxa"/>
            <w:shd w:val="clear" w:color="auto" w:fill="D9D9D9" w:themeFill="background1" w:themeFillShade="D9"/>
            <w:vAlign w:val="center"/>
          </w:tcPr>
          <w:p w14:paraId="57A209E2" w14:textId="025FF452" w:rsidR="00BD7181" w:rsidRPr="000736B2" w:rsidRDefault="00BD7181" w:rsidP="00D372AE">
            <w:pPr>
              <w:jc w:val="center"/>
              <w:rPr>
                <w:rFonts w:ascii="Arial" w:hAnsi="Arial" w:cs="Arial"/>
                <w:b/>
                <w:bCs/>
                <w:sz w:val="22"/>
                <w:szCs w:val="22"/>
              </w:rPr>
            </w:pPr>
            <w:r w:rsidRPr="000736B2">
              <w:rPr>
                <w:rFonts w:ascii="Arial" w:hAnsi="Arial" w:cs="Arial"/>
                <w:b/>
                <w:bCs/>
                <w:sz w:val="22"/>
                <w:szCs w:val="22"/>
              </w:rPr>
              <w:t>8%</w:t>
            </w:r>
          </w:p>
        </w:tc>
      </w:tr>
    </w:tbl>
    <w:p w14:paraId="54AEE3E0" w14:textId="77777777" w:rsidR="00FF60C2" w:rsidRPr="006B1011" w:rsidRDefault="00FF60C2" w:rsidP="00E4429C">
      <w:pPr>
        <w:rPr>
          <w:rFonts w:ascii="Arial" w:hAnsi="Arial" w:cs="Arial"/>
          <w:sz w:val="22"/>
        </w:rPr>
      </w:pPr>
    </w:p>
    <w:p w14:paraId="46A89A58" w14:textId="2F33960F" w:rsidR="0066531F" w:rsidRPr="00BB6EBB" w:rsidRDefault="00BB6EBB" w:rsidP="004A0E52">
      <w:pPr>
        <w:pStyle w:val="ListParagraph"/>
        <w:numPr>
          <w:ilvl w:val="0"/>
          <w:numId w:val="50"/>
        </w:numPr>
        <w:rPr>
          <w:rFonts w:ascii="Arial" w:hAnsi="Arial" w:cs="Arial"/>
          <w:sz w:val="22"/>
          <w:lang w:val="en-GB"/>
        </w:rPr>
      </w:pPr>
      <w:r w:rsidRPr="004A0E52">
        <w:rPr>
          <w:rFonts w:ascii="Arial" w:hAnsi="Arial" w:cs="Arial"/>
          <w:b/>
          <w:bCs/>
          <w:sz w:val="22"/>
        </w:rPr>
        <w:t xml:space="preserve">Explore innovative domestic financing modalities for HIV responses including prevention: </w:t>
      </w:r>
      <w:r w:rsidR="0066531F" w:rsidRPr="004A0E52">
        <w:rPr>
          <w:rFonts w:ascii="Arial" w:hAnsi="Arial" w:cs="Arial"/>
          <w:sz w:val="22"/>
        </w:rPr>
        <w:t>National governments</w:t>
      </w:r>
      <w:r w:rsidR="00E4429C" w:rsidRPr="004A0E52">
        <w:rPr>
          <w:rFonts w:ascii="Arial" w:hAnsi="Arial" w:cs="Arial"/>
          <w:sz w:val="22"/>
        </w:rPr>
        <w:t xml:space="preserve"> are employing innovative </w:t>
      </w:r>
      <w:r w:rsidR="00AC3C0F" w:rsidRPr="004A0E52">
        <w:rPr>
          <w:rFonts w:ascii="Arial" w:hAnsi="Arial" w:cs="Arial"/>
          <w:sz w:val="22"/>
        </w:rPr>
        <w:t>approaches</w:t>
      </w:r>
      <w:r w:rsidR="00E4429C" w:rsidRPr="004A0E52">
        <w:rPr>
          <w:rFonts w:ascii="Arial" w:hAnsi="Arial" w:cs="Arial"/>
          <w:sz w:val="22"/>
        </w:rPr>
        <w:t xml:space="preserve">. </w:t>
      </w:r>
      <w:r w:rsidR="00E4429C" w:rsidRPr="004A0E52">
        <w:rPr>
          <w:rFonts w:ascii="Arial" w:hAnsi="Arial" w:cs="Arial"/>
          <w:sz w:val="22"/>
          <w:shd w:val="clear" w:color="auto" w:fill="FFFFFF"/>
        </w:rPr>
        <w:t xml:space="preserve">Kenya developed guidelines for </w:t>
      </w:r>
      <w:r w:rsidR="00AC3C0F" w:rsidRPr="004A0E52">
        <w:rPr>
          <w:rFonts w:ascii="Arial" w:hAnsi="Arial" w:cs="Arial"/>
          <w:sz w:val="22"/>
          <w:shd w:val="clear" w:color="auto" w:fill="FFFFFF"/>
        </w:rPr>
        <w:t xml:space="preserve">private </w:t>
      </w:r>
      <w:r w:rsidR="00E4429C" w:rsidRPr="004A0E52">
        <w:rPr>
          <w:rFonts w:ascii="Arial" w:hAnsi="Arial" w:cs="Arial"/>
          <w:sz w:val="22"/>
          <w:shd w:val="clear" w:color="auto" w:fill="FFFFFF"/>
        </w:rPr>
        <w:t>construction projects to support HIV prevention</w:t>
      </w:r>
      <w:r w:rsidR="00E4429C" w:rsidRPr="004A0E52">
        <w:rPr>
          <w:rFonts w:ascii="Arial" w:hAnsi="Arial" w:cs="Arial"/>
          <w:sz w:val="22"/>
        </w:rPr>
        <w:t xml:space="preserve"> </w:t>
      </w:r>
      <w:r w:rsidR="00E4429C" w:rsidRPr="004A0E52">
        <w:rPr>
          <w:rFonts w:ascii="Arial" w:hAnsi="Arial" w:cs="Arial"/>
          <w:i/>
          <w:iCs/>
          <w:sz w:val="22"/>
        </w:rPr>
        <w:t>(</w:t>
      </w:r>
      <w:r w:rsidR="00E4429C" w:rsidRPr="006B1011">
        <w:rPr>
          <w:rStyle w:val="EndnoteReference"/>
          <w:rFonts w:ascii="Arial" w:hAnsi="Arial" w:cs="Arial"/>
          <w:i/>
          <w:iCs/>
          <w:sz w:val="22"/>
          <w:vertAlign w:val="baseline"/>
        </w:rPr>
        <w:endnoteReference w:id="87"/>
      </w:r>
      <w:r w:rsidR="00E4429C" w:rsidRPr="004A0E52">
        <w:rPr>
          <w:rFonts w:ascii="Arial" w:hAnsi="Arial" w:cs="Arial"/>
          <w:i/>
          <w:iCs/>
          <w:sz w:val="22"/>
        </w:rPr>
        <w:t>)</w:t>
      </w:r>
      <w:r w:rsidR="00E4429C" w:rsidRPr="004A0E52">
        <w:rPr>
          <w:rFonts w:ascii="Arial" w:hAnsi="Arial" w:cs="Arial"/>
          <w:sz w:val="22"/>
        </w:rPr>
        <w:t>.</w:t>
      </w:r>
      <w:r w:rsidR="00E4429C" w:rsidRPr="004A0E52">
        <w:rPr>
          <w:rFonts w:ascii="Arial" w:hAnsi="Arial" w:cs="Arial"/>
          <w:i/>
          <w:iCs/>
          <w:sz w:val="22"/>
          <w:lang w:val="en-GB"/>
        </w:rPr>
        <w:t xml:space="preserve"> </w:t>
      </w:r>
      <w:r w:rsidR="00E4429C" w:rsidRPr="004A0E52">
        <w:rPr>
          <w:rFonts w:ascii="Arial" w:hAnsi="Arial" w:cs="Arial"/>
          <w:sz w:val="22"/>
          <w:lang w:val="en-GB"/>
        </w:rPr>
        <w:t>The Malaysia AIDS Foundation raised $2.25 million in</w:t>
      </w:r>
      <w:r w:rsidR="00E4429C" w:rsidRPr="004A0E52">
        <w:rPr>
          <w:rFonts w:ascii="Arial" w:hAnsi="Arial" w:cs="Arial"/>
          <w:sz w:val="22"/>
        </w:rPr>
        <w:t xml:space="preserve"> 2023 through galas, private giving, and other partnerships, including </w:t>
      </w:r>
      <w:r w:rsidR="00E4429C" w:rsidRPr="004A0E52">
        <w:rPr>
          <w:rFonts w:ascii="Arial" w:hAnsi="Arial" w:cs="Arial"/>
          <w:sz w:val="22"/>
          <w:lang w:val="en-GB"/>
        </w:rPr>
        <w:t>$1.65 million from the government for HIV prevention among key populations</w:t>
      </w:r>
      <w:r w:rsidR="00E4429C" w:rsidRPr="004A0E52">
        <w:rPr>
          <w:rFonts w:ascii="Arial" w:hAnsi="Arial" w:cs="Arial"/>
          <w:i/>
          <w:iCs/>
          <w:sz w:val="22"/>
          <w:lang w:val="en-GB"/>
        </w:rPr>
        <w:t xml:space="preserve"> (</w:t>
      </w:r>
      <w:r w:rsidR="00E4429C" w:rsidRPr="006B1011">
        <w:rPr>
          <w:rStyle w:val="EndnoteReference"/>
          <w:rFonts w:ascii="Arial" w:hAnsi="Arial" w:cs="Arial"/>
          <w:i/>
          <w:iCs/>
          <w:sz w:val="22"/>
          <w:vertAlign w:val="baseline"/>
          <w:lang w:val="en-GB"/>
        </w:rPr>
        <w:endnoteReference w:id="88"/>
      </w:r>
      <w:r w:rsidR="00E4429C" w:rsidRPr="004A0E52">
        <w:rPr>
          <w:rFonts w:ascii="Arial" w:hAnsi="Arial" w:cs="Arial"/>
          <w:i/>
          <w:iCs/>
          <w:sz w:val="22"/>
          <w:lang w:val="en-GB"/>
        </w:rPr>
        <w:t xml:space="preserve">). </w:t>
      </w:r>
      <w:r w:rsidR="00763679" w:rsidRPr="004A0E52">
        <w:rPr>
          <w:rFonts w:ascii="Arial" w:hAnsi="Arial" w:cs="Arial"/>
          <w:sz w:val="22"/>
          <w:lang w:val="en-CA"/>
        </w:rPr>
        <w:t>A 2025</w:t>
      </w:r>
      <w:r w:rsidR="00E4429C" w:rsidRPr="004A0E52">
        <w:rPr>
          <w:rFonts w:ascii="Arial" w:hAnsi="Arial" w:cs="Arial"/>
          <w:sz w:val="22"/>
          <w:lang w:val="en-CA"/>
        </w:rPr>
        <w:t xml:space="preserve"> Cabinet Paper in Malawi called for</w:t>
      </w:r>
      <w:r w:rsidR="00E4429C" w:rsidRPr="004A0E52">
        <w:rPr>
          <w:rFonts w:ascii="Arial" w:hAnsi="Arial" w:cs="Arial"/>
          <w:sz w:val="22"/>
          <w:lang w:val="en-US"/>
        </w:rPr>
        <w:t xml:space="preserve"> 5% of each sector’s budget to </w:t>
      </w:r>
      <w:r w:rsidR="00763679" w:rsidRPr="004A0E52">
        <w:rPr>
          <w:rFonts w:ascii="Arial" w:hAnsi="Arial" w:cs="Arial"/>
          <w:sz w:val="22"/>
          <w:lang w:val="en-US"/>
        </w:rPr>
        <w:t xml:space="preserve">go towards </w:t>
      </w:r>
      <w:r w:rsidR="00E4429C" w:rsidRPr="004A0E52">
        <w:rPr>
          <w:rFonts w:ascii="Arial" w:hAnsi="Arial" w:cs="Arial"/>
          <w:sz w:val="22"/>
          <w:lang w:val="en-US"/>
        </w:rPr>
        <w:t xml:space="preserve">HIV prevention </w:t>
      </w:r>
      <w:r w:rsidR="00E4429C" w:rsidRPr="004A0E52">
        <w:rPr>
          <w:rFonts w:ascii="Arial" w:hAnsi="Arial" w:cs="Arial"/>
          <w:i/>
          <w:iCs/>
          <w:sz w:val="22"/>
          <w:lang w:val="en-US"/>
        </w:rPr>
        <w:t>(</w:t>
      </w:r>
      <w:r w:rsidR="00E4429C" w:rsidRPr="006B1011">
        <w:rPr>
          <w:rStyle w:val="EndnoteReference"/>
          <w:rFonts w:ascii="Arial" w:hAnsi="Arial" w:cs="Arial"/>
          <w:i/>
          <w:iCs/>
          <w:sz w:val="22"/>
          <w:vertAlign w:val="baseline"/>
          <w:lang w:val="en-US"/>
        </w:rPr>
        <w:endnoteReference w:id="89"/>
      </w:r>
      <w:r w:rsidR="00E4429C" w:rsidRPr="004A0E52">
        <w:rPr>
          <w:rFonts w:ascii="Arial" w:hAnsi="Arial" w:cs="Arial"/>
          <w:i/>
          <w:iCs/>
          <w:sz w:val="22"/>
          <w:lang w:val="en-US"/>
        </w:rPr>
        <w:t>)</w:t>
      </w:r>
      <w:r w:rsidR="00E4429C" w:rsidRPr="004A0E52">
        <w:rPr>
          <w:rFonts w:ascii="Arial" w:hAnsi="Arial" w:cs="Arial"/>
          <w:sz w:val="22"/>
          <w:lang w:val="en-US"/>
        </w:rPr>
        <w:t xml:space="preserve">. </w:t>
      </w:r>
      <w:r w:rsidRPr="006B1011">
        <w:rPr>
          <w:rFonts w:ascii="Arial" w:hAnsi="Arial" w:cs="Arial"/>
          <w:sz w:val="22"/>
        </w:rPr>
        <w:t>There are several viable strategies to increase domestic funding for HIV prevention:</w:t>
      </w:r>
    </w:p>
    <w:p w14:paraId="5109E01E" w14:textId="77777777" w:rsidR="00D01DBB" w:rsidRPr="006B1011" w:rsidRDefault="00D01DBB" w:rsidP="000B34BE">
      <w:pPr>
        <w:rPr>
          <w:rFonts w:ascii="Arial" w:hAnsi="Arial" w:cs="Arial"/>
          <w:sz w:val="22"/>
          <w:shd w:val="clear" w:color="auto" w:fill="FFFFFF"/>
        </w:rPr>
      </w:pPr>
    </w:p>
    <w:p w14:paraId="3D64954D" w14:textId="568CFB57" w:rsidR="0099115B" w:rsidRPr="006B1011" w:rsidRDefault="00D01DBB" w:rsidP="004A0E52">
      <w:pPr>
        <w:pStyle w:val="ListParagraph"/>
        <w:numPr>
          <w:ilvl w:val="0"/>
          <w:numId w:val="33"/>
        </w:numPr>
        <w:rPr>
          <w:rFonts w:ascii="Arial" w:hAnsi="Arial" w:cs="Arial"/>
          <w:sz w:val="22"/>
          <w:shd w:val="clear" w:color="auto" w:fill="FFFFFF"/>
        </w:rPr>
      </w:pPr>
      <w:r w:rsidRPr="004A0E52">
        <w:rPr>
          <w:rFonts w:ascii="Arial" w:hAnsi="Arial" w:cs="Arial"/>
          <w:sz w:val="22"/>
          <w:shd w:val="clear" w:color="auto" w:fill="FFFFFF"/>
        </w:rPr>
        <w:t>Including</w:t>
      </w:r>
      <w:r w:rsidRPr="006B1011">
        <w:rPr>
          <w:rFonts w:ascii="Arial" w:eastAsia="Times New Roman" w:hAnsi="Arial" w:cs="Arial"/>
          <w:kern w:val="0"/>
          <w:sz w:val="22"/>
          <w:lang w:eastAsia="en-GB"/>
          <w14:ligatures w14:val="none"/>
        </w:rPr>
        <w:t xml:space="preserve"> HIV prevention in the benefits package for </w:t>
      </w:r>
      <w:r w:rsidRPr="006B1011">
        <w:rPr>
          <w:rFonts w:ascii="Arial" w:eastAsia="Times New Roman" w:hAnsi="Arial" w:cs="Arial"/>
          <w:b/>
          <w:bCs/>
          <w:i/>
          <w:iCs/>
          <w:color w:val="226B93"/>
          <w:kern w:val="0"/>
          <w:sz w:val="22"/>
          <w:lang w:eastAsia="en-GB"/>
          <w14:ligatures w14:val="none"/>
        </w:rPr>
        <w:t>social health insurance</w:t>
      </w:r>
      <w:r w:rsidRPr="006B1011">
        <w:rPr>
          <w:rFonts w:ascii="Arial" w:eastAsia="Times New Roman" w:hAnsi="Arial" w:cs="Arial"/>
          <w:color w:val="226B93"/>
          <w:kern w:val="0"/>
          <w:sz w:val="22"/>
          <w:lang w:eastAsia="en-GB"/>
          <w14:ligatures w14:val="none"/>
        </w:rPr>
        <w:t xml:space="preserve"> </w:t>
      </w:r>
      <w:r w:rsidRPr="006B1011">
        <w:rPr>
          <w:rFonts w:ascii="Arial" w:eastAsia="Times New Roman" w:hAnsi="Arial" w:cs="Arial"/>
          <w:kern w:val="0"/>
          <w:sz w:val="22"/>
          <w:lang w:eastAsia="en-GB"/>
          <w14:ligatures w14:val="none"/>
        </w:rPr>
        <w:t xml:space="preserve">is a key policy issue </w:t>
      </w:r>
      <w:r w:rsidRPr="006B1011">
        <w:rPr>
          <w:rFonts w:ascii="Arial" w:eastAsia="Times New Roman" w:hAnsi="Arial" w:cs="Arial"/>
          <w:i/>
          <w:iCs/>
          <w:kern w:val="0"/>
          <w:sz w:val="22"/>
          <w:lang w:eastAsia="en-GB"/>
          <w14:ligatures w14:val="none"/>
        </w:rPr>
        <w:t>(</w:t>
      </w:r>
      <w:r w:rsidRPr="006B1011">
        <w:rPr>
          <w:rStyle w:val="EndnoteReference"/>
          <w:rFonts w:ascii="Arial" w:eastAsia="Times New Roman" w:hAnsi="Arial" w:cs="Arial"/>
          <w:i/>
          <w:iCs/>
          <w:kern w:val="0"/>
          <w:sz w:val="22"/>
          <w:vertAlign w:val="baseline"/>
          <w:lang w:eastAsia="en-GB"/>
          <w14:ligatures w14:val="none"/>
        </w:rPr>
        <w:endnoteReference w:id="90"/>
      </w:r>
      <w:r w:rsidRPr="006B1011">
        <w:rPr>
          <w:rFonts w:ascii="Arial" w:eastAsia="Times New Roman" w:hAnsi="Arial" w:cs="Arial"/>
          <w:i/>
          <w:iCs/>
          <w:kern w:val="0"/>
          <w:sz w:val="22"/>
          <w:lang w:eastAsia="en-GB"/>
          <w14:ligatures w14:val="none"/>
        </w:rPr>
        <w:t>).</w:t>
      </w:r>
      <w:r w:rsidRPr="006B1011">
        <w:rPr>
          <w:rFonts w:ascii="Arial" w:eastAsia="Times New Roman" w:hAnsi="Arial" w:cs="Arial"/>
          <w:kern w:val="0"/>
          <w:sz w:val="22"/>
          <w:lang w:eastAsia="en-GB"/>
          <w14:ligatures w14:val="none"/>
        </w:rPr>
        <w:t xml:space="preserve"> Brazil and </w:t>
      </w:r>
      <w:r w:rsidRPr="006B1011">
        <w:rPr>
          <w:rFonts w:ascii="Arial" w:hAnsi="Arial" w:cs="Arial"/>
          <w:sz w:val="22"/>
          <w:shd w:val="clear" w:color="auto" w:fill="FFFFFF"/>
        </w:rPr>
        <w:t xml:space="preserve">Thailand have included PrEP in their social health insurance packages since 2017 and 2021, respectively </w:t>
      </w:r>
      <w:r w:rsidRPr="006B1011">
        <w:rPr>
          <w:rFonts w:ascii="Arial" w:hAnsi="Arial" w:cs="Arial"/>
          <w:i/>
          <w:iCs/>
          <w:sz w:val="22"/>
          <w:shd w:val="clear" w:color="auto" w:fill="FFFFFF"/>
        </w:rPr>
        <w:t>(</w:t>
      </w:r>
      <w:r w:rsidRPr="006B1011">
        <w:rPr>
          <w:rStyle w:val="EndnoteReference"/>
          <w:rFonts w:ascii="Arial" w:hAnsi="Arial" w:cs="Arial"/>
          <w:i/>
          <w:iCs/>
          <w:sz w:val="22"/>
          <w:shd w:val="clear" w:color="auto" w:fill="FFFFFF"/>
          <w:vertAlign w:val="baseline"/>
        </w:rPr>
        <w:endnoteReference w:id="91"/>
      </w:r>
      <w:r w:rsidR="00CD5B1F" w:rsidRPr="006B1011">
        <w:rPr>
          <w:rFonts w:ascii="Arial" w:hAnsi="Arial" w:cs="Arial"/>
          <w:i/>
          <w:iCs/>
          <w:sz w:val="22"/>
          <w:shd w:val="clear" w:color="auto" w:fill="FFFFFF"/>
        </w:rPr>
        <w:t>,</w:t>
      </w:r>
      <w:r w:rsidRPr="006B1011">
        <w:rPr>
          <w:rStyle w:val="EndnoteReference"/>
          <w:rFonts w:ascii="Arial" w:hAnsi="Arial" w:cs="Arial"/>
          <w:i/>
          <w:iCs/>
          <w:sz w:val="22"/>
          <w:shd w:val="clear" w:color="auto" w:fill="FFFFFF"/>
          <w:vertAlign w:val="baseline"/>
        </w:rPr>
        <w:endnoteReference w:id="92"/>
      </w:r>
      <w:r w:rsidRPr="006B1011">
        <w:rPr>
          <w:rFonts w:ascii="Arial" w:hAnsi="Arial" w:cs="Arial"/>
          <w:i/>
          <w:iCs/>
          <w:sz w:val="22"/>
          <w:shd w:val="clear" w:color="auto" w:fill="FFFFFF"/>
        </w:rPr>
        <w:t>)</w:t>
      </w:r>
      <w:r w:rsidRPr="006B1011">
        <w:rPr>
          <w:rFonts w:ascii="Arial" w:hAnsi="Arial" w:cs="Arial"/>
          <w:sz w:val="22"/>
          <w:shd w:val="clear" w:color="auto" w:fill="FFFFFF"/>
        </w:rPr>
        <w:t xml:space="preserve">. It is also important to ensure cover for those in need of HIV prevention. In 2023, Cambodia expanded </w:t>
      </w:r>
      <w:r w:rsidR="00CD5B1F" w:rsidRPr="006B1011">
        <w:rPr>
          <w:rFonts w:ascii="Arial" w:hAnsi="Arial" w:cs="Arial"/>
          <w:sz w:val="22"/>
          <w:shd w:val="clear" w:color="auto" w:fill="FFFFFF"/>
        </w:rPr>
        <w:t xml:space="preserve">the </w:t>
      </w:r>
      <w:r w:rsidRPr="006B1011">
        <w:rPr>
          <w:rFonts w:ascii="Arial" w:hAnsi="Arial" w:cs="Arial"/>
          <w:sz w:val="22"/>
          <w:shd w:val="clear" w:color="auto" w:fill="FFFFFF"/>
        </w:rPr>
        <w:t xml:space="preserve">Health Equity Fund eligibility criteria to include female sex workers </w:t>
      </w:r>
      <w:r w:rsidRPr="006B1011">
        <w:rPr>
          <w:rFonts w:ascii="Arial" w:hAnsi="Arial" w:cs="Arial"/>
          <w:i/>
          <w:iCs/>
          <w:sz w:val="22"/>
          <w:shd w:val="clear" w:color="auto" w:fill="FFFFFF"/>
        </w:rPr>
        <w:t>(</w:t>
      </w:r>
      <w:r w:rsidRPr="006B1011">
        <w:rPr>
          <w:rStyle w:val="EndnoteReference"/>
          <w:rFonts w:ascii="Arial" w:hAnsi="Arial" w:cs="Arial"/>
          <w:i/>
          <w:iCs/>
          <w:sz w:val="22"/>
          <w:shd w:val="clear" w:color="auto" w:fill="FFFFFF"/>
          <w:vertAlign w:val="baseline"/>
        </w:rPr>
        <w:endnoteReference w:id="93"/>
      </w:r>
      <w:r w:rsidRPr="006B1011">
        <w:rPr>
          <w:rFonts w:ascii="Arial" w:hAnsi="Arial" w:cs="Arial"/>
          <w:i/>
          <w:iCs/>
          <w:sz w:val="22"/>
          <w:shd w:val="clear" w:color="auto" w:fill="FFFFFF"/>
        </w:rPr>
        <w:t>)</w:t>
      </w:r>
      <w:r w:rsidRPr="006B1011">
        <w:rPr>
          <w:rFonts w:ascii="Arial" w:hAnsi="Arial" w:cs="Arial"/>
          <w:sz w:val="22"/>
          <w:shd w:val="clear" w:color="auto" w:fill="FFFFFF"/>
        </w:rPr>
        <w:t xml:space="preserve">. </w:t>
      </w:r>
    </w:p>
    <w:p w14:paraId="627D8C67" w14:textId="16D325FA" w:rsidR="00D01DBB" w:rsidRPr="006B1011" w:rsidRDefault="00D01DBB" w:rsidP="0099115B">
      <w:pPr>
        <w:rPr>
          <w:rFonts w:ascii="Arial" w:hAnsi="Arial" w:cs="Arial"/>
          <w:sz w:val="22"/>
          <w:shd w:val="clear" w:color="auto" w:fill="FFFFFF"/>
        </w:rPr>
      </w:pPr>
      <w:r w:rsidRPr="006B1011">
        <w:rPr>
          <w:rFonts w:ascii="Arial" w:hAnsi="Arial" w:cs="Arial"/>
          <w:sz w:val="22"/>
          <w:shd w:val="clear" w:color="auto" w:fill="FFFFFF"/>
        </w:rPr>
        <w:t xml:space="preserve"> </w:t>
      </w:r>
    </w:p>
    <w:p w14:paraId="3796A5D8" w14:textId="0D52BB07" w:rsidR="006E6E5B" w:rsidRPr="006B1011" w:rsidRDefault="0099115B" w:rsidP="004A0E52">
      <w:pPr>
        <w:pStyle w:val="ListParagraph"/>
        <w:numPr>
          <w:ilvl w:val="0"/>
          <w:numId w:val="33"/>
        </w:numPr>
        <w:rPr>
          <w:rFonts w:ascii="Arial" w:hAnsi="Arial" w:cs="Arial"/>
          <w:sz w:val="22"/>
          <w:shd w:val="clear" w:color="auto" w:fill="FFFFFF"/>
        </w:rPr>
      </w:pPr>
      <w:r w:rsidRPr="006B1011">
        <w:rPr>
          <w:rFonts w:ascii="Arial" w:hAnsi="Arial" w:cs="Arial"/>
          <w:b/>
          <w:bCs/>
          <w:i/>
          <w:iCs/>
          <w:color w:val="226B93"/>
          <w:sz w:val="22"/>
          <w:shd w:val="clear" w:color="auto" w:fill="FFFFFF"/>
        </w:rPr>
        <w:t xml:space="preserve">Social </w:t>
      </w:r>
      <w:r w:rsidR="343B095E" w:rsidRPr="006B1011">
        <w:rPr>
          <w:rFonts w:ascii="Arial" w:hAnsi="Arial" w:cs="Arial"/>
          <w:b/>
          <w:bCs/>
          <w:i/>
          <w:iCs/>
          <w:color w:val="226B93"/>
          <w:sz w:val="22"/>
          <w:shd w:val="clear" w:color="auto" w:fill="FFFFFF"/>
        </w:rPr>
        <w:t>cont</w:t>
      </w:r>
      <w:r w:rsidR="203D26F0" w:rsidRPr="006B1011">
        <w:rPr>
          <w:rFonts w:ascii="Arial" w:hAnsi="Arial" w:cs="Arial"/>
          <w:b/>
          <w:bCs/>
          <w:i/>
          <w:iCs/>
          <w:color w:val="226B93"/>
          <w:sz w:val="22"/>
          <w:shd w:val="clear" w:color="auto" w:fill="FFFFFF"/>
        </w:rPr>
        <w:t>r</w:t>
      </w:r>
      <w:r w:rsidR="343B095E" w:rsidRPr="006B1011">
        <w:rPr>
          <w:rFonts w:ascii="Arial" w:hAnsi="Arial" w:cs="Arial"/>
          <w:b/>
          <w:bCs/>
          <w:i/>
          <w:iCs/>
          <w:color w:val="226B93"/>
          <w:sz w:val="22"/>
          <w:shd w:val="clear" w:color="auto" w:fill="FFFFFF"/>
        </w:rPr>
        <w:t>acting</w:t>
      </w:r>
      <w:r w:rsidRPr="006B1011">
        <w:rPr>
          <w:rFonts w:ascii="Arial" w:hAnsi="Arial" w:cs="Arial"/>
          <w:color w:val="226B93"/>
          <w:sz w:val="22"/>
          <w:shd w:val="clear" w:color="auto" w:fill="FFFFFF"/>
        </w:rPr>
        <w:t xml:space="preserve"> </w:t>
      </w:r>
      <w:r w:rsidR="009E5929">
        <w:rPr>
          <w:rFonts w:ascii="Arial" w:hAnsi="Arial" w:cs="Arial"/>
          <w:sz w:val="22"/>
          <w:shd w:val="clear" w:color="auto" w:fill="FFFFFF"/>
        </w:rPr>
        <w:t>of</w:t>
      </w:r>
      <w:r w:rsidRPr="006B1011">
        <w:rPr>
          <w:rFonts w:ascii="Arial" w:hAnsi="Arial" w:cs="Arial"/>
          <w:sz w:val="22"/>
          <w:shd w:val="clear" w:color="auto" w:fill="FFFFFF"/>
        </w:rPr>
        <w:t xml:space="preserve"> community-led organizations </w:t>
      </w:r>
      <w:r w:rsidR="009E5929">
        <w:rPr>
          <w:rFonts w:ascii="Arial" w:hAnsi="Arial" w:cs="Arial"/>
          <w:sz w:val="22"/>
          <w:shd w:val="clear" w:color="auto" w:fill="FFFFFF"/>
        </w:rPr>
        <w:t xml:space="preserve">is essential to facilitate </w:t>
      </w:r>
      <w:r w:rsidR="000F0622">
        <w:rPr>
          <w:rFonts w:ascii="Arial" w:hAnsi="Arial" w:cs="Arial"/>
          <w:sz w:val="22"/>
          <w:shd w:val="clear" w:color="auto" w:fill="FFFFFF"/>
        </w:rPr>
        <w:t>access to prevention at community level and thereby</w:t>
      </w:r>
      <w:r w:rsidR="00A65EAE" w:rsidRPr="006B1011">
        <w:rPr>
          <w:rFonts w:ascii="Arial" w:hAnsi="Arial" w:cs="Arial"/>
          <w:sz w:val="22"/>
          <w:shd w:val="clear" w:color="auto" w:fill="FFFFFF"/>
        </w:rPr>
        <w:t xml:space="preserve"> </w:t>
      </w:r>
      <w:r w:rsidRPr="006B1011">
        <w:rPr>
          <w:rFonts w:ascii="Arial" w:hAnsi="Arial" w:cs="Arial"/>
          <w:sz w:val="22"/>
          <w:shd w:val="clear" w:color="auto" w:fill="FFFFFF"/>
        </w:rPr>
        <w:t xml:space="preserve">increase uptake of HIV prevention methods </w:t>
      </w:r>
      <w:r w:rsidRPr="006B1011">
        <w:rPr>
          <w:rFonts w:ascii="Arial" w:hAnsi="Arial" w:cs="Arial"/>
          <w:i/>
          <w:iCs/>
          <w:sz w:val="22"/>
          <w:shd w:val="clear" w:color="auto" w:fill="FFFFFF"/>
        </w:rPr>
        <w:t>(</w:t>
      </w:r>
      <w:r w:rsidRPr="006B1011">
        <w:rPr>
          <w:rStyle w:val="EndnoteReference"/>
          <w:rFonts w:ascii="Arial" w:hAnsi="Arial" w:cs="Arial"/>
          <w:i/>
          <w:iCs/>
          <w:sz w:val="22"/>
          <w:shd w:val="clear" w:color="auto" w:fill="FFFFFF"/>
          <w:vertAlign w:val="baseline"/>
        </w:rPr>
        <w:endnoteReference w:id="94"/>
      </w:r>
      <w:r w:rsidRPr="006B1011">
        <w:rPr>
          <w:rFonts w:ascii="Arial" w:hAnsi="Arial" w:cs="Arial"/>
          <w:i/>
          <w:iCs/>
          <w:sz w:val="22"/>
          <w:shd w:val="clear" w:color="auto" w:fill="FFFFFF"/>
        </w:rPr>
        <w:t>)</w:t>
      </w:r>
      <w:r w:rsidRPr="006B1011">
        <w:rPr>
          <w:rFonts w:ascii="Arial" w:hAnsi="Arial" w:cs="Arial"/>
          <w:sz w:val="22"/>
          <w:shd w:val="clear" w:color="auto" w:fill="FFFFFF"/>
        </w:rPr>
        <w:t xml:space="preserve">. Progress has been slow to scale up such financing mechanisms, but there are promising practices. Jamaica </w:t>
      </w:r>
      <w:r w:rsidR="007C0E3A" w:rsidRPr="006B1011">
        <w:rPr>
          <w:rFonts w:ascii="Arial" w:hAnsi="Arial" w:cs="Arial"/>
          <w:sz w:val="22"/>
          <w:shd w:val="clear" w:color="auto" w:fill="FFFFFF"/>
        </w:rPr>
        <w:t>has</w:t>
      </w:r>
      <w:r w:rsidRPr="006B1011">
        <w:rPr>
          <w:rFonts w:ascii="Arial" w:hAnsi="Arial" w:cs="Arial"/>
          <w:sz w:val="22"/>
          <w:shd w:val="clear" w:color="auto" w:fill="FFFFFF"/>
        </w:rPr>
        <w:t xml:space="preserve"> socia</w:t>
      </w:r>
      <w:r w:rsidR="00CD5B1F" w:rsidRPr="006B1011">
        <w:rPr>
          <w:rFonts w:ascii="Arial" w:hAnsi="Arial" w:cs="Arial"/>
          <w:sz w:val="22"/>
          <w:shd w:val="clear" w:color="auto" w:fill="FFFFFF"/>
        </w:rPr>
        <w:t>l</w:t>
      </w:r>
      <w:r w:rsidRPr="006B1011">
        <w:rPr>
          <w:rFonts w:ascii="Arial" w:hAnsi="Arial" w:cs="Arial"/>
          <w:sz w:val="22"/>
          <w:shd w:val="clear" w:color="auto" w:fill="FFFFFF"/>
        </w:rPr>
        <w:t>l</w:t>
      </w:r>
      <w:r w:rsidR="00CD5B1F" w:rsidRPr="006B1011">
        <w:rPr>
          <w:rFonts w:ascii="Arial" w:hAnsi="Arial" w:cs="Arial"/>
          <w:sz w:val="22"/>
          <w:shd w:val="clear" w:color="auto" w:fill="FFFFFF"/>
        </w:rPr>
        <w:t>y</w:t>
      </w:r>
      <w:r w:rsidRPr="006B1011">
        <w:rPr>
          <w:rFonts w:ascii="Arial" w:hAnsi="Arial" w:cs="Arial"/>
          <w:sz w:val="22"/>
          <w:shd w:val="clear" w:color="auto" w:fill="FFFFFF"/>
        </w:rPr>
        <w:t xml:space="preserve"> contract</w:t>
      </w:r>
      <w:r w:rsidR="007C0E3A" w:rsidRPr="006B1011">
        <w:rPr>
          <w:rFonts w:ascii="Arial" w:hAnsi="Arial" w:cs="Arial"/>
          <w:sz w:val="22"/>
          <w:shd w:val="clear" w:color="auto" w:fill="FFFFFF"/>
        </w:rPr>
        <w:t>ed</w:t>
      </w:r>
      <w:r w:rsidRPr="006B1011">
        <w:rPr>
          <w:rFonts w:ascii="Arial" w:hAnsi="Arial" w:cs="Arial"/>
          <w:sz w:val="22"/>
          <w:shd w:val="clear" w:color="auto" w:fill="FFFFFF"/>
        </w:rPr>
        <w:t xml:space="preserve"> HIV prevention </w:t>
      </w:r>
      <w:r w:rsidR="007C0E3A" w:rsidRPr="006B1011">
        <w:rPr>
          <w:rFonts w:ascii="Arial" w:hAnsi="Arial" w:cs="Arial"/>
          <w:sz w:val="22"/>
          <w:shd w:val="clear" w:color="auto" w:fill="FFFFFF"/>
        </w:rPr>
        <w:t>for</w:t>
      </w:r>
      <w:r w:rsidRPr="006B1011">
        <w:rPr>
          <w:rFonts w:ascii="Arial" w:hAnsi="Arial" w:cs="Arial"/>
          <w:sz w:val="22"/>
          <w:shd w:val="clear" w:color="auto" w:fill="FFFFFF"/>
        </w:rPr>
        <w:t xml:space="preserve"> </w:t>
      </w:r>
      <w:r w:rsidR="007C0E3A" w:rsidRPr="006B1011">
        <w:rPr>
          <w:rFonts w:ascii="Arial" w:hAnsi="Arial" w:cs="Arial"/>
          <w:sz w:val="22"/>
          <w:shd w:val="clear" w:color="auto" w:fill="FFFFFF"/>
        </w:rPr>
        <w:t>MSM</w:t>
      </w:r>
      <w:r w:rsidRPr="006B1011">
        <w:rPr>
          <w:rFonts w:ascii="Arial" w:hAnsi="Arial" w:cs="Arial"/>
          <w:sz w:val="22"/>
          <w:shd w:val="clear" w:color="auto" w:fill="FFFFFF"/>
        </w:rPr>
        <w:t xml:space="preserve"> and transgender people since 202</w:t>
      </w:r>
      <w:r w:rsidR="00B5437E" w:rsidRPr="006B1011">
        <w:rPr>
          <w:rFonts w:ascii="Arial" w:hAnsi="Arial" w:cs="Arial"/>
          <w:sz w:val="22"/>
          <w:shd w:val="clear" w:color="auto" w:fill="FFFFFF"/>
        </w:rPr>
        <w:t>1</w:t>
      </w:r>
      <w:r w:rsidRPr="006B1011">
        <w:rPr>
          <w:rFonts w:ascii="Arial" w:hAnsi="Arial" w:cs="Arial"/>
          <w:sz w:val="22"/>
          <w:shd w:val="clear" w:color="auto" w:fill="FFFFFF"/>
        </w:rPr>
        <w:t xml:space="preserve"> </w:t>
      </w:r>
      <w:r w:rsidRPr="006B1011">
        <w:rPr>
          <w:rFonts w:ascii="Arial" w:hAnsi="Arial" w:cs="Arial"/>
          <w:i/>
          <w:iCs/>
          <w:sz w:val="22"/>
          <w:shd w:val="clear" w:color="auto" w:fill="FFFFFF"/>
        </w:rPr>
        <w:t>(</w:t>
      </w:r>
      <w:r w:rsidRPr="006B1011">
        <w:rPr>
          <w:rStyle w:val="EndnoteReference"/>
          <w:rFonts w:ascii="Arial" w:hAnsi="Arial" w:cs="Arial"/>
          <w:i/>
          <w:iCs/>
          <w:sz w:val="22"/>
          <w:shd w:val="clear" w:color="auto" w:fill="FFFFFF"/>
          <w:vertAlign w:val="baseline"/>
        </w:rPr>
        <w:endnoteReference w:id="95"/>
      </w:r>
      <w:r w:rsidRPr="006B1011">
        <w:rPr>
          <w:rFonts w:ascii="Arial" w:hAnsi="Arial" w:cs="Arial"/>
          <w:i/>
          <w:iCs/>
          <w:sz w:val="22"/>
          <w:shd w:val="clear" w:color="auto" w:fill="FFFFFF"/>
        </w:rPr>
        <w:t>)</w:t>
      </w:r>
      <w:r w:rsidRPr="006B1011">
        <w:rPr>
          <w:rFonts w:ascii="Arial" w:hAnsi="Arial" w:cs="Arial"/>
          <w:sz w:val="22"/>
          <w:shd w:val="clear" w:color="auto" w:fill="FFFFFF"/>
        </w:rPr>
        <w:t xml:space="preserve">. </w:t>
      </w:r>
      <w:r w:rsidR="007C0E3A" w:rsidRPr="006B1011">
        <w:rPr>
          <w:rFonts w:ascii="Arial" w:hAnsi="Arial" w:cs="Arial"/>
          <w:sz w:val="22"/>
          <w:shd w:val="clear" w:color="auto" w:fill="FFFFFF"/>
        </w:rPr>
        <w:t xml:space="preserve">In 2023, </w:t>
      </w:r>
      <w:r w:rsidR="007C0E3A" w:rsidRPr="006B1011">
        <w:rPr>
          <w:rStyle w:val="Emphasis"/>
          <w:rFonts w:ascii="Arial" w:hAnsi="Arial" w:cs="Arial"/>
          <w:i w:val="0"/>
          <w:iCs w:val="0"/>
          <w:sz w:val="22"/>
          <w:shd w:val="clear" w:color="auto" w:fill="FFFFFF"/>
        </w:rPr>
        <w:t xml:space="preserve">Viet Nam </w:t>
      </w:r>
      <w:r w:rsidR="007C0E3A" w:rsidRPr="006B1011">
        <w:rPr>
          <w:rFonts w:ascii="Arial" w:hAnsi="Arial" w:cs="Arial"/>
          <w:sz w:val="22"/>
          <w:shd w:val="clear" w:color="auto" w:fill="FFFFFF"/>
        </w:rPr>
        <w:t xml:space="preserve">began social contracting of harm reduction services </w:t>
      </w:r>
      <w:r w:rsidR="007C0E3A" w:rsidRPr="006B1011">
        <w:rPr>
          <w:rFonts w:ascii="Arial" w:hAnsi="Arial" w:cs="Arial"/>
          <w:i/>
          <w:iCs/>
          <w:sz w:val="22"/>
          <w:shd w:val="clear" w:color="auto" w:fill="FFFFFF"/>
        </w:rPr>
        <w:t>(</w:t>
      </w:r>
      <w:r w:rsidR="007C0E3A" w:rsidRPr="006B1011">
        <w:rPr>
          <w:rStyle w:val="EndnoteReference"/>
          <w:rFonts w:ascii="Arial" w:hAnsi="Arial" w:cs="Arial"/>
          <w:i/>
          <w:iCs/>
          <w:sz w:val="22"/>
          <w:shd w:val="clear" w:color="auto" w:fill="FFFFFF"/>
          <w:vertAlign w:val="baseline"/>
        </w:rPr>
        <w:endnoteReference w:id="96"/>
      </w:r>
      <w:r w:rsidR="007C0E3A" w:rsidRPr="006B1011">
        <w:rPr>
          <w:rFonts w:ascii="Arial" w:hAnsi="Arial" w:cs="Arial"/>
          <w:i/>
          <w:iCs/>
          <w:sz w:val="22"/>
          <w:shd w:val="clear" w:color="auto" w:fill="FFFFFF"/>
        </w:rPr>
        <w:t>)</w:t>
      </w:r>
      <w:r w:rsidR="007C0E3A" w:rsidRPr="006B1011">
        <w:rPr>
          <w:rFonts w:ascii="Arial" w:hAnsi="Arial" w:cs="Arial"/>
          <w:sz w:val="22"/>
          <w:shd w:val="clear" w:color="auto" w:fill="FFFFFF"/>
        </w:rPr>
        <w:t>.</w:t>
      </w:r>
      <w:r w:rsidR="00611787">
        <w:rPr>
          <w:rFonts w:ascii="Arial" w:hAnsi="Arial" w:cs="Arial"/>
          <w:sz w:val="22"/>
          <w:shd w:val="clear" w:color="auto" w:fill="FFFFFF"/>
        </w:rPr>
        <w:t xml:space="preserve"> </w:t>
      </w:r>
      <w:r w:rsidR="007A4BD7" w:rsidRPr="006B1011">
        <w:rPr>
          <w:rFonts w:ascii="Arial" w:hAnsi="Arial" w:cs="Arial"/>
          <w:sz w:val="22"/>
          <w:shd w:val="clear" w:color="auto" w:fill="FFFFFF"/>
        </w:rPr>
        <w:t xml:space="preserve">Meaningful involvement of communities is critical when developing these mechanisms </w:t>
      </w:r>
      <w:r w:rsidR="007A4BD7" w:rsidRPr="006B1011">
        <w:rPr>
          <w:rFonts w:ascii="Arial" w:hAnsi="Arial" w:cs="Arial"/>
          <w:i/>
          <w:iCs/>
          <w:sz w:val="22"/>
          <w:shd w:val="clear" w:color="auto" w:fill="FFFFFF"/>
        </w:rPr>
        <w:t>(</w:t>
      </w:r>
      <w:r w:rsidR="007A4BD7" w:rsidRPr="006B1011">
        <w:rPr>
          <w:rStyle w:val="EndnoteReference"/>
          <w:rFonts w:ascii="Arial" w:hAnsi="Arial" w:cs="Arial"/>
          <w:i/>
          <w:iCs/>
          <w:sz w:val="22"/>
          <w:shd w:val="clear" w:color="auto" w:fill="FFFFFF"/>
          <w:vertAlign w:val="baseline"/>
        </w:rPr>
        <w:endnoteReference w:id="97"/>
      </w:r>
      <w:r w:rsidR="007A4BD7" w:rsidRPr="006B1011">
        <w:rPr>
          <w:rFonts w:ascii="Arial" w:hAnsi="Arial" w:cs="Arial"/>
          <w:i/>
          <w:iCs/>
          <w:sz w:val="22"/>
          <w:shd w:val="clear" w:color="auto" w:fill="FFFFFF"/>
        </w:rPr>
        <w:t>)</w:t>
      </w:r>
      <w:r w:rsidR="003F4401">
        <w:rPr>
          <w:rFonts w:ascii="Arial" w:hAnsi="Arial" w:cs="Arial"/>
          <w:i/>
          <w:iCs/>
          <w:sz w:val="22"/>
          <w:shd w:val="clear" w:color="auto" w:fill="FFFFFF"/>
        </w:rPr>
        <w:t xml:space="preserve"> </w:t>
      </w:r>
      <w:r w:rsidR="003F4401">
        <w:rPr>
          <w:rFonts w:ascii="Arial" w:hAnsi="Arial" w:cs="Arial"/>
          <w:sz w:val="22"/>
          <w:shd w:val="clear" w:color="auto" w:fill="FFFFFF"/>
        </w:rPr>
        <w:t xml:space="preserve">and additional experiences have been documented across regions </w:t>
      </w:r>
      <w:r w:rsidR="00B568FB">
        <w:rPr>
          <w:rFonts w:ascii="Arial" w:hAnsi="Arial" w:cs="Arial"/>
          <w:sz w:val="22"/>
          <w:shd w:val="clear" w:color="auto" w:fill="FFFFFF"/>
        </w:rPr>
        <w:t>from</w:t>
      </w:r>
      <w:r w:rsidR="003F4401">
        <w:rPr>
          <w:rFonts w:ascii="Arial" w:hAnsi="Arial" w:cs="Arial"/>
          <w:sz w:val="22"/>
          <w:shd w:val="clear" w:color="auto" w:fill="FFFFFF"/>
        </w:rPr>
        <w:t xml:space="preserve"> </w:t>
      </w:r>
      <w:r w:rsidR="00B568FB">
        <w:rPr>
          <w:rFonts w:ascii="Arial" w:hAnsi="Arial" w:cs="Arial"/>
          <w:sz w:val="22"/>
          <w:shd w:val="clear" w:color="auto" w:fill="FFFFFF"/>
        </w:rPr>
        <w:t>Bolivia, M</w:t>
      </w:r>
      <w:r w:rsidR="00255784">
        <w:rPr>
          <w:rFonts w:ascii="Arial" w:hAnsi="Arial" w:cs="Arial"/>
          <w:sz w:val="22"/>
          <w:shd w:val="clear" w:color="auto" w:fill="FFFFFF"/>
        </w:rPr>
        <w:t>o</w:t>
      </w:r>
      <w:r w:rsidR="00B568FB">
        <w:rPr>
          <w:rFonts w:ascii="Arial" w:hAnsi="Arial" w:cs="Arial"/>
          <w:sz w:val="22"/>
          <w:shd w:val="clear" w:color="auto" w:fill="FFFFFF"/>
        </w:rPr>
        <w:t>rocco, Sudan, Pakistan and Zimbabwe</w:t>
      </w:r>
      <w:r w:rsidR="008E34E3">
        <w:rPr>
          <w:rFonts w:ascii="Arial" w:hAnsi="Arial" w:cs="Arial"/>
          <w:sz w:val="22"/>
          <w:shd w:val="clear" w:color="auto" w:fill="FFFFFF"/>
        </w:rPr>
        <w:t xml:space="preserve"> (</w:t>
      </w:r>
      <w:r w:rsidR="008E34E3" w:rsidRPr="004A0E52">
        <w:endnoteReference w:id="98"/>
      </w:r>
      <w:r w:rsidR="008E34E3">
        <w:rPr>
          <w:rFonts w:ascii="Arial" w:hAnsi="Arial" w:cs="Arial"/>
          <w:sz w:val="22"/>
          <w:shd w:val="clear" w:color="auto" w:fill="FFFFFF"/>
        </w:rPr>
        <w:t>)</w:t>
      </w:r>
      <w:r w:rsidR="007A4BD7" w:rsidRPr="006B1011">
        <w:rPr>
          <w:rFonts w:ascii="Arial" w:hAnsi="Arial" w:cs="Arial"/>
          <w:sz w:val="22"/>
          <w:shd w:val="clear" w:color="auto" w:fill="FFFFFF"/>
        </w:rPr>
        <w:t>.</w:t>
      </w:r>
    </w:p>
    <w:p w14:paraId="296531C7" w14:textId="77777777" w:rsidR="006E6E5B" w:rsidRPr="006B1011" w:rsidRDefault="006E6E5B" w:rsidP="006E6E5B">
      <w:pPr>
        <w:pStyle w:val="ListParagraph"/>
        <w:rPr>
          <w:rFonts w:ascii="Arial" w:hAnsi="Arial" w:cs="Arial"/>
          <w:b/>
          <w:bCs/>
          <w:color w:val="226B93"/>
          <w:sz w:val="22"/>
          <w:shd w:val="clear" w:color="auto" w:fill="FFFFFF"/>
        </w:rPr>
      </w:pPr>
    </w:p>
    <w:p w14:paraId="0B0B4F57" w14:textId="6E45471E" w:rsidR="0047076C" w:rsidRPr="006B1011" w:rsidRDefault="00DC38B2" w:rsidP="004A0E52">
      <w:pPr>
        <w:pStyle w:val="ListParagraph"/>
        <w:numPr>
          <w:ilvl w:val="0"/>
          <w:numId w:val="33"/>
        </w:numPr>
        <w:rPr>
          <w:rFonts w:ascii="Arial" w:hAnsi="Arial" w:cs="Arial"/>
          <w:sz w:val="22"/>
          <w:shd w:val="clear" w:color="auto" w:fill="FFFFFF"/>
        </w:rPr>
      </w:pPr>
      <w:r w:rsidRPr="006B1011">
        <w:rPr>
          <w:rFonts w:ascii="Arial" w:hAnsi="Arial" w:cs="Arial"/>
          <w:b/>
          <w:bCs/>
          <w:color w:val="226B93"/>
          <w:sz w:val="22"/>
          <w:shd w:val="clear" w:color="auto" w:fill="FFFFFF"/>
        </w:rPr>
        <w:lastRenderedPageBreak/>
        <w:t>Special levies and taxes</w:t>
      </w:r>
      <w:r w:rsidR="006E6E5B" w:rsidRPr="006B1011">
        <w:rPr>
          <w:rFonts w:ascii="Arial" w:hAnsi="Arial" w:cs="Arial"/>
          <w:sz w:val="22"/>
          <w:shd w:val="clear" w:color="auto" w:fill="FFFFFF"/>
        </w:rPr>
        <w:t xml:space="preserve"> have been used to fund HIV prevention in several countries, including the Philippines, South Africa, Uganda, and Zimbabwe. </w:t>
      </w:r>
      <w:r w:rsidRPr="006B1011">
        <w:rPr>
          <w:rFonts w:ascii="Arial" w:hAnsi="Arial" w:cs="Arial"/>
          <w:sz w:val="22"/>
        </w:rPr>
        <w:t xml:space="preserve">In Uganda, 2% of </w:t>
      </w:r>
      <w:r w:rsidR="00EA14F8" w:rsidRPr="006B1011">
        <w:rPr>
          <w:rFonts w:ascii="Arial" w:hAnsi="Arial" w:cs="Arial"/>
          <w:sz w:val="22"/>
        </w:rPr>
        <w:t xml:space="preserve">tax revenue from </w:t>
      </w:r>
      <w:r w:rsidR="00CD3E2D" w:rsidRPr="006B1011">
        <w:rPr>
          <w:rFonts w:ascii="Arial" w:hAnsi="Arial" w:cs="Arial"/>
          <w:sz w:val="22"/>
        </w:rPr>
        <w:t>alcohol,</w:t>
      </w:r>
      <w:r w:rsidR="00EA14F8" w:rsidRPr="006B1011">
        <w:rPr>
          <w:rFonts w:ascii="Arial" w:hAnsi="Arial" w:cs="Arial"/>
          <w:sz w:val="22"/>
        </w:rPr>
        <w:t xml:space="preserve"> soft drinks, and bottled water is earmarked for HIV prevention and treatment</w:t>
      </w:r>
      <w:r w:rsidR="00CD3E2D" w:rsidRPr="006B1011">
        <w:rPr>
          <w:rFonts w:ascii="Arial" w:hAnsi="Arial" w:cs="Arial"/>
          <w:sz w:val="22"/>
        </w:rPr>
        <w:t xml:space="preserve"> </w:t>
      </w:r>
      <w:r w:rsidR="00EA14F8" w:rsidRPr="006B1011">
        <w:rPr>
          <w:rFonts w:ascii="Arial" w:hAnsi="Arial" w:cs="Arial"/>
          <w:sz w:val="22"/>
        </w:rPr>
        <w:t>under the HIV/AIDS Trust Fund Act of 2014</w:t>
      </w:r>
      <w:r w:rsidR="00CD3E2D" w:rsidRPr="006B1011">
        <w:rPr>
          <w:rFonts w:ascii="Arial" w:hAnsi="Arial" w:cs="Arial"/>
          <w:sz w:val="22"/>
        </w:rPr>
        <w:t xml:space="preserve"> </w:t>
      </w:r>
      <w:r w:rsidR="00CD3E2D" w:rsidRPr="006B1011">
        <w:rPr>
          <w:rFonts w:ascii="Arial" w:hAnsi="Arial" w:cs="Arial"/>
          <w:i/>
          <w:iCs/>
          <w:sz w:val="22"/>
        </w:rPr>
        <w:t>(</w:t>
      </w:r>
      <w:r w:rsidR="00CD3E2D" w:rsidRPr="006B1011">
        <w:rPr>
          <w:rStyle w:val="EndnoteReference"/>
          <w:rFonts w:ascii="Arial" w:hAnsi="Arial" w:cs="Arial"/>
          <w:i/>
          <w:iCs/>
          <w:sz w:val="22"/>
          <w:vertAlign w:val="baseline"/>
        </w:rPr>
        <w:endnoteReference w:id="99"/>
      </w:r>
      <w:r w:rsidR="00CD3E2D" w:rsidRPr="006B1011">
        <w:rPr>
          <w:rFonts w:ascii="Arial" w:hAnsi="Arial" w:cs="Arial"/>
          <w:i/>
          <w:iCs/>
          <w:sz w:val="22"/>
        </w:rPr>
        <w:t>)</w:t>
      </w:r>
      <w:r w:rsidR="0047076C" w:rsidRPr="006B1011">
        <w:rPr>
          <w:rFonts w:ascii="Arial" w:hAnsi="Arial" w:cs="Arial"/>
          <w:sz w:val="22"/>
        </w:rPr>
        <w:t xml:space="preserve">. </w:t>
      </w:r>
      <w:r w:rsidR="005067D9" w:rsidRPr="006B1011">
        <w:rPr>
          <w:rFonts w:ascii="Arial" w:hAnsi="Arial" w:cs="Arial"/>
          <w:sz w:val="22"/>
        </w:rPr>
        <w:t xml:space="preserve">In the Philippines, </w:t>
      </w:r>
      <w:r w:rsidR="006E6E5B" w:rsidRPr="006B1011">
        <w:rPr>
          <w:rFonts w:ascii="Arial" w:hAnsi="Arial" w:cs="Arial"/>
          <w:sz w:val="22"/>
        </w:rPr>
        <w:t>sin</w:t>
      </w:r>
      <w:r w:rsidR="005067D9" w:rsidRPr="006B1011">
        <w:rPr>
          <w:rFonts w:ascii="Arial" w:hAnsi="Arial" w:cs="Arial"/>
          <w:sz w:val="22"/>
        </w:rPr>
        <w:t xml:space="preserve"> tax contributions to HIV prevention and treatment have more than doubled available resources </w:t>
      </w:r>
      <w:r w:rsidR="00DA5341" w:rsidRPr="006B1011">
        <w:rPr>
          <w:rFonts w:ascii="Arial" w:hAnsi="Arial" w:cs="Arial"/>
          <w:sz w:val="22"/>
        </w:rPr>
        <w:t>for</w:t>
      </w:r>
      <w:r w:rsidR="005067D9" w:rsidRPr="006B1011">
        <w:rPr>
          <w:rFonts w:ascii="Arial" w:hAnsi="Arial" w:cs="Arial"/>
          <w:sz w:val="22"/>
        </w:rPr>
        <w:t xml:space="preserve"> the</w:t>
      </w:r>
      <w:r w:rsidR="000528F9" w:rsidRPr="006B1011">
        <w:rPr>
          <w:rFonts w:ascii="Arial" w:hAnsi="Arial" w:cs="Arial"/>
          <w:sz w:val="22"/>
        </w:rPr>
        <w:t>se programs at the</w:t>
      </w:r>
      <w:r w:rsidR="005067D9" w:rsidRPr="006B1011">
        <w:rPr>
          <w:rFonts w:ascii="Arial" w:hAnsi="Arial" w:cs="Arial"/>
          <w:sz w:val="22"/>
        </w:rPr>
        <w:t xml:space="preserve"> Department of Health </w:t>
      </w:r>
      <w:r w:rsidR="005067D9" w:rsidRPr="006B1011">
        <w:rPr>
          <w:rFonts w:ascii="Arial" w:hAnsi="Arial" w:cs="Arial"/>
          <w:i/>
          <w:iCs/>
          <w:sz w:val="22"/>
        </w:rPr>
        <w:t>(</w:t>
      </w:r>
      <w:r w:rsidR="00887811" w:rsidRPr="006B1011">
        <w:rPr>
          <w:rStyle w:val="EndnoteReference"/>
          <w:rFonts w:ascii="Arial" w:hAnsi="Arial" w:cs="Arial"/>
          <w:i/>
          <w:iCs/>
          <w:sz w:val="22"/>
          <w:vertAlign w:val="baseline"/>
        </w:rPr>
        <w:endnoteReference w:id="100"/>
      </w:r>
      <w:r w:rsidR="005067D9" w:rsidRPr="006B1011">
        <w:rPr>
          <w:rFonts w:ascii="Arial" w:hAnsi="Arial" w:cs="Arial"/>
          <w:i/>
          <w:iCs/>
          <w:sz w:val="22"/>
        </w:rPr>
        <w:t>)</w:t>
      </w:r>
      <w:r w:rsidR="005067D9" w:rsidRPr="006B1011">
        <w:rPr>
          <w:rFonts w:ascii="Arial" w:hAnsi="Arial" w:cs="Arial"/>
          <w:sz w:val="22"/>
        </w:rPr>
        <w:t xml:space="preserve">. </w:t>
      </w:r>
    </w:p>
    <w:p w14:paraId="659A0410" w14:textId="77777777" w:rsidR="000B34BE" w:rsidRPr="006B1011" w:rsidRDefault="000B34BE" w:rsidP="000B34BE">
      <w:pPr>
        <w:rPr>
          <w:rFonts w:ascii="Arial" w:hAnsi="Arial" w:cs="Arial"/>
          <w:sz w:val="22"/>
          <w:shd w:val="clear" w:color="auto" w:fill="FFFFFF"/>
        </w:rPr>
      </w:pPr>
    </w:p>
    <w:p w14:paraId="495C0A57" w14:textId="720835F4" w:rsidR="005860E4" w:rsidRPr="006B1011" w:rsidRDefault="005860E4" w:rsidP="004A0E52">
      <w:pPr>
        <w:pStyle w:val="ListParagraph"/>
        <w:numPr>
          <w:ilvl w:val="0"/>
          <w:numId w:val="33"/>
        </w:numPr>
        <w:rPr>
          <w:rFonts w:ascii="Arial" w:hAnsi="Arial" w:cs="Arial"/>
          <w:sz w:val="22"/>
          <w:shd w:val="clear" w:color="auto" w:fill="FFFFFF"/>
        </w:rPr>
      </w:pPr>
      <w:r w:rsidRPr="006B1011">
        <w:rPr>
          <w:rFonts w:ascii="Arial" w:eastAsia="Times New Roman" w:hAnsi="Arial" w:cs="Arial"/>
          <w:kern w:val="0"/>
          <w:sz w:val="22"/>
          <w:lang w:eastAsia="en-GB"/>
          <w14:ligatures w14:val="none"/>
        </w:rPr>
        <w:t xml:space="preserve">To increase the likelihood of governments absorbing </w:t>
      </w:r>
      <w:r w:rsidR="00A27E6C" w:rsidRPr="006B1011">
        <w:rPr>
          <w:rFonts w:ascii="Arial" w:eastAsia="Times New Roman" w:hAnsi="Arial" w:cs="Arial"/>
          <w:kern w:val="0"/>
          <w:sz w:val="22"/>
          <w:lang w:eastAsia="en-GB"/>
          <w14:ligatures w14:val="none"/>
        </w:rPr>
        <w:t>externally</w:t>
      </w:r>
      <w:r w:rsidRPr="006B1011">
        <w:rPr>
          <w:rFonts w:ascii="Arial" w:eastAsia="Times New Roman" w:hAnsi="Arial" w:cs="Arial"/>
          <w:kern w:val="0"/>
          <w:sz w:val="22"/>
          <w:lang w:eastAsia="en-GB"/>
          <w14:ligatures w14:val="none"/>
        </w:rPr>
        <w:t>-funded HIV prevention program</w:t>
      </w:r>
      <w:r w:rsidR="00A27E6C" w:rsidRPr="006B1011">
        <w:rPr>
          <w:rFonts w:ascii="Arial" w:eastAsia="Times New Roman" w:hAnsi="Arial" w:cs="Arial"/>
          <w:kern w:val="0"/>
          <w:sz w:val="22"/>
          <w:lang w:eastAsia="en-GB"/>
          <w14:ligatures w14:val="none"/>
        </w:rPr>
        <w:t>me</w:t>
      </w:r>
      <w:r w:rsidRPr="006B1011">
        <w:rPr>
          <w:rFonts w:ascii="Arial" w:eastAsia="Times New Roman" w:hAnsi="Arial" w:cs="Arial"/>
          <w:kern w:val="0"/>
          <w:sz w:val="22"/>
          <w:lang w:eastAsia="en-GB"/>
          <w14:ligatures w14:val="none"/>
        </w:rPr>
        <w:t xml:space="preserve">s, </w:t>
      </w:r>
      <w:r w:rsidRPr="006B1011">
        <w:rPr>
          <w:rFonts w:ascii="Arial" w:eastAsia="Times New Roman" w:hAnsi="Arial" w:cs="Arial"/>
          <w:b/>
          <w:bCs/>
          <w:i/>
          <w:iCs/>
          <w:color w:val="226B93"/>
          <w:kern w:val="0"/>
          <w:sz w:val="22"/>
          <w:lang w:eastAsia="en-GB"/>
          <w14:ligatures w14:val="none"/>
        </w:rPr>
        <w:t>strengthening public financial management (PFM) systems</w:t>
      </w:r>
      <w:r w:rsidRPr="006B1011">
        <w:rPr>
          <w:rFonts w:ascii="Arial" w:eastAsia="Times New Roman" w:hAnsi="Arial" w:cs="Arial"/>
          <w:color w:val="226B93"/>
          <w:kern w:val="0"/>
          <w:sz w:val="22"/>
          <w:lang w:eastAsia="en-GB"/>
          <w14:ligatures w14:val="none"/>
        </w:rPr>
        <w:t xml:space="preserve"> </w:t>
      </w:r>
      <w:r w:rsidRPr="006B1011">
        <w:rPr>
          <w:rFonts w:ascii="Arial" w:eastAsia="Times New Roman" w:hAnsi="Arial" w:cs="Arial"/>
          <w:kern w:val="0"/>
          <w:sz w:val="22"/>
          <w:lang w:eastAsia="en-GB"/>
          <w14:ligatures w14:val="none"/>
        </w:rPr>
        <w:t>is key. On-budgeting HIV prevention funding from external sources</w:t>
      </w:r>
      <w:r w:rsidRPr="006B1011">
        <w:rPr>
          <w:rFonts w:ascii="Arial" w:hAnsi="Arial" w:cs="Arial"/>
          <w:kern w:val="0"/>
          <w:sz w:val="22"/>
          <w:lang w:val="en-GB"/>
        </w:rPr>
        <w:t xml:space="preserve">—such that it runs through the PFM system regardless of who implements it—is associated with more successful donor transitions </w:t>
      </w:r>
      <w:r w:rsidRPr="006B1011">
        <w:rPr>
          <w:rFonts w:ascii="Arial" w:hAnsi="Arial" w:cs="Arial"/>
          <w:i/>
          <w:iCs/>
          <w:kern w:val="0"/>
          <w:sz w:val="22"/>
          <w:lang w:val="en-GB"/>
        </w:rPr>
        <w:t>(</w:t>
      </w:r>
      <w:r w:rsidRPr="006B1011">
        <w:rPr>
          <w:rStyle w:val="EndnoteReference"/>
          <w:rFonts w:ascii="Arial" w:hAnsi="Arial" w:cs="Arial"/>
          <w:i/>
          <w:iCs/>
          <w:kern w:val="0"/>
          <w:sz w:val="22"/>
          <w:vertAlign w:val="baseline"/>
          <w:lang w:val="en-GB"/>
        </w:rPr>
        <w:endnoteReference w:id="101"/>
      </w:r>
      <w:r w:rsidRPr="006B1011">
        <w:rPr>
          <w:rFonts w:ascii="Arial" w:hAnsi="Arial" w:cs="Arial"/>
          <w:i/>
          <w:iCs/>
          <w:kern w:val="0"/>
          <w:sz w:val="22"/>
          <w:lang w:val="en-GB"/>
        </w:rPr>
        <w:t xml:space="preserve">). </w:t>
      </w:r>
    </w:p>
    <w:p w14:paraId="4B207130" w14:textId="77777777" w:rsidR="00E41E3A" w:rsidRPr="006B1011" w:rsidRDefault="00E41E3A" w:rsidP="00DA6598">
      <w:pPr>
        <w:rPr>
          <w:rFonts w:ascii="Arial" w:hAnsi="Arial" w:cs="Arial"/>
          <w:sz w:val="22"/>
        </w:rPr>
      </w:pPr>
    </w:p>
    <w:p w14:paraId="4CD24BB7" w14:textId="77777777" w:rsidR="00E41E3A" w:rsidRPr="006B1011" w:rsidRDefault="00E41E3A" w:rsidP="00DA6598">
      <w:pPr>
        <w:rPr>
          <w:rFonts w:ascii="Arial" w:hAnsi="Arial" w:cs="Arial"/>
          <w:sz w:val="22"/>
        </w:rPr>
      </w:pPr>
    </w:p>
    <w:p w14:paraId="58E69E27" w14:textId="1C4491D2" w:rsidR="00355C38" w:rsidRPr="004A0E52" w:rsidRDefault="00D24CBF" w:rsidP="004A0E52">
      <w:pPr>
        <w:pStyle w:val="ListParagraph"/>
        <w:numPr>
          <w:ilvl w:val="0"/>
          <w:numId w:val="53"/>
        </w:numPr>
        <w:rPr>
          <w:rFonts w:ascii="Arial" w:hAnsi="Arial" w:cs="Arial"/>
          <w:sz w:val="22"/>
        </w:rPr>
      </w:pPr>
      <w:r w:rsidRPr="004A0E52">
        <w:rPr>
          <w:rFonts w:ascii="Arial" w:hAnsi="Arial" w:cs="Arial"/>
          <w:b/>
          <w:bCs/>
          <w:sz w:val="22"/>
          <w:shd w:val="clear" w:color="auto" w:fill="FFFFFF"/>
        </w:rPr>
        <w:t xml:space="preserve">Provide adequate funding to ensure </w:t>
      </w:r>
      <w:r w:rsidR="00355C38" w:rsidRPr="004A0E52">
        <w:rPr>
          <w:rFonts w:ascii="Arial" w:hAnsi="Arial" w:cs="Arial"/>
          <w:b/>
          <w:bCs/>
          <w:sz w:val="22"/>
          <w:lang w:val="en-GB"/>
        </w:rPr>
        <w:t xml:space="preserve">key populations </w:t>
      </w:r>
      <w:r w:rsidRPr="004A0E52">
        <w:rPr>
          <w:rFonts w:ascii="Arial" w:hAnsi="Arial" w:cs="Arial"/>
          <w:b/>
          <w:bCs/>
          <w:sz w:val="22"/>
          <w:lang w:val="en-GB"/>
        </w:rPr>
        <w:t>can access prevention</w:t>
      </w:r>
      <w:r w:rsidR="00355C38" w:rsidRPr="004A0E52">
        <w:rPr>
          <w:rFonts w:ascii="Arial" w:hAnsi="Arial" w:cs="Arial"/>
          <w:b/>
          <w:bCs/>
          <w:sz w:val="22"/>
          <w:lang w:val="en-GB"/>
        </w:rPr>
        <w:t>.</w:t>
      </w:r>
      <w:r w:rsidR="00355C38" w:rsidRPr="004A0E52">
        <w:rPr>
          <w:rFonts w:ascii="Arial" w:hAnsi="Arial" w:cs="Arial"/>
          <w:sz w:val="22"/>
          <w:lang w:val="en-GB"/>
        </w:rPr>
        <w:t xml:space="preserve"> In 2024, only 2.6% of total HIV funding was spent on programmes for key populations, despite accounting for </w:t>
      </w:r>
      <w:r w:rsidR="00355C38" w:rsidRPr="004A0E52">
        <w:rPr>
          <w:rFonts w:ascii="Arial" w:hAnsi="Arial" w:cs="Arial"/>
          <w:sz w:val="22"/>
        </w:rPr>
        <w:t>an estimated 80% of new HIV infections outside sub-Saharan Africa and about 25% in sub-Saharan Africa</w:t>
      </w:r>
      <w:r w:rsidR="00355C38" w:rsidRPr="004A0E52">
        <w:rPr>
          <w:rFonts w:ascii="Arial" w:hAnsi="Arial" w:cs="Arial"/>
          <w:sz w:val="22"/>
          <w:lang w:val="en-GB"/>
        </w:rPr>
        <w:t xml:space="preserve"> </w:t>
      </w:r>
      <w:r w:rsidR="00355C38" w:rsidRPr="004A0E52">
        <w:rPr>
          <w:rFonts w:ascii="Arial" w:hAnsi="Arial" w:cs="Arial"/>
          <w:i/>
          <w:iCs/>
          <w:sz w:val="22"/>
          <w:lang w:val="en-GB"/>
        </w:rPr>
        <w:t>(</w:t>
      </w:r>
      <w:r w:rsidR="00355C38" w:rsidRPr="006B1011">
        <w:rPr>
          <w:rStyle w:val="EndnoteReference"/>
          <w:rFonts w:ascii="Arial" w:hAnsi="Arial" w:cs="Arial"/>
          <w:i/>
          <w:iCs/>
          <w:sz w:val="22"/>
          <w:vertAlign w:val="baseline"/>
          <w:lang w:val="en-GB"/>
        </w:rPr>
        <w:endnoteReference w:id="102"/>
      </w:r>
      <w:r w:rsidR="00355C38" w:rsidRPr="004A0E52">
        <w:rPr>
          <w:rFonts w:ascii="Arial" w:hAnsi="Arial" w:cs="Arial"/>
          <w:i/>
          <w:iCs/>
          <w:sz w:val="22"/>
          <w:lang w:val="en-GB"/>
        </w:rPr>
        <w:t>)</w:t>
      </w:r>
      <w:r w:rsidR="00355C38" w:rsidRPr="004A0E52">
        <w:rPr>
          <w:rFonts w:ascii="Arial" w:hAnsi="Arial" w:cs="Arial"/>
          <w:sz w:val="22"/>
          <w:lang w:val="en-GB"/>
        </w:rPr>
        <w:t xml:space="preserve">. By 2030, spending on HIV prevention services for key populations </w:t>
      </w:r>
      <w:r>
        <w:rPr>
          <w:rFonts w:ascii="Arial" w:hAnsi="Arial" w:cs="Arial"/>
          <w:sz w:val="22"/>
          <w:lang w:val="en-GB"/>
        </w:rPr>
        <w:t>is estimated to require</w:t>
      </w:r>
      <w:r w:rsidR="00355C38" w:rsidRPr="004A0E52">
        <w:rPr>
          <w:rFonts w:ascii="Arial" w:hAnsi="Arial" w:cs="Arial"/>
          <w:sz w:val="22"/>
          <w:lang w:val="en-GB"/>
        </w:rPr>
        <w:t xml:space="preserve"> 13% of total funding </w:t>
      </w:r>
      <w:r w:rsidR="00355C38" w:rsidRPr="004A0E52">
        <w:rPr>
          <w:rFonts w:ascii="Arial" w:hAnsi="Arial" w:cs="Arial"/>
          <w:i/>
          <w:iCs/>
          <w:sz w:val="22"/>
        </w:rPr>
        <w:t>(</w:t>
      </w:r>
      <w:r w:rsidR="00355C38" w:rsidRPr="006B1011">
        <w:rPr>
          <w:rStyle w:val="EndnoteReference"/>
          <w:rFonts w:ascii="Arial" w:hAnsi="Arial" w:cs="Arial"/>
          <w:i/>
          <w:iCs/>
          <w:sz w:val="22"/>
          <w:vertAlign w:val="baseline"/>
        </w:rPr>
        <w:endnoteReference w:id="103"/>
      </w:r>
      <w:r w:rsidR="00355C38" w:rsidRPr="004A0E52">
        <w:rPr>
          <w:rFonts w:ascii="Arial" w:hAnsi="Arial" w:cs="Arial"/>
          <w:i/>
          <w:iCs/>
          <w:sz w:val="22"/>
        </w:rPr>
        <w:t>)</w:t>
      </w:r>
      <w:r w:rsidR="00355C38" w:rsidRPr="004A0E52">
        <w:rPr>
          <w:rFonts w:ascii="Arial" w:hAnsi="Arial" w:cs="Arial"/>
          <w:sz w:val="22"/>
        </w:rPr>
        <w:t xml:space="preserve">. </w:t>
      </w:r>
      <w:r w:rsidR="007D4EA7" w:rsidRPr="004A0E52">
        <w:rPr>
          <w:rFonts w:ascii="Arial" w:hAnsi="Arial" w:cs="Arial"/>
          <w:sz w:val="22"/>
        </w:rPr>
        <w:t>Domestic funding for key population</w:t>
      </w:r>
      <w:r w:rsidR="00370C21">
        <w:rPr>
          <w:rFonts w:ascii="Arial" w:hAnsi="Arial" w:cs="Arial"/>
          <w:sz w:val="22"/>
        </w:rPr>
        <w:t>s</w:t>
      </w:r>
      <w:r w:rsidR="007D4EA7" w:rsidRPr="004A0E52">
        <w:rPr>
          <w:rFonts w:ascii="Arial" w:hAnsi="Arial" w:cs="Arial"/>
          <w:sz w:val="22"/>
        </w:rPr>
        <w:t xml:space="preserve"> is especially critical to realize</w:t>
      </w:r>
      <w:r w:rsidR="00D62893">
        <w:rPr>
          <w:rFonts w:ascii="Arial" w:hAnsi="Arial" w:cs="Arial"/>
          <w:sz w:val="22"/>
        </w:rPr>
        <w:t>, while sustaining international financing</w:t>
      </w:r>
      <w:r w:rsidR="002A00AD">
        <w:rPr>
          <w:rFonts w:ascii="Arial" w:hAnsi="Arial" w:cs="Arial"/>
          <w:sz w:val="22"/>
        </w:rPr>
        <w:t xml:space="preserve"> until in-country provisions for </w:t>
      </w:r>
      <w:r w:rsidR="004E0C1A">
        <w:rPr>
          <w:rFonts w:ascii="Arial" w:hAnsi="Arial" w:cs="Arial"/>
          <w:sz w:val="22"/>
        </w:rPr>
        <w:t xml:space="preserve">adequate </w:t>
      </w:r>
      <w:r w:rsidR="002A00AD">
        <w:rPr>
          <w:rFonts w:ascii="Arial" w:hAnsi="Arial" w:cs="Arial"/>
          <w:sz w:val="22"/>
        </w:rPr>
        <w:t>budget allocations, social contracting modalities</w:t>
      </w:r>
      <w:r w:rsidR="00133B4B">
        <w:rPr>
          <w:rFonts w:ascii="Arial" w:hAnsi="Arial" w:cs="Arial"/>
          <w:sz w:val="22"/>
        </w:rPr>
        <w:t>, quality and safety standards are in place</w:t>
      </w:r>
      <w:r w:rsidR="007D4EA7" w:rsidRPr="004A0E52">
        <w:rPr>
          <w:rFonts w:ascii="Arial" w:hAnsi="Arial" w:cs="Arial"/>
          <w:sz w:val="22"/>
        </w:rPr>
        <w:t xml:space="preserve">. </w:t>
      </w:r>
    </w:p>
    <w:p w14:paraId="27461720" w14:textId="77777777" w:rsidR="00355C38" w:rsidRPr="006B1011" w:rsidRDefault="00355C38" w:rsidP="00DA6598">
      <w:pPr>
        <w:rPr>
          <w:rFonts w:ascii="Arial" w:hAnsi="Arial" w:cs="Arial"/>
          <w:sz w:val="22"/>
        </w:rPr>
      </w:pPr>
    </w:p>
    <w:p w14:paraId="77DC5358" w14:textId="452E343A" w:rsidR="004662D1" w:rsidRPr="004A0E52" w:rsidRDefault="00370C21" w:rsidP="004A0E52">
      <w:pPr>
        <w:pStyle w:val="ListParagraph"/>
        <w:numPr>
          <w:ilvl w:val="0"/>
          <w:numId w:val="53"/>
        </w:numPr>
        <w:rPr>
          <w:rFonts w:ascii="Arial" w:hAnsi="Arial" w:cs="Arial"/>
          <w:sz w:val="22"/>
        </w:rPr>
      </w:pPr>
      <w:r w:rsidRPr="004A0E52">
        <w:rPr>
          <w:rFonts w:ascii="Arial" w:hAnsi="Arial" w:cs="Arial"/>
          <w:b/>
          <w:bCs/>
          <w:sz w:val="22"/>
        </w:rPr>
        <w:t xml:space="preserve">Ensure </w:t>
      </w:r>
      <w:r w:rsidR="006613E3" w:rsidRPr="004A0E52">
        <w:rPr>
          <w:rFonts w:ascii="Arial" w:hAnsi="Arial" w:cs="Arial"/>
          <w:b/>
          <w:bCs/>
          <w:sz w:val="22"/>
          <w:lang w:val="en-GB"/>
        </w:rPr>
        <w:t xml:space="preserve">new prevention technologies </w:t>
      </w:r>
      <w:r w:rsidRPr="004A0E52">
        <w:rPr>
          <w:rFonts w:ascii="Arial" w:hAnsi="Arial" w:cs="Arial"/>
          <w:b/>
          <w:bCs/>
          <w:sz w:val="22"/>
          <w:lang w:val="en-GB"/>
        </w:rPr>
        <w:t>are</w:t>
      </w:r>
      <w:r w:rsidR="00D0045D">
        <w:rPr>
          <w:rFonts w:ascii="Arial" w:hAnsi="Arial" w:cs="Arial"/>
          <w:b/>
          <w:bCs/>
          <w:sz w:val="22"/>
          <w:lang w:val="en-GB"/>
        </w:rPr>
        <w:t xml:space="preserve"> available, accessible,</w:t>
      </w:r>
      <w:r w:rsidRPr="004A0E52">
        <w:rPr>
          <w:rFonts w:ascii="Arial" w:hAnsi="Arial" w:cs="Arial"/>
          <w:b/>
          <w:bCs/>
          <w:sz w:val="22"/>
          <w:lang w:val="en-GB"/>
        </w:rPr>
        <w:t xml:space="preserve"> </w:t>
      </w:r>
      <w:r w:rsidR="006613E3" w:rsidRPr="004A0E52">
        <w:rPr>
          <w:rFonts w:ascii="Arial" w:hAnsi="Arial" w:cs="Arial"/>
          <w:b/>
          <w:bCs/>
          <w:sz w:val="22"/>
          <w:lang w:val="en-GB"/>
        </w:rPr>
        <w:t>affordable</w:t>
      </w:r>
      <w:r w:rsidR="00EF667C">
        <w:rPr>
          <w:rFonts w:ascii="Arial" w:hAnsi="Arial" w:cs="Arial"/>
          <w:b/>
          <w:bCs/>
          <w:sz w:val="22"/>
          <w:lang w:val="en-GB"/>
        </w:rPr>
        <w:t xml:space="preserve"> and acceptable</w:t>
      </w:r>
      <w:r>
        <w:rPr>
          <w:rFonts w:ascii="Arial" w:hAnsi="Arial" w:cs="Arial"/>
          <w:b/>
          <w:bCs/>
          <w:sz w:val="22"/>
          <w:lang w:val="en-GB"/>
        </w:rPr>
        <w:t>:</w:t>
      </w:r>
      <w:r w:rsidR="00A33D93" w:rsidRPr="004A0E52">
        <w:rPr>
          <w:rFonts w:ascii="Arial" w:hAnsi="Arial" w:cs="Arial"/>
          <w:b/>
          <w:bCs/>
          <w:sz w:val="22"/>
          <w:lang w:val="en-GB"/>
        </w:rPr>
        <w:t xml:space="preserve"> </w:t>
      </w:r>
      <w:r w:rsidR="00F0749F" w:rsidRPr="004A0E52">
        <w:rPr>
          <w:rFonts w:ascii="Arial" w:hAnsi="Arial" w:cs="Arial"/>
          <w:sz w:val="22"/>
          <w:lang w:val="en-GB"/>
        </w:rPr>
        <w:t xml:space="preserve">They should be provided alongside existing effective options, including oral PrEP, to ensure meaningful choice. In addition to affordability, timely regulatory approval, inclusion in national guidelines and UHC benefit packages, and access to quality-assured generic products through voluntary licenses or other legal and policy measures will be critical for scale-up. </w:t>
      </w:r>
      <w:r w:rsidR="00A33D93" w:rsidRPr="004A0E52">
        <w:rPr>
          <w:rFonts w:ascii="Arial" w:hAnsi="Arial" w:cs="Arial"/>
          <w:sz w:val="22"/>
          <w:lang w:val="en-GB"/>
        </w:rPr>
        <w:t>With enough demand</w:t>
      </w:r>
      <w:r w:rsidR="00D06AFD" w:rsidRPr="004A0E52">
        <w:rPr>
          <w:rFonts w:ascii="Arial" w:hAnsi="Arial" w:cs="Arial"/>
          <w:sz w:val="22"/>
          <w:lang w:val="en-GB"/>
        </w:rPr>
        <w:t xml:space="preserve"> and </w:t>
      </w:r>
      <w:r w:rsidR="00336871">
        <w:rPr>
          <w:rFonts w:ascii="Arial" w:hAnsi="Arial" w:cs="Arial"/>
          <w:sz w:val="22"/>
          <w:lang w:val="en-GB"/>
        </w:rPr>
        <w:t>scaled generic production</w:t>
      </w:r>
      <w:r w:rsidR="00D06AFD" w:rsidRPr="004A0E52">
        <w:rPr>
          <w:rFonts w:ascii="Arial" w:hAnsi="Arial" w:cs="Arial"/>
          <w:sz w:val="22"/>
          <w:lang w:val="en-GB"/>
        </w:rPr>
        <w:t xml:space="preserve">, </w:t>
      </w:r>
      <w:r w:rsidR="004662D1" w:rsidRPr="004A0E52">
        <w:rPr>
          <w:rFonts w:ascii="Arial" w:hAnsi="Arial" w:cs="Arial"/>
          <w:sz w:val="22"/>
          <w:lang w:val="en-GB"/>
        </w:rPr>
        <w:t>LEN</w:t>
      </w:r>
      <w:r w:rsidR="00D06AFD" w:rsidRPr="004A0E52">
        <w:rPr>
          <w:rFonts w:ascii="Arial" w:hAnsi="Arial" w:cs="Arial"/>
          <w:sz w:val="22"/>
          <w:lang w:val="en-GB"/>
        </w:rPr>
        <w:t xml:space="preserve"> could be manufactured at just $25 per dose</w:t>
      </w:r>
      <w:r w:rsidR="00D960F4" w:rsidRPr="004A0E52">
        <w:rPr>
          <w:rFonts w:ascii="Arial" w:hAnsi="Arial" w:cs="Arial"/>
          <w:sz w:val="22"/>
          <w:lang w:val="en-GB"/>
        </w:rPr>
        <w:t xml:space="preserve"> </w:t>
      </w:r>
      <w:r w:rsidR="00D960F4" w:rsidRPr="004A0E52">
        <w:rPr>
          <w:rFonts w:ascii="Arial" w:hAnsi="Arial" w:cs="Arial"/>
          <w:i/>
          <w:iCs/>
          <w:sz w:val="22"/>
          <w:lang w:val="en-GB"/>
        </w:rPr>
        <w:t>(</w:t>
      </w:r>
      <w:r w:rsidR="00D960F4" w:rsidRPr="006B1011">
        <w:rPr>
          <w:rStyle w:val="EndnoteReference"/>
          <w:rFonts w:ascii="Arial" w:hAnsi="Arial" w:cs="Arial"/>
          <w:i/>
          <w:iCs/>
          <w:sz w:val="22"/>
          <w:vertAlign w:val="baseline"/>
          <w:lang w:val="en-GB"/>
        </w:rPr>
        <w:endnoteReference w:id="104"/>
      </w:r>
      <w:r w:rsidR="00D960F4" w:rsidRPr="004A0E52">
        <w:rPr>
          <w:rFonts w:ascii="Arial" w:hAnsi="Arial" w:cs="Arial"/>
          <w:i/>
          <w:iCs/>
          <w:sz w:val="22"/>
          <w:lang w:val="en-GB"/>
        </w:rPr>
        <w:t>)</w:t>
      </w:r>
      <w:r w:rsidR="00D06AFD" w:rsidRPr="004A0E52">
        <w:rPr>
          <w:rFonts w:ascii="Arial" w:hAnsi="Arial" w:cs="Arial"/>
          <w:i/>
          <w:iCs/>
          <w:sz w:val="22"/>
          <w:lang w:val="en-GB"/>
        </w:rPr>
        <w:t>.</w:t>
      </w:r>
      <w:r w:rsidR="00D960F4" w:rsidRPr="00370C21">
        <w:rPr>
          <w:i/>
          <w:iCs/>
        </w:rPr>
        <w:t xml:space="preserve"> </w:t>
      </w:r>
      <w:r w:rsidR="00410F02" w:rsidRPr="004A0E52">
        <w:rPr>
          <w:rFonts w:ascii="Arial" w:hAnsi="Arial" w:cs="Arial"/>
          <w:sz w:val="22"/>
          <w:lang w:val="en-GB"/>
        </w:rPr>
        <w:t xml:space="preserve">Some countries have already generated cost-effectiveness thresholds for LEN, including </w:t>
      </w:r>
      <w:r w:rsidR="00410F02" w:rsidRPr="004A0E52">
        <w:rPr>
          <w:rFonts w:ascii="Arial" w:hAnsi="Arial" w:cs="Arial"/>
          <w:sz w:val="22"/>
          <w:shd w:val="clear" w:color="auto" w:fill="FFFFFF"/>
        </w:rPr>
        <w:t xml:space="preserve">Kenya ($16.60), South Africa ($106.30), and Zimbabwe ($21.10) </w:t>
      </w:r>
      <w:r w:rsidR="00410F02" w:rsidRPr="004A0E52">
        <w:rPr>
          <w:rFonts w:ascii="Arial" w:hAnsi="Arial" w:cs="Arial"/>
          <w:i/>
          <w:iCs/>
          <w:sz w:val="22"/>
          <w:shd w:val="clear" w:color="auto" w:fill="FFFFFF"/>
        </w:rPr>
        <w:t>(</w:t>
      </w:r>
      <w:r w:rsidR="00410F02" w:rsidRPr="006B1011">
        <w:rPr>
          <w:rStyle w:val="EndnoteReference"/>
          <w:rFonts w:ascii="Arial" w:hAnsi="Arial" w:cs="Arial"/>
          <w:i/>
          <w:iCs/>
          <w:sz w:val="22"/>
          <w:shd w:val="clear" w:color="auto" w:fill="FFFFFF"/>
          <w:vertAlign w:val="baseline"/>
        </w:rPr>
        <w:endnoteReference w:id="105"/>
      </w:r>
      <w:r w:rsidR="00410F02" w:rsidRPr="004A0E52">
        <w:rPr>
          <w:rFonts w:ascii="Arial" w:hAnsi="Arial" w:cs="Arial"/>
          <w:i/>
          <w:iCs/>
          <w:sz w:val="22"/>
          <w:shd w:val="clear" w:color="auto" w:fill="FFFFFF"/>
        </w:rPr>
        <w:t>-</w:t>
      </w:r>
      <w:r w:rsidR="00410F02" w:rsidRPr="006B1011">
        <w:rPr>
          <w:rStyle w:val="EndnoteReference"/>
          <w:rFonts w:ascii="Arial" w:hAnsi="Arial" w:cs="Arial"/>
          <w:i/>
          <w:iCs/>
          <w:sz w:val="22"/>
          <w:shd w:val="clear" w:color="auto" w:fill="FFFFFF"/>
          <w:vertAlign w:val="baseline"/>
        </w:rPr>
        <w:endnoteReference w:id="106"/>
      </w:r>
      <w:r w:rsidR="00410F02" w:rsidRPr="004A0E52">
        <w:rPr>
          <w:rFonts w:ascii="Arial" w:hAnsi="Arial" w:cs="Arial"/>
          <w:i/>
          <w:iCs/>
          <w:sz w:val="22"/>
          <w:shd w:val="clear" w:color="auto" w:fill="FFFFFF"/>
        </w:rPr>
        <w:t>)</w:t>
      </w:r>
      <w:r w:rsidR="00410F02" w:rsidRPr="004A0E52">
        <w:rPr>
          <w:rFonts w:ascii="Arial" w:hAnsi="Arial" w:cs="Arial"/>
          <w:sz w:val="22"/>
          <w:shd w:val="clear" w:color="auto" w:fill="FFFFFF"/>
        </w:rPr>
        <w:t>.</w:t>
      </w:r>
      <w:r w:rsidR="00514BA8">
        <w:rPr>
          <w:rFonts w:ascii="Arial" w:hAnsi="Arial" w:cs="Arial"/>
          <w:sz w:val="22"/>
          <w:shd w:val="clear" w:color="auto" w:fill="FFFFFF"/>
        </w:rPr>
        <w:t xml:space="preserve"> </w:t>
      </w:r>
      <w:r w:rsidR="00514BA8">
        <w:rPr>
          <w:rFonts w:ascii="Arial" w:hAnsi="Arial" w:cs="Arial"/>
          <w:sz w:val="22"/>
        </w:rPr>
        <w:t>A</w:t>
      </w:r>
      <w:r w:rsidR="00475A41" w:rsidRPr="004A0E52">
        <w:rPr>
          <w:rFonts w:ascii="Arial" w:hAnsi="Arial" w:cs="Arial"/>
          <w:sz w:val="22"/>
        </w:rPr>
        <w:t xml:space="preserve">ccess to LEN </w:t>
      </w:r>
      <w:r>
        <w:rPr>
          <w:rFonts w:ascii="Arial" w:hAnsi="Arial" w:cs="Arial"/>
          <w:sz w:val="22"/>
        </w:rPr>
        <w:t xml:space="preserve">at </w:t>
      </w:r>
      <w:r w:rsidR="00514BA8">
        <w:rPr>
          <w:rFonts w:ascii="Arial" w:hAnsi="Arial" w:cs="Arial"/>
          <w:sz w:val="22"/>
        </w:rPr>
        <w:t xml:space="preserve">a purchasing price of </w:t>
      </w:r>
      <w:r>
        <w:rPr>
          <w:rFonts w:ascii="Arial" w:hAnsi="Arial" w:cs="Arial"/>
          <w:sz w:val="22"/>
        </w:rPr>
        <w:t>USD 40 for two injections was announced</w:t>
      </w:r>
      <w:r w:rsidR="006C5AA3">
        <w:rPr>
          <w:rFonts w:ascii="Arial" w:hAnsi="Arial" w:cs="Arial"/>
          <w:sz w:val="22"/>
        </w:rPr>
        <w:t xml:space="preserve"> for 120 countries.</w:t>
      </w:r>
      <w:r w:rsidR="00E26551">
        <w:rPr>
          <w:rStyle w:val="EndnoteReference"/>
          <w:rFonts w:ascii="Arial" w:hAnsi="Arial" w:cs="Arial"/>
          <w:sz w:val="22"/>
        </w:rPr>
        <w:endnoteReference w:id="107"/>
      </w:r>
      <w:r w:rsidR="00577CDA">
        <w:rPr>
          <w:rFonts w:ascii="Arial" w:hAnsi="Arial" w:cs="Arial"/>
          <w:sz w:val="22"/>
        </w:rPr>
        <w:t xml:space="preserve"> </w:t>
      </w:r>
      <w:r w:rsidR="006C5AA3">
        <w:rPr>
          <w:rFonts w:ascii="Arial" w:hAnsi="Arial" w:cs="Arial"/>
          <w:sz w:val="22"/>
        </w:rPr>
        <w:t>A gap</w:t>
      </w:r>
      <w:r w:rsidR="00DE7A0B">
        <w:rPr>
          <w:rFonts w:ascii="Arial" w:hAnsi="Arial" w:cs="Arial"/>
          <w:sz w:val="22"/>
        </w:rPr>
        <w:t xml:space="preserve"> in affordability</w:t>
      </w:r>
      <w:r w:rsidR="006C5AA3">
        <w:rPr>
          <w:rFonts w:ascii="Arial" w:hAnsi="Arial" w:cs="Arial"/>
          <w:sz w:val="22"/>
        </w:rPr>
        <w:t xml:space="preserve"> remains for many middle income countries</w:t>
      </w:r>
      <w:r w:rsidR="00446E43">
        <w:rPr>
          <w:rFonts w:ascii="Arial" w:hAnsi="Arial" w:cs="Arial"/>
          <w:sz w:val="22"/>
        </w:rPr>
        <w:t>, where a substantial proportion of the need is</w:t>
      </w:r>
      <w:r w:rsidR="006C5AA3">
        <w:rPr>
          <w:rFonts w:ascii="Arial" w:hAnsi="Arial" w:cs="Arial"/>
          <w:sz w:val="22"/>
        </w:rPr>
        <w:t>.</w:t>
      </w:r>
      <w:r w:rsidR="0087403D">
        <w:rPr>
          <w:rFonts w:ascii="Arial" w:hAnsi="Arial" w:cs="Arial"/>
          <w:sz w:val="22"/>
        </w:rPr>
        <w:t xml:space="preserve"> </w:t>
      </w:r>
      <w:r w:rsidR="00761BE8">
        <w:rPr>
          <w:rFonts w:ascii="Arial" w:hAnsi="Arial" w:cs="Arial"/>
          <w:sz w:val="22"/>
        </w:rPr>
        <w:t>As cost-effectiveness thresholds indicate, long-acting PrEP c</w:t>
      </w:r>
      <w:r w:rsidR="00C45825">
        <w:rPr>
          <w:rFonts w:ascii="Arial" w:hAnsi="Arial" w:cs="Arial"/>
          <w:sz w:val="22"/>
        </w:rPr>
        <w:t>an cost slightly more than oral PrEP to remain cost-effective but not substantially more</w:t>
      </w:r>
      <w:r w:rsidR="00B2184E">
        <w:rPr>
          <w:rFonts w:ascii="Arial" w:hAnsi="Arial" w:cs="Arial"/>
          <w:sz w:val="22"/>
        </w:rPr>
        <w:t xml:space="preserve">. Countries </w:t>
      </w:r>
      <w:r w:rsidR="005E344C">
        <w:rPr>
          <w:rFonts w:ascii="Arial" w:hAnsi="Arial" w:cs="Arial"/>
          <w:sz w:val="22"/>
        </w:rPr>
        <w:t>can</w:t>
      </w:r>
      <w:r w:rsidR="00B2184E">
        <w:rPr>
          <w:rFonts w:ascii="Arial" w:hAnsi="Arial" w:cs="Arial"/>
          <w:sz w:val="22"/>
        </w:rPr>
        <w:t xml:space="preserve"> determine the thr</w:t>
      </w:r>
      <w:r w:rsidR="005E344C">
        <w:rPr>
          <w:rFonts w:ascii="Arial" w:hAnsi="Arial" w:cs="Arial"/>
          <w:sz w:val="22"/>
        </w:rPr>
        <w:t>esholds at which products will improve overall impact of the prevention response and use them in pricing advocacy and negotiations.</w:t>
      </w:r>
    </w:p>
    <w:p w14:paraId="05EA47F7" w14:textId="77777777" w:rsidR="004662D1" w:rsidRPr="004662D1" w:rsidRDefault="004662D1" w:rsidP="004662D1">
      <w:pPr>
        <w:rPr>
          <w:rFonts w:ascii="Arial" w:hAnsi="Arial" w:cs="Arial"/>
          <w:i/>
          <w:iCs/>
          <w:sz w:val="18"/>
          <w:szCs w:val="18"/>
          <w:lang w:val="en-GB"/>
        </w:rPr>
      </w:pPr>
    </w:p>
    <w:p w14:paraId="670E8433" w14:textId="18966D6A" w:rsidR="00BB4FE9" w:rsidRPr="006B1011" w:rsidRDefault="00BB4FE9" w:rsidP="004662D1">
      <w:pPr>
        <w:rPr>
          <w:rFonts w:ascii="Arial" w:hAnsi="Arial" w:cs="Arial"/>
          <w:sz w:val="22"/>
          <w:lang w:val="en-GB"/>
        </w:rPr>
      </w:pPr>
      <w:r w:rsidRPr="006B1011">
        <w:rPr>
          <w:rFonts w:ascii="Arial" w:hAnsi="Arial" w:cs="Arial"/>
          <w:sz w:val="22"/>
          <w:lang w:val="en-GB"/>
        </w:rPr>
        <w:t>Economic analysis—including resource tracking, costing norms, and cost-effectiveness—</w:t>
      </w:r>
      <w:r w:rsidRPr="006B1011">
        <w:rPr>
          <w:rFonts w:ascii="Arial" w:hAnsi="Arial" w:cs="Arial"/>
          <w:sz w:val="22"/>
        </w:rPr>
        <w:t xml:space="preserve">is essential to monitor </w:t>
      </w:r>
      <w:r w:rsidR="004A5C13" w:rsidRPr="006B1011">
        <w:rPr>
          <w:rFonts w:ascii="Arial" w:hAnsi="Arial" w:cs="Arial"/>
          <w:sz w:val="22"/>
        </w:rPr>
        <w:t xml:space="preserve">progress on </w:t>
      </w:r>
      <w:r w:rsidRPr="006B1011">
        <w:rPr>
          <w:rFonts w:ascii="Arial" w:hAnsi="Arial" w:cs="Arial"/>
          <w:sz w:val="22"/>
        </w:rPr>
        <w:t xml:space="preserve">these </w:t>
      </w:r>
      <w:r w:rsidR="003D5D37" w:rsidRPr="006B1011">
        <w:rPr>
          <w:rFonts w:ascii="Arial" w:hAnsi="Arial" w:cs="Arial"/>
          <w:sz w:val="22"/>
        </w:rPr>
        <w:t>transformations</w:t>
      </w:r>
      <w:r w:rsidR="0098438A" w:rsidRPr="006B1011">
        <w:rPr>
          <w:rFonts w:ascii="Arial" w:hAnsi="Arial" w:cs="Arial"/>
          <w:sz w:val="22"/>
        </w:rPr>
        <w:t xml:space="preserve">. </w:t>
      </w:r>
      <w:r w:rsidR="0098438A" w:rsidRPr="006B1011">
        <w:rPr>
          <w:rFonts w:ascii="Arial" w:hAnsi="Arial" w:cs="Arial"/>
          <w:sz w:val="22"/>
          <w:shd w:val="clear" w:color="auto" w:fill="FFFFFF"/>
        </w:rPr>
        <w:t>National AIDS Spending Assessments and other resource tracking methods remain a critical tool for understanding granular expenditure on HIV prevention</w:t>
      </w:r>
      <w:r w:rsidR="004A5C13" w:rsidRPr="006B1011">
        <w:rPr>
          <w:rFonts w:ascii="Arial" w:hAnsi="Arial" w:cs="Arial"/>
          <w:sz w:val="22"/>
          <w:shd w:val="clear" w:color="auto" w:fill="FFFFFF"/>
        </w:rPr>
        <w:t>, including domestic spending and spending on key populations</w:t>
      </w:r>
      <w:r w:rsidRPr="006B1011">
        <w:rPr>
          <w:rFonts w:ascii="Arial" w:hAnsi="Arial" w:cs="Arial"/>
          <w:i/>
          <w:iCs/>
          <w:sz w:val="22"/>
          <w:lang w:val="en-GB"/>
        </w:rPr>
        <w:t xml:space="preserve"> (</w:t>
      </w:r>
      <w:r w:rsidRPr="006B1011">
        <w:rPr>
          <w:rStyle w:val="EndnoteReference"/>
          <w:rFonts w:ascii="Arial" w:hAnsi="Arial" w:cs="Arial"/>
          <w:i/>
          <w:iCs/>
          <w:sz w:val="22"/>
          <w:vertAlign w:val="baseline"/>
          <w:lang w:val="en-GB"/>
        </w:rPr>
        <w:endnoteReference w:id="108"/>
      </w:r>
      <w:r w:rsidRPr="006B1011">
        <w:rPr>
          <w:rFonts w:ascii="Arial" w:hAnsi="Arial" w:cs="Arial"/>
          <w:i/>
          <w:iCs/>
          <w:sz w:val="22"/>
          <w:lang w:val="en-GB"/>
        </w:rPr>
        <w:t>)</w:t>
      </w:r>
      <w:r w:rsidRPr="006B1011">
        <w:rPr>
          <w:rFonts w:ascii="Arial" w:hAnsi="Arial" w:cs="Arial"/>
          <w:sz w:val="22"/>
          <w:lang w:val="en-GB"/>
        </w:rPr>
        <w:t xml:space="preserve">. </w:t>
      </w:r>
    </w:p>
    <w:p w14:paraId="44A50F86" w14:textId="77777777" w:rsidR="00D856FF" w:rsidRPr="006B1011" w:rsidRDefault="00D856FF" w:rsidP="004662D1">
      <w:pPr>
        <w:rPr>
          <w:rFonts w:ascii="Arial" w:hAnsi="Arial" w:cs="Arial"/>
          <w:i/>
          <w:iCs/>
          <w:sz w:val="22"/>
          <w:lang w:val="en-GB"/>
        </w:rPr>
      </w:pPr>
    </w:p>
    <w:p w14:paraId="30CE2547" w14:textId="77777777" w:rsidR="00D856FF" w:rsidRDefault="00D856FF" w:rsidP="002B6A74">
      <w:pPr>
        <w:rPr>
          <w:rFonts w:ascii="Arial" w:hAnsi="Arial" w:cs="Arial"/>
          <w:b/>
          <w:bCs/>
          <w:caps/>
          <w:color w:val="226B93"/>
          <w:sz w:val="28"/>
          <w:szCs w:val="28"/>
          <w:shd w:val="clear" w:color="auto" w:fill="FFFFFF"/>
        </w:rPr>
      </w:pPr>
      <w:r>
        <w:rPr>
          <w:rFonts w:ascii="Arial" w:hAnsi="Arial" w:cs="Arial"/>
          <w:b/>
          <w:bCs/>
          <w:caps/>
          <w:color w:val="226B93"/>
          <w:sz w:val="28"/>
          <w:szCs w:val="28"/>
          <w:shd w:val="clear" w:color="auto" w:fill="FFFFFF"/>
        </w:rPr>
        <w:br w:type="page"/>
      </w:r>
    </w:p>
    <w:p w14:paraId="4AB44628" w14:textId="467B7DD7" w:rsidR="002B6A74" w:rsidRPr="002427CB" w:rsidRDefault="002B6A74" w:rsidP="002B6A74">
      <w:pPr>
        <w:rPr>
          <w:rFonts w:ascii="Arial" w:hAnsi="Arial" w:cs="Arial"/>
          <w:b/>
          <w:bCs/>
          <w:caps/>
          <w:color w:val="226B93"/>
          <w:sz w:val="40"/>
          <w:szCs w:val="40"/>
          <w:shd w:val="clear" w:color="auto" w:fill="FFFFFF"/>
        </w:rPr>
      </w:pPr>
      <w:r w:rsidRPr="002427CB">
        <w:rPr>
          <w:rFonts w:ascii="Arial" w:hAnsi="Arial" w:cs="Arial"/>
          <w:b/>
          <w:bCs/>
          <w:caps/>
          <w:color w:val="226B93"/>
          <w:sz w:val="40"/>
          <w:szCs w:val="40"/>
          <w:shd w:val="clear" w:color="auto" w:fill="FFFFFF"/>
        </w:rPr>
        <w:lastRenderedPageBreak/>
        <w:t>CONCLUSION</w:t>
      </w:r>
      <w:r w:rsidR="00EE5CC7">
        <w:rPr>
          <w:rFonts w:ascii="Arial" w:hAnsi="Arial" w:cs="Arial"/>
          <w:b/>
          <w:bCs/>
          <w:caps/>
          <w:color w:val="226B93"/>
          <w:sz w:val="40"/>
          <w:szCs w:val="40"/>
          <w:shd w:val="clear" w:color="auto" w:fill="FFFFFF"/>
        </w:rPr>
        <w:t xml:space="preserve"> &amp; COMMITMENTS</w:t>
      </w:r>
    </w:p>
    <w:p w14:paraId="00F45B5B" w14:textId="12F6F4F9" w:rsidR="002B6A74" w:rsidRPr="002427CB" w:rsidRDefault="002B6A74" w:rsidP="002B6A74">
      <w:pPr>
        <w:rPr>
          <w:rFonts w:ascii="Arial" w:hAnsi="Arial" w:cs="Arial"/>
          <w:i/>
          <w:iCs/>
          <w:color w:val="C7945B"/>
          <w:sz w:val="28"/>
          <w:szCs w:val="28"/>
          <w:shd w:val="clear" w:color="auto" w:fill="FFFFFF"/>
        </w:rPr>
      </w:pPr>
      <w:r w:rsidRPr="002427CB">
        <w:rPr>
          <w:rFonts w:ascii="Arial" w:hAnsi="Arial" w:cs="Arial"/>
          <w:i/>
          <w:iCs/>
          <w:color w:val="C7945B"/>
          <w:sz w:val="28"/>
          <w:szCs w:val="28"/>
          <w:shd w:val="clear" w:color="auto" w:fill="FFFFFF"/>
        </w:rPr>
        <w:t xml:space="preserve">Call to action for country-led prevention </w:t>
      </w:r>
    </w:p>
    <w:p w14:paraId="2D6BD552" w14:textId="77777777" w:rsidR="006613E3" w:rsidRDefault="006613E3" w:rsidP="00DF4DAE">
      <w:pPr>
        <w:rPr>
          <w:rFonts w:ascii="AppleSystemUIFont" w:hAnsi="AppleSystemUIFont" w:cs="AppleSystemUIFont"/>
          <w:sz w:val="26"/>
          <w:szCs w:val="26"/>
          <w:lang w:val="en-GB"/>
        </w:rPr>
      </w:pPr>
    </w:p>
    <w:p w14:paraId="40D72895" w14:textId="6DF8EAF2" w:rsidR="0076497C" w:rsidRPr="006B1011" w:rsidRDefault="0076497C" w:rsidP="00DF4DAE">
      <w:pPr>
        <w:rPr>
          <w:rFonts w:ascii="Arial" w:hAnsi="Arial" w:cs="Arial"/>
          <w:sz w:val="22"/>
          <w:shd w:val="clear" w:color="auto" w:fill="FFFFFF"/>
        </w:rPr>
      </w:pPr>
      <w:r w:rsidRPr="006B1011">
        <w:rPr>
          <w:rFonts w:ascii="Arial" w:hAnsi="Arial" w:cs="Arial"/>
          <w:color w:val="222222"/>
          <w:sz w:val="22"/>
          <w:shd w:val="clear" w:color="auto" w:fill="FFFFFF"/>
        </w:rPr>
        <w:t xml:space="preserve">Achieving the bold vision for </w:t>
      </w:r>
      <w:r w:rsidRPr="006B1011">
        <w:rPr>
          <w:rFonts w:ascii="Arial" w:hAnsi="Arial" w:cs="Arial"/>
          <w:sz w:val="22"/>
          <w:shd w:val="clear" w:color="auto" w:fill="FFFFFF"/>
        </w:rPr>
        <w:t>2030</w:t>
      </w:r>
      <w:r w:rsidRPr="006B1011">
        <w:rPr>
          <w:rFonts w:ascii="Arial" w:hAnsi="Arial" w:cs="Arial"/>
          <w:sz w:val="22"/>
          <w:lang w:val="en-GB"/>
        </w:rPr>
        <w:t xml:space="preserve">—where </w:t>
      </w:r>
      <w:r w:rsidRPr="006B1011">
        <w:rPr>
          <w:rFonts w:ascii="Arial" w:hAnsi="Arial" w:cs="Arial"/>
          <w:sz w:val="22"/>
        </w:rPr>
        <w:t>every person at risk of HIV will have access to a prevention option that suits their needs</w:t>
      </w:r>
      <w:r w:rsidRPr="006B1011">
        <w:rPr>
          <w:rFonts w:ascii="Arial" w:hAnsi="Arial" w:cs="Arial"/>
          <w:sz w:val="22"/>
          <w:lang w:val="en-GB"/>
        </w:rPr>
        <w:t xml:space="preserve">—is only possible </w:t>
      </w:r>
      <w:r w:rsidR="00D9590D" w:rsidRPr="006B1011">
        <w:rPr>
          <w:rFonts w:ascii="Arial" w:hAnsi="Arial" w:cs="Arial"/>
          <w:sz w:val="22"/>
          <w:lang w:val="en-GB"/>
        </w:rPr>
        <w:t>with a transformed HIV prevention response</w:t>
      </w:r>
      <w:r w:rsidRPr="006B1011">
        <w:rPr>
          <w:rFonts w:ascii="Arial" w:hAnsi="Arial" w:cs="Arial"/>
          <w:sz w:val="22"/>
          <w:lang w:val="en-GB"/>
        </w:rPr>
        <w:t>.</w:t>
      </w:r>
      <w:r w:rsidR="00D9590D" w:rsidRPr="006B1011">
        <w:rPr>
          <w:rFonts w:ascii="Arial" w:hAnsi="Arial" w:cs="Arial"/>
          <w:sz w:val="22"/>
          <w:lang w:val="en-GB"/>
        </w:rPr>
        <w:t xml:space="preserve"> </w:t>
      </w:r>
      <w:r w:rsidR="004F73BD" w:rsidRPr="006B1011">
        <w:rPr>
          <w:rFonts w:ascii="Arial" w:hAnsi="Arial" w:cs="Arial"/>
          <w:sz w:val="22"/>
          <w:lang w:val="en-GB"/>
        </w:rPr>
        <w:t xml:space="preserve">The Prevention 2030 Global Access Framework provides countries with a new and </w:t>
      </w:r>
      <w:r w:rsidR="004C46A8" w:rsidRPr="006B1011">
        <w:rPr>
          <w:rFonts w:ascii="Arial" w:hAnsi="Arial" w:cs="Arial"/>
          <w:sz w:val="22"/>
          <w:lang w:val="en-GB"/>
        </w:rPr>
        <w:t>focused</w:t>
      </w:r>
      <w:r w:rsidR="004F73BD" w:rsidRPr="006B1011">
        <w:rPr>
          <w:rFonts w:ascii="Arial" w:hAnsi="Arial" w:cs="Arial"/>
          <w:sz w:val="22"/>
          <w:lang w:val="en-GB"/>
        </w:rPr>
        <w:t xml:space="preserve"> </w:t>
      </w:r>
      <w:r w:rsidR="00EE1998" w:rsidRPr="006B1011">
        <w:rPr>
          <w:rFonts w:ascii="Arial" w:hAnsi="Arial" w:cs="Arial"/>
          <w:sz w:val="22"/>
          <w:lang w:val="en-GB"/>
        </w:rPr>
        <w:t>approach</w:t>
      </w:r>
      <w:r w:rsidR="004F73BD" w:rsidRPr="006B1011">
        <w:rPr>
          <w:rFonts w:ascii="Arial" w:hAnsi="Arial" w:cs="Arial"/>
          <w:sz w:val="22"/>
          <w:lang w:val="en-GB"/>
        </w:rPr>
        <w:t xml:space="preserve"> to achieve our goals in a constrained environment. </w:t>
      </w:r>
      <w:r w:rsidRPr="006B1011">
        <w:rPr>
          <w:rFonts w:ascii="Arial" w:hAnsi="Arial" w:cs="Arial"/>
          <w:sz w:val="22"/>
          <w:lang w:val="en-GB"/>
        </w:rPr>
        <w:t xml:space="preserve"> </w:t>
      </w:r>
    </w:p>
    <w:p w14:paraId="490F5D69" w14:textId="77777777" w:rsidR="0076497C" w:rsidRPr="006B1011" w:rsidRDefault="0076497C" w:rsidP="00DF4DAE">
      <w:pPr>
        <w:rPr>
          <w:rFonts w:ascii="Arial" w:hAnsi="Arial" w:cs="Arial"/>
          <w:color w:val="222222"/>
          <w:sz w:val="22"/>
          <w:shd w:val="clear" w:color="auto" w:fill="FFFFFF"/>
        </w:rPr>
      </w:pPr>
    </w:p>
    <w:p w14:paraId="3DA05470" w14:textId="6FFDB6C3" w:rsidR="00514CBE" w:rsidRPr="006B1011" w:rsidRDefault="004F73BD" w:rsidP="00DF4DAE">
      <w:pPr>
        <w:rPr>
          <w:rFonts w:ascii="Arial" w:hAnsi="Arial" w:cs="Arial"/>
          <w:color w:val="222222"/>
          <w:sz w:val="22"/>
          <w:shd w:val="clear" w:color="auto" w:fill="FFFFFF"/>
        </w:rPr>
      </w:pPr>
      <w:r w:rsidRPr="006B1011">
        <w:rPr>
          <w:rFonts w:ascii="Arial" w:hAnsi="Arial" w:cs="Arial"/>
          <w:color w:val="222222"/>
          <w:sz w:val="22"/>
          <w:shd w:val="clear" w:color="auto" w:fill="FFFFFF"/>
        </w:rPr>
        <w:t>To operationalize Prevention 2030, c</w:t>
      </w:r>
      <w:r w:rsidR="00B458B6" w:rsidRPr="006B1011">
        <w:rPr>
          <w:rFonts w:ascii="Arial" w:hAnsi="Arial" w:cs="Arial"/>
          <w:color w:val="222222"/>
          <w:sz w:val="22"/>
          <w:shd w:val="clear" w:color="auto" w:fill="FFFFFF"/>
        </w:rPr>
        <w:t xml:space="preserve">ountries are encouraged to develop a very brief </w:t>
      </w:r>
      <w:r w:rsidR="000F7B1E" w:rsidRPr="006B1011">
        <w:rPr>
          <w:rFonts w:ascii="Arial" w:hAnsi="Arial" w:cs="Arial"/>
          <w:color w:val="222222"/>
          <w:sz w:val="22"/>
          <w:shd w:val="clear" w:color="auto" w:fill="FFFFFF"/>
        </w:rPr>
        <w:t>action plan</w:t>
      </w:r>
      <w:r w:rsidR="00B458B6" w:rsidRPr="006B1011">
        <w:rPr>
          <w:rFonts w:ascii="Arial" w:hAnsi="Arial" w:cs="Arial"/>
          <w:color w:val="222222"/>
          <w:sz w:val="22"/>
          <w:shd w:val="clear" w:color="auto" w:fill="FFFFFF"/>
        </w:rPr>
        <w:t xml:space="preserve">, outlining prevention </w:t>
      </w:r>
      <w:r w:rsidR="008C2D45" w:rsidRPr="006B1011">
        <w:rPr>
          <w:rFonts w:ascii="Arial" w:hAnsi="Arial" w:cs="Arial"/>
          <w:color w:val="222222"/>
          <w:sz w:val="22"/>
          <w:shd w:val="clear" w:color="auto" w:fill="FFFFFF"/>
        </w:rPr>
        <w:t xml:space="preserve">transformations at country-level to increase </w:t>
      </w:r>
      <w:r w:rsidR="00DD2193" w:rsidRPr="006B1011">
        <w:rPr>
          <w:rFonts w:ascii="Arial" w:hAnsi="Arial" w:cs="Arial"/>
          <w:color w:val="222222"/>
          <w:sz w:val="22"/>
          <w:shd w:val="clear" w:color="auto" w:fill="FFFFFF"/>
        </w:rPr>
        <w:t>access</w:t>
      </w:r>
      <w:r w:rsidRPr="006B1011">
        <w:rPr>
          <w:rFonts w:ascii="Arial" w:hAnsi="Arial" w:cs="Arial"/>
          <w:color w:val="222222"/>
          <w:sz w:val="22"/>
          <w:shd w:val="clear" w:color="auto" w:fill="FFFFFF"/>
        </w:rPr>
        <w:t xml:space="preserve">. </w:t>
      </w:r>
      <w:r w:rsidR="00272E8B" w:rsidRPr="006B1011">
        <w:rPr>
          <w:rFonts w:ascii="Arial" w:hAnsi="Arial" w:cs="Arial"/>
          <w:color w:val="222222"/>
          <w:sz w:val="22"/>
          <w:shd w:val="clear" w:color="auto" w:fill="FFFFFF"/>
        </w:rPr>
        <w:t xml:space="preserve">The </w:t>
      </w:r>
      <w:r w:rsidR="00852ADE" w:rsidRPr="006B1011">
        <w:rPr>
          <w:rFonts w:ascii="Arial" w:hAnsi="Arial" w:cs="Arial"/>
          <w:color w:val="222222"/>
          <w:sz w:val="22"/>
          <w:shd w:val="clear" w:color="auto" w:fill="FFFFFF"/>
        </w:rPr>
        <w:t xml:space="preserve">action plan </w:t>
      </w:r>
      <w:r w:rsidR="00272E8B" w:rsidRPr="006B1011">
        <w:rPr>
          <w:rFonts w:ascii="Arial" w:hAnsi="Arial" w:cs="Arial"/>
          <w:color w:val="222222"/>
          <w:sz w:val="22"/>
          <w:shd w:val="clear" w:color="auto" w:fill="FFFFFF"/>
        </w:rPr>
        <w:t xml:space="preserve">may </w:t>
      </w:r>
      <w:r w:rsidR="00DD2193" w:rsidRPr="006B1011">
        <w:rPr>
          <w:rFonts w:ascii="Arial" w:hAnsi="Arial" w:cs="Arial"/>
          <w:color w:val="222222"/>
          <w:sz w:val="22"/>
          <w:shd w:val="clear" w:color="auto" w:fill="FFFFFF"/>
        </w:rPr>
        <w:t xml:space="preserve">be an </w:t>
      </w:r>
      <w:r w:rsidR="001E2DB2" w:rsidRPr="006B1011">
        <w:rPr>
          <w:rFonts w:ascii="Arial" w:hAnsi="Arial" w:cs="Arial"/>
          <w:color w:val="222222"/>
          <w:sz w:val="22"/>
          <w:shd w:val="clear" w:color="auto" w:fill="FFFFFF"/>
        </w:rPr>
        <w:t>addendum</w:t>
      </w:r>
      <w:r w:rsidR="00DD2193" w:rsidRPr="006B1011">
        <w:rPr>
          <w:rFonts w:ascii="Arial" w:hAnsi="Arial" w:cs="Arial"/>
          <w:color w:val="222222"/>
          <w:sz w:val="22"/>
          <w:shd w:val="clear" w:color="auto" w:fill="FFFFFF"/>
        </w:rPr>
        <w:t xml:space="preserve"> to existing HIV Prevention Roadmaps, Strategies, or National Plans. </w:t>
      </w:r>
      <w:r w:rsidR="00514CBE" w:rsidRPr="006B1011">
        <w:rPr>
          <w:rFonts w:ascii="Arial" w:hAnsi="Arial" w:cs="Arial"/>
          <w:color w:val="222222"/>
          <w:sz w:val="22"/>
          <w:shd w:val="clear" w:color="auto" w:fill="FFFFFF"/>
        </w:rPr>
        <w:t xml:space="preserve">The timeline </w:t>
      </w:r>
      <w:r w:rsidR="00BA5173" w:rsidRPr="006B1011">
        <w:rPr>
          <w:rFonts w:ascii="Arial" w:hAnsi="Arial" w:cs="Arial"/>
          <w:color w:val="222222"/>
          <w:sz w:val="22"/>
          <w:shd w:val="clear" w:color="auto" w:fill="FFFFFF"/>
        </w:rPr>
        <w:t>for country-led HIV prevention planning is suggested in Figure 1</w:t>
      </w:r>
      <w:r w:rsidR="00E627E6" w:rsidRPr="006B1011">
        <w:rPr>
          <w:rFonts w:ascii="Arial" w:hAnsi="Arial" w:cs="Arial"/>
          <w:color w:val="222222"/>
          <w:sz w:val="22"/>
          <w:shd w:val="clear" w:color="auto" w:fill="FFFFFF"/>
        </w:rPr>
        <w:t>3</w:t>
      </w:r>
      <w:r w:rsidR="00BA5173" w:rsidRPr="006B1011">
        <w:rPr>
          <w:rFonts w:ascii="Arial" w:hAnsi="Arial" w:cs="Arial"/>
          <w:color w:val="222222"/>
          <w:sz w:val="22"/>
          <w:shd w:val="clear" w:color="auto" w:fill="FFFFFF"/>
        </w:rPr>
        <w:t>.</w:t>
      </w:r>
      <w:r w:rsidR="00852ADE" w:rsidRPr="006B1011">
        <w:rPr>
          <w:rFonts w:ascii="Arial" w:hAnsi="Arial" w:cs="Arial"/>
          <w:color w:val="222222"/>
          <w:sz w:val="22"/>
          <w:shd w:val="clear" w:color="auto" w:fill="FFFFFF"/>
        </w:rPr>
        <w:t xml:space="preserve"> The short</w:t>
      </w:r>
      <w:r w:rsidR="00B225BA" w:rsidRPr="006B1011">
        <w:rPr>
          <w:rFonts w:ascii="Arial" w:hAnsi="Arial" w:cs="Arial"/>
          <w:color w:val="222222"/>
          <w:sz w:val="22"/>
          <w:shd w:val="clear" w:color="auto" w:fill="FFFFFF"/>
        </w:rPr>
        <w:t xml:space="preserve"> check-list below may guide Prevention 2030 planning at country level. </w:t>
      </w:r>
    </w:p>
    <w:p w14:paraId="791D121E" w14:textId="77777777" w:rsidR="00B225BA" w:rsidRPr="006B1011" w:rsidRDefault="00B225BA" w:rsidP="00DF4DAE">
      <w:pPr>
        <w:rPr>
          <w:rFonts w:ascii="Arial" w:hAnsi="Arial" w:cs="Arial"/>
          <w:color w:val="222222"/>
          <w:sz w:val="22"/>
          <w:shd w:val="clear" w:color="auto" w:fill="FFFFFF"/>
        </w:rPr>
      </w:pPr>
    </w:p>
    <w:p w14:paraId="24B6EBCF" w14:textId="09742647" w:rsidR="00BA5173" w:rsidRPr="006B1011" w:rsidRDefault="00B225BA" w:rsidP="00DF4DAE">
      <w:pPr>
        <w:rPr>
          <w:rFonts w:ascii="Arial" w:hAnsi="Arial" w:cs="Arial"/>
          <w:color w:val="222222"/>
          <w:sz w:val="22"/>
          <w:shd w:val="clear" w:color="auto" w:fill="FFFFFF"/>
        </w:rPr>
      </w:pPr>
      <w:r w:rsidRPr="006B1011">
        <w:rPr>
          <w:rFonts w:ascii="Arial" w:hAnsi="Arial" w:cs="Arial"/>
          <w:b/>
          <w:bCs/>
          <w:color w:val="1F6993"/>
          <w:sz w:val="22"/>
          <w:shd w:val="clear" w:color="auto" w:fill="FFFFFF"/>
        </w:rPr>
        <w:t>FIGURE 1</w:t>
      </w:r>
      <w:r w:rsidR="00E627E6" w:rsidRPr="006B1011">
        <w:rPr>
          <w:rFonts w:ascii="Arial" w:hAnsi="Arial" w:cs="Arial"/>
          <w:b/>
          <w:bCs/>
          <w:color w:val="1F6993"/>
          <w:sz w:val="22"/>
          <w:shd w:val="clear" w:color="auto" w:fill="FFFFFF"/>
        </w:rPr>
        <w:t>3</w:t>
      </w:r>
      <w:r w:rsidRPr="006B1011">
        <w:rPr>
          <w:rFonts w:ascii="Arial" w:hAnsi="Arial" w:cs="Arial"/>
          <w:b/>
          <w:bCs/>
          <w:color w:val="1F6993"/>
          <w:sz w:val="22"/>
          <w:shd w:val="clear" w:color="auto" w:fill="FFFFFF"/>
        </w:rPr>
        <w:t>.</w:t>
      </w:r>
      <w:r w:rsidRPr="006B1011">
        <w:rPr>
          <w:rFonts w:ascii="Arial" w:hAnsi="Arial" w:cs="Arial"/>
          <w:sz w:val="22"/>
          <w:shd w:val="clear" w:color="auto" w:fill="FFFFFF"/>
        </w:rPr>
        <w:t xml:space="preserve"> Major Milestones in 2030 HIV Planning and Commitments</w:t>
      </w:r>
    </w:p>
    <w:p w14:paraId="34312D8C" w14:textId="4893EFF2" w:rsidR="00FB56BA" w:rsidRPr="006B1011" w:rsidRDefault="00B225BA" w:rsidP="00FB56BA">
      <w:pPr>
        <w:rPr>
          <w:rFonts w:ascii="Arial" w:hAnsi="Arial" w:cs="Arial"/>
          <w:color w:val="222222"/>
          <w:sz w:val="22"/>
          <w:shd w:val="clear" w:color="auto" w:fill="FFFFFF"/>
        </w:rPr>
      </w:pPr>
      <w:r w:rsidRPr="006B1011">
        <w:rPr>
          <w:rFonts w:ascii="Arial" w:hAnsi="Arial" w:cs="Arial"/>
          <w:noProof/>
          <w:color w:val="222222"/>
          <w:sz w:val="22"/>
          <w:shd w:val="clear" w:color="auto" w:fill="FFFFFF"/>
          <w14:ligatures w14:val="standardContextual"/>
        </w:rPr>
        <w:drawing>
          <wp:inline distT="0" distB="0" distL="0" distR="0" wp14:anchorId="42A244D8" wp14:editId="6A28EC65">
            <wp:extent cx="4087937" cy="2621280"/>
            <wp:effectExtent l="0" t="0" r="8255" b="7620"/>
            <wp:docPr id="8766503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50304" name="Picture 876650304"/>
                    <pic:cNvPicPr/>
                  </pic:nvPicPr>
                  <pic:blipFill rotWithShape="1">
                    <a:blip r:embed="rId61" cstate="print">
                      <a:extLst>
                        <a:ext uri="{28A0092B-C50C-407E-A947-70E740481C1C}">
                          <a14:useLocalDpi xmlns:a14="http://schemas.microsoft.com/office/drawing/2010/main" val="0"/>
                        </a:ext>
                      </a:extLst>
                    </a:blip>
                    <a:srcRect l="34182"/>
                    <a:stretch>
                      <a:fillRect/>
                    </a:stretch>
                  </pic:blipFill>
                  <pic:spPr bwMode="auto">
                    <a:xfrm>
                      <a:off x="0" y="0"/>
                      <a:ext cx="4087937" cy="2621280"/>
                    </a:xfrm>
                    <a:prstGeom prst="rect">
                      <a:avLst/>
                    </a:prstGeom>
                    <a:ln>
                      <a:noFill/>
                    </a:ln>
                    <a:extLst>
                      <a:ext uri="{53640926-AAD7-44D8-BBD7-CCE9431645EC}">
                        <a14:shadowObscured xmlns:a14="http://schemas.microsoft.com/office/drawing/2010/main"/>
                      </a:ext>
                    </a:extLst>
                  </pic:spPr>
                </pic:pic>
              </a:graphicData>
            </a:graphic>
          </wp:inline>
        </w:drawing>
      </w:r>
    </w:p>
    <w:p w14:paraId="5DAD21B5" w14:textId="73544535" w:rsidR="00FB56BA" w:rsidRPr="00671D60" w:rsidRDefault="00260263" w:rsidP="00FB56BA">
      <w:pPr>
        <w:rPr>
          <w:rFonts w:ascii="Arial" w:hAnsi="Arial" w:cs="Arial"/>
          <w:i/>
          <w:iCs/>
          <w:color w:val="6792A1"/>
          <w:sz w:val="20"/>
          <w:szCs w:val="20"/>
          <w:lang w:val="en-US"/>
        </w:rPr>
      </w:pPr>
      <w:r w:rsidRPr="006B1011">
        <w:rPr>
          <w:rFonts w:ascii="Arial" w:hAnsi="Arial" w:cs="Arial"/>
          <w:b/>
          <w:bCs/>
          <w:color w:val="1F6993"/>
          <w:sz w:val="22"/>
          <w:shd w:val="clear" w:color="auto" w:fill="FFFFFF"/>
        </w:rPr>
        <w:t xml:space="preserve">TABLE 3. </w:t>
      </w:r>
      <w:r w:rsidRPr="006B1011">
        <w:rPr>
          <w:rFonts w:ascii="Arial" w:hAnsi="Arial" w:cs="Arial"/>
          <w:sz w:val="22"/>
          <w:shd w:val="clear" w:color="auto" w:fill="FFFFFF"/>
        </w:rPr>
        <w:t xml:space="preserve">Prevention 2030 </w:t>
      </w:r>
      <w:r w:rsidR="00AA5CA3" w:rsidRPr="006B1011">
        <w:rPr>
          <w:rFonts w:ascii="Arial" w:hAnsi="Arial" w:cs="Arial"/>
          <w:sz w:val="22"/>
          <w:shd w:val="clear" w:color="auto" w:fill="FFFFFF"/>
        </w:rPr>
        <w:t>Planner – </w:t>
      </w:r>
      <w:r w:rsidRPr="006B1011">
        <w:rPr>
          <w:rFonts w:ascii="Arial" w:hAnsi="Arial" w:cs="Arial"/>
          <w:sz w:val="22"/>
          <w:shd w:val="clear" w:color="auto" w:fill="FFFFFF"/>
        </w:rPr>
        <w:t>Country Check-list</w:t>
      </w:r>
    </w:p>
    <w:tbl>
      <w:tblPr>
        <w:tblStyle w:val="ListTable7Colorful-Accent1"/>
        <w:tblW w:w="0" w:type="auto"/>
        <w:tblInd w:w="5" w:type="dxa"/>
        <w:tblLook w:val="04A0" w:firstRow="1" w:lastRow="0" w:firstColumn="1" w:lastColumn="0" w:noHBand="0" w:noVBand="1"/>
      </w:tblPr>
      <w:tblGrid>
        <w:gridCol w:w="431"/>
        <w:gridCol w:w="7502"/>
        <w:gridCol w:w="1560"/>
      </w:tblGrid>
      <w:tr w:rsidR="00A271D3" w:rsidRPr="00671D60" w14:paraId="7519D7A7" w14:textId="77777777" w:rsidTr="00A271D3">
        <w:trPr>
          <w:cnfStyle w:val="100000000000" w:firstRow="1" w:lastRow="0" w:firstColumn="0" w:lastColumn="0" w:oddVBand="0" w:evenVBand="0" w:oddHBand="0" w:evenHBand="0" w:firstRowFirstColumn="0" w:firstRowLastColumn="0" w:lastRowFirstColumn="0" w:lastRowLastColumn="0"/>
          <w:trHeight w:val="356"/>
        </w:trPr>
        <w:tc>
          <w:tcPr>
            <w:cnfStyle w:val="001000000100" w:firstRow="0" w:lastRow="0" w:firstColumn="1" w:lastColumn="0" w:oddVBand="0" w:evenVBand="0" w:oddHBand="0" w:evenHBand="0" w:firstRowFirstColumn="1" w:firstRowLastColumn="0" w:lastRowFirstColumn="0" w:lastRowLastColumn="0"/>
            <w:tcW w:w="7933" w:type="dxa"/>
            <w:gridSpan w:val="2"/>
            <w:vAlign w:val="center"/>
          </w:tcPr>
          <w:p w14:paraId="55F31264" w14:textId="77777777" w:rsidR="00FB56BA" w:rsidRPr="00671D60" w:rsidRDefault="00FB56BA" w:rsidP="005A7C4F">
            <w:pPr>
              <w:jc w:val="left"/>
              <w:rPr>
                <w:rFonts w:ascii="Arial" w:hAnsi="Arial" w:cs="Arial"/>
                <w:sz w:val="20"/>
                <w:szCs w:val="20"/>
                <w:lang w:val="en-US"/>
              </w:rPr>
            </w:pPr>
          </w:p>
        </w:tc>
        <w:tc>
          <w:tcPr>
            <w:tcW w:w="1560" w:type="dxa"/>
            <w:shd w:val="clear" w:color="auto" w:fill="6792A1"/>
            <w:vAlign w:val="center"/>
          </w:tcPr>
          <w:p w14:paraId="691566E9" w14:textId="77777777" w:rsidR="00FB56BA" w:rsidRPr="00671D60" w:rsidRDefault="00FB56BA" w:rsidP="005A7C4F">
            <w:pPr>
              <w:jc w:val="center"/>
              <w:cnfStyle w:val="100000000000" w:firstRow="1" w:lastRow="0" w:firstColumn="0" w:lastColumn="0" w:oddVBand="0" w:evenVBand="0" w:oddHBand="0" w:evenHBand="0" w:firstRowFirstColumn="0" w:firstRowLastColumn="0" w:lastRowFirstColumn="0" w:lastRowLastColumn="0"/>
              <w:rPr>
                <w:rFonts w:ascii="Arial" w:hAnsi="Arial" w:cs="Arial"/>
                <w:i w:val="0"/>
                <w:iCs w:val="0"/>
                <w:sz w:val="20"/>
                <w:szCs w:val="20"/>
                <w:lang w:val="en-US"/>
              </w:rPr>
            </w:pPr>
            <w:r w:rsidRPr="00671D60">
              <w:rPr>
                <w:rFonts w:ascii="Arial" w:hAnsi="Arial" w:cs="Arial"/>
                <w:i w:val="0"/>
                <w:iCs w:val="0"/>
                <w:color w:val="FFFFFF" w:themeColor="background1"/>
                <w:sz w:val="20"/>
                <w:szCs w:val="20"/>
                <w:lang w:val="en-US"/>
              </w:rPr>
              <w:t>Due Date</w:t>
            </w:r>
          </w:p>
        </w:tc>
      </w:tr>
      <w:tr w:rsidR="00FB56BA" w:rsidRPr="00671D60" w14:paraId="20700CAD" w14:textId="77777777" w:rsidTr="00A271D3">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431" w:type="dxa"/>
            <w:vAlign w:val="center"/>
          </w:tcPr>
          <w:p w14:paraId="7A7C2D21" w14:textId="3373270E" w:rsidR="00FB56BA" w:rsidRPr="002B5EF9" w:rsidRDefault="00FB56BA" w:rsidP="0095659B">
            <w:pPr>
              <w:jc w:val="center"/>
              <w:rPr>
                <w:rFonts w:ascii="Arial" w:hAnsi="Arial" w:cs="Arial"/>
                <w:szCs w:val="26"/>
              </w:rPr>
            </w:pPr>
            <w:r w:rsidRPr="002B5EF9">
              <w:rPr>
                <w:rFonts w:ascii="Arial" w:hAnsi="Arial" w:cs="Arial"/>
                <w:szCs w:val="26"/>
              </w:rPr>
              <w:t></w:t>
            </w:r>
          </w:p>
        </w:tc>
        <w:tc>
          <w:tcPr>
            <w:tcW w:w="7502" w:type="dxa"/>
            <w:shd w:val="clear" w:color="auto" w:fill="FFFFFF" w:themeFill="background1"/>
            <w:vAlign w:val="center"/>
          </w:tcPr>
          <w:p w14:paraId="08DC462D" w14:textId="7B9C29B5" w:rsidR="00FB56BA" w:rsidRPr="002B5EF9" w:rsidRDefault="002B5EF9" w:rsidP="00FB56B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B5EF9">
              <w:rPr>
                <w:rFonts w:ascii="Arial" w:hAnsi="Arial" w:cs="Arial"/>
                <w:b/>
                <w:bCs/>
                <w:sz w:val="18"/>
                <w:szCs w:val="18"/>
              </w:rPr>
              <w:t>Needs Estimates</w:t>
            </w:r>
            <w:r w:rsidRPr="002B5EF9">
              <w:rPr>
                <w:rFonts w:ascii="Arial" w:hAnsi="Arial" w:cs="Arial"/>
                <w:sz w:val="18"/>
                <w:szCs w:val="18"/>
              </w:rPr>
              <w:t xml:space="preserve">: </w:t>
            </w:r>
            <w:r w:rsidR="00FB56BA" w:rsidRPr="002B5EF9">
              <w:rPr>
                <w:rFonts w:ascii="Arial" w:hAnsi="Arial" w:cs="Arial"/>
                <w:sz w:val="18"/>
                <w:szCs w:val="18"/>
              </w:rPr>
              <w:t xml:space="preserve">Revise prevention denominators </w:t>
            </w:r>
            <w:r w:rsidRPr="002B5EF9">
              <w:rPr>
                <w:rFonts w:ascii="Arial" w:hAnsi="Arial" w:cs="Arial"/>
                <w:sz w:val="18"/>
                <w:szCs w:val="18"/>
              </w:rPr>
              <w:t xml:space="preserve">for </w:t>
            </w:r>
            <w:r w:rsidR="00E7236F">
              <w:rPr>
                <w:rFonts w:ascii="Arial" w:hAnsi="Arial" w:cs="Arial"/>
                <w:sz w:val="18"/>
                <w:szCs w:val="18"/>
              </w:rPr>
              <w:t>those in need of targeted services</w:t>
            </w:r>
            <w:r w:rsidR="00FB56BA" w:rsidRPr="002B5EF9">
              <w:rPr>
                <w:rFonts w:ascii="Arial" w:hAnsi="Arial" w:cs="Arial"/>
                <w:sz w:val="18"/>
                <w:szCs w:val="18"/>
              </w:rPr>
              <w:t xml:space="preserve"> </w:t>
            </w:r>
          </w:p>
        </w:tc>
        <w:tc>
          <w:tcPr>
            <w:tcW w:w="1560" w:type="dxa"/>
            <w:shd w:val="clear" w:color="auto" w:fill="FFFFFF" w:themeFill="background1"/>
            <w:vAlign w:val="center"/>
          </w:tcPr>
          <w:p w14:paraId="057CD124" w14:textId="725D3BCF" w:rsidR="00FB56BA" w:rsidRPr="002B5EF9" w:rsidRDefault="007E1CAC" w:rsidP="00A27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April</w:t>
            </w:r>
            <w:r w:rsidR="00AD4A59">
              <w:rPr>
                <w:rFonts w:ascii="Arial" w:hAnsi="Arial" w:cs="Arial"/>
                <w:sz w:val="18"/>
                <w:szCs w:val="18"/>
                <w:lang w:val="en-US"/>
              </w:rPr>
              <w:t xml:space="preserve"> 202</w:t>
            </w:r>
            <w:r>
              <w:rPr>
                <w:rFonts w:ascii="Arial" w:hAnsi="Arial" w:cs="Arial"/>
                <w:sz w:val="18"/>
                <w:szCs w:val="18"/>
                <w:lang w:val="en-US"/>
              </w:rPr>
              <w:t>6</w:t>
            </w:r>
          </w:p>
        </w:tc>
      </w:tr>
      <w:tr w:rsidR="00A271D3" w:rsidRPr="00671D60" w14:paraId="7F532F45" w14:textId="77777777" w:rsidTr="00A271D3">
        <w:trPr>
          <w:trHeight w:val="474"/>
        </w:trPr>
        <w:tc>
          <w:tcPr>
            <w:cnfStyle w:val="001000000000" w:firstRow="0" w:lastRow="0" w:firstColumn="1" w:lastColumn="0" w:oddVBand="0" w:evenVBand="0" w:oddHBand="0" w:evenHBand="0" w:firstRowFirstColumn="0" w:firstRowLastColumn="0" w:lastRowFirstColumn="0" w:lastRowLastColumn="0"/>
            <w:tcW w:w="431" w:type="dxa"/>
            <w:vAlign w:val="center"/>
          </w:tcPr>
          <w:p w14:paraId="01CC24DF" w14:textId="564C6ADF" w:rsidR="00A271D3" w:rsidRPr="002B5EF9" w:rsidRDefault="00A271D3" w:rsidP="00A271D3">
            <w:pPr>
              <w:jc w:val="center"/>
              <w:rPr>
                <w:rFonts w:ascii="Arial" w:hAnsi="Arial" w:cs="Arial"/>
                <w:szCs w:val="26"/>
              </w:rPr>
            </w:pPr>
            <w:r w:rsidRPr="00EB144C">
              <w:rPr>
                <w:rFonts w:ascii="Arial" w:hAnsi="Arial" w:cs="Arial"/>
                <w:szCs w:val="26"/>
              </w:rPr>
              <w:t></w:t>
            </w:r>
          </w:p>
        </w:tc>
        <w:tc>
          <w:tcPr>
            <w:tcW w:w="7502" w:type="dxa"/>
            <w:shd w:val="clear" w:color="auto" w:fill="FFFFFF" w:themeFill="background1"/>
            <w:vAlign w:val="center"/>
          </w:tcPr>
          <w:p w14:paraId="0FAF33B1" w14:textId="3BB735A9" w:rsidR="00A271D3" w:rsidRPr="002B5EF9" w:rsidRDefault="00A271D3" w:rsidP="00A271D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B5EF9">
              <w:rPr>
                <w:rFonts w:ascii="Arial" w:hAnsi="Arial" w:cs="Arial"/>
                <w:b/>
                <w:bCs/>
                <w:sz w:val="18"/>
                <w:szCs w:val="18"/>
              </w:rPr>
              <w:t>Method Mix Tables</w:t>
            </w:r>
            <w:r w:rsidRPr="002B5EF9">
              <w:rPr>
                <w:rFonts w:ascii="Arial" w:hAnsi="Arial" w:cs="Arial"/>
                <w:sz w:val="18"/>
                <w:szCs w:val="18"/>
              </w:rPr>
              <w:t>: Set annual numeric access targets per population and intervention</w:t>
            </w:r>
          </w:p>
        </w:tc>
        <w:tc>
          <w:tcPr>
            <w:tcW w:w="1560" w:type="dxa"/>
            <w:shd w:val="clear" w:color="auto" w:fill="FFFFFF" w:themeFill="background1"/>
            <w:vAlign w:val="center"/>
          </w:tcPr>
          <w:p w14:paraId="4F5EB504" w14:textId="4980EF63" w:rsidR="00A271D3" w:rsidRPr="002B5EF9" w:rsidRDefault="007E1CAC" w:rsidP="00A27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April</w:t>
            </w:r>
            <w:r w:rsidR="00BB17BF">
              <w:rPr>
                <w:rFonts w:ascii="Arial" w:hAnsi="Arial" w:cs="Arial"/>
                <w:sz w:val="18"/>
                <w:szCs w:val="18"/>
                <w:lang w:val="en-US"/>
              </w:rPr>
              <w:t xml:space="preserve"> 2</w:t>
            </w:r>
            <w:r w:rsidR="00AD4A59">
              <w:rPr>
                <w:rFonts w:ascii="Arial" w:hAnsi="Arial" w:cs="Arial"/>
                <w:sz w:val="18"/>
                <w:szCs w:val="18"/>
                <w:lang w:val="en-US"/>
              </w:rPr>
              <w:t>026</w:t>
            </w:r>
          </w:p>
        </w:tc>
      </w:tr>
      <w:tr w:rsidR="00A271D3" w:rsidRPr="00671D60" w14:paraId="397035A0" w14:textId="77777777" w:rsidTr="00A271D3">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431" w:type="dxa"/>
            <w:vAlign w:val="center"/>
          </w:tcPr>
          <w:p w14:paraId="4AEEA45A" w14:textId="4CACD1B7" w:rsidR="00A271D3" w:rsidRPr="002B5EF9" w:rsidRDefault="00A271D3" w:rsidP="00A271D3">
            <w:pPr>
              <w:jc w:val="center"/>
              <w:rPr>
                <w:rFonts w:ascii="Arial" w:hAnsi="Arial" w:cs="Arial"/>
                <w:szCs w:val="26"/>
              </w:rPr>
            </w:pPr>
            <w:r w:rsidRPr="00EB144C">
              <w:rPr>
                <w:rFonts w:ascii="Arial" w:hAnsi="Arial" w:cs="Arial"/>
                <w:szCs w:val="26"/>
              </w:rPr>
              <w:t></w:t>
            </w:r>
          </w:p>
        </w:tc>
        <w:tc>
          <w:tcPr>
            <w:tcW w:w="7502" w:type="dxa"/>
            <w:shd w:val="clear" w:color="auto" w:fill="FFFFFF" w:themeFill="background1"/>
            <w:vAlign w:val="center"/>
          </w:tcPr>
          <w:p w14:paraId="40240057" w14:textId="7DDC539A" w:rsidR="00A271D3" w:rsidRPr="002B5EF9" w:rsidRDefault="00A271D3" w:rsidP="00A271D3">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5659B">
              <w:rPr>
                <w:rFonts w:ascii="Arial" w:hAnsi="Arial" w:cs="Arial"/>
                <w:b/>
                <w:bCs/>
                <w:sz w:val="18"/>
                <w:szCs w:val="18"/>
              </w:rPr>
              <w:t>M&amp;E Tools:</w:t>
            </w:r>
            <w:r>
              <w:rPr>
                <w:rFonts w:ascii="Arial" w:hAnsi="Arial" w:cs="Arial"/>
                <w:sz w:val="18"/>
                <w:szCs w:val="18"/>
              </w:rPr>
              <w:t xml:space="preserve"> </w:t>
            </w:r>
            <w:r w:rsidR="00153590">
              <w:rPr>
                <w:rFonts w:ascii="Arial" w:hAnsi="Arial" w:cs="Arial"/>
                <w:sz w:val="18"/>
                <w:szCs w:val="18"/>
              </w:rPr>
              <w:t>Update tools</w:t>
            </w:r>
            <w:r w:rsidRPr="002B5EF9">
              <w:rPr>
                <w:rFonts w:ascii="Arial" w:hAnsi="Arial" w:cs="Arial"/>
                <w:sz w:val="18"/>
                <w:szCs w:val="18"/>
              </w:rPr>
              <w:t xml:space="preserve"> to </w:t>
            </w:r>
            <w:r w:rsidR="00A265D7">
              <w:rPr>
                <w:rFonts w:ascii="Arial" w:hAnsi="Arial" w:cs="Arial"/>
                <w:sz w:val="18"/>
                <w:szCs w:val="18"/>
              </w:rPr>
              <w:t>includ</w:t>
            </w:r>
            <w:r w:rsidR="006B5A3F">
              <w:rPr>
                <w:rFonts w:ascii="Arial" w:hAnsi="Arial" w:cs="Arial"/>
                <w:sz w:val="18"/>
                <w:szCs w:val="18"/>
              </w:rPr>
              <w:t>e</w:t>
            </w:r>
            <w:r w:rsidR="00A265D7">
              <w:rPr>
                <w:rFonts w:ascii="Arial" w:hAnsi="Arial" w:cs="Arial"/>
                <w:sz w:val="18"/>
                <w:szCs w:val="18"/>
              </w:rPr>
              <w:t xml:space="preserve"> </w:t>
            </w:r>
            <w:r w:rsidRPr="002B5EF9">
              <w:rPr>
                <w:rFonts w:ascii="Arial" w:hAnsi="Arial" w:cs="Arial"/>
                <w:sz w:val="18"/>
                <w:szCs w:val="18"/>
              </w:rPr>
              <w:t>track</w:t>
            </w:r>
            <w:r w:rsidR="00A265D7">
              <w:rPr>
                <w:rFonts w:ascii="Arial" w:hAnsi="Arial" w:cs="Arial"/>
                <w:sz w:val="18"/>
                <w:szCs w:val="18"/>
              </w:rPr>
              <w:t>ing of</w:t>
            </w:r>
            <w:r w:rsidRPr="002B5EF9">
              <w:rPr>
                <w:rFonts w:ascii="Arial" w:hAnsi="Arial" w:cs="Arial"/>
                <w:sz w:val="18"/>
                <w:szCs w:val="18"/>
              </w:rPr>
              <w:t xml:space="preserve"> overall</w:t>
            </w:r>
            <w:r w:rsidR="00153590">
              <w:rPr>
                <w:rFonts w:ascii="Arial" w:hAnsi="Arial" w:cs="Arial"/>
                <w:sz w:val="18"/>
                <w:szCs w:val="18"/>
              </w:rPr>
              <w:t xml:space="preserve"> HIV </w:t>
            </w:r>
            <w:r w:rsidRPr="002B5EF9">
              <w:rPr>
                <w:rFonts w:ascii="Arial" w:hAnsi="Arial" w:cs="Arial"/>
                <w:sz w:val="18"/>
                <w:szCs w:val="18"/>
              </w:rPr>
              <w:t xml:space="preserve">prevention use (i.e., any method at last </w:t>
            </w:r>
            <w:r w:rsidR="00AD57F8">
              <w:rPr>
                <w:rFonts w:ascii="Arial" w:hAnsi="Arial" w:cs="Arial"/>
                <w:sz w:val="18"/>
                <w:szCs w:val="18"/>
              </w:rPr>
              <w:t>exposure</w:t>
            </w:r>
            <w:r w:rsidRPr="002B5EF9">
              <w:rPr>
                <w:rFonts w:ascii="Arial" w:hAnsi="Arial" w:cs="Arial"/>
                <w:sz w:val="18"/>
                <w:szCs w:val="18"/>
              </w:rPr>
              <w:t xml:space="preserve">)   </w:t>
            </w:r>
          </w:p>
        </w:tc>
        <w:tc>
          <w:tcPr>
            <w:tcW w:w="1560" w:type="dxa"/>
            <w:shd w:val="clear" w:color="auto" w:fill="FFFFFF" w:themeFill="background1"/>
            <w:vAlign w:val="center"/>
          </w:tcPr>
          <w:p w14:paraId="402DD5CF" w14:textId="2ECA3C2F" w:rsidR="00A271D3" w:rsidRPr="002B5EF9" w:rsidRDefault="007E1CAC" w:rsidP="00A27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June</w:t>
            </w:r>
            <w:r w:rsidR="00AD4A59">
              <w:rPr>
                <w:rFonts w:ascii="Arial" w:hAnsi="Arial" w:cs="Arial"/>
                <w:sz w:val="18"/>
                <w:szCs w:val="18"/>
                <w:lang w:val="en-US"/>
              </w:rPr>
              <w:t xml:space="preserve"> 2026</w:t>
            </w:r>
          </w:p>
        </w:tc>
      </w:tr>
      <w:tr w:rsidR="00A271D3" w:rsidRPr="00671D60" w14:paraId="04943E8A" w14:textId="77777777" w:rsidTr="00A271D3">
        <w:trPr>
          <w:trHeight w:val="474"/>
        </w:trPr>
        <w:tc>
          <w:tcPr>
            <w:cnfStyle w:val="001000000000" w:firstRow="0" w:lastRow="0" w:firstColumn="1" w:lastColumn="0" w:oddVBand="0" w:evenVBand="0" w:oddHBand="0" w:evenHBand="0" w:firstRowFirstColumn="0" w:firstRowLastColumn="0" w:lastRowFirstColumn="0" w:lastRowLastColumn="0"/>
            <w:tcW w:w="431" w:type="dxa"/>
            <w:vAlign w:val="center"/>
          </w:tcPr>
          <w:p w14:paraId="2D3B0A73" w14:textId="7A857D12" w:rsidR="00A271D3" w:rsidRPr="002B5EF9" w:rsidRDefault="00A271D3" w:rsidP="00A271D3">
            <w:pPr>
              <w:jc w:val="center"/>
              <w:rPr>
                <w:rFonts w:ascii="Arial" w:hAnsi="Arial" w:cs="Arial"/>
                <w:szCs w:val="26"/>
              </w:rPr>
            </w:pPr>
            <w:r w:rsidRPr="002B5EF9">
              <w:rPr>
                <w:rFonts w:ascii="Arial" w:hAnsi="Arial" w:cs="Arial"/>
                <w:szCs w:val="26"/>
              </w:rPr>
              <w:t></w:t>
            </w:r>
          </w:p>
        </w:tc>
        <w:tc>
          <w:tcPr>
            <w:tcW w:w="7502" w:type="dxa"/>
            <w:shd w:val="clear" w:color="auto" w:fill="FFFFFF" w:themeFill="background1"/>
            <w:vAlign w:val="center"/>
          </w:tcPr>
          <w:p w14:paraId="4D0CB059" w14:textId="1B768095" w:rsidR="00A271D3" w:rsidRPr="00AE0E50" w:rsidRDefault="00A271D3" w:rsidP="00A271D3">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Pr>
                <w:rFonts w:ascii="Arial" w:hAnsi="Arial" w:cs="Arial"/>
                <w:b/>
                <w:bCs/>
                <w:sz w:val="18"/>
                <w:szCs w:val="18"/>
              </w:rPr>
              <w:t xml:space="preserve">Access Platforms: </w:t>
            </w:r>
            <w:r>
              <w:rPr>
                <w:rFonts w:ascii="Arial" w:hAnsi="Arial" w:cs="Arial"/>
                <w:sz w:val="18"/>
                <w:szCs w:val="18"/>
              </w:rPr>
              <w:t xml:space="preserve">Map prevention use by population and product across delivery models  </w:t>
            </w:r>
          </w:p>
        </w:tc>
        <w:tc>
          <w:tcPr>
            <w:tcW w:w="1560" w:type="dxa"/>
            <w:shd w:val="clear" w:color="auto" w:fill="FFFFFF" w:themeFill="background1"/>
            <w:vAlign w:val="center"/>
          </w:tcPr>
          <w:p w14:paraId="7AD6269D" w14:textId="69BD4A89" w:rsidR="00A271D3" w:rsidRPr="002B5EF9" w:rsidRDefault="00A271D3" w:rsidP="00A27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June 202</w:t>
            </w:r>
            <w:r w:rsidR="00BB17BF">
              <w:rPr>
                <w:rFonts w:ascii="Arial" w:hAnsi="Arial" w:cs="Arial"/>
                <w:sz w:val="18"/>
                <w:szCs w:val="18"/>
                <w:lang w:val="en-US"/>
              </w:rPr>
              <w:t>6</w:t>
            </w:r>
          </w:p>
        </w:tc>
      </w:tr>
      <w:tr w:rsidR="00A271D3" w:rsidRPr="00671D60" w14:paraId="6C74E5AE" w14:textId="77777777" w:rsidTr="00A271D3">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431" w:type="dxa"/>
            <w:vAlign w:val="center"/>
          </w:tcPr>
          <w:p w14:paraId="05A2FDFA" w14:textId="5BE4EB6A" w:rsidR="00A271D3" w:rsidRPr="002B5EF9" w:rsidRDefault="00A271D3" w:rsidP="00A271D3">
            <w:pPr>
              <w:jc w:val="center"/>
              <w:rPr>
                <w:rFonts w:ascii="Arial" w:hAnsi="Arial" w:cs="Arial"/>
                <w:szCs w:val="26"/>
              </w:rPr>
            </w:pPr>
            <w:r w:rsidRPr="002B5EF9">
              <w:rPr>
                <w:rFonts w:ascii="Arial" w:hAnsi="Arial" w:cs="Arial"/>
                <w:szCs w:val="26"/>
              </w:rPr>
              <w:t></w:t>
            </w:r>
          </w:p>
        </w:tc>
        <w:tc>
          <w:tcPr>
            <w:tcW w:w="7502" w:type="dxa"/>
            <w:shd w:val="clear" w:color="auto" w:fill="FFFFFF" w:themeFill="background1"/>
            <w:vAlign w:val="center"/>
          </w:tcPr>
          <w:p w14:paraId="58F60AFA" w14:textId="424DD003" w:rsidR="00A271D3" w:rsidRPr="002B5EF9" w:rsidRDefault="00A271D3" w:rsidP="00A271D3">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E0E50">
              <w:rPr>
                <w:rFonts w:ascii="Arial" w:hAnsi="Arial" w:cs="Arial"/>
                <w:b/>
                <w:bCs/>
                <w:sz w:val="18"/>
                <w:szCs w:val="18"/>
              </w:rPr>
              <w:t>Total Market Approach</w:t>
            </w:r>
            <w:r>
              <w:rPr>
                <w:rFonts w:ascii="Arial" w:hAnsi="Arial" w:cs="Arial"/>
                <w:sz w:val="18"/>
                <w:szCs w:val="18"/>
              </w:rPr>
              <w:t>: Analyse viability of increased self-care and social enterprise</w:t>
            </w:r>
          </w:p>
        </w:tc>
        <w:tc>
          <w:tcPr>
            <w:tcW w:w="1560" w:type="dxa"/>
            <w:shd w:val="clear" w:color="auto" w:fill="FFFFFF" w:themeFill="background1"/>
            <w:vAlign w:val="center"/>
          </w:tcPr>
          <w:p w14:paraId="72100AA2" w14:textId="0648CEFE" w:rsidR="00A271D3" w:rsidRPr="002B5EF9" w:rsidRDefault="00BB17BF" w:rsidP="00A27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 xml:space="preserve">August </w:t>
            </w:r>
            <w:r w:rsidR="00A271D3">
              <w:rPr>
                <w:rFonts w:ascii="Arial" w:hAnsi="Arial" w:cs="Arial"/>
                <w:sz w:val="18"/>
                <w:szCs w:val="18"/>
                <w:lang w:val="en-US"/>
              </w:rPr>
              <w:t>202</w:t>
            </w:r>
            <w:r>
              <w:rPr>
                <w:rFonts w:ascii="Arial" w:hAnsi="Arial" w:cs="Arial"/>
                <w:sz w:val="18"/>
                <w:szCs w:val="18"/>
                <w:lang w:val="en-US"/>
              </w:rPr>
              <w:t>6</w:t>
            </w:r>
          </w:p>
        </w:tc>
      </w:tr>
      <w:tr w:rsidR="00A271D3" w:rsidRPr="00671D60" w14:paraId="033C6029" w14:textId="77777777" w:rsidTr="00A271D3">
        <w:trPr>
          <w:trHeight w:val="474"/>
        </w:trPr>
        <w:tc>
          <w:tcPr>
            <w:cnfStyle w:val="001000000000" w:firstRow="0" w:lastRow="0" w:firstColumn="1" w:lastColumn="0" w:oddVBand="0" w:evenVBand="0" w:oddHBand="0" w:evenHBand="0" w:firstRowFirstColumn="0" w:firstRowLastColumn="0" w:lastRowFirstColumn="0" w:lastRowLastColumn="0"/>
            <w:tcW w:w="431" w:type="dxa"/>
            <w:vAlign w:val="center"/>
          </w:tcPr>
          <w:p w14:paraId="7B7307CB" w14:textId="77777777" w:rsidR="00A271D3" w:rsidRPr="002B5EF9" w:rsidRDefault="00A271D3" w:rsidP="00A271D3">
            <w:pPr>
              <w:jc w:val="center"/>
              <w:rPr>
                <w:rFonts w:ascii="Arial" w:hAnsi="Arial" w:cs="Arial"/>
                <w:szCs w:val="26"/>
                <w:lang w:val="en-US"/>
              </w:rPr>
            </w:pPr>
            <w:r w:rsidRPr="002B5EF9">
              <w:rPr>
                <w:rFonts w:ascii="Arial" w:hAnsi="Arial" w:cs="Arial"/>
                <w:szCs w:val="26"/>
              </w:rPr>
              <w:t></w:t>
            </w:r>
          </w:p>
        </w:tc>
        <w:tc>
          <w:tcPr>
            <w:tcW w:w="7502" w:type="dxa"/>
            <w:shd w:val="clear" w:color="auto" w:fill="FFFFFF" w:themeFill="background1"/>
            <w:vAlign w:val="center"/>
          </w:tcPr>
          <w:p w14:paraId="06FEE6C5" w14:textId="78535447" w:rsidR="00A271D3" w:rsidRPr="002B5EF9" w:rsidRDefault="00A271D3" w:rsidP="00A271D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CE6586">
              <w:rPr>
                <w:rFonts w:ascii="Arial" w:hAnsi="Arial" w:cs="Arial"/>
                <w:b/>
                <w:bCs/>
                <w:sz w:val="18"/>
                <w:szCs w:val="18"/>
                <w:lang w:val="en-US"/>
              </w:rPr>
              <w:t>Resource Needs:</w:t>
            </w:r>
            <w:r>
              <w:rPr>
                <w:rFonts w:ascii="Arial" w:hAnsi="Arial" w:cs="Arial"/>
                <w:sz w:val="18"/>
                <w:szCs w:val="18"/>
                <w:lang w:val="en-US"/>
              </w:rPr>
              <w:t xml:space="preserve"> Estimate domestic and external funding required to meet access targets </w:t>
            </w:r>
          </w:p>
        </w:tc>
        <w:tc>
          <w:tcPr>
            <w:tcW w:w="1560" w:type="dxa"/>
            <w:shd w:val="clear" w:color="auto" w:fill="FFFFFF" w:themeFill="background1"/>
            <w:vAlign w:val="center"/>
          </w:tcPr>
          <w:p w14:paraId="7BE7B5F5" w14:textId="632A6100" w:rsidR="00A271D3" w:rsidRPr="002B5EF9" w:rsidRDefault="00A10A1A" w:rsidP="00A27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 xml:space="preserve">October </w:t>
            </w:r>
            <w:r w:rsidR="00AD4A59">
              <w:rPr>
                <w:rFonts w:ascii="Arial" w:hAnsi="Arial" w:cs="Arial"/>
                <w:sz w:val="18"/>
                <w:szCs w:val="18"/>
                <w:lang w:val="en-US"/>
              </w:rPr>
              <w:t>2026</w:t>
            </w:r>
          </w:p>
        </w:tc>
      </w:tr>
      <w:tr w:rsidR="00A271D3" w:rsidRPr="00671D60" w14:paraId="4D3C9B0D" w14:textId="77777777" w:rsidTr="00A271D3">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431" w:type="dxa"/>
            <w:shd w:val="clear" w:color="auto" w:fill="auto"/>
            <w:vAlign w:val="center"/>
          </w:tcPr>
          <w:p w14:paraId="3901B5C9" w14:textId="59822054" w:rsidR="00A271D3" w:rsidRPr="002B5EF9" w:rsidRDefault="00A271D3" w:rsidP="00A271D3">
            <w:pPr>
              <w:jc w:val="center"/>
              <w:rPr>
                <w:rFonts w:ascii="Arial" w:hAnsi="Arial" w:cs="Arial"/>
                <w:szCs w:val="26"/>
              </w:rPr>
            </w:pPr>
            <w:r w:rsidRPr="002B5EF9">
              <w:rPr>
                <w:rFonts w:ascii="Arial" w:hAnsi="Arial" w:cs="Arial"/>
                <w:szCs w:val="26"/>
              </w:rPr>
              <w:t></w:t>
            </w:r>
          </w:p>
        </w:tc>
        <w:tc>
          <w:tcPr>
            <w:tcW w:w="7502" w:type="dxa"/>
            <w:shd w:val="clear" w:color="auto" w:fill="auto"/>
            <w:vAlign w:val="center"/>
          </w:tcPr>
          <w:p w14:paraId="11A7A242" w14:textId="73145B2C" w:rsidR="00A271D3" w:rsidRDefault="00A271D3" w:rsidP="00A271D3">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B5C3B">
              <w:rPr>
                <w:rFonts w:ascii="Arial" w:hAnsi="Arial" w:cs="Arial"/>
                <w:b/>
                <w:bCs/>
                <w:sz w:val="18"/>
                <w:szCs w:val="18"/>
              </w:rPr>
              <w:t>Planning:</w:t>
            </w:r>
            <w:r>
              <w:rPr>
                <w:rFonts w:ascii="Arial" w:hAnsi="Arial" w:cs="Arial"/>
                <w:sz w:val="18"/>
                <w:szCs w:val="18"/>
              </w:rPr>
              <w:t xml:space="preserve"> Develop National “Prevention 2030” </w:t>
            </w:r>
            <w:r w:rsidR="008C2D45">
              <w:rPr>
                <w:rFonts w:ascii="Arial" w:hAnsi="Arial" w:cs="Arial"/>
                <w:sz w:val="18"/>
                <w:szCs w:val="18"/>
              </w:rPr>
              <w:t>A</w:t>
            </w:r>
            <w:r>
              <w:rPr>
                <w:rFonts w:ascii="Arial" w:hAnsi="Arial" w:cs="Arial"/>
                <w:sz w:val="18"/>
                <w:szCs w:val="18"/>
              </w:rPr>
              <w:t xml:space="preserve">ction </w:t>
            </w:r>
            <w:r w:rsidR="008C2D45">
              <w:rPr>
                <w:rFonts w:ascii="Arial" w:hAnsi="Arial" w:cs="Arial"/>
                <w:sz w:val="18"/>
                <w:szCs w:val="18"/>
              </w:rPr>
              <w:t>P</w:t>
            </w:r>
            <w:r>
              <w:rPr>
                <w:rFonts w:ascii="Arial" w:hAnsi="Arial" w:cs="Arial"/>
                <w:sz w:val="18"/>
                <w:szCs w:val="18"/>
              </w:rPr>
              <w:t xml:space="preserve">lan </w:t>
            </w:r>
          </w:p>
        </w:tc>
        <w:tc>
          <w:tcPr>
            <w:tcW w:w="1560" w:type="dxa"/>
            <w:shd w:val="clear" w:color="auto" w:fill="auto"/>
            <w:vAlign w:val="center"/>
          </w:tcPr>
          <w:p w14:paraId="67088754" w14:textId="492E5D96" w:rsidR="00A271D3" w:rsidRPr="002B5EF9" w:rsidRDefault="00AD4A59" w:rsidP="00A27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December 2026</w:t>
            </w:r>
          </w:p>
        </w:tc>
      </w:tr>
      <w:tr w:rsidR="004F73BD" w:rsidRPr="00671D60" w14:paraId="215291E5" w14:textId="77777777" w:rsidTr="00A271D3">
        <w:trPr>
          <w:trHeight w:val="474"/>
        </w:trPr>
        <w:tc>
          <w:tcPr>
            <w:cnfStyle w:val="001000000000" w:firstRow="0" w:lastRow="0" w:firstColumn="1" w:lastColumn="0" w:oddVBand="0" w:evenVBand="0" w:oddHBand="0" w:evenHBand="0" w:firstRowFirstColumn="0" w:firstRowLastColumn="0" w:lastRowFirstColumn="0" w:lastRowLastColumn="0"/>
            <w:tcW w:w="431" w:type="dxa"/>
            <w:shd w:val="clear" w:color="auto" w:fill="auto"/>
            <w:vAlign w:val="center"/>
          </w:tcPr>
          <w:p w14:paraId="7A04FB90" w14:textId="3C1DE091" w:rsidR="004F73BD" w:rsidRPr="002B5EF9" w:rsidRDefault="004F73BD" w:rsidP="004F73BD">
            <w:pPr>
              <w:jc w:val="center"/>
              <w:rPr>
                <w:rFonts w:ascii="Arial" w:hAnsi="Arial" w:cs="Arial"/>
                <w:szCs w:val="26"/>
              </w:rPr>
            </w:pPr>
            <w:r w:rsidRPr="002B5EF9">
              <w:rPr>
                <w:rFonts w:ascii="Arial" w:hAnsi="Arial" w:cs="Arial"/>
                <w:szCs w:val="26"/>
              </w:rPr>
              <w:t></w:t>
            </w:r>
          </w:p>
        </w:tc>
        <w:tc>
          <w:tcPr>
            <w:tcW w:w="7502" w:type="dxa"/>
            <w:vAlign w:val="center"/>
          </w:tcPr>
          <w:p w14:paraId="2C33CF81" w14:textId="015A2AD9" w:rsidR="004F73BD" w:rsidRDefault="004F73BD" w:rsidP="004F73BD">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4F73BD">
              <w:rPr>
                <w:rFonts w:ascii="Arial" w:hAnsi="Arial" w:cs="Arial"/>
                <w:b/>
                <w:bCs/>
                <w:sz w:val="18"/>
                <w:szCs w:val="18"/>
              </w:rPr>
              <w:t>Monitoring</w:t>
            </w:r>
            <w:r>
              <w:rPr>
                <w:rFonts w:ascii="Arial" w:hAnsi="Arial" w:cs="Arial"/>
                <w:sz w:val="18"/>
                <w:szCs w:val="18"/>
              </w:rPr>
              <w:t xml:space="preserve">: </w:t>
            </w:r>
            <w:r w:rsidR="00BB17BF">
              <w:rPr>
                <w:rFonts w:ascii="Arial" w:hAnsi="Arial" w:cs="Arial"/>
                <w:sz w:val="18"/>
                <w:szCs w:val="18"/>
              </w:rPr>
              <w:t xml:space="preserve">Update Prevention 2030 country scorecards </w:t>
            </w:r>
          </w:p>
        </w:tc>
        <w:tc>
          <w:tcPr>
            <w:tcW w:w="1560" w:type="dxa"/>
            <w:vAlign w:val="center"/>
          </w:tcPr>
          <w:p w14:paraId="5AAC5C02" w14:textId="00424E26" w:rsidR="004F73BD" w:rsidRDefault="00272E8B" w:rsidP="004F73B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Annually</w:t>
            </w:r>
          </w:p>
        </w:tc>
      </w:tr>
      <w:tr w:rsidR="004F73BD" w:rsidRPr="00671D60" w14:paraId="6D83C70C" w14:textId="77777777" w:rsidTr="00A271D3">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431" w:type="dxa"/>
            <w:shd w:val="clear" w:color="auto" w:fill="auto"/>
            <w:vAlign w:val="center"/>
          </w:tcPr>
          <w:p w14:paraId="72483542" w14:textId="701F28C7" w:rsidR="004F73BD" w:rsidRPr="002B5EF9" w:rsidRDefault="004F73BD" w:rsidP="004F73BD">
            <w:pPr>
              <w:jc w:val="center"/>
              <w:rPr>
                <w:rFonts w:ascii="Arial" w:hAnsi="Arial" w:cs="Arial"/>
                <w:szCs w:val="26"/>
              </w:rPr>
            </w:pPr>
            <w:r w:rsidRPr="002B5EF9">
              <w:rPr>
                <w:rFonts w:ascii="Arial" w:hAnsi="Arial" w:cs="Arial"/>
                <w:szCs w:val="26"/>
              </w:rPr>
              <w:t></w:t>
            </w:r>
          </w:p>
        </w:tc>
        <w:tc>
          <w:tcPr>
            <w:tcW w:w="7502" w:type="dxa"/>
            <w:shd w:val="clear" w:color="auto" w:fill="auto"/>
            <w:vAlign w:val="center"/>
          </w:tcPr>
          <w:p w14:paraId="5730287A" w14:textId="08683566" w:rsidR="004F73BD" w:rsidRPr="00CB5C3B" w:rsidRDefault="004F73BD" w:rsidP="004F73BD">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Pr>
                <w:rFonts w:ascii="Arial" w:hAnsi="Arial" w:cs="Arial"/>
                <w:b/>
                <w:bCs/>
                <w:sz w:val="18"/>
                <w:szCs w:val="18"/>
              </w:rPr>
              <w:t xml:space="preserve">Resource Tracking: </w:t>
            </w:r>
            <w:r w:rsidRPr="00975EDE">
              <w:rPr>
                <w:rFonts w:ascii="Arial" w:hAnsi="Arial" w:cs="Arial"/>
                <w:sz w:val="18"/>
                <w:szCs w:val="18"/>
              </w:rPr>
              <w:t>Assess prevention spending</w:t>
            </w:r>
            <w:r>
              <w:rPr>
                <w:rFonts w:ascii="Arial" w:hAnsi="Arial" w:cs="Arial"/>
                <w:sz w:val="18"/>
                <w:szCs w:val="18"/>
              </w:rPr>
              <w:t xml:space="preserve">; </w:t>
            </w:r>
            <w:r w:rsidRPr="00975EDE">
              <w:rPr>
                <w:rFonts w:ascii="Arial" w:hAnsi="Arial" w:cs="Arial"/>
                <w:sz w:val="18"/>
                <w:szCs w:val="18"/>
              </w:rPr>
              <w:t>focus on domestic and KP expenditure</w:t>
            </w:r>
            <w:r>
              <w:rPr>
                <w:rFonts w:ascii="Arial" w:hAnsi="Arial" w:cs="Arial"/>
                <w:sz w:val="18"/>
                <w:szCs w:val="18"/>
              </w:rPr>
              <w:t xml:space="preserve"> </w:t>
            </w:r>
          </w:p>
        </w:tc>
        <w:tc>
          <w:tcPr>
            <w:tcW w:w="1560" w:type="dxa"/>
            <w:shd w:val="clear" w:color="auto" w:fill="auto"/>
            <w:vAlign w:val="center"/>
          </w:tcPr>
          <w:p w14:paraId="6D8DA1C4" w14:textId="20D54493" w:rsidR="004F73BD" w:rsidRPr="002B5EF9" w:rsidRDefault="004F73BD" w:rsidP="004F73B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Annually</w:t>
            </w:r>
          </w:p>
        </w:tc>
      </w:tr>
      <w:tr w:rsidR="004F73BD" w:rsidRPr="00671D60" w14:paraId="34DA878F" w14:textId="77777777" w:rsidTr="00A271D3">
        <w:trPr>
          <w:trHeight w:val="474"/>
        </w:trPr>
        <w:tc>
          <w:tcPr>
            <w:cnfStyle w:val="001000000000" w:firstRow="0" w:lastRow="0" w:firstColumn="1" w:lastColumn="0" w:oddVBand="0" w:evenVBand="0" w:oddHBand="0" w:evenHBand="0" w:firstRowFirstColumn="0" w:firstRowLastColumn="0" w:lastRowFirstColumn="0" w:lastRowLastColumn="0"/>
            <w:tcW w:w="431" w:type="dxa"/>
            <w:shd w:val="clear" w:color="auto" w:fill="auto"/>
            <w:vAlign w:val="center"/>
          </w:tcPr>
          <w:p w14:paraId="78BC04EE" w14:textId="7C6F3B01" w:rsidR="004F73BD" w:rsidRPr="002B5EF9" w:rsidRDefault="004F73BD" w:rsidP="004F73BD">
            <w:pPr>
              <w:jc w:val="center"/>
              <w:rPr>
                <w:rFonts w:ascii="Arial" w:hAnsi="Arial" w:cs="Arial"/>
                <w:szCs w:val="26"/>
              </w:rPr>
            </w:pPr>
            <w:r w:rsidRPr="002B5EF9">
              <w:rPr>
                <w:rFonts w:ascii="Arial" w:hAnsi="Arial" w:cs="Arial"/>
                <w:szCs w:val="26"/>
              </w:rPr>
              <w:t></w:t>
            </w:r>
          </w:p>
        </w:tc>
        <w:tc>
          <w:tcPr>
            <w:tcW w:w="7502" w:type="dxa"/>
            <w:vAlign w:val="center"/>
          </w:tcPr>
          <w:p w14:paraId="6016276E" w14:textId="6BD82A18" w:rsidR="004F73BD" w:rsidRPr="002B5EF9" w:rsidRDefault="004F73BD" w:rsidP="004F73B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B5C3B">
              <w:rPr>
                <w:rFonts w:ascii="Arial" w:hAnsi="Arial" w:cs="Arial"/>
                <w:b/>
                <w:bCs/>
                <w:sz w:val="18"/>
                <w:szCs w:val="18"/>
              </w:rPr>
              <w:t>Management</w:t>
            </w:r>
            <w:r>
              <w:rPr>
                <w:rFonts w:ascii="Arial" w:hAnsi="Arial" w:cs="Arial"/>
                <w:sz w:val="18"/>
                <w:szCs w:val="18"/>
              </w:rPr>
              <w:t xml:space="preserve">: </w:t>
            </w:r>
            <w:r w:rsidR="00977E8E">
              <w:rPr>
                <w:rFonts w:ascii="Arial" w:hAnsi="Arial" w:cs="Arial"/>
                <w:sz w:val="18"/>
                <w:szCs w:val="18"/>
              </w:rPr>
              <w:t>Conduct annual peer review of performance with sub-national and multi-sectoral entities</w:t>
            </w:r>
          </w:p>
        </w:tc>
        <w:tc>
          <w:tcPr>
            <w:tcW w:w="1560" w:type="dxa"/>
            <w:vAlign w:val="center"/>
          </w:tcPr>
          <w:p w14:paraId="4CF3824C" w14:textId="5ED3C68A" w:rsidR="004F73BD" w:rsidRPr="002B5EF9" w:rsidRDefault="00977E8E" w:rsidP="004F73B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Annually</w:t>
            </w:r>
          </w:p>
        </w:tc>
      </w:tr>
    </w:tbl>
    <w:p w14:paraId="13325F5E" w14:textId="77777777" w:rsidR="00381070" w:rsidRDefault="00381070">
      <w:pPr>
        <w:rPr>
          <w:rFonts w:ascii="Arial" w:hAnsi="Arial" w:cs="Arial"/>
          <w:b/>
          <w:bCs/>
          <w:color w:val="226B93"/>
          <w:sz w:val="22"/>
          <w:shd w:val="clear" w:color="auto" w:fill="FFFFFF"/>
        </w:rPr>
      </w:pPr>
    </w:p>
    <w:p w14:paraId="60473196" w14:textId="0D09AE32" w:rsidR="0088169E" w:rsidRPr="004A0E52" w:rsidRDefault="0088169E" w:rsidP="0088169E">
      <w:pPr>
        <w:spacing w:after="120" w:line="204" w:lineRule="auto"/>
        <w:textAlignment w:val="baseline"/>
        <w:rPr>
          <w:rFonts w:ascii="Arial" w:hAnsi="Arial" w:cs="Arial"/>
          <w:color w:val="0F4761" w:themeColor="accent1" w:themeShade="BF"/>
          <w:kern w:val="24"/>
          <w:position w:val="1"/>
          <w:sz w:val="32"/>
          <w:szCs w:val="32"/>
          <w:lang w:val="en-US"/>
        </w:rPr>
      </w:pPr>
      <w:r w:rsidRPr="004A0E52">
        <w:rPr>
          <w:rFonts w:ascii="Arial" w:hAnsi="Arial" w:cs="Arial"/>
          <w:color w:val="0F4761" w:themeColor="accent1" w:themeShade="BF"/>
          <w:kern w:val="24"/>
          <w:position w:val="1"/>
          <w:sz w:val="32"/>
          <w:szCs w:val="32"/>
          <w:lang w:val="en-US"/>
        </w:rPr>
        <w:lastRenderedPageBreak/>
        <w:t>Call to action</w:t>
      </w:r>
      <w:r>
        <w:rPr>
          <w:rFonts w:ascii="Arial" w:hAnsi="Arial" w:cs="Arial"/>
          <w:color w:val="0F4761" w:themeColor="accent1" w:themeShade="BF"/>
          <w:kern w:val="24"/>
          <w:position w:val="1"/>
          <w:sz w:val="32"/>
          <w:szCs w:val="32"/>
          <w:lang w:val="en-US"/>
        </w:rPr>
        <w:t xml:space="preserve"> </w:t>
      </w:r>
    </w:p>
    <w:p w14:paraId="7F0B3384" w14:textId="77777777" w:rsidR="0088169E" w:rsidRPr="004A0E52" w:rsidRDefault="0088169E" w:rsidP="0088169E">
      <w:pPr>
        <w:spacing w:after="120" w:line="204" w:lineRule="auto"/>
        <w:textAlignment w:val="baseline"/>
        <w:rPr>
          <w:rFonts w:ascii="Arial" w:hAnsi="Arial" w:cs="Arial"/>
          <w:color w:val="000000" w:themeColor="text1"/>
          <w:kern w:val="24"/>
          <w:position w:val="1"/>
          <w:sz w:val="32"/>
          <w:szCs w:val="32"/>
          <w:lang w:val="en-US"/>
        </w:rPr>
      </w:pPr>
    </w:p>
    <w:p w14:paraId="1B76A74E" w14:textId="1875092E" w:rsidR="00B324AF" w:rsidRPr="004A0E52" w:rsidRDefault="0088169E" w:rsidP="004A0E52">
      <w:pPr>
        <w:spacing w:after="120"/>
        <w:rPr>
          <w:rFonts w:ascii="Arial" w:hAnsi="Arial" w:cs="Arial"/>
          <w:b/>
          <w:bCs/>
          <w:color w:val="C7945B"/>
          <w:shd w:val="clear" w:color="auto" w:fill="FFFFFF"/>
        </w:rPr>
      </w:pPr>
      <w:r w:rsidRPr="004A0E52">
        <w:rPr>
          <w:rFonts w:ascii="Arial" w:hAnsi="Arial" w:cs="Arial"/>
          <w:b/>
          <w:bCs/>
          <w:color w:val="C7945B"/>
          <w:shd w:val="clear" w:color="auto" w:fill="FFFFFF"/>
        </w:rPr>
        <w:t>Country governments</w:t>
      </w:r>
      <w:r w:rsidR="00A80039" w:rsidRPr="004A0E52">
        <w:rPr>
          <w:rFonts w:ascii="Arial" w:hAnsi="Arial" w:cs="Arial"/>
          <w:b/>
          <w:bCs/>
          <w:color w:val="C7945B"/>
          <w:shd w:val="clear" w:color="auto" w:fill="FFFFFF"/>
        </w:rPr>
        <w:t xml:space="preserve"> will</w:t>
      </w:r>
    </w:p>
    <w:p w14:paraId="30C13B23" w14:textId="32ABAA6E" w:rsidR="00A470C3" w:rsidRPr="004A0E52" w:rsidRDefault="00A470C3" w:rsidP="004A0E52">
      <w:pPr>
        <w:pStyle w:val="ListParagraph"/>
        <w:numPr>
          <w:ilvl w:val="0"/>
          <w:numId w:val="54"/>
        </w:numPr>
        <w:spacing w:after="120"/>
        <w:ind w:left="357" w:hanging="357"/>
        <w:contextualSpacing w:val="0"/>
        <w:textAlignment w:val="baseline"/>
        <w:rPr>
          <w:rFonts w:ascii="Arial" w:hAnsi="Arial" w:cs="Arial"/>
          <w:color w:val="000000" w:themeColor="text1"/>
          <w:kern w:val="24"/>
          <w:sz w:val="22"/>
          <w:szCs w:val="20"/>
          <w:lang w:val="en-US"/>
        </w:rPr>
      </w:pPr>
      <w:r w:rsidRPr="004A0E52">
        <w:rPr>
          <w:rFonts w:ascii="Arial" w:hAnsi="Arial" w:cs="Arial"/>
          <w:color w:val="000000" w:themeColor="text1"/>
          <w:kern w:val="24"/>
          <w:sz w:val="22"/>
          <w:szCs w:val="20"/>
          <w:lang w:val="en-US"/>
        </w:rPr>
        <w:t>Set</w:t>
      </w:r>
      <w:r w:rsidR="00F36DE0" w:rsidRPr="004A0E52">
        <w:rPr>
          <w:rFonts w:ascii="Arial" w:hAnsi="Arial" w:cs="Arial"/>
          <w:color w:val="000000" w:themeColor="text1"/>
          <w:kern w:val="24"/>
          <w:sz w:val="22"/>
          <w:szCs w:val="20"/>
          <w:lang w:val="en-US"/>
        </w:rPr>
        <w:t xml:space="preserve"> national &amp; sub-national program, finance and impact </w:t>
      </w:r>
      <w:r w:rsidR="00F36DE0" w:rsidRPr="004A0E52">
        <w:rPr>
          <w:rFonts w:ascii="Arial" w:hAnsi="Arial" w:cs="Arial"/>
          <w:b/>
          <w:bCs/>
          <w:color w:val="215E99" w:themeColor="text2" w:themeTint="BF"/>
          <w:kern w:val="24"/>
          <w:sz w:val="22"/>
          <w:szCs w:val="20"/>
          <w:lang w:val="en-US"/>
        </w:rPr>
        <w:t>targets</w:t>
      </w:r>
      <w:r w:rsidR="00F36DE0" w:rsidRPr="004A0E52">
        <w:rPr>
          <w:rFonts w:ascii="Arial" w:hAnsi="Arial" w:cs="Arial"/>
          <w:color w:val="000000" w:themeColor="text1"/>
          <w:kern w:val="24"/>
          <w:sz w:val="22"/>
          <w:szCs w:val="20"/>
          <w:lang w:val="en-US"/>
        </w:rPr>
        <w:t xml:space="preserve"> </w:t>
      </w:r>
      <w:r w:rsidR="00976DC0" w:rsidRPr="004A0E52">
        <w:rPr>
          <w:rFonts w:ascii="Arial" w:hAnsi="Arial" w:cs="Arial"/>
          <w:color w:val="000000" w:themeColor="text1"/>
          <w:kern w:val="24"/>
          <w:sz w:val="22"/>
          <w:szCs w:val="20"/>
          <w:lang w:val="en-US"/>
        </w:rPr>
        <w:t xml:space="preserve">based on granular </w:t>
      </w:r>
      <w:r w:rsidR="00176116" w:rsidRPr="004A0E52">
        <w:rPr>
          <w:rFonts w:ascii="Arial" w:hAnsi="Arial" w:cs="Arial"/>
          <w:color w:val="000000" w:themeColor="text1"/>
          <w:kern w:val="24"/>
          <w:sz w:val="22"/>
          <w:szCs w:val="20"/>
          <w:lang w:val="en-US"/>
        </w:rPr>
        <w:t xml:space="preserve">needs estimates </w:t>
      </w:r>
      <w:r w:rsidR="00976DC0" w:rsidRPr="004A0E52">
        <w:rPr>
          <w:rFonts w:ascii="Arial" w:hAnsi="Arial" w:cs="Arial"/>
          <w:color w:val="000000" w:themeColor="text1"/>
          <w:kern w:val="24"/>
          <w:sz w:val="22"/>
          <w:szCs w:val="20"/>
          <w:lang w:val="en-US"/>
        </w:rPr>
        <w:t xml:space="preserve">and </w:t>
      </w:r>
      <w:r w:rsidR="00F36DE0" w:rsidRPr="004A0E52">
        <w:rPr>
          <w:rFonts w:ascii="Arial" w:hAnsi="Arial" w:cs="Arial"/>
          <w:color w:val="000000" w:themeColor="text1"/>
          <w:kern w:val="24"/>
          <w:sz w:val="22"/>
          <w:szCs w:val="20"/>
          <w:lang w:val="en-US"/>
        </w:rPr>
        <w:t xml:space="preserve">in accordance </w:t>
      </w:r>
      <w:r w:rsidR="004F2E07" w:rsidRPr="004A0E52">
        <w:rPr>
          <w:rFonts w:ascii="Arial" w:hAnsi="Arial" w:cs="Arial"/>
          <w:color w:val="000000" w:themeColor="text1"/>
          <w:kern w:val="24"/>
          <w:sz w:val="22"/>
          <w:szCs w:val="20"/>
          <w:lang w:val="en-US"/>
        </w:rPr>
        <w:t>with the 2026 UN Political Declaration</w:t>
      </w:r>
      <w:r w:rsidR="00040048" w:rsidRPr="004A0E52">
        <w:rPr>
          <w:rFonts w:ascii="Arial" w:hAnsi="Arial" w:cs="Arial"/>
          <w:color w:val="000000" w:themeColor="text1"/>
          <w:kern w:val="24"/>
          <w:sz w:val="22"/>
          <w:szCs w:val="20"/>
          <w:lang w:val="en-US"/>
        </w:rPr>
        <w:t>, the Global AIDS Strategy 2026-31</w:t>
      </w:r>
      <w:r w:rsidR="004F2E07" w:rsidRPr="004A0E52">
        <w:rPr>
          <w:rFonts w:ascii="Arial" w:hAnsi="Arial" w:cs="Arial"/>
          <w:color w:val="000000" w:themeColor="text1"/>
          <w:kern w:val="24"/>
          <w:sz w:val="22"/>
          <w:szCs w:val="20"/>
          <w:lang w:val="en-US"/>
        </w:rPr>
        <w:t xml:space="preserve"> and this </w:t>
      </w:r>
      <w:r w:rsidR="00976DC0" w:rsidRPr="004A0E52">
        <w:rPr>
          <w:rFonts w:ascii="Arial" w:hAnsi="Arial" w:cs="Arial"/>
          <w:color w:val="000000" w:themeColor="text1"/>
          <w:kern w:val="24"/>
          <w:sz w:val="22"/>
          <w:szCs w:val="20"/>
          <w:lang w:val="en-US"/>
        </w:rPr>
        <w:t xml:space="preserve">access </w:t>
      </w:r>
      <w:r w:rsidR="004F2E07" w:rsidRPr="004A0E52">
        <w:rPr>
          <w:rFonts w:ascii="Arial" w:hAnsi="Arial" w:cs="Arial"/>
          <w:color w:val="000000" w:themeColor="text1"/>
          <w:kern w:val="24"/>
          <w:sz w:val="22"/>
          <w:szCs w:val="20"/>
          <w:lang w:val="en-US"/>
        </w:rPr>
        <w:t>framework</w:t>
      </w:r>
      <w:r w:rsidR="0002614E" w:rsidRPr="004A0E52">
        <w:rPr>
          <w:rFonts w:ascii="Arial" w:hAnsi="Arial" w:cs="Arial"/>
          <w:color w:val="000000" w:themeColor="text1"/>
          <w:kern w:val="24"/>
          <w:sz w:val="22"/>
          <w:szCs w:val="20"/>
          <w:lang w:val="en-US"/>
        </w:rPr>
        <w:t>.</w:t>
      </w:r>
    </w:p>
    <w:p w14:paraId="6B14F013" w14:textId="6476B118" w:rsidR="0088169E" w:rsidRPr="004A0E52" w:rsidRDefault="0088169E" w:rsidP="004A0E52">
      <w:pPr>
        <w:pStyle w:val="ListParagraph"/>
        <w:numPr>
          <w:ilvl w:val="0"/>
          <w:numId w:val="54"/>
        </w:numPr>
        <w:spacing w:after="120"/>
        <w:ind w:left="357" w:hanging="357"/>
        <w:contextualSpacing w:val="0"/>
        <w:textAlignment w:val="baseline"/>
        <w:rPr>
          <w:rFonts w:ascii="Arial" w:hAnsi="Arial" w:cs="Arial"/>
          <w:color w:val="000000" w:themeColor="text1"/>
          <w:kern w:val="24"/>
          <w:sz w:val="22"/>
          <w:szCs w:val="20"/>
          <w:lang w:val="en-US"/>
        </w:rPr>
      </w:pPr>
      <w:r w:rsidRPr="004A0E52">
        <w:rPr>
          <w:rFonts w:ascii="Arial" w:hAnsi="Arial" w:cs="Arial"/>
          <w:color w:val="000000" w:themeColor="text1"/>
          <w:kern w:val="24"/>
          <w:sz w:val="22"/>
          <w:szCs w:val="20"/>
          <w:lang w:val="en-US"/>
        </w:rPr>
        <w:t xml:space="preserve">Develop truly country-led and well-prioritized, sustainable HIV prevention </w:t>
      </w:r>
      <w:r w:rsidRPr="004A0E52">
        <w:rPr>
          <w:rFonts w:ascii="Arial" w:hAnsi="Arial" w:cs="Arial"/>
          <w:b/>
          <w:bCs/>
          <w:color w:val="215E99" w:themeColor="text2" w:themeTint="BF"/>
          <w:kern w:val="24"/>
          <w:sz w:val="22"/>
          <w:szCs w:val="20"/>
          <w:lang w:val="en-US"/>
        </w:rPr>
        <w:t>plan</w:t>
      </w:r>
      <w:r w:rsidR="00976DC0" w:rsidRPr="004A0E52">
        <w:rPr>
          <w:rFonts w:ascii="Arial" w:hAnsi="Arial" w:cs="Arial"/>
          <w:b/>
          <w:bCs/>
          <w:color w:val="215E99" w:themeColor="text2" w:themeTint="BF"/>
          <w:kern w:val="24"/>
          <w:sz w:val="22"/>
          <w:szCs w:val="20"/>
          <w:lang w:val="en-US"/>
        </w:rPr>
        <w:t>s</w:t>
      </w:r>
      <w:r w:rsidR="00FB05E0" w:rsidRPr="004A0E52">
        <w:rPr>
          <w:rFonts w:ascii="Arial" w:hAnsi="Arial" w:cs="Arial"/>
          <w:color w:val="000000" w:themeColor="text1"/>
          <w:kern w:val="24"/>
          <w:sz w:val="22"/>
          <w:szCs w:val="20"/>
          <w:lang w:val="en-US"/>
        </w:rPr>
        <w:t xml:space="preserve"> </w:t>
      </w:r>
      <w:r w:rsidR="00976DC0" w:rsidRPr="004A0E52">
        <w:rPr>
          <w:rFonts w:ascii="Arial" w:hAnsi="Arial" w:cs="Arial"/>
          <w:color w:val="000000" w:themeColor="text1"/>
          <w:kern w:val="24"/>
          <w:sz w:val="22"/>
          <w:szCs w:val="20"/>
          <w:lang w:val="en-US"/>
        </w:rPr>
        <w:t>that e</w:t>
      </w:r>
      <w:r w:rsidRPr="004A0E52">
        <w:rPr>
          <w:rFonts w:ascii="Arial" w:hAnsi="Arial" w:cs="Arial"/>
          <w:color w:val="000000" w:themeColor="text1"/>
          <w:kern w:val="24"/>
          <w:sz w:val="22"/>
          <w:szCs w:val="20"/>
          <w:lang w:val="en-US"/>
        </w:rPr>
        <w:t xml:space="preserve">volve </w:t>
      </w:r>
      <w:r w:rsidR="00E711D2" w:rsidRPr="004A0E52">
        <w:rPr>
          <w:rFonts w:ascii="Arial" w:hAnsi="Arial" w:cs="Arial"/>
          <w:color w:val="000000" w:themeColor="text1"/>
          <w:kern w:val="24"/>
          <w:sz w:val="22"/>
          <w:szCs w:val="20"/>
          <w:lang w:val="en-US"/>
        </w:rPr>
        <w:t>prevention</w:t>
      </w:r>
      <w:r w:rsidR="00311F62" w:rsidRPr="004A0E52">
        <w:rPr>
          <w:rFonts w:ascii="Arial" w:hAnsi="Arial" w:cs="Arial"/>
          <w:color w:val="000000" w:themeColor="text1"/>
          <w:kern w:val="24"/>
          <w:sz w:val="22"/>
          <w:szCs w:val="20"/>
          <w:lang w:val="en-US"/>
        </w:rPr>
        <w:t xml:space="preserve"> responses</w:t>
      </w:r>
      <w:r w:rsidRPr="004A0E52">
        <w:rPr>
          <w:rFonts w:ascii="Arial" w:hAnsi="Arial" w:cs="Arial"/>
          <w:color w:val="000000" w:themeColor="text1"/>
          <w:kern w:val="24"/>
          <w:sz w:val="22"/>
          <w:szCs w:val="20"/>
          <w:lang w:val="en-US"/>
        </w:rPr>
        <w:t xml:space="preserve"> from fragmented projects to integrated, nationally owned programmes.</w:t>
      </w:r>
    </w:p>
    <w:p w14:paraId="0F7FD20C" w14:textId="77FAB412" w:rsidR="00FB05E0" w:rsidRPr="004A0E52" w:rsidRDefault="00DB26CA" w:rsidP="004A0E52">
      <w:pPr>
        <w:pStyle w:val="ListParagraph"/>
        <w:numPr>
          <w:ilvl w:val="0"/>
          <w:numId w:val="54"/>
        </w:numPr>
        <w:spacing w:after="120"/>
        <w:ind w:left="357" w:hanging="357"/>
        <w:contextualSpacing w:val="0"/>
        <w:textAlignment w:val="baseline"/>
        <w:rPr>
          <w:rFonts w:ascii="Arial" w:hAnsi="Arial" w:cs="Arial"/>
          <w:color w:val="000000" w:themeColor="text1"/>
          <w:kern w:val="24"/>
          <w:sz w:val="22"/>
          <w:szCs w:val="20"/>
          <w:lang w:val="en-US"/>
        </w:rPr>
      </w:pPr>
      <w:r w:rsidRPr="004A0E52">
        <w:rPr>
          <w:rFonts w:ascii="Arial" w:hAnsi="Arial" w:cs="Arial"/>
          <w:color w:val="000000" w:themeColor="text1"/>
          <w:kern w:val="24"/>
          <w:sz w:val="22"/>
          <w:szCs w:val="20"/>
          <w:lang w:val="en-US"/>
        </w:rPr>
        <w:t>Designate</w:t>
      </w:r>
      <w:r w:rsidR="004F6B06" w:rsidRPr="004A0E52">
        <w:rPr>
          <w:rFonts w:ascii="Arial" w:hAnsi="Arial" w:cs="Arial"/>
          <w:color w:val="000000" w:themeColor="text1"/>
          <w:kern w:val="24"/>
          <w:sz w:val="22"/>
          <w:szCs w:val="20"/>
          <w:lang w:val="en-US"/>
        </w:rPr>
        <w:t xml:space="preserve"> a </w:t>
      </w:r>
      <w:r w:rsidR="004869F9" w:rsidRPr="004A0E52">
        <w:rPr>
          <w:rFonts w:ascii="Arial" w:hAnsi="Arial" w:cs="Arial"/>
          <w:color w:val="000000" w:themeColor="text1"/>
          <w:kern w:val="24"/>
          <w:sz w:val="22"/>
          <w:szCs w:val="20"/>
        </w:rPr>
        <w:t>national</w:t>
      </w:r>
      <w:r w:rsidR="0046350F" w:rsidRPr="004A0E52">
        <w:rPr>
          <w:rFonts w:ascii="Arial" w:hAnsi="Arial" w:cs="Arial"/>
          <w:color w:val="000000" w:themeColor="text1"/>
          <w:kern w:val="24"/>
          <w:sz w:val="22"/>
          <w:szCs w:val="20"/>
        </w:rPr>
        <w:t xml:space="preserve"> </w:t>
      </w:r>
      <w:r w:rsidR="0046350F" w:rsidRPr="004A0E52">
        <w:rPr>
          <w:rFonts w:ascii="Arial" w:hAnsi="Arial" w:cs="Arial"/>
          <w:b/>
          <w:bCs/>
          <w:color w:val="215E99" w:themeColor="text2" w:themeTint="BF"/>
          <w:kern w:val="24"/>
          <w:sz w:val="22"/>
          <w:szCs w:val="20"/>
        </w:rPr>
        <w:t>multisectoral</w:t>
      </w:r>
      <w:r w:rsidR="004869F9" w:rsidRPr="004A0E52">
        <w:rPr>
          <w:rFonts w:ascii="Arial" w:hAnsi="Arial" w:cs="Arial"/>
          <w:color w:val="215E99" w:themeColor="text2" w:themeTint="BF"/>
          <w:kern w:val="24"/>
          <w:sz w:val="22"/>
          <w:szCs w:val="20"/>
        </w:rPr>
        <w:t xml:space="preserve"> </w:t>
      </w:r>
      <w:r w:rsidR="00227629" w:rsidRPr="004A0E52">
        <w:rPr>
          <w:rFonts w:ascii="Arial" w:hAnsi="Arial" w:cs="Arial"/>
          <w:b/>
          <w:bCs/>
          <w:color w:val="215E99" w:themeColor="text2" w:themeTint="BF"/>
          <w:kern w:val="24"/>
          <w:sz w:val="22"/>
          <w:szCs w:val="20"/>
        </w:rPr>
        <w:t>leadership entity</w:t>
      </w:r>
      <w:r w:rsidR="004869F9" w:rsidRPr="004A0E52">
        <w:rPr>
          <w:rFonts w:ascii="Arial" w:hAnsi="Arial" w:cs="Arial"/>
          <w:color w:val="215E99" w:themeColor="text2" w:themeTint="BF"/>
          <w:kern w:val="24"/>
          <w:sz w:val="22"/>
          <w:szCs w:val="20"/>
        </w:rPr>
        <w:t xml:space="preserve"> </w:t>
      </w:r>
      <w:r w:rsidR="0046350F" w:rsidRPr="004A0E52">
        <w:rPr>
          <w:rFonts w:ascii="Arial" w:hAnsi="Arial" w:cs="Arial"/>
          <w:color w:val="000000" w:themeColor="text1"/>
          <w:kern w:val="24"/>
          <w:sz w:val="22"/>
          <w:szCs w:val="20"/>
        </w:rPr>
        <w:t xml:space="preserve">for </w:t>
      </w:r>
      <w:r w:rsidR="004869F9" w:rsidRPr="004A0E52">
        <w:rPr>
          <w:rFonts w:ascii="Arial" w:hAnsi="Arial" w:cs="Arial"/>
          <w:color w:val="000000" w:themeColor="text1"/>
          <w:kern w:val="24"/>
          <w:sz w:val="22"/>
          <w:szCs w:val="20"/>
        </w:rPr>
        <w:t>HIV prevention</w:t>
      </w:r>
      <w:r w:rsidR="004F6B06" w:rsidRPr="004A0E52">
        <w:rPr>
          <w:rFonts w:ascii="Arial" w:hAnsi="Arial" w:cs="Arial"/>
          <w:color w:val="000000" w:themeColor="text1"/>
          <w:kern w:val="24"/>
          <w:sz w:val="22"/>
          <w:szCs w:val="20"/>
        </w:rPr>
        <w:t xml:space="preserve"> and build its capacity to lead </w:t>
      </w:r>
      <w:r w:rsidR="0046350F" w:rsidRPr="004A0E52">
        <w:rPr>
          <w:rFonts w:ascii="Arial" w:hAnsi="Arial" w:cs="Arial"/>
          <w:color w:val="000000" w:themeColor="text1"/>
          <w:kern w:val="24"/>
          <w:sz w:val="22"/>
          <w:szCs w:val="20"/>
        </w:rPr>
        <w:t xml:space="preserve">the </w:t>
      </w:r>
      <w:r w:rsidR="004F6B06" w:rsidRPr="004A0E52">
        <w:rPr>
          <w:rFonts w:ascii="Arial" w:hAnsi="Arial" w:cs="Arial"/>
          <w:color w:val="000000" w:themeColor="text1"/>
          <w:kern w:val="24"/>
          <w:sz w:val="22"/>
          <w:szCs w:val="20"/>
        </w:rPr>
        <w:t>prevention response</w:t>
      </w:r>
      <w:r w:rsidR="00BD1E9A" w:rsidRPr="004A0E52">
        <w:rPr>
          <w:rFonts w:ascii="Arial" w:hAnsi="Arial" w:cs="Arial"/>
          <w:color w:val="000000" w:themeColor="text1"/>
          <w:kern w:val="24"/>
          <w:sz w:val="22"/>
          <w:szCs w:val="20"/>
        </w:rPr>
        <w:t>.</w:t>
      </w:r>
    </w:p>
    <w:p w14:paraId="5A060F19" w14:textId="00A921A9" w:rsidR="00AB4F66" w:rsidRPr="004A0E52" w:rsidRDefault="000F582F" w:rsidP="00DC7632">
      <w:pPr>
        <w:pStyle w:val="ListParagraph"/>
        <w:numPr>
          <w:ilvl w:val="0"/>
          <w:numId w:val="54"/>
        </w:numPr>
        <w:spacing w:after="120"/>
        <w:ind w:left="357" w:hanging="357"/>
        <w:contextualSpacing w:val="0"/>
        <w:textAlignment w:val="baseline"/>
        <w:rPr>
          <w:rFonts w:ascii="Arial" w:hAnsi="Arial" w:cs="Arial"/>
          <w:color w:val="000000" w:themeColor="text1"/>
          <w:kern w:val="24"/>
          <w:sz w:val="22"/>
          <w:szCs w:val="20"/>
          <w:lang w:val="en-US"/>
        </w:rPr>
      </w:pPr>
      <w:r>
        <w:rPr>
          <w:rFonts w:ascii="Arial" w:hAnsi="Arial" w:cs="Arial"/>
          <w:b/>
          <w:bCs/>
          <w:color w:val="215E99" w:themeColor="text2" w:themeTint="BF"/>
          <w:kern w:val="24"/>
          <w:sz w:val="22"/>
          <w:szCs w:val="20"/>
        </w:rPr>
        <w:t>Lead and c</w:t>
      </w:r>
      <w:r w:rsidR="00AB4F66" w:rsidRPr="004A0E52">
        <w:rPr>
          <w:rFonts w:ascii="Arial" w:hAnsi="Arial" w:cs="Arial"/>
          <w:b/>
          <w:bCs/>
          <w:color w:val="215E99" w:themeColor="text2" w:themeTint="BF"/>
          <w:kern w:val="24"/>
          <w:sz w:val="22"/>
          <w:szCs w:val="20"/>
        </w:rPr>
        <w:t>oordinate</w:t>
      </w:r>
      <w:r w:rsidR="00AB4F66" w:rsidRPr="004A0E52">
        <w:rPr>
          <w:rFonts w:ascii="Arial" w:hAnsi="Arial" w:cs="Arial"/>
          <w:color w:val="000000" w:themeColor="text1"/>
          <w:kern w:val="24"/>
          <w:sz w:val="22"/>
          <w:szCs w:val="20"/>
        </w:rPr>
        <w:t xml:space="preserve"> </w:t>
      </w:r>
      <w:r w:rsidR="00546987" w:rsidRPr="004A0E52">
        <w:rPr>
          <w:rFonts w:ascii="Arial" w:hAnsi="Arial" w:cs="Arial"/>
          <w:color w:val="000000" w:themeColor="text1"/>
          <w:kern w:val="24"/>
          <w:sz w:val="22"/>
          <w:szCs w:val="20"/>
        </w:rPr>
        <w:t xml:space="preserve">integrated health sector and multi-sectoral HIV prevention </w:t>
      </w:r>
      <w:r w:rsidR="002952CE" w:rsidRPr="004A0E52">
        <w:rPr>
          <w:rFonts w:ascii="Arial" w:hAnsi="Arial" w:cs="Arial"/>
          <w:color w:val="000000" w:themeColor="text1"/>
          <w:kern w:val="24"/>
          <w:sz w:val="22"/>
          <w:szCs w:val="20"/>
        </w:rPr>
        <w:t>including actions in government sectors, private sector and communities</w:t>
      </w:r>
      <w:r w:rsidR="007B117C">
        <w:rPr>
          <w:rFonts w:ascii="Arial" w:hAnsi="Arial" w:cs="Arial"/>
          <w:color w:val="000000" w:themeColor="text1"/>
          <w:kern w:val="24"/>
          <w:sz w:val="22"/>
          <w:szCs w:val="20"/>
        </w:rPr>
        <w:t>.</w:t>
      </w:r>
    </w:p>
    <w:p w14:paraId="1156FDAE" w14:textId="1057F54C" w:rsidR="0023454A" w:rsidRPr="004A0E52" w:rsidRDefault="0023454A" w:rsidP="00DC7632">
      <w:pPr>
        <w:pStyle w:val="ListParagraph"/>
        <w:numPr>
          <w:ilvl w:val="0"/>
          <w:numId w:val="54"/>
        </w:numPr>
        <w:spacing w:after="120"/>
        <w:ind w:left="357" w:hanging="357"/>
        <w:contextualSpacing w:val="0"/>
        <w:textAlignment w:val="baseline"/>
        <w:rPr>
          <w:rFonts w:ascii="Arial" w:hAnsi="Arial" w:cs="Arial"/>
          <w:color w:val="000000" w:themeColor="text1"/>
          <w:kern w:val="24"/>
          <w:sz w:val="22"/>
          <w:szCs w:val="20"/>
          <w:lang w:val="en-US"/>
        </w:rPr>
      </w:pPr>
      <w:r>
        <w:rPr>
          <w:rFonts w:ascii="Arial" w:hAnsi="Arial" w:cs="Arial"/>
          <w:color w:val="000000" w:themeColor="text1"/>
          <w:kern w:val="24"/>
          <w:sz w:val="22"/>
          <w:szCs w:val="20"/>
          <w:lang w:val="en-US"/>
        </w:rPr>
        <w:t xml:space="preserve">Ensure adequate </w:t>
      </w:r>
      <w:r w:rsidR="0093379C" w:rsidRPr="004A0E52">
        <w:rPr>
          <w:rFonts w:ascii="Arial" w:hAnsi="Arial" w:cs="Arial"/>
          <w:b/>
          <w:bCs/>
          <w:color w:val="215E99" w:themeColor="text2" w:themeTint="BF"/>
          <w:kern w:val="24"/>
          <w:sz w:val="22"/>
          <w:szCs w:val="20"/>
          <w:lang w:val="en-US"/>
        </w:rPr>
        <w:t xml:space="preserve">domestic </w:t>
      </w:r>
      <w:r w:rsidRPr="004A0E52">
        <w:rPr>
          <w:rFonts w:ascii="Arial" w:hAnsi="Arial" w:cs="Arial"/>
          <w:b/>
          <w:bCs/>
          <w:color w:val="215E99" w:themeColor="text2" w:themeTint="BF"/>
          <w:kern w:val="24"/>
          <w:sz w:val="22"/>
          <w:szCs w:val="20"/>
          <w:lang w:val="en-US"/>
        </w:rPr>
        <w:t>prevention financing</w:t>
      </w:r>
      <w:r w:rsidR="0093379C" w:rsidRPr="004A0E52">
        <w:rPr>
          <w:rFonts w:ascii="Arial" w:hAnsi="Arial" w:cs="Arial"/>
          <w:color w:val="215E99" w:themeColor="text2" w:themeTint="BF"/>
          <w:kern w:val="24"/>
          <w:sz w:val="22"/>
          <w:szCs w:val="20"/>
          <w:lang w:val="en-US"/>
        </w:rPr>
        <w:t xml:space="preserve"> </w:t>
      </w:r>
      <w:r w:rsidR="0093379C">
        <w:rPr>
          <w:rFonts w:ascii="Arial" w:hAnsi="Arial" w:cs="Arial"/>
          <w:color w:val="000000" w:themeColor="text1"/>
          <w:kern w:val="24"/>
          <w:sz w:val="22"/>
          <w:szCs w:val="20"/>
          <w:lang w:val="en-US"/>
        </w:rPr>
        <w:t>including integration into social health in</w:t>
      </w:r>
      <w:r w:rsidR="00187D87">
        <w:rPr>
          <w:rFonts w:ascii="Arial" w:hAnsi="Arial" w:cs="Arial"/>
          <w:color w:val="000000" w:themeColor="text1"/>
          <w:kern w:val="24"/>
          <w:sz w:val="22"/>
          <w:szCs w:val="20"/>
          <w:lang w:val="en-US"/>
        </w:rPr>
        <w:t>surance schemes and multi-sectoral budgets.</w:t>
      </w:r>
    </w:p>
    <w:p w14:paraId="79703385" w14:textId="53B81F02" w:rsidR="002952CE" w:rsidRPr="004A0E52" w:rsidRDefault="002952CE" w:rsidP="004A0E52">
      <w:pPr>
        <w:pStyle w:val="ListParagraph"/>
        <w:numPr>
          <w:ilvl w:val="0"/>
          <w:numId w:val="54"/>
        </w:numPr>
        <w:spacing w:after="120"/>
        <w:ind w:left="357" w:hanging="357"/>
        <w:contextualSpacing w:val="0"/>
        <w:textAlignment w:val="baseline"/>
        <w:rPr>
          <w:rFonts w:ascii="Arial" w:hAnsi="Arial" w:cs="Arial"/>
          <w:color w:val="000000" w:themeColor="text1"/>
          <w:kern w:val="24"/>
          <w:sz w:val="22"/>
          <w:szCs w:val="20"/>
          <w:lang w:val="en-US"/>
        </w:rPr>
      </w:pPr>
      <w:r w:rsidRPr="004A0E52">
        <w:rPr>
          <w:rFonts w:ascii="Arial" w:hAnsi="Arial" w:cs="Arial"/>
          <w:color w:val="000000" w:themeColor="text1"/>
          <w:kern w:val="24"/>
          <w:sz w:val="22"/>
          <w:szCs w:val="20"/>
        </w:rPr>
        <w:t>Develop</w:t>
      </w:r>
      <w:r w:rsidR="00317585" w:rsidRPr="004A0E52">
        <w:rPr>
          <w:rFonts w:ascii="Arial" w:hAnsi="Arial" w:cs="Arial"/>
          <w:color w:val="000000" w:themeColor="text1"/>
          <w:kern w:val="24"/>
          <w:sz w:val="22"/>
          <w:szCs w:val="20"/>
        </w:rPr>
        <w:t xml:space="preserve"> </w:t>
      </w:r>
      <w:r w:rsidR="00B06D2F">
        <w:rPr>
          <w:rFonts w:ascii="Arial" w:hAnsi="Arial" w:cs="Arial"/>
          <w:color w:val="000000" w:themeColor="text1"/>
          <w:kern w:val="24"/>
          <w:sz w:val="22"/>
          <w:szCs w:val="20"/>
        </w:rPr>
        <w:t xml:space="preserve">a country systems approach to </w:t>
      </w:r>
      <w:r w:rsidR="00317585" w:rsidRPr="004A0E52">
        <w:rPr>
          <w:rFonts w:ascii="Arial" w:hAnsi="Arial" w:cs="Arial"/>
          <w:color w:val="000000" w:themeColor="text1"/>
          <w:kern w:val="24"/>
          <w:sz w:val="22"/>
          <w:szCs w:val="20"/>
        </w:rPr>
        <w:t xml:space="preserve">prevention </w:t>
      </w:r>
      <w:r w:rsidR="00317585" w:rsidRPr="004A0E52">
        <w:rPr>
          <w:rFonts w:ascii="Arial" w:hAnsi="Arial" w:cs="Arial"/>
          <w:b/>
          <w:bCs/>
          <w:color w:val="215E99" w:themeColor="text2" w:themeTint="BF"/>
          <w:kern w:val="24"/>
          <w:sz w:val="22"/>
          <w:szCs w:val="20"/>
        </w:rPr>
        <w:t>access platforms</w:t>
      </w:r>
      <w:r w:rsidR="009117BF" w:rsidRPr="004A0E52">
        <w:rPr>
          <w:rFonts w:ascii="Arial" w:hAnsi="Arial" w:cs="Arial"/>
          <w:color w:val="215E99" w:themeColor="text2" w:themeTint="BF"/>
          <w:kern w:val="24"/>
          <w:sz w:val="22"/>
          <w:szCs w:val="20"/>
        </w:rPr>
        <w:t xml:space="preserve"> </w:t>
      </w:r>
      <w:r w:rsidR="00E76720" w:rsidRPr="004A0E52">
        <w:rPr>
          <w:rFonts w:ascii="Arial" w:hAnsi="Arial" w:cs="Arial"/>
          <w:color w:val="000000" w:themeColor="text1"/>
          <w:kern w:val="24"/>
          <w:sz w:val="22"/>
          <w:szCs w:val="20"/>
        </w:rPr>
        <w:t xml:space="preserve">with differentiated </w:t>
      </w:r>
      <w:r w:rsidR="00B06D2F">
        <w:rPr>
          <w:rFonts w:ascii="Arial" w:hAnsi="Arial" w:cs="Arial"/>
          <w:color w:val="000000" w:themeColor="text1"/>
          <w:kern w:val="24"/>
          <w:sz w:val="22"/>
          <w:szCs w:val="20"/>
        </w:rPr>
        <w:t>platforms</w:t>
      </w:r>
      <w:r w:rsidR="00E76720" w:rsidRPr="004A0E52">
        <w:rPr>
          <w:rFonts w:ascii="Arial" w:hAnsi="Arial" w:cs="Arial"/>
          <w:color w:val="000000" w:themeColor="text1"/>
          <w:kern w:val="24"/>
          <w:sz w:val="22"/>
          <w:szCs w:val="20"/>
        </w:rPr>
        <w:t xml:space="preserve"> for different populations</w:t>
      </w:r>
      <w:r w:rsidR="00B06D2F" w:rsidRPr="004A0E52">
        <w:rPr>
          <w:rFonts w:ascii="Arial" w:hAnsi="Arial" w:cs="Arial"/>
          <w:color w:val="000000" w:themeColor="text1"/>
          <w:kern w:val="24"/>
          <w:sz w:val="22"/>
          <w:szCs w:val="20"/>
        </w:rPr>
        <w:t xml:space="preserve"> </w:t>
      </w:r>
      <w:r w:rsidR="00C14019" w:rsidRPr="004A0E52">
        <w:rPr>
          <w:rFonts w:ascii="Arial" w:hAnsi="Arial" w:cs="Arial"/>
          <w:color w:val="000000" w:themeColor="text1"/>
          <w:kern w:val="24"/>
          <w:sz w:val="22"/>
          <w:szCs w:val="20"/>
        </w:rPr>
        <w:t>(</w:t>
      </w:r>
      <w:r w:rsidR="005F6B93">
        <w:rPr>
          <w:rFonts w:ascii="Arial" w:hAnsi="Arial" w:cs="Arial"/>
          <w:color w:val="000000" w:themeColor="text1"/>
          <w:kern w:val="24"/>
          <w:sz w:val="22"/>
          <w:szCs w:val="20"/>
        </w:rPr>
        <w:t>but not separate project</w:t>
      </w:r>
      <w:r w:rsidR="006A5C4F">
        <w:rPr>
          <w:rFonts w:ascii="Arial" w:hAnsi="Arial" w:cs="Arial"/>
          <w:color w:val="000000" w:themeColor="text1"/>
          <w:kern w:val="24"/>
          <w:sz w:val="22"/>
          <w:szCs w:val="20"/>
        </w:rPr>
        <w:t xml:space="preserve"> approaches</w:t>
      </w:r>
      <w:r w:rsidR="00C14019" w:rsidRPr="004A0E52">
        <w:rPr>
          <w:rFonts w:ascii="Arial" w:hAnsi="Arial" w:cs="Arial"/>
          <w:color w:val="000000" w:themeColor="text1"/>
          <w:kern w:val="24"/>
          <w:sz w:val="22"/>
          <w:szCs w:val="20"/>
        </w:rPr>
        <w:t>)</w:t>
      </w:r>
      <w:r w:rsidR="002D7C5B">
        <w:rPr>
          <w:rFonts w:ascii="Arial" w:hAnsi="Arial" w:cs="Arial"/>
          <w:color w:val="000000" w:themeColor="text1"/>
          <w:kern w:val="24"/>
          <w:sz w:val="22"/>
          <w:szCs w:val="20"/>
        </w:rPr>
        <w:t>.</w:t>
      </w:r>
      <w:r w:rsidR="00913499" w:rsidRPr="004A0E52">
        <w:rPr>
          <w:rFonts w:ascii="Arial" w:hAnsi="Arial" w:cs="Arial"/>
          <w:color w:val="000000" w:themeColor="text1"/>
          <w:kern w:val="24"/>
          <w:sz w:val="22"/>
          <w:szCs w:val="20"/>
        </w:rPr>
        <w:t xml:space="preserve"> </w:t>
      </w:r>
    </w:p>
    <w:p w14:paraId="66AC4650" w14:textId="32E30CCE" w:rsidR="00C24E48" w:rsidRPr="004A0E52" w:rsidRDefault="004E0306" w:rsidP="004A0E52">
      <w:pPr>
        <w:pStyle w:val="ListParagraph"/>
        <w:numPr>
          <w:ilvl w:val="0"/>
          <w:numId w:val="54"/>
        </w:numPr>
        <w:spacing w:after="120"/>
        <w:ind w:left="357" w:hanging="357"/>
        <w:contextualSpacing w:val="0"/>
        <w:textAlignment w:val="baseline"/>
        <w:rPr>
          <w:rFonts w:ascii="Arial" w:hAnsi="Arial" w:cs="Arial"/>
          <w:color w:val="000000" w:themeColor="text1"/>
          <w:kern w:val="24"/>
          <w:sz w:val="22"/>
          <w:szCs w:val="20"/>
          <w:lang w:val="en-US"/>
        </w:rPr>
      </w:pPr>
      <w:r w:rsidRPr="004A0E52">
        <w:rPr>
          <w:rFonts w:ascii="Arial" w:hAnsi="Arial" w:cs="Arial"/>
          <w:color w:val="000000" w:themeColor="text1"/>
          <w:kern w:val="24"/>
          <w:sz w:val="22"/>
          <w:szCs w:val="20"/>
        </w:rPr>
        <w:t>Develop and implement a support mechanism</w:t>
      </w:r>
      <w:r w:rsidR="00604936" w:rsidRPr="004A0E52">
        <w:rPr>
          <w:rFonts w:ascii="Arial" w:hAnsi="Arial" w:cs="Arial"/>
          <w:color w:val="000000" w:themeColor="text1"/>
          <w:kern w:val="24"/>
          <w:sz w:val="22"/>
          <w:szCs w:val="20"/>
        </w:rPr>
        <w:t xml:space="preserve"> for </w:t>
      </w:r>
      <w:r w:rsidR="00604936" w:rsidRPr="004A0E52">
        <w:rPr>
          <w:rFonts w:ascii="Arial" w:hAnsi="Arial" w:cs="Arial"/>
          <w:b/>
          <w:bCs/>
          <w:color w:val="215E99" w:themeColor="text2" w:themeTint="BF"/>
          <w:kern w:val="24"/>
          <w:sz w:val="22"/>
          <w:szCs w:val="20"/>
        </w:rPr>
        <w:t>community systems</w:t>
      </w:r>
      <w:r w:rsidR="00604936" w:rsidRPr="004A0E52">
        <w:rPr>
          <w:rFonts w:ascii="Arial" w:hAnsi="Arial" w:cs="Arial"/>
          <w:color w:val="215E99" w:themeColor="text2" w:themeTint="BF"/>
          <w:kern w:val="24"/>
          <w:sz w:val="22"/>
          <w:szCs w:val="20"/>
        </w:rPr>
        <w:t xml:space="preserve"> </w:t>
      </w:r>
      <w:r w:rsidR="00604936" w:rsidRPr="004A0E52">
        <w:rPr>
          <w:rFonts w:ascii="Arial" w:hAnsi="Arial" w:cs="Arial"/>
          <w:color w:val="000000" w:themeColor="text1"/>
          <w:kern w:val="24"/>
          <w:sz w:val="22"/>
          <w:szCs w:val="20"/>
        </w:rPr>
        <w:t>including social contracting of civil society and community-led organizations</w:t>
      </w:r>
      <w:r w:rsidR="002F0C48">
        <w:rPr>
          <w:rFonts w:ascii="Arial" w:hAnsi="Arial" w:cs="Arial"/>
          <w:color w:val="000000" w:themeColor="text1"/>
          <w:kern w:val="24"/>
          <w:sz w:val="22"/>
          <w:szCs w:val="20"/>
        </w:rPr>
        <w:t xml:space="preserve"> reaching key and priority populations</w:t>
      </w:r>
      <w:r w:rsidR="00E76720" w:rsidRPr="004A0E52">
        <w:rPr>
          <w:rFonts w:ascii="Arial" w:hAnsi="Arial" w:cs="Arial"/>
          <w:color w:val="000000" w:themeColor="text1"/>
          <w:kern w:val="24"/>
          <w:sz w:val="22"/>
          <w:szCs w:val="20"/>
        </w:rPr>
        <w:t>.</w:t>
      </w:r>
    </w:p>
    <w:p w14:paraId="1A2665E6" w14:textId="655126F7" w:rsidR="00F8114F" w:rsidRPr="004A0E52" w:rsidRDefault="00F8114F" w:rsidP="004A0E52">
      <w:pPr>
        <w:pStyle w:val="ListParagraph"/>
        <w:numPr>
          <w:ilvl w:val="0"/>
          <w:numId w:val="54"/>
        </w:numPr>
        <w:spacing w:after="120"/>
        <w:ind w:left="357" w:hanging="357"/>
        <w:contextualSpacing w:val="0"/>
        <w:textAlignment w:val="baseline"/>
        <w:rPr>
          <w:rFonts w:ascii="Arial" w:hAnsi="Arial" w:cs="Arial"/>
          <w:color w:val="000000" w:themeColor="text1"/>
          <w:kern w:val="24"/>
          <w:sz w:val="22"/>
          <w:szCs w:val="20"/>
          <w:lang w:val="en-US"/>
        </w:rPr>
      </w:pPr>
      <w:r w:rsidRPr="004A0E52">
        <w:rPr>
          <w:rFonts w:ascii="Arial" w:hAnsi="Arial" w:cs="Arial"/>
          <w:color w:val="000000" w:themeColor="text1"/>
          <w:kern w:val="24"/>
          <w:sz w:val="22"/>
          <w:szCs w:val="20"/>
          <w:lang w:val="en-US"/>
        </w:rPr>
        <w:t>Lead a prevention push campaign and coordinate</w:t>
      </w:r>
      <w:r w:rsidR="006E6BB4" w:rsidRPr="004A0E52">
        <w:rPr>
          <w:rFonts w:ascii="Arial" w:hAnsi="Arial" w:cs="Arial"/>
          <w:color w:val="000000" w:themeColor="text1"/>
          <w:kern w:val="24"/>
          <w:sz w:val="22"/>
          <w:szCs w:val="20"/>
          <w:lang w:val="en-US"/>
        </w:rPr>
        <w:t xml:space="preserve"> people-centered</w:t>
      </w:r>
      <w:r w:rsidRPr="004A0E52">
        <w:rPr>
          <w:rFonts w:ascii="Arial" w:hAnsi="Arial" w:cs="Arial"/>
          <w:color w:val="000000" w:themeColor="text1"/>
          <w:kern w:val="24"/>
          <w:sz w:val="22"/>
          <w:szCs w:val="20"/>
          <w:lang w:val="en-US"/>
        </w:rPr>
        <w:t xml:space="preserve"> HIV </w:t>
      </w:r>
      <w:r w:rsidRPr="004A0E52">
        <w:rPr>
          <w:rFonts w:ascii="Arial" w:hAnsi="Arial" w:cs="Arial"/>
          <w:b/>
          <w:bCs/>
          <w:color w:val="215E99" w:themeColor="text2" w:themeTint="BF"/>
          <w:kern w:val="24"/>
          <w:sz w:val="22"/>
          <w:szCs w:val="20"/>
          <w:lang w:val="en-US"/>
        </w:rPr>
        <w:t>prevention communications</w:t>
      </w:r>
      <w:r w:rsidR="00916CD4" w:rsidRPr="004A0E52">
        <w:rPr>
          <w:rFonts w:ascii="Arial" w:hAnsi="Arial" w:cs="Arial"/>
          <w:color w:val="000000" w:themeColor="text1"/>
          <w:kern w:val="24"/>
          <w:sz w:val="22"/>
          <w:szCs w:val="20"/>
          <w:lang w:val="en-US"/>
        </w:rPr>
        <w:t xml:space="preserve"> including in the virtual spac</w:t>
      </w:r>
      <w:r w:rsidR="00954A92" w:rsidRPr="004A0E52">
        <w:rPr>
          <w:rFonts w:ascii="Arial" w:hAnsi="Arial" w:cs="Arial"/>
          <w:color w:val="000000" w:themeColor="text1"/>
          <w:kern w:val="24"/>
          <w:sz w:val="22"/>
          <w:szCs w:val="20"/>
          <w:lang w:val="en-US"/>
        </w:rPr>
        <w:t>es</w:t>
      </w:r>
      <w:r w:rsidR="00D727C0" w:rsidRPr="004A0E52">
        <w:rPr>
          <w:rFonts w:ascii="Arial" w:hAnsi="Arial" w:cs="Arial"/>
          <w:color w:val="000000" w:themeColor="text1"/>
          <w:kern w:val="24"/>
          <w:sz w:val="22"/>
          <w:szCs w:val="20"/>
          <w:lang w:val="en-US"/>
        </w:rPr>
        <w:t xml:space="preserve"> and </w:t>
      </w:r>
      <w:r w:rsidR="009D571D" w:rsidRPr="004A0E52">
        <w:rPr>
          <w:rFonts w:ascii="Arial" w:hAnsi="Arial" w:cs="Arial"/>
          <w:color w:val="000000" w:themeColor="text1"/>
          <w:kern w:val="24"/>
          <w:sz w:val="22"/>
          <w:szCs w:val="20"/>
          <w:lang w:val="en-US"/>
        </w:rPr>
        <w:t>promoting</w:t>
      </w:r>
      <w:r w:rsidR="00D727C0" w:rsidRPr="004A0E52">
        <w:rPr>
          <w:rFonts w:ascii="Arial" w:hAnsi="Arial" w:cs="Arial"/>
          <w:color w:val="000000" w:themeColor="text1"/>
          <w:kern w:val="24"/>
          <w:sz w:val="22"/>
          <w:szCs w:val="20"/>
          <w:lang w:val="en-US"/>
        </w:rPr>
        <w:t xml:space="preserve"> prevention-related knowledge</w:t>
      </w:r>
      <w:r w:rsidR="009D571D" w:rsidRPr="004A0E52">
        <w:rPr>
          <w:rFonts w:ascii="Arial" w:hAnsi="Arial" w:cs="Arial"/>
          <w:color w:val="000000" w:themeColor="text1"/>
          <w:kern w:val="24"/>
          <w:sz w:val="22"/>
          <w:szCs w:val="20"/>
          <w:lang w:val="en-US"/>
        </w:rPr>
        <w:t>, norms and skills;</w:t>
      </w:r>
    </w:p>
    <w:p w14:paraId="1D4AFF71" w14:textId="2D19B0F4" w:rsidR="0088169E" w:rsidRPr="004A0E52" w:rsidRDefault="00954A92" w:rsidP="004A0E52">
      <w:pPr>
        <w:pStyle w:val="ListParagraph"/>
        <w:numPr>
          <w:ilvl w:val="0"/>
          <w:numId w:val="54"/>
        </w:numPr>
        <w:spacing w:after="120"/>
        <w:ind w:left="357" w:hanging="357"/>
        <w:contextualSpacing w:val="0"/>
        <w:textAlignment w:val="baseline"/>
        <w:rPr>
          <w:rFonts w:ascii="Arial" w:hAnsi="Arial" w:cs="Arial"/>
          <w:color w:val="000000" w:themeColor="text1"/>
          <w:kern w:val="24"/>
          <w:sz w:val="22"/>
          <w:szCs w:val="20"/>
          <w:lang w:val="en-US"/>
        </w:rPr>
      </w:pPr>
      <w:r w:rsidRPr="004A0E52">
        <w:rPr>
          <w:rFonts w:ascii="Arial" w:hAnsi="Arial" w:cs="Arial"/>
          <w:color w:val="000000" w:themeColor="text1"/>
          <w:kern w:val="24"/>
          <w:sz w:val="22"/>
          <w:szCs w:val="20"/>
          <w:lang w:val="en-US"/>
        </w:rPr>
        <w:t xml:space="preserve">Facilitate rapid regulatory process for introducing </w:t>
      </w:r>
      <w:r w:rsidRPr="004A0E52">
        <w:rPr>
          <w:rFonts w:ascii="Arial" w:hAnsi="Arial" w:cs="Arial"/>
          <w:b/>
          <w:bCs/>
          <w:color w:val="215E99" w:themeColor="text2" w:themeTint="BF"/>
          <w:kern w:val="24"/>
          <w:sz w:val="22"/>
          <w:szCs w:val="20"/>
          <w:lang w:val="en-US"/>
        </w:rPr>
        <w:t>long-acting prevention</w:t>
      </w:r>
      <w:r w:rsidRPr="004A0E52">
        <w:rPr>
          <w:rFonts w:ascii="Arial" w:hAnsi="Arial" w:cs="Arial"/>
          <w:color w:val="215E99" w:themeColor="text2" w:themeTint="BF"/>
          <w:kern w:val="24"/>
          <w:sz w:val="22"/>
          <w:szCs w:val="20"/>
          <w:lang w:val="en-US"/>
        </w:rPr>
        <w:t xml:space="preserve"> </w:t>
      </w:r>
      <w:r w:rsidRPr="004A0E52">
        <w:rPr>
          <w:rFonts w:ascii="Arial" w:hAnsi="Arial" w:cs="Arial"/>
          <w:color w:val="000000" w:themeColor="text1"/>
          <w:kern w:val="24"/>
          <w:sz w:val="22"/>
          <w:szCs w:val="20"/>
          <w:lang w:val="en-US"/>
        </w:rPr>
        <w:t xml:space="preserve">products, availability and access </w:t>
      </w:r>
      <w:r w:rsidR="0088169E" w:rsidRPr="004A0E52">
        <w:rPr>
          <w:rFonts w:ascii="Arial" w:hAnsi="Arial" w:cs="Arial"/>
          <w:color w:val="000000" w:themeColor="text1"/>
          <w:kern w:val="24"/>
          <w:sz w:val="22"/>
          <w:szCs w:val="20"/>
          <w:lang w:val="en-US"/>
        </w:rPr>
        <w:t>getting the most out of limited resources and catering to people’s different preferences and shifting needs.</w:t>
      </w:r>
    </w:p>
    <w:p w14:paraId="61365350" w14:textId="184F7D52" w:rsidR="0088169E" w:rsidRPr="004A0E52" w:rsidRDefault="0088169E" w:rsidP="004A0E52">
      <w:pPr>
        <w:pStyle w:val="ListParagraph"/>
        <w:numPr>
          <w:ilvl w:val="0"/>
          <w:numId w:val="54"/>
        </w:numPr>
        <w:spacing w:after="120"/>
        <w:contextualSpacing w:val="0"/>
        <w:textAlignment w:val="baseline"/>
        <w:rPr>
          <w:rFonts w:ascii="Arial" w:hAnsi="Arial" w:cs="Arial"/>
          <w:color w:val="000000" w:themeColor="text1"/>
          <w:kern w:val="24"/>
          <w:sz w:val="22"/>
          <w:szCs w:val="20"/>
          <w:lang w:val="en-US"/>
        </w:rPr>
      </w:pPr>
      <w:r w:rsidRPr="004A0E52">
        <w:rPr>
          <w:rFonts w:ascii="Arial" w:hAnsi="Arial" w:cs="Arial"/>
          <w:color w:val="000000" w:themeColor="text1"/>
          <w:kern w:val="24"/>
          <w:sz w:val="22"/>
          <w:szCs w:val="20"/>
          <w:lang w:val="en-US"/>
        </w:rPr>
        <w:t>Sustain investments in condoms</w:t>
      </w:r>
      <w:r w:rsidR="00954A92" w:rsidRPr="004A0E52">
        <w:rPr>
          <w:rFonts w:ascii="Arial" w:hAnsi="Arial" w:cs="Arial"/>
          <w:color w:val="000000" w:themeColor="text1"/>
          <w:kern w:val="24"/>
          <w:sz w:val="22"/>
          <w:szCs w:val="20"/>
          <w:lang w:val="en-US"/>
        </w:rPr>
        <w:t>, needles</w:t>
      </w:r>
      <w:r w:rsidR="00AF712C" w:rsidRPr="004A0E52">
        <w:rPr>
          <w:rFonts w:ascii="Arial" w:hAnsi="Arial" w:cs="Arial"/>
          <w:color w:val="000000" w:themeColor="text1"/>
          <w:kern w:val="24"/>
          <w:sz w:val="22"/>
          <w:szCs w:val="20"/>
          <w:lang w:val="en-US"/>
        </w:rPr>
        <w:t>, self-tests</w:t>
      </w:r>
      <w:r w:rsidRPr="004A0E52">
        <w:rPr>
          <w:rFonts w:ascii="Arial" w:hAnsi="Arial" w:cs="Arial"/>
          <w:color w:val="000000" w:themeColor="text1"/>
          <w:kern w:val="24"/>
          <w:sz w:val="22"/>
          <w:szCs w:val="20"/>
          <w:lang w:val="en-US"/>
        </w:rPr>
        <w:t xml:space="preserve"> and other </w:t>
      </w:r>
      <w:r w:rsidRPr="004A0E52">
        <w:rPr>
          <w:rFonts w:ascii="Arial" w:hAnsi="Arial" w:cs="Arial"/>
          <w:b/>
          <w:bCs/>
          <w:color w:val="215E99" w:themeColor="text2" w:themeTint="BF"/>
          <w:kern w:val="24"/>
          <w:sz w:val="22"/>
          <w:szCs w:val="20"/>
          <w:lang w:val="en-US"/>
        </w:rPr>
        <w:t>self-care product</w:t>
      </w:r>
      <w:r w:rsidR="00AF712C" w:rsidRPr="004A0E52">
        <w:rPr>
          <w:rFonts w:ascii="Arial" w:hAnsi="Arial" w:cs="Arial"/>
          <w:b/>
          <w:bCs/>
          <w:color w:val="215E99" w:themeColor="text2" w:themeTint="BF"/>
          <w:kern w:val="24"/>
          <w:sz w:val="22"/>
          <w:szCs w:val="20"/>
          <w:lang w:val="en-US"/>
        </w:rPr>
        <w:t>s</w:t>
      </w:r>
      <w:r w:rsidR="00AF712C" w:rsidRPr="004A0E52">
        <w:rPr>
          <w:rFonts w:ascii="Arial" w:hAnsi="Arial" w:cs="Arial"/>
          <w:color w:val="215E99" w:themeColor="text2" w:themeTint="BF"/>
          <w:kern w:val="24"/>
          <w:sz w:val="22"/>
          <w:szCs w:val="20"/>
          <w:lang w:val="en-US"/>
        </w:rPr>
        <w:t xml:space="preserve"> </w:t>
      </w:r>
      <w:r w:rsidR="00AF712C" w:rsidRPr="004A0E52">
        <w:rPr>
          <w:rFonts w:ascii="Arial" w:hAnsi="Arial" w:cs="Arial"/>
          <w:color w:val="000000" w:themeColor="text1"/>
          <w:kern w:val="24"/>
          <w:sz w:val="22"/>
          <w:szCs w:val="20"/>
        </w:rPr>
        <w:t>applying a ‘total market approach’ with complementary roles of public, social marketing and private sectors</w:t>
      </w:r>
      <w:r w:rsidR="00BA6802" w:rsidRPr="004A0E52">
        <w:rPr>
          <w:rFonts w:ascii="Arial" w:hAnsi="Arial" w:cs="Arial"/>
          <w:color w:val="000000" w:themeColor="text1"/>
          <w:kern w:val="24"/>
          <w:sz w:val="22"/>
          <w:szCs w:val="20"/>
        </w:rPr>
        <w:t>.</w:t>
      </w:r>
    </w:p>
    <w:p w14:paraId="086039FC" w14:textId="77777777" w:rsidR="00347358" w:rsidRPr="004A0E52" w:rsidRDefault="00BA6802" w:rsidP="004A0E52">
      <w:pPr>
        <w:pStyle w:val="ListParagraph"/>
        <w:numPr>
          <w:ilvl w:val="0"/>
          <w:numId w:val="54"/>
        </w:numPr>
        <w:spacing w:after="120"/>
        <w:ind w:left="357" w:hanging="357"/>
        <w:contextualSpacing w:val="0"/>
        <w:textAlignment w:val="baseline"/>
        <w:rPr>
          <w:rFonts w:ascii="Arial" w:hAnsi="Arial" w:cs="Arial"/>
          <w:color w:val="000000" w:themeColor="text1"/>
          <w:kern w:val="24"/>
          <w:sz w:val="22"/>
          <w:szCs w:val="20"/>
          <w:lang w:val="en-US"/>
        </w:rPr>
      </w:pPr>
      <w:r w:rsidRPr="004A0E52">
        <w:rPr>
          <w:rFonts w:ascii="Arial" w:hAnsi="Arial" w:cs="Arial"/>
          <w:color w:val="000000" w:themeColor="text1"/>
          <w:kern w:val="24"/>
          <w:sz w:val="22"/>
          <w:szCs w:val="20"/>
          <w:lang w:val="en-US"/>
        </w:rPr>
        <w:t>Accelerate the necessary</w:t>
      </w:r>
      <w:r w:rsidR="0088169E" w:rsidRPr="004A0E52">
        <w:rPr>
          <w:rFonts w:ascii="Arial" w:hAnsi="Arial" w:cs="Arial"/>
          <w:color w:val="000000" w:themeColor="text1"/>
          <w:kern w:val="24"/>
          <w:sz w:val="22"/>
          <w:szCs w:val="20"/>
          <w:lang w:val="en-US"/>
        </w:rPr>
        <w:t xml:space="preserve"> </w:t>
      </w:r>
      <w:r w:rsidRPr="004A0E52">
        <w:rPr>
          <w:rFonts w:ascii="Arial" w:hAnsi="Arial" w:cs="Arial"/>
          <w:color w:val="000000" w:themeColor="text1"/>
          <w:kern w:val="24"/>
          <w:sz w:val="22"/>
          <w:szCs w:val="20"/>
          <w:lang w:val="en-US"/>
        </w:rPr>
        <w:t xml:space="preserve">reforms to the </w:t>
      </w:r>
      <w:r w:rsidR="0088169E" w:rsidRPr="004A0E52">
        <w:rPr>
          <w:rFonts w:ascii="Arial" w:hAnsi="Arial" w:cs="Arial"/>
          <w:color w:val="000000" w:themeColor="text1"/>
          <w:kern w:val="24"/>
          <w:sz w:val="22"/>
          <w:szCs w:val="20"/>
          <w:lang w:val="en-US"/>
        </w:rPr>
        <w:t xml:space="preserve">legal and </w:t>
      </w:r>
      <w:r w:rsidR="0088169E" w:rsidRPr="004A0E52">
        <w:rPr>
          <w:rFonts w:ascii="Arial" w:hAnsi="Arial" w:cs="Arial"/>
          <w:b/>
          <w:bCs/>
          <w:color w:val="215E99" w:themeColor="text2" w:themeTint="BF"/>
          <w:kern w:val="24"/>
          <w:sz w:val="22"/>
          <w:szCs w:val="20"/>
          <w:lang w:val="en-US"/>
        </w:rPr>
        <w:t>policy environment</w:t>
      </w:r>
      <w:r w:rsidR="0088169E" w:rsidRPr="004A0E52">
        <w:rPr>
          <w:rFonts w:ascii="Arial" w:hAnsi="Arial" w:cs="Arial"/>
          <w:color w:val="215E99" w:themeColor="text2" w:themeTint="BF"/>
          <w:kern w:val="24"/>
          <w:sz w:val="22"/>
          <w:szCs w:val="20"/>
          <w:lang w:val="en-US"/>
        </w:rPr>
        <w:t xml:space="preserve"> </w:t>
      </w:r>
      <w:r w:rsidR="0088169E" w:rsidRPr="004A0E52">
        <w:rPr>
          <w:rFonts w:ascii="Arial" w:hAnsi="Arial" w:cs="Arial"/>
          <w:color w:val="000000" w:themeColor="text1"/>
          <w:kern w:val="24"/>
          <w:sz w:val="22"/>
          <w:szCs w:val="20"/>
          <w:lang w:val="en-US"/>
        </w:rPr>
        <w:t>to ensure people most affected can access HIV prevention</w:t>
      </w:r>
      <w:r w:rsidRPr="004A0E52">
        <w:rPr>
          <w:rFonts w:ascii="Arial" w:hAnsi="Arial" w:cs="Arial"/>
          <w:color w:val="000000" w:themeColor="text1"/>
          <w:kern w:val="24"/>
          <w:sz w:val="22"/>
          <w:szCs w:val="20"/>
          <w:lang w:val="en-US"/>
        </w:rPr>
        <w:t>, and adopt law enforcement practices that facilitate, rather than obstruct access to prevention.</w:t>
      </w:r>
    </w:p>
    <w:p w14:paraId="7C2705EA" w14:textId="39C652B8" w:rsidR="0088169E" w:rsidRPr="004A0E52" w:rsidRDefault="0088169E" w:rsidP="004A0E52">
      <w:pPr>
        <w:pStyle w:val="ListParagraph"/>
        <w:spacing w:after="120"/>
        <w:ind w:left="357"/>
        <w:contextualSpacing w:val="0"/>
        <w:textAlignment w:val="baseline"/>
        <w:rPr>
          <w:rFonts w:ascii="Arial" w:hAnsi="Arial" w:cs="Arial"/>
          <w:color w:val="000000" w:themeColor="text1"/>
          <w:kern w:val="24"/>
          <w:szCs w:val="22"/>
          <w:lang w:val="en-US"/>
        </w:rPr>
      </w:pPr>
      <w:r w:rsidRPr="004A0E52">
        <w:rPr>
          <w:rFonts w:ascii="Arial" w:hAnsi="Arial" w:cs="Arial"/>
          <w:color w:val="000000" w:themeColor="text1"/>
          <w:kern w:val="24"/>
          <w:szCs w:val="22"/>
          <w:lang w:val="en-US"/>
        </w:rPr>
        <w:t xml:space="preserve"> </w:t>
      </w:r>
    </w:p>
    <w:p w14:paraId="23ACB49F" w14:textId="6994D347" w:rsidR="0088169E" w:rsidRPr="004A0E52" w:rsidRDefault="0088169E" w:rsidP="004A0E52">
      <w:pPr>
        <w:spacing w:after="120"/>
        <w:rPr>
          <w:rFonts w:ascii="Arial" w:hAnsi="Arial" w:cs="Arial"/>
          <w:b/>
          <w:bCs/>
          <w:color w:val="C7945B"/>
          <w:shd w:val="clear" w:color="auto" w:fill="FFFFFF"/>
        </w:rPr>
      </w:pPr>
      <w:r w:rsidRPr="004A0E52">
        <w:rPr>
          <w:rFonts w:ascii="Arial" w:hAnsi="Arial" w:cs="Arial"/>
          <w:b/>
          <w:bCs/>
          <w:color w:val="C7945B"/>
          <w:shd w:val="clear" w:color="auto" w:fill="FFFFFF"/>
        </w:rPr>
        <w:t>Funding partners</w:t>
      </w:r>
      <w:r w:rsidR="00A80039" w:rsidRPr="004A0E52">
        <w:rPr>
          <w:rFonts w:ascii="Arial" w:hAnsi="Arial" w:cs="Arial"/>
          <w:b/>
          <w:bCs/>
          <w:color w:val="C7945B"/>
          <w:shd w:val="clear" w:color="auto" w:fill="FFFFFF"/>
        </w:rPr>
        <w:t xml:space="preserve"> will</w:t>
      </w:r>
    </w:p>
    <w:p w14:paraId="529781FE" w14:textId="19235F3B" w:rsidR="005A1FDC" w:rsidRPr="004A0E52" w:rsidRDefault="005A1FDC" w:rsidP="004A0E52">
      <w:pPr>
        <w:pStyle w:val="ListParagraph"/>
        <w:numPr>
          <w:ilvl w:val="0"/>
          <w:numId w:val="55"/>
        </w:numPr>
        <w:spacing w:after="120"/>
        <w:ind w:left="357" w:hanging="357"/>
        <w:contextualSpacing w:val="0"/>
        <w:textAlignment w:val="baseline"/>
        <w:rPr>
          <w:rFonts w:ascii="Arial" w:hAnsi="Arial" w:cs="Arial"/>
          <w:color w:val="000000" w:themeColor="text1"/>
          <w:kern w:val="24"/>
          <w:sz w:val="22"/>
          <w:szCs w:val="20"/>
          <w:lang w:val="en-US"/>
        </w:rPr>
      </w:pPr>
      <w:r w:rsidRPr="004A0E52">
        <w:rPr>
          <w:rFonts w:ascii="Arial" w:hAnsi="Arial" w:cs="Arial"/>
          <w:color w:val="000000" w:themeColor="text1"/>
          <w:kern w:val="24"/>
          <w:sz w:val="22"/>
          <w:szCs w:val="20"/>
          <w:lang w:val="en-US"/>
        </w:rPr>
        <w:t xml:space="preserve">In their own interest, </w:t>
      </w:r>
      <w:r w:rsidRPr="004A0E52">
        <w:rPr>
          <w:rFonts w:ascii="Arial" w:hAnsi="Arial" w:cs="Arial"/>
          <w:b/>
          <w:bCs/>
          <w:color w:val="215E99" w:themeColor="text2" w:themeTint="BF"/>
          <w:kern w:val="24"/>
          <w:sz w:val="22"/>
          <w:szCs w:val="20"/>
          <w:lang w:val="en-US"/>
        </w:rPr>
        <w:t>sustain investment</w:t>
      </w:r>
      <w:r w:rsidRPr="004A0E52">
        <w:rPr>
          <w:rFonts w:ascii="Arial" w:hAnsi="Arial" w:cs="Arial"/>
          <w:color w:val="215E99" w:themeColor="text2" w:themeTint="BF"/>
          <w:kern w:val="24"/>
          <w:sz w:val="22"/>
          <w:szCs w:val="20"/>
          <w:lang w:val="en-US"/>
        </w:rPr>
        <w:t xml:space="preserve"> </w:t>
      </w:r>
      <w:r w:rsidRPr="004A0E52">
        <w:rPr>
          <w:rFonts w:ascii="Arial" w:hAnsi="Arial" w:cs="Arial"/>
          <w:color w:val="000000" w:themeColor="text1"/>
          <w:kern w:val="24"/>
          <w:sz w:val="22"/>
          <w:szCs w:val="20"/>
          <w:lang w:val="en-US"/>
        </w:rPr>
        <w:t>in HIV prevention in low- and middle-income countries</w:t>
      </w:r>
      <w:r w:rsidR="0002614E" w:rsidRPr="004A0E52">
        <w:rPr>
          <w:rFonts w:ascii="Arial" w:hAnsi="Arial" w:cs="Arial"/>
          <w:color w:val="000000" w:themeColor="text1"/>
          <w:kern w:val="24"/>
          <w:sz w:val="22"/>
          <w:szCs w:val="20"/>
          <w:lang w:val="en-US"/>
        </w:rPr>
        <w:t xml:space="preserve"> recognizing that </w:t>
      </w:r>
      <w:r w:rsidRPr="004A0E52">
        <w:rPr>
          <w:rFonts w:ascii="Arial" w:hAnsi="Arial" w:cs="Arial"/>
          <w:color w:val="000000" w:themeColor="text1"/>
          <w:kern w:val="24"/>
          <w:sz w:val="22"/>
          <w:szCs w:val="20"/>
          <w:lang w:val="en-US"/>
        </w:rPr>
        <w:t>a pandemic cannot be</w:t>
      </w:r>
      <w:r w:rsidR="0033504B">
        <w:rPr>
          <w:rFonts w:ascii="Arial" w:hAnsi="Arial" w:cs="Arial"/>
          <w:color w:val="000000" w:themeColor="text1"/>
          <w:kern w:val="24"/>
          <w:sz w:val="22"/>
          <w:szCs w:val="20"/>
          <w:lang w:val="en-US"/>
        </w:rPr>
        <w:t xml:space="preserve"> ended</w:t>
      </w:r>
      <w:r w:rsidR="00DC7632" w:rsidRPr="004A0E52">
        <w:rPr>
          <w:rFonts w:ascii="Arial" w:hAnsi="Arial" w:cs="Arial"/>
          <w:color w:val="000000" w:themeColor="text1"/>
          <w:kern w:val="24"/>
          <w:sz w:val="22"/>
          <w:szCs w:val="20"/>
          <w:lang w:val="en-US"/>
        </w:rPr>
        <w:t>, unless transmission</w:t>
      </w:r>
      <w:r w:rsidR="00A1326E">
        <w:rPr>
          <w:rFonts w:ascii="Arial" w:hAnsi="Arial" w:cs="Arial"/>
          <w:color w:val="000000" w:themeColor="text1"/>
          <w:kern w:val="24"/>
          <w:sz w:val="22"/>
          <w:szCs w:val="20"/>
          <w:lang w:val="en-US"/>
        </w:rPr>
        <w:t xml:space="preserve"> is</w:t>
      </w:r>
      <w:r w:rsidR="00DC7632" w:rsidRPr="004A0E52">
        <w:rPr>
          <w:rFonts w:ascii="Arial" w:hAnsi="Arial" w:cs="Arial"/>
          <w:color w:val="000000" w:themeColor="text1"/>
          <w:kern w:val="24"/>
          <w:sz w:val="22"/>
          <w:szCs w:val="20"/>
          <w:lang w:val="en-US"/>
        </w:rPr>
        <w:t xml:space="preserve"> reduced in all </w:t>
      </w:r>
      <w:r w:rsidRPr="004A0E52">
        <w:rPr>
          <w:rFonts w:ascii="Arial" w:hAnsi="Arial" w:cs="Arial"/>
          <w:color w:val="000000" w:themeColor="text1"/>
          <w:kern w:val="24"/>
          <w:sz w:val="22"/>
          <w:szCs w:val="20"/>
          <w:lang w:val="en-US"/>
        </w:rPr>
        <w:t>countries.</w:t>
      </w:r>
    </w:p>
    <w:p w14:paraId="339A0EAE" w14:textId="0D19D8F4" w:rsidR="0088169E" w:rsidRPr="004A0E52" w:rsidRDefault="0088169E" w:rsidP="004A0E52">
      <w:pPr>
        <w:pStyle w:val="ListParagraph"/>
        <w:numPr>
          <w:ilvl w:val="0"/>
          <w:numId w:val="55"/>
        </w:numPr>
        <w:spacing w:after="120"/>
        <w:ind w:left="357" w:hanging="357"/>
        <w:contextualSpacing w:val="0"/>
        <w:textAlignment w:val="baseline"/>
        <w:rPr>
          <w:rFonts w:ascii="Arial" w:hAnsi="Arial" w:cs="Arial"/>
          <w:color w:val="000000" w:themeColor="text1"/>
          <w:kern w:val="24"/>
          <w:sz w:val="22"/>
          <w:szCs w:val="20"/>
          <w:lang w:val="en-US"/>
        </w:rPr>
      </w:pPr>
      <w:r w:rsidRPr="004A0E52">
        <w:rPr>
          <w:rFonts w:ascii="Arial" w:hAnsi="Arial" w:cs="Arial"/>
          <w:color w:val="000000" w:themeColor="text1"/>
          <w:kern w:val="24"/>
          <w:sz w:val="22"/>
          <w:szCs w:val="20"/>
          <w:lang w:val="en-US"/>
        </w:rPr>
        <w:t xml:space="preserve">Support a </w:t>
      </w:r>
      <w:r w:rsidRPr="004A0E52">
        <w:rPr>
          <w:rFonts w:ascii="Arial" w:hAnsi="Arial" w:cs="Arial"/>
          <w:b/>
          <w:bCs/>
          <w:color w:val="215E99" w:themeColor="text2" w:themeTint="BF"/>
          <w:kern w:val="24"/>
          <w:sz w:val="22"/>
          <w:szCs w:val="20"/>
          <w:lang w:val="en-US"/>
        </w:rPr>
        <w:t>phased transition</w:t>
      </w:r>
      <w:r w:rsidRPr="004A0E52">
        <w:rPr>
          <w:rFonts w:ascii="Arial" w:hAnsi="Arial" w:cs="Arial"/>
          <w:color w:val="215E99" w:themeColor="text2" w:themeTint="BF"/>
          <w:kern w:val="24"/>
          <w:sz w:val="22"/>
          <w:szCs w:val="20"/>
          <w:lang w:val="en-US"/>
        </w:rPr>
        <w:t xml:space="preserve"> </w:t>
      </w:r>
      <w:r w:rsidRPr="004A0E52">
        <w:rPr>
          <w:rFonts w:ascii="Arial" w:hAnsi="Arial" w:cs="Arial"/>
          <w:color w:val="000000" w:themeColor="text1"/>
          <w:kern w:val="24"/>
          <w:sz w:val="22"/>
          <w:szCs w:val="20"/>
          <w:lang w:val="en-US"/>
        </w:rPr>
        <w:t>to sustainability that will</w:t>
      </w:r>
      <w:r w:rsidR="00C81E76" w:rsidRPr="004A0E52">
        <w:rPr>
          <w:rFonts w:ascii="Arial" w:hAnsi="Arial" w:cs="Arial"/>
          <w:color w:val="000000" w:themeColor="text1"/>
          <w:kern w:val="24"/>
          <w:sz w:val="22"/>
          <w:szCs w:val="20"/>
          <w:lang w:val="en-US"/>
        </w:rPr>
        <w:t xml:space="preserve"> sustain access and use of prevention options and thereby</w:t>
      </w:r>
      <w:r w:rsidRPr="004A0E52">
        <w:rPr>
          <w:rFonts w:ascii="Arial" w:hAnsi="Arial" w:cs="Arial"/>
          <w:color w:val="000000" w:themeColor="text1"/>
          <w:kern w:val="24"/>
          <w:sz w:val="22"/>
          <w:szCs w:val="20"/>
          <w:lang w:val="en-US"/>
        </w:rPr>
        <w:t xml:space="preserve"> achieve impact </w:t>
      </w:r>
      <w:r w:rsidR="00565471" w:rsidRPr="004A0E52">
        <w:rPr>
          <w:rFonts w:ascii="Arial" w:hAnsi="Arial" w:cs="Arial"/>
          <w:color w:val="000000" w:themeColor="text1"/>
          <w:kern w:val="24"/>
          <w:sz w:val="22"/>
          <w:szCs w:val="20"/>
          <w:lang w:val="en-US"/>
        </w:rPr>
        <w:t xml:space="preserve">- </w:t>
      </w:r>
      <w:r w:rsidRPr="004A0E52">
        <w:rPr>
          <w:rFonts w:ascii="Arial" w:hAnsi="Arial" w:cs="Arial"/>
          <w:color w:val="000000" w:themeColor="text1"/>
          <w:kern w:val="24"/>
          <w:sz w:val="22"/>
          <w:szCs w:val="20"/>
          <w:lang w:val="en-US"/>
        </w:rPr>
        <w:t>instead of abrupt defunding</w:t>
      </w:r>
      <w:r w:rsidR="00A63854" w:rsidRPr="004A0E52">
        <w:rPr>
          <w:rFonts w:ascii="Arial" w:hAnsi="Arial" w:cs="Arial"/>
          <w:color w:val="000000" w:themeColor="text1"/>
          <w:kern w:val="24"/>
          <w:sz w:val="22"/>
          <w:szCs w:val="20"/>
          <w:lang w:val="en-US"/>
        </w:rPr>
        <w:t>.</w:t>
      </w:r>
    </w:p>
    <w:p w14:paraId="55FD223A" w14:textId="7E7A34E8" w:rsidR="00CB09C7" w:rsidRPr="004A0E52" w:rsidRDefault="00CB09C7" w:rsidP="00DC7632">
      <w:pPr>
        <w:pStyle w:val="ListParagraph"/>
        <w:numPr>
          <w:ilvl w:val="0"/>
          <w:numId w:val="55"/>
        </w:numPr>
        <w:spacing w:after="120"/>
        <w:ind w:left="357" w:hanging="357"/>
        <w:contextualSpacing w:val="0"/>
        <w:textAlignment w:val="baseline"/>
        <w:rPr>
          <w:rFonts w:ascii="Arial" w:hAnsi="Arial" w:cs="Arial"/>
          <w:color w:val="000000" w:themeColor="text1"/>
          <w:kern w:val="24"/>
          <w:sz w:val="22"/>
          <w:szCs w:val="20"/>
          <w:lang w:val="en-US"/>
        </w:rPr>
      </w:pPr>
      <w:r w:rsidRPr="004A0E52">
        <w:rPr>
          <w:rFonts w:ascii="Arial" w:hAnsi="Arial" w:cs="Arial"/>
          <w:color w:val="000000" w:themeColor="text1"/>
          <w:kern w:val="24"/>
          <w:sz w:val="22"/>
          <w:szCs w:val="20"/>
          <w:lang w:val="en-US"/>
        </w:rPr>
        <w:t xml:space="preserve">Engage </w:t>
      </w:r>
      <w:r w:rsidRPr="004A0E52">
        <w:rPr>
          <w:rFonts w:ascii="Arial" w:hAnsi="Arial" w:cs="Arial"/>
          <w:b/>
          <w:bCs/>
          <w:color w:val="215E99" w:themeColor="text2" w:themeTint="BF"/>
          <w:kern w:val="24"/>
          <w:sz w:val="22"/>
          <w:szCs w:val="20"/>
          <w:lang w:val="en-US"/>
        </w:rPr>
        <w:t>additional</w:t>
      </w:r>
      <w:r w:rsidR="00885515" w:rsidRPr="004A0E52">
        <w:rPr>
          <w:rFonts w:ascii="Arial" w:hAnsi="Arial" w:cs="Arial"/>
          <w:b/>
          <w:bCs/>
          <w:color w:val="215E99" w:themeColor="text2" w:themeTint="BF"/>
          <w:kern w:val="24"/>
          <w:sz w:val="22"/>
          <w:szCs w:val="20"/>
          <w:lang w:val="en-US"/>
        </w:rPr>
        <w:t xml:space="preserve"> funders</w:t>
      </w:r>
      <w:r w:rsidR="00885515" w:rsidRPr="004A0E52">
        <w:rPr>
          <w:rFonts w:ascii="Arial" w:hAnsi="Arial" w:cs="Arial"/>
          <w:color w:val="215E99" w:themeColor="text2" w:themeTint="BF"/>
          <w:kern w:val="24"/>
          <w:sz w:val="22"/>
          <w:szCs w:val="20"/>
          <w:lang w:val="en-US"/>
        </w:rPr>
        <w:t xml:space="preserve"> </w:t>
      </w:r>
      <w:r w:rsidR="00885515" w:rsidRPr="004A0E52">
        <w:rPr>
          <w:rFonts w:ascii="Arial" w:hAnsi="Arial" w:cs="Arial"/>
          <w:color w:val="000000" w:themeColor="text1"/>
          <w:kern w:val="24"/>
          <w:sz w:val="22"/>
          <w:szCs w:val="20"/>
          <w:lang w:val="en-US"/>
        </w:rPr>
        <w:t>including</w:t>
      </w:r>
      <w:r w:rsidRPr="004A0E52">
        <w:rPr>
          <w:rFonts w:ascii="Arial" w:hAnsi="Arial" w:cs="Arial"/>
          <w:color w:val="000000" w:themeColor="text1"/>
          <w:kern w:val="24"/>
          <w:sz w:val="22"/>
          <w:szCs w:val="20"/>
          <w:lang w:val="en-US"/>
        </w:rPr>
        <w:t xml:space="preserve"> high and upper middle income countries and foundations in funding prevention</w:t>
      </w:r>
      <w:r w:rsidR="00567257" w:rsidRPr="004A0E52">
        <w:rPr>
          <w:rFonts w:ascii="Arial" w:hAnsi="Arial" w:cs="Arial"/>
          <w:color w:val="000000" w:themeColor="text1"/>
          <w:kern w:val="24"/>
          <w:sz w:val="22"/>
          <w:szCs w:val="20"/>
          <w:lang w:val="en-US"/>
        </w:rPr>
        <w:t xml:space="preserve"> with a systematic focus on lower income countries with high HIV and most vulnerable populations</w:t>
      </w:r>
    </w:p>
    <w:p w14:paraId="30A9A32C" w14:textId="36C59BF7" w:rsidR="00D176D4" w:rsidRPr="004A0E52" w:rsidRDefault="00D176D4" w:rsidP="00DC7632">
      <w:pPr>
        <w:pStyle w:val="ListParagraph"/>
        <w:numPr>
          <w:ilvl w:val="0"/>
          <w:numId w:val="55"/>
        </w:numPr>
        <w:spacing w:after="120"/>
        <w:ind w:left="357" w:hanging="357"/>
        <w:contextualSpacing w:val="0"/>
        <w:textAlignment w:val="baseline"/>
        <w:rPr>
          <w:rFonts w:ascii="Arial" w:hAnsi="Arial" w:cs="Arial"/>
          <w:color w:val="000000" w:themeColor="text1"/>
          <w:kern w:val="24"/>
          <w:sz w:val="22"/>
          <w:szCs w:val="20"/>
          <w:lang w:val="en-US"/>
        </w:rPr>
      </w:pPr>
      <w:r w:rsidRPr="004A0E52">
        <w:rPr>
          <w:rFonts w:ascii="Arial" w:hAnsi="Arial" w:cs="Arial"/>
          <w:b/>
          <w:bCs/>
          <w:color w:val="215E99" w:themeColor="text2" w:themeTint="BF"/>
          <w:kern w:val="24"/>
          <w:sz w:val="22"/>
          <w:szCs w:val="20"/>
          <w:lang w:val="en-US"/>
        </w:rPr>
        <w:t>Align</w:t>
      </w:r>
      <w:r w:rsidRPr="004A0E52">
        <w:rPr>
          <w:rFonts w:ascii="Arial" w:hAnsi="Arial" w:cs="Arial"/>
          <w:color w:val="000000" w:themeColor="text1"/>
          <w:kern w:val="24"/>
          <w:sz w:val="22"/>
          <w:szCs w:val="20"/>
          <w:lang w:val="en-US"/>
        </w:rPr>
        <w:t xml:space="preserve"> all their contributions to sustainable national prevention </w:t>
      </w:r>
      <w:r w:rsidR="00325ECF" w:rsidRPr="004A0E52">
        <w:rPr>
          <w:rFonts w:ascii="Arial" w:hAnsi="Arial" w:cs="Arial"/>
          <w:color w:val="000000" w:themeColor="text1"/>
          <w:kern w:val="24"/>
          <w:sz w:val="22"/>
          <w:szCs w:val="20"/>
          <w:lang w:val="en-US"/>
        </w:rPr>
        <w:t>plans</w:t>
      </w:r>
      <w:r w:rsidRPr="004A0E52">
        <w:rPr>
          <w:rFonts w:ascii="Arial" w:hAnsi="Arial" w:cs="Arial"/>
          <w:color w:val="000000" w:themeColor="text1"/>
          <w:kern w:val="24"/>
          <w:sz w:val="22"/>
          <w:szCs w:val="20"/>
          <w:lang w:val="en-US"/>
        </w:rPr>
        <w:t xml:space="preserve"> rather than donor-specific projects</w:t>
      </w:r>
      <w:r w:rsidR="00206152" w:rsidRPr="004A0E52">
        <w:rPr>
          <w:rFonts w:ascii="Arial" w:hAnsi="Arial" w:cs="Arial"/>
          <w:color w:val="000000" w:themeColor="text1"/>
          <w:kern w:val="24"/>
          <w:sz w:val="22"/>
          <w:szCs w:val="20"/>
          <w:lang w:val="en-US"/>
        </w:rPr>
        <w:t xml:space="preserve">, support </w:t>
      </w:r>
      <w:r w:rsidR="004330E9" w:rsidRPr="004A0E52">
        <w:rPr>
          <w:rFonts w:ascii="Arial" w:hAnsi="Arial" w:cs="Arial"/>
          <w:color w:val="000000" w:themeColor="text1"/>
          <w:kern w:val="24"/>
          <w:sz w:val="22"/>
          <w:szCs w:val="20"/>
          <w:lang w:val="en-US"/>
        </w:rPr>
        <w:t xml:space="preserve">existing </w:t>
      </w:r>
      <w:r w:rsidR="00206152" w:rsidRPr="004A0E52">
        <w:rPr>
          <w:rFonts w:ascii="Arial" w:hAnsi="Arial" w:cs="Arial"/>
          <w:color w:val="000000" w:themeColor="text1"/>
          <w:kern w:val="24"/>
          <w:sz w:val="22"/>
          <w:szCs w:val="20"/>
          <w:lang w:val="en-US"/>
        </w:rPr>
        <w:t>country health and community systems</w:t>
      </w:r>
      <w:r w:rsidR="002F7600" w:rsidRPr="004A0E52">
        <w:rPr>
          <w:rFonts w:ascii="Arial" w:hAnsi="Arial" w:cs="Arial"/>
          <w:color w:val="000000" w:themeColor="text1"/>
          <w:kern w:val="24"/>
          <w:sz w:val="22"/>
          <w:szCs w:val="20"/>
          <w:lang w:val="en-US"/>
        </w:rPr>
        <w:t xml:space="preserve"> and adhere to sustainable country cost</w:t>
      </w:r>
      <w:r w:rsidR="002B6587" w:rsidRPr="004A0E52">
        <w:rPr>
          <w:rFonts w:ascii="Arial" w:hAnsi="Arial" w:cs="Arial"/>
          <w:color w:val="000000" w:themeColor="text1"/>
          <w:kern w:val="24"/>
          <w:sz w:val="22"/>
          <w:szCs w:val="20"/>
          <w:lang w:val="en-US"/>
        </w:rPr>
        <w:t xml:space="preserve"> guidelines.</w:t>
      </w:r>
    </w:p>
    <w:p w14:paraId="10F0DFEF" w14:textId="77777777" w:rsidR="00E6182A" w:rsidRDefault="004E2D79" w:rsidP="001A4F2B">
      <w:pPr>
        <w:pStyle w:val="ListParagraph"/>
        <w:numPr>
          <w:ilvl w:val="0"/>
          <w:numId w:val="55"/>
        </w:numPr>
        <w:spacing w:after="120"/>
        <w:contextualSpacing w:val="0"/>
        <w:textAlignment w:val="baseline"/>
        <w:rPr>
          <w:rFonts w:ascii="Arial" w:hAnsi="Arial" w:cs="Arial"/>
          <w:color w:val="000000" w:themeColor="text1"/>
          <w:kern w:val="24"/>
          <w:sz w:val="22"/>
          <w:szCs w:val="20"/>
          <w:lang w:val="en-US"/>
        </w:rPr>
      </w:pPr>
      <w:r w:rsidRPr="004A0E52">
        <w:rPr>
          <w:rFonts w:ascii="Arial" w:hAnsi="Arial" w:cs="Arial"/>
          <w:color w:val="000000" w:themeColor="text1"/>
          <w:kern w:val="24"/>
          <w:sz w:val="22"/>
          <w:szCs w:val="20"/>
          <w:lang w:val="en-US"/>
        </w:rPr>
        <w:t xml:space="preserve">Continue supporting </w:t>
      </w:r>
      <w:r w:rsidRPr="004A0E52">
        <w:rPr>
          <w:rFonts w:ascii="Arial" w:hAnsi="Arial" w:cs="Arial"/>
          <w:b/>
          <w:bCs/>
          <w:color w:val="215E99" w:themeColor="text2" w:themeTint="BF"/>
          <w:kern w:val="24"/>
          <w:sz w:val="22"/>
          <w:szCs w:val="20"/>
          <w:lang w:val="en-US"/>
        </w:rPr>
        <w:t>access</w:t>
      </w:r>
      <w:r w:rsidRPr="004A0E52">
        <w:rPr>
          <w:rFonts w:ascii="Arial" w:hAnsi="Arial" w:cs="Arial"/>
          <w:color w:val="215E99" w:themeColor="text2" w:themeTint="BF"/>
          <w:kern w:val="24"/>
          <w:sz w:val="22"/>
          <w:szCs w:val="20"/>
          <w:lang w:val="en-US"/>
        </w:rPr>
        <w:t xml:space="preserve"> </w:t>
      </w:r>
      <w:r w:rsidRPr="004A0E52">
        <w:rPr>
          <w:rFonts w:ascii="Arial" w:hAnsi="Arial" w:cs="Arial"/>
          <w:color w:val="000000" w:themeColor="text1"/>
          <w:kern w:val="24"/>
          <w:sz w:val="22"/>
          <w:szCs w:val="20"/>
          <w:lang w:val="en-US"/>
        </w:rPr>
        <w:t>to basic prevention options</w:t>
      </w:r>
      <w:r w:rsidR="00866B6B" w:rsidRPr="004A0E52">
        <w:rPr>
          <w:rFonts w:ascii="Arial" w:hAnsi="Arial" w:cs="Arial"/>
          <w:color w:val="000000" w:themeColor="text1"/>
          <w:kern w:val="24"/>
          <w:sz w:val="22"/>
          <w:szCs w:val="20"/>
          <w:lang w:val="en-US"/>
        </w:rPr>
        <w:t xml:space="preserve"> such as condoms, clean needles and oral PrEP</w:t>
      </w:r>
      <w:r w:rsidR="00E6182A">
        <w:rPr>
          <w:rFonts w:ascii="Arial" w:hAnsi="Arial" w:cs="Arial"/>
          <w:color w:val="000000" w:themeColor="text1"/>
          <w:kern w:val="24"/>
          <w:sz w:val="22"/>
          <w:szCs w:val="20"/>
          <w:lang w:val="en-US"/>
        </w:rPr>
        <w:t>;</w:t>
      </w:r>
    </w:p>
    <w:p w14:paraId="72D15BBD" w14:textId="7CDB4FBC" w:rsidR="001A4F2B" w:rsidRPr="004A0E52" w:rsidRDefault="00E6182A" w:rsidP="001A4F2B">
      <w:pPr>
        <w:pStyle w:val="ListParagraph"/>
        <w:numPr>
          <w:ilvl w:val="0"/>
          <w:numId w:val="55"/>
        </w:numPr>
        <w:spacing w:after="120"/>
        <w:contextualSpacing w:val="0"/>
        <w:textAlignment w:val="baseline"/>
        <w:rPr>
          <w:rFonts w:ascii="Arial" w:hAnsi="Arial" w:cs="Arial"/>
          <w:color w:val="000000" w:themeColor="text1"/>
          <w:kern w:val="24"/>
          <w:sz w:val="22"/>
          <w:szCs w:val="20"/>
          <w:lang w:val="en-US"/>
        </w:rPr>
      </w:pPr>
      <w:r>
        <w:rPr>
          <w:rFonts w:ascii="Arial" w:hAnsi="Arial" w:cs="Arial"/>
          <w:color w:val="000000" w:themeColor="text1"/>
          <w:kern w:val="24"/>
          <w:sz w:val="22"/>
          <w:szCs w:val="20"/>
          <w:lang w:val="en-US"/>
        </w:rPr>
        <w:lastRenderedPageBreak/>
        <w:t>E</w:t>
      </w:r>
      <w:r w:rsidR="00866B6B" w:rsidRPr="004A0E52">
        <w:rPr>
          <w:rFonts w:ascii="Arial" w:hAnsi="Arial" w:cs="Arial"/>
          <w:color w:val="000000" w:themeColor="text1"/>
          <w:kern w:val="24"/>
          <w:sz w:val="22"/>
          <w:szCs w:val="20"/>
          <w:lang w:val="en-US"/>
        </w:rPr>
        <w:t xml:space="preserve">nsuring </w:t>
      </w:r>
      <w:r w:rsidR="00866B6B" w:rsidRPr="00B34CFB">
        <w:rPr>
          <w:rFonts w:ascii="Arial" w:hAnsi="Arial" w:cs="Arial"/>
          <w:b/>
          <w:bCs/>
          <w:color w:val="215E99" w:themeColor="text2" w:themeTint="BF"/>
          <w:kern w:val="24"/>
          <w:sz w:val="22"/>
          <w:szCs w:val="20"/>
          <w:lang w:val="en-US"/>
        </w:rPr>
        <w:t>affordability and rapid access</w:t>
      </w:r>
      <w:r w:rsidR="00866B6B" w:rsidRPr="00B34CFB">
        <w:rPr>
          <w:rFonts w:ascii="Arial" w:hAnsi="Arial" w:cs="Arial"/>
          <w:color w:val="215E99" w:themeColor="text2" w:themeTint="BF"/>
          <w:kern w:val="24"/>
          <w:sz w:val="22"/>
          <w:szCs w:val="20"/>
          <w:lang w:val="en-US"/>
        </w:rPr>
        <w:t xml:space="preserve"> </w:t>
      </w:r>
      <w:r w:rsidR="00866B6B" w:rsidRPr="004A0E52">
        <w:rPr>
          <w:rFonts w:ascii="Arial" w:hAnsi="Arial" w:cs="Arial"/>
          <w:color w:val="000000" w:themeColor="text1"/>
          <w:kern w:val="24"/>
          <w:sz w:val="22"/>
          <w:szCs w:val="20"/>
          <w:lang w:val="en-US"/>
        </w:rPr>
        <w:t xml:space="preserve">to </w:t>
      </w:r>
      <w:r w:rsidR="003C2F54" w:rsidRPr="004A0E52">
        <w:rPr>
          <w:rFonts w:ascii="Arial" w:hAnsi="Arial" w:cs="Arial"/>
          <w:color w:val="000000" w:themeColor="text1"/>
          <w:kern w:val="24"/>
          <w:sz w:val="22"/>
          <w:szCs w:val="20"/>
          <w:lang w:val="en-US"/>
        </w:rPr>
        <w:t>innovative long-acting preventio</w:t>
      </w:r>
      <w:r w:rsidR="00DA5D17">
        <w:rPr>
          <w:rFonts w:ascii="Arial" w:hAnsi="Arial" w:cs="Arial"/>
          <w:color w:val="000000" w:themeColor="text1"/>
          <w:kern w:val="24"/>
          <w:sz w:val="22"/>
          <w:szCs w:val="20"/>
          <w:lang w:val="en-US"/>
        </w:rPr>
        <w:t>n aiming to reduce the time lag of introduction of new products</w:t>
      </w:r>
      <w:r w:rsidR="00291422">
        <w:rPr>
          <w:rFonts w:ascii="Arial" w:hAnsi="Arial" w:cs="Arial"/>
          <w:color w:val="000000" w:themeColor="text1"/>
          <w:kern w:val="24"/>
          <w:sz w:val="22"/>
          <w:szCs w:val="20"/>
          <w:lang w:val="en-US"/>
        </w:rPr>
        <w:t xml:space="preserve"> in high-income and low-income countries to below 12 months.</w:t>
      </w:r>
    </w:p>
    <w:p w14:paraId="721ED638" w14:textId="01855317" w:rsidR="0088169E" w:rsidRPr="004A0E52" w:rsidRDefault="0088169E" w:rsidP="001A4F2B">
      <w:pPr>
        <w:pStyle w:val="ListParagraph"/>
        <w:numPr>
          <w:ilvl w:val="0"/>
          <w:numId w:val="55"/>
        </w:numPr>
        <w:spacing w:after="120"/>
        <w:contextualSpacing w:val="0"/>
        <w:textAlignment w:val="baseline"/>
        <w:rPr>
          <w:rFonts w:ascii="Arial" w:hAnsi="Arial" w:cs="Arial"/>
          <w:color w:val="000000" w:themeColor="text1"/>
          <w:kern w:val="24"/>
          <w:sz w:val="22"/>
          <w:szCs w:val="20"/>
          <w:lang w:val="en-US"/>
        </w:rPr>
      </w:pPr>
      <w:r w:rsidRPr="004A0E52">
        <w:rPr>
          <w:rFonts w:ascii="Arial" w:hAnsi="Arial" w:cs="Arial"/>
          <w:b/>
          <w:bCs/>
          <w:color w:val="215E99" w:themeColor="text2" w:themeTint="BF"/>
          <w:kern w:val="24"/>
          <w:sz w:val="22"/>
          <w:szCs w:val="20"/>
          <w:lang w:val="en-US"/>
        </w:rPr>
        <w:t>Reinvest savings</w:t>
      </w:r>
      <w:r w:rsidRPr="004A0E52">
        <w:rPr>
          <w:rFonts w:ascii="Arial" w:hAnsi="Arial" w:cs="Arial"/>
          <w:color w:val="215E99" w:themeColor="text2" w:themeTint="BF"/>
          <w:kern w:val="24"/>
          <w:sz w:val="22"/>
          <w:szCs w:val="20"/>
          <w:lang w:val="en-US"/>
        </w:rPr>
        <w:t xml:space="preserve"> </w:t>
      </w:r>
      <w:r w:rsidRPr="004A0E52">
        <w:rPr>
          <w:rFonts w:ascii="Arial" w:hAnsi="Arial" w:cs="Arial"/>
          <w:color w:val="000000" w:themeColor="text1"/>
          <w:kern w:val="24"/>
          <w:sz w:val="22"/>
          <w:szCs w:val="20"/>
          <w:lang w:val="en-US"/>
        </w:rPr>
        <w:t>from declining HIV commodity prices in</w:t>
      </w:r>
      <w:r w:rsidR="002B6587" w:rsidRPr="004A0E52">
        <w:rPr>
          <w:rFonts w:ascii="Arial" w:hAnsi="Arial" w:cs="Arial"/>
          <w:color w:val="000000" w:themeColor="text1"/>
          <w:kern w:val="24"/>
          <w:sz w:val="22"/>
          <w:szCs w:val="20"/>
          <w:lang w:val="en-US"/>
        </w:rPr>
        <w:t>to</w:t>
      </w:r>
      <w:r w:rsidRPr="004A0E52">
        <w:rPr>
          <w:rFonts w:ascii="Arial" w:hAnsi="Arial" w:cs="Arial"/>
          <w:color w:val="000000" w:themeColor="text1"/>
          <w:kern w:val="24"/>
          <w:sz w:val="22"/>
          <w:szCs w:val="20"/>
          <w:lang w:val="en-US"/>
        </w:rPr>
        <w:t xml:space="preserve"> prevention program</w:t>
      </w:r>
      <w:r w:rsidR="00A63854" w:rsidRPr="004A0E52">
        <w:rPr>
          <w:rFonts w:ascii="Arial" w:hAnsi="Arial" w:cs="Arial"/>
          <w:color w:val="000000" w:themeColor="text1"/>
          <w:kern w:val="24"/>
          <w:sz w:val="22"/>
          <w:szCs w:val="20"/>
          <w:lang w:val="en-US"/>
        </w:rPr>
        <w:t>s</w:t>
      </w:r>
      <w:r w:rsidRPr="004A0E52">
        <w:rPr>
          <w:rFonts w:ascii="Arial" w:hAnsi="Arial" w:cs="Arial"/>
          <w:color w:val="000000" w:themeColor="text1"/>
          <w:kern w:val="24"/>
          <w:sz w:val="22"/>
          <w:szCs w:val="20"/>
          <w:lang w:val="en-US"/>
        </w:rPr>
        <w:t>, and provide support to countries, including through the Global Fund and technical partners.</w:t>
      </w:r>
    </w:p>
    <w:p w14:paraId="7D28C9F3" w14:textId="77777777" w:rsidR="00325ECF" w:rsidRPr="004A0E52" w:rsidRDefault="00325ECF" w:rsidP="004A0E52">
      <w:pPr>
        <w:spacing w:after="120"/>
        <w:textAlignment w:val="baseline"/>
        <w:rPr>
          <w:rFonts w:ascii="Arial" w:hAnsi="Arial" w:cs="Arial"/>
          <w:color w:val="000000" w:themeColor="text1"/>
          <w:kern w:val="24"/>
          <w:szCs w:val="22"/>
          <w:lang w:val="en-US"/>
        </w:rPr>
      </w:pPr>
    </w:p>
    <w:p w14:paraId="240D16B6" w14:textId="168AFAFB" w:rsidR="0088169E" w:rsidRPr="004A0E52" w:rsidRDefault="0088169E" w:rsidP="004A0E52">
      <w:pPr>
        <w:spacing w:after="120"/>
        <w:rPr>
          <w:rFonts w:ascii="Arial" w:hAnsi="Arial" w:cs="Arial"/>
          <w:b/>
          <w:bCs/>
          <w:color w:val="C7945B"/>
          <w:shd w:val="clear" w:color="auto" w:fill="FFFFFF"/>
        </w:rPr>
      </w:pPr>
      <w:r w:rsidRPr="004A0E52">
        <w:rPr>
          <w:rFonts w:ascii="Arial" w:hAnsi="Arial" w:cs="Arial"/>
          <w:b/>
          <w:bCs/>
          <w:color w:val="C7945B"/>
          <w:shd w:val="clear" w:color="auto" w:fill="FFFFFF"/>
        </w:rPr>
        <w:t>Communit</w:t>
      </w:r>
      <w:r w:rsidR="00A80039" w:rsidRPr="004A0E52">
        <w:rPr>
          <w:rFonts w:ascii="Arial" w:hAnsi="Arial" w:cs="Arial"/>
          <w:b/>
          <w:bCs/>
          <w:color w:val="C7945B"/>
          <w:shd w:val="clear" w:color="auto" w:fill="FFFFFF"/>
        </w:rPr>
        <w:t xml:space="preserve">y-led </w:t>
      </w:r>
      <w:r w:rsidRPr="004A0E52">
        <w:rPr>
          <w:rFonts w:ascii="Arial" w:hAnsi="Arial" w:cs="Arial"/>
          <w:b/>
          <w:bCs/>
          <w:color w:val="C7945B"/>
          <w:shd w:val="clear" w:color="auto" w:fill="FFFFFF"/>
        </w:rPr>
        <w:t>and</w:t>
      </w:r>
      <w:r w:rsidR="00A80039" w:rsidRPr="004A0E52">
        <w:rPr>
          <w:rFonts w:ascii="Arial" w:hAnsi="Arial" w:cs="Arial"/>
          <w:b/>
          <w:bCs/>
          <w:color w:val="C7945B"/>
          <w:shd w:val="clear" w:color="auto" w:fill="FFFFFF"/>
        </w:rPr>
        <w:t xml:space="preserve"> other</w:t>
      </w:r>
      <w:r w:rsidRPr="004A0E52">
        <w:rPr>
          <w:rFonts w:ascii="Arial" w:hAnsi="Arial" w:cs="Arial"/>
          <w:b/>
          <w:bCs/>
          <w:color w:val="C7945B"/>
          <w:shd w:val="clear" w:color="auto" w:fill="FFFFFF"/>
        </w:rPr>
        <w:t xml:space="preserve"> civil society</w:t>
      </w:r>
      <w:r w:rsidR="00A80039" w:rsidRPr="004A0E52">
        <w:rPr>
          <w:rFonts w:ascii="Arial" w:hAnsi="Arial" w:cs="Arial"/>
          <w:b/>
          <w:bCs/>
          <w:color w:val="C7945B"/>
          <w:shd w:val="clear" w:color="auto" w:fill="FFFFFF"/>
        </w:rPr>
        <w:t xml:space="preserve"> organizations will</w:t>
      </w:r>
    </w:p>
    <w:p w14:paraId="470B42CE" w14:textId="37193C50" w:rsidR="004A6401" w:rsidRPr="003B70F9" w:rsidRDefault="004A6401" w:rsidP="004A6401">
      <w:pPr>
        <w:pStyle w:val="ListParagraph"/>
        <w:numPr>
          <w:ilvl w:val="0"/>
          <w:numId w:val="54"/>
        </w:numPr>
        <w:spacing w:after="120"/>
        <w:contextualSpacing w:val="0"/>
        <w:textAlignment w:val="baseline"/>
        <w:rPr>
          <w:rFonts w:ascii="Arial" w:hAnsi="Arial" w:cs="Arial"/>
          <w:color w:val="000000" w:themeColor="text1"/>
          <w:kern w:val="24"/>
          <w:sz w:val="22"/>
          <w:szCs w:val="20"/>
          <w:lang w:val="en-US"/>
        </w:rPr>
      </w:pPr>
      <w:r w:rsidRPr="003B70F9">
        <w:rPr>
          <w:rFonts w:ascii="Arial" w:hAnsi="Arial" w:cs="Arial"/>
          <w:color w:val="000000" w:themeColor="text1"/>
          <w:kern w:val="24"/>
          <w:sz w:val="22"/>
          <w:szCs w:val="20"/>
          <w:lang w:val="en-US"/>
        </w:rPr>
        <w:t xml:space="preserve">Identify gaps and </w:t>
      </w:r>
      <w:r w:rsidRPr="003B70F9">
        <w:rPr>
          <w:rFonts w:ascii="Arial" w:hAnsi="Arial" w:cs="Arial"/>
          <w:b/>
          <w:bCs/>
          <w:color w:val="215E99" w:themeColor="text2" w:themeTint="BF"/>
          <w:kern w:val="24"/>
          <w:sz w:val="22"/>
          <w:szCs w:val="20"/>
          <w:lang w:val="en-US"/>
        </w:rPr>
        <w:t>advocate</w:t>
      </w:r>
      <w:r w:rsidRPr="003B70F9">
        <w:rPr>
          <w:rFonts w:ascii="Arial" w:hAnsi="Arial" w:cs="Arial"/>
          <w:color w:val="215E99" w:themeColor="text2" w:themeTint="BF"/>
          <w:kern w:val="24"/>
          <w:sz w:val="22"/>
          <w:szCs w:val="20"/>
          <w:lang w:val="en-US"/>
        </w:rPr>
        <w:t xml:space="preserve"> </w:t>
      </w:r>
      <w:r w:rsidRPr="003B70F9">
        <w:rPr>
          <w:rFonts w:ascii="Arial" w:hAnsi="Arial" w:cs="Arial"/>
          <w:color w:val="000000" w:themeColor="text1"/>
          <w:kern w:val="24"/>
          <w:sz w:val="22"/>
          <w:szCs w:val="20"/>
          <w:lang w:val="en-US"/>
        </w:rPr>
        <w:t xml:space="preserve">for equitable access </w:t>
      </w:r>
      <w:r w:rsidR="005753AB" w:rsidRPr="003B70F9">
        <w:rPr>
          <w:rFonts w:ascii="Arial" w:hAnsi="Arial" w:cs="Arial"/>
          <w:color w:val="000000" w:themeColor="text1"/>
          <w:kern w:val="24"/>
          <w:sz w:val="22"/>
          <w:szCs w:val="20"/>
          <w:lang w:val="en-US"/>
        </w:rPr>
        <w:t xml:space="preserve">to all context-relevant HIV prevention </w:t>
      </w:r>
      <w:r w:rsidR="000F0AD5">
        <w:rPr>
          <w:rFonts w:ascii="Arial" w:hAnsi="Arial" w:cs="Arial"/>
          <w:color w:val="000000" w:themeColor="text1"/>
          <w:kern w:val="24"/>
          <w:sz w:val="22"/>
          <w:szCs w:val="20"/>
          <w:lang w:val="en-US"/>
        </w:rPr>
        <w:t xml:space="preserve">options </w:t>
      </w:r>
      <w:r>
        <w:rPr>
          <w:rFonts w:ascii="Arial" w:hAnsi="Arial" w:cs="Arial"/>
          <w:color w:val="000000" w:themeColor="text1"/>
          <w:kern w:val="24"/>
          <w:sz w:val="22"/>
          <w:szCs w:val="20"/>
          <w:lang w:val="en-US"/>
        </w:rPr>
        <w:t>for all key and priority populations (including but not limited to</w:t>
      </w:r>
      <w:r w:rsidR="00520D9A">
        <w:rPr>
          <w:rFonts w:ascii="Arial" w:hAnsi="Arial" w:cs="Arial"/>
          <w:color w:val="000000" w:themeColor="text1"/>
          <w:kern w:val="24"/>
          <w:sz w:val="22"/>
          <w:szCs w:val="20"/>
          <w:lang w:val="en-US"/>
        </w:rPr>
        <w:t xml:space="preserve"> women, men and young people in locations with high HIV</w:t>
      </w:r>
      <w:r w:rsidR="005753AB">
        <w:rPr>
          <w:rFonts w:ascii="Arial" w:hAnsi="Arial" w:cs="Arial"/>
          <w:color w:val="000000" w:themeColor="text1"/>
          <w:kern w:val="24"/>
          <w:sz w:val="22"/>
          <w:szCs w:val="20"/>
          <w:lang w:val="en-US"/>
        </w:rPr>
        <w:t>,</w:t>
      </w:r>
      <w:r>
        <w:rPr>
          <w:rFonts w:ascii="Arial" w:hAnsi="Arial" w:cs="Arial"/>
          <w:color w:val="000000" w:themeColor="text1"/>
          <w:kern w:val="24"/>
          <w:sz w:val="22"/>
          <w:szCs w:val="20"/>
          <w:lang w:val="en-US"/>
        </w:rPr>
        <w:t xml:space="preserve"> </w:t>
      </w:r>
      <w:r w:rsidR="00B963D0">
        <w:rPr>
          <w:rFonts w:ascii="Arial" w:hAnsi="Arial" w:cs="Arial"/>
          <w:color w:val="000000" w:themeColor="text1"/>
          <w:kern w:val="24"/>
          <w:sz w:val="22"/>
          <w:szCs w:val="20"/>
          <w:lang w:val="en-US"/>
        </w:rPr>
        <w:t>sex workers, gay men and other men who have sex with men, people who inject drugs,</w:t>
      </w:r>
      <w:r>
        <w:rPr>
          <w:rFonts w:ascii="Arial" w:hAnsi="Arial" w:cs="Arial"/>
          <w:color w:val="000000" w:themeColor="text1"/>
          <w:kern w:val="24"/>
          <w:sz w:val="22"/>
          <w:szCs w:val="20"/>
          <w:lang w:val="en-US"/>
        </w:rPr>
        <w:t xml:space="preserve"> </w:t>
      </w:r>
      <w:r w:rsidR="005753AB">
        <w:rPr>
          <w:rFonts w:ascii="Arial" w:hAnsi="Arial" w:cs="Arial"/>
          <w:color w:val="000000" w:themeColor="text1"/>
          <w:kern w:val="24"/>
          <w:sz w:val="22"/>
          <w:szCs w:val="20"/>
          <w:lang w:val="en-US"/>
        </w:rPr>
        <w:t>transgender people and prisoners)</w:t>
      </w:r>
      <w:r w:rsidRPr="003B70F9">
        <w:rPr>
          <w:rFonts w:ascii="Arial" w:hAnsi="Arial" w:cs="Arial"/>
          <w:color w:val="000000" w:themeColor="text1"/>
          <w:kern w:val="24"/>
          <w:sz w:val="22"/>
          <w:szCs w:val="20"/>
          <w:lang w:val="en-US"/>
        </w:rPr>
        <w:t>.</w:t>
      </w:r>
    </w:p>
    <w:p w14:paraId="49A78DF1" w14:textId="7ACE9300" w:rsidR="0088169E" w:rsidRPr="004A0E52" w:rsidRDefault="0088169E" w:rsidP="004A0E52">
      <w:pPr>
        <w:pStyle w:val="ListParagraph"/>
        <w:numPr>
          <w:ilvl w:val="0"/>
          <w:numId w:val="54"/>
        </w:numPr>
        <w:spacing w:after="120"/>
        <w:ind w:left="357" w:hanging="357"/>
        <w:contextualSpacing w:val="0"/>
        <w:textAlignment w:val="baseline"/>
        <w:rPr>
          <w:rFonts w:ascii="Arial" w:hAnsi="Arial" w:cs="Arial"/>
          <w:color w:val="000000" w:themeColor="text1"/>
          <w:kern w:val="24"/>
          <w:sz w:val="22"/>
          <w:szCs w:val="20"/>
          <w:lang w:val="en-US"/>
        </w:rPr>
      </w:pPr>
      <w:r w:rsidRPr="004A0E52">
        <w:rPr>
          <w:rFonts w:ascii="Arial" w:hAnsi="Arial" w:cs="Arial"/>
          <w:color w:val="000000" w:themeColor="text1"/>
          <w:kern w:val="24"/>
          <w:sz w:val="22"/>
          <w:szCs w:val="20"/>
          <w:lang w:val="en-US"/>
        </w:rPr>
        <w:t xml:space="preserve">Lead in the development of </w:t>
      </w:r>
      <w:r w:rsidRPr="004A0E52">
        <w:rPr>
          <w:rFonts w:ascii="Arial" w:hAnsi="Arial" w:cs="Arial"/>
          <w:b/>
          <w:bCs/>
          <w:color w:val="215E99" w:themeColor="text2" w:themeTint="BF"/>
          <w:kern w:val="24"/>
          <w:sz w:val="22"/>
          <w:szCs w:val="20"/>
          <w:lang w:val="en-US"/>
        </w:rPr>
        <w:t>trusted access</w:t>
      </w:r>
      <w:r w:rsidRPr="004A0E52">
        <w:rPr>
          <w:rFonts w:ascii="Arial" w:hAnsi="Arial" w:cs="Arial"/>
          <w:color w:val="215E99" w:themeColor="text2" w:themeTint="BF"/>
          <w:kern w:val="24"/>
          <w:sz w:val="22"/>
          <w:szCs w:val="20"/>
          <w:lang w:val="en-US"/>
        </w:rPr>
        <w:t xml:space="preserve"> </w:t>
      </w:r>
      <w:r w:rsidRPr="004A0E52">
        <w:rPr>
          <w:rFonts w:ascii="Arial" w:hAnsi="Arial" w:cs="Arial"/>
          <w:color w:val="000000" w:themeColor="text1"/>
          <w:kern w:val="24"/>
          <w:sz w:val="22"/>
          <w:szCs w:val="20"/>
          <w:lang w:val="en-US"/>
        </w:rPr>
        <w:t>programmes for key populations, young people</w:t>
      </w:r>
      <w:r w:rsidR="00E24A09" w:rsidRPr="004A0E52">
        <w:rPr>
          <w:rFonts w:ascii="Arial" w:hAnsi="Arial" w:cs="Arial"/>
          <w:color w:val="000000" w:themeColor="text1"/>
          <w:kern w:val="24"/>
          <w:sz w:val="22"/>
          <w:szCs w:val="20"/>
          <w:lang w:val="en-US"/>
        </w:rPr>
        <w:t xml:space="preserve">, </w:t>
      </w:r>
      <w:r w:rsidRPr="004A0E52">
        <w:rPr>
          <w:rFonts w:ascii="Arial" w:hAnsi="Arial" w:cs="Arial"/>
          <w:color w:val="000000" w:themeColor="text1"/>
          <w:kern w:val="24"/>
          <w:sz w:val="22"/>
          <w:szCs w:val="20"/>
          <w:lang w:val="en-US"/>
        </w:rPr>
        <w:t>women</w:t>
      </w:r>
      <w:r w:rsidR="00E24A09" w:rsidRPr="004A0E52">
        <w:rPr>
          <w:rFonts w:ascii="Arial" w:hAnsi="Arial" w:cs="Arial"/>
          <w:color w:val="000000" w:themeColor="text1"/>
          <w:kern w:val="24"/>
          <w:sz w:val="22"/>
          <w:szCs w:val="20"/>
          <w:lang w:val="en-US"/>
        </w:rPr>
        <w:t xml:space="preserve"> and men</w:t>
      </w:r>
      <w:r w:rsidR="002F0C48">
        <w:rPr>
          <w:rFonts w:ascii="Arial" w:hAnsi="Arial" w:cs="Arial"/>
          <w:color w:val="000000" w:themeColor="text1"/>
          <w:kern w:val="24"/>
          <w:sz w:val="22"/>
          <w:szCs w:val="20"/>
          <w:lang w:val="en-US"/>
        </w:rPr>
        <w:t xml:space="preserve"> including people living with HIV</w:t>
      </w:r>
      <w:r w:rsidRPr="004A0E52">
        <w:rPr>
          <w:rFonts w:ascii="Arial" w:hAnsi="Arial" w:cs="Arial"/>
          <w:color w:val="000000" w:themeColor="text1"/>
          <w:kern w:val="24"/>
          <w:sz w:val="22"/>
          <w:szCs w:val="20"/>
          <w:lang w:val="en-US"/>
        </w:rPr>
        <w:t xml:space="preserve"> and work to remove barriers to access.</w:t>
      </w:r>
    </w:p>
    <w:p w14:paraId="2B61E51D" w14:textId="77777777" w:rsidR="004D672D" w:rsidRPr="004A0E52" w:rsidRDefault="00274675" w:rsidP="00DC7632">
      <w:pPr>
        <w:pStyle w:val="ListParagraph"/>
        <w:numPr>
          <w:ilvl w:val="0"/>
          <w:numId w:val="54"/>
        </w:numPr>
        <w:spacing w:after="120"/>
        <w:contextualSpacing w:val="0"/>
        <w:textAlignment w:val="baseline"/>
        <w:rPr>
          <w:rFonts w:ascii="Arial" w:hAnsi="Arial" w:cs="Arial"/>
          <w:color w:val="000000" w:themeColor="text1"/>
          <w:kern w:val="24"/>
          <w:sz w:val="22"/>
          <w:szCs w:val="20"/>
          <w:lang w:val="en-US"/>
        </w:rPr>
      </w:pPr>
      <w:r w:rsidRPr="004A0E52">
        <w:rPr>
          <w:rFonts w:ascii="Arial" w:hAnsi="Arial" w:cs="Arial"/>
          <w:color w:val="000000" w:themeColor="text1"/>
          <w:kern w:val="24"/>
          <w:sz w:val="22"/>
          <w:szCs w:val="20"/>
        </w:rPr>
        <w:t xml:space="preserve">Strengthen </w:t>
      </w:r>
      <w:r w:rsidRPr="004A0E52">
        <w:rPr>
          <w:rFonts w:ascii="Arial" w:hAnsi="Arial" w:cs="Arial"/>
          <w:b/>
          <w:bCs/>
          <w:color w:val="215E99" w:themeColor="text2" w:themeTint="BF"/>
          <w:kern w:val="24"/>
          <w:sz w:val="22"/>
          <w:szCs w:val="20"/>
        </w:rPr>
        <w:t>community systems</w:t>
      </w:r>
      <w:r w:rsidRPr="004A0E52">
        <w:rPr>
          <w:rFonts w:ascii="Arial" w:hAnsi="Arial" w:cs="Arial"/>
          <w:color w:val="000000" w:themeColor="text1"/>
          <w:kern w:val="24"/>
          <w:sz w:val="22"/>
          <w:szCs w:val="20"/>
        </w:rPr>
        <w:t xml:space="preserve">, including community-led monitoring and surveillance, to improve the quality of prevention services and of data, progress tracking and reporting. </w:t>
      </w:r>
    </w:p>
    <w:p w14:paraId="5A122E13" w14:textId="138DA9BB" w:rsidR="004D672D" w:rsidRPr="004A0E52" w:rsidRDefault="00274675" w:rsidP="00DC7632">
      <w:pPr>
        <w:pStyle w:val="ListParagraph"/>
        <w:numPr>
          <w:ilvl w:val="0"/>
          <w:numId w:val="54"/>
        </w:numPr>
        <w:spacing w:after="120"/>
        <w:contextualSpacing w:val="0"/>
        <w:textAlignment w:val="baseline"/>
        <w:rPr>
          <w:rFonts w:ascii="Arial" w:hAnsi="Arial" w:cs="Arial"/>
          <w:color w:val="000000" w:themeColor="text1"/>
          <w:kern w:val="24"/>
          <w:sz w:val="22"/>
          <w:szCs w:val="20"/>
          <w:lang w:val="en-US"/>
        </w:rPr>
      </w:pPr>
      <w:r w:rsidRPr="004A0E52">
        <w:rPr>
          <w:rFonts w:ascii="Arial" w:hAnsi="Arial" w:cs="Arial"/>
          <w:color w:val="000000" w:themeColor="text1"/>
          <w:kern w:val="24"/>
          <w:sz w:val="22"/>
          <w:szCs w:val="20"/>
        </w:rPr>
        <w:t xml:space="preserve">Hold governments and other actors </w:t>
      </w:r>
      <w:r w:rsidRPr="004A0E52">
        <w:rPr>
          <w:rFonts w:ascii="Arial" w:hAnsi="Arial" w:cs="Arial"/>
          <w:b/>
          <w:bCs/>
          <w:color w:val="215E99" w:themeColor="text2" w:themeTint="BF"/>
          <w:kern w:val="24"/>
          <w:sz w:val="22"/>
          <w:szCs w:val="20"/>
        </w:rPr>
        <w:t>accountable</w:t>
      </w:r>
      <w:r w:rsidRPr="004A0E52">
        <w:rPr>
          <w:rFonts w:ascii="Arial" w:hAnsi="Arial" w:cs="Arial"/>
          <w:color w:val="000000" w:themeColor="text1"/>
          <w:kern w:val="24"/>
          <w:sz w:val="22"/>
          <w:szCs w:val="20"/>
        </w:rPr>
        <w:t xml:space="preserve"> for progress towards prevention targets through constructive advocacy, and further develop structures for feedback, communication and problem solving between community and government systems. </w:t>
      </w:r>
    </w:p>
    <w:p w14:paraId="3F327520" w14:textId="1AB67038" w:rsidR="004D672D" w:rsidRPr="004A0E52" w:rsidRDefault="00274675" w:rsidP="00DC7632">
      <w:pPr>
        <w:pStyle w:val="ListParagraph"/>
        <w:numPr>
          <w:ilvl w:val="0"/>
          <w:numId w:val="54"/>
        </w:numPr>
        <w:spacing w:after="120"/>
        <w:contextualSpacing w:val="0"/>
        <w:textAlignment w:val="baseline"/>
        <w:rPr>
          <w:rFonts w:ascii="Arial" w:hAnsi="Arial" w:cs="Arial"/>
          <w:color w:val="000000" w:themeColor="text1"/>
          <w:kern w:val="24"/>
          <w:sz w:val="22"/>
          <w:szCs w:val="20"/>
          <w:lang w:val="en-US"/>
        </w:rPr>
      </w:pPr>
      <w:r w:rsidRPr="004A0E52">
        <w:rPr>
          <w:rFonts w:ascii="Arial" w:hAnsi="Arial" w:cs="Arial"/>
          <w:color w:val="000000" w:themeColor="text1"/>
          <w:kern w:val="24"/>
          <w:sz w:val="22"/>
          <w:szCs w:val="20"/>
        </w:rPr>
        <w:t xml:space="preserve">Advocate for </w:t>
      </w:r>
      <w:r w:rsidRPr="004A0E52">
        <w:rPr>
          <w:rFonts w:ascii="Arial" w:hAnsi="Arial" w:cs="Arial"/>
          <w:b/>
          <w:bCs/>
          <w:color w:val="215E99" w:themeColor="text2" w:themeTint="BF"/>
          <w:kern w:val="24"/>
          <w:sz w:val="22"/>
          <w:szCs w:val="20"/>
        </w:rPr>
        <w:t>legal and policy reforms</w:t>
      </w:r>
      <w:r w:rsidRPr="004A0E52">
        <w:rPr>
          <w:rFonts w:ascii="Arial" w:hAnsi="Arial" w:cs="Arial"/>
          <w:color w:val="000000" w:themeColor="text1"/>
          <w:kern w:val="24"/>
          <w:sz w:val="22"/>
          <w:szCs w:val="20"/>
        </w:rPr>
        <w:t xml:space="preserve">, including the removal of punitive laws, the lowering of obstructive age of </w:t>
      </w:r>
      <w:r w:rsidR="00902CDF">
        <w:rPr>
          <w:rFonts w:ascii="Arial" w:hAnsi="Arial" w:cs="Arial"/>
          <w:color w:val="000000" w:themeColor="text1"/>
          <w:kern w:val="24"/>
          <w:sz w:val="22"/>
          <w:szCs w:val="20"/>
        </w:rPr>
        <w:t>access</w:t>
      </w:r>
      <w:r w:rsidRPr="004A0E52">
        <w:rPr>
          <w:rFonts w:ascii="Arial" w:hAnsi="Arial" w:cs="Arial"/>
          <w:color w:val="000000" w:themeColor="text1"/>
          <w:kern w:val="24"/>
          <w:sz w:val="22"/>
          <w:szCs w:val="20"/>
        </w:rPr>
        <w:t xml:space="preserve"> requirements. </w:t>
      </w:r>
    </w:p>
    <w:p w14:paraId="07C5BA12" w14:textId="1BEC8554" w:rsidR="00274675" w:rsidRPr="004A0E52" w:rsidRDefault="00274675" w:rsidP="00DC7632">
      <w:pPr>
        <w:pStyle w:val="ListParagraph"/>
        <w:numPr>
          <w:ilvl w:val="0"/>
          <w:numId w:val="54"/>
        </w:numPr>
        <w:spacing w:after="120"/>
        <w:contextualSpacing w:val="0"/>
        <w:textAlignment w:val="baseline"/>
        <w:rPr>
          <w:rFonts w:ascii="Arial" w:hAnsi="Arial" w:cs="Arial"/>
          <w:color w:val="000000" w:themeColor="text1"/>
          <w:kern w:val="24"/>
          <w:sz w:val="22"/>
          <w:szCs w:val="20"/>
          <w:lang w:val="en-US"/>
        </w:rPr>
      </w:pPr>
      <w:r w:rsidRPr="004A0E52">
        <w:rPr>
          <w:rFonts w:ascii="Arial" w:hAnsi="Arial" w:cs="Arial"/>
          <w:color w:val="000000" w:themeColor="text1"/>
          <w:kern w:val="24"/>
          <w:sz w:val="22"/>
          <w:szCs w:val="20"/>
        </w:rPr>
        <w:t xml:space="preserve">Develop and implement interventions to </w:t>
      </w:r>
      <w:r w:rsidRPr="004A0E52">
        <w:rPr>
          <w:rFonts w:ascii="Arial" w:hAnsi="Arial" w:cs="Arial"/>
          <w:b/>
          <w:bCs/>
          <w:color w:val="215E99" w:themeColor="text2" w:themeTint="BF"/>
          <w:kern w:val="24"/>
          <w:sz w:val="22"/>
          <w:szCs w:val="20"/>
        </w:rPr>
        <w:t>reduce HIV-related stigma</w:t>
      </w:r>
      <w:r w:rsidRPr="004A0E52">
        <w:rPr>
          <w:rFonts w:ascii="Arial" w:hAnsi="Arial" w:cs="Arial"/>
          <w:color w:val="215E99" w:themeColor="text2" w:themeTint="BF"/>
          <w:kern w:val="24"/>
          <w:sz w:val="22"/>
          <w:szCs w:val="20"/>
        </w:rPr>
        <w:t xml:space="preserve"> </w:t>
      </w:r>
      <w:r w:rsidRPr="004A0E52">
        <w:rPr>
          <w:rFonts w:ascii="Arial" w:hAnsi="Arial" w:cs="Arial"/>
          <w:color w:val="000000" w:themeColor="text1"/>
          <w:kern w:val="24"/>
          <w:sz w:val="22"/>
          <w:szCs w:val="20"/>
        </w:rPr>
        <w:t>and discrimination across health, community, justice, workplace, education and humanitarian settings.</w:t>
      </w:r>
    </w:p>
    <w:p w14:paraId="20CAC6A6" w14:textId="77777777" w:rsidR="00860E40" w:rsidRPr="004A0E52" w:rsidRDefault="00860E40" w:rsidP="004A0E52">
      <w:pPr>
        <w:pStyle w:val="ListParagraph"/>
        <w:spacing w:after="120"/>
        <w:ind w:left="360"/>
        <w:contextualSpacing w:val="0"/>
        <w:textAlignment w:val="baseline"/>
        <w:rPr>
          <w:rFonts w:ascii="Arial" w:hAnsi="Arial" w:cs="Arial"/>
          <w:color w:val="000000" w:themeColor="text1"/>
          <w:kern w:val="24"/>
          <w:szCs w:val="22"/>
          <w:lang w:val="en-US"/>
        </w:rPr>
      </w:pPr>
    </w:p>
    <w:p w14:paraId="7B7B3AE5" w14:textId="45899832" w:rsidR="0088169E" w:rsidRPr="004A0E52" w:rsidRDefault="0088169E" w:rsidP="004A0E52">
      <w:pPr>
        <w:spacing w:after="120"/>
        <w:rPr>
          <w:rFonts w:ascii="Arial" w:hAnsi="Arial" w:cs="Arial"/>
          <w:b/>
          <w:bCs/>
          <w:color w:val="C7945B"/>
          <w:shd w:val="clear" w:color="auto" w:fill="FFFFFF"/>
        </w:rPr>
      </w:pPr>
      <w:r w:rsidRPr="004A0E52">
        <w:rPr>
          <w:rFonts w:ascii="Arial" w:hAnsi="Arial" w:cs="Arial"/>
          <w:b/>
          <w:bCs/>
          <w:color w:val="C7945B"/>
          <w:shd w:val="clear" w:color="auto" w:fill="FFFFFF"/>
        </w:rPr>
        <w:t>Technical partners</w:t>
      </w:r>
      <w:r w:rsidR="0055198E" w:rsidRPr="004A0E52">
        <w:rPr>
          <w:rFonts w:ascii="Arial" w:hAnsi="Arial" w:cs="Arial"/>
          <w:b/>
          <w:bCs/>
          <w:color w:val="C7945B"/>
          <w:shd w:val="clear" w:color="auto" w:fill="FFFFFF"/>
        </w:rPr>
        <w:t xml:space="preserve"> will</w:t>
      </w:r>
    </w:p>
    <w:p w14:paraId="253F4A79" w14:textId="1A48A57F" w:rsidR="001D0E9B" w:rsidRPr="004A0E52" w:rsidRDefault="00B20165" w:rsidP="00DC7632">
      <w:pPr>
        <w:pStyle w:val="ListParagraph"/>
        <w:numPr>
          <w:ilvl w:val="0"/>
          <w:numId w:val="55"/>
        </w:numPr>
        <w:spacing w:after="120"/>
        <w:ind w:left="357" w:hanging="357"/>
        <w:contextualSpacing w:val="0"/>
        <w:textAlignment w:val="baseline"/>
        <w:rPr>
          <w:rFonts w:ascii="Arial" w:hAnsi="Arial" w:cs="Arial"/>
          <w:color w:val="000000" w:themeColor="text1"/>
          <w:kern w:val="24"/>
          <w:sz w:val="22"/>
          <w:szCs w:val="20"/>
          <w:lang w:val="en-US"/>
        </w:rPr>
      </w:pPr>
      <w:r w:rsidRPr="004A0E52">
        <w:rPr>
          <w:rFonts w:ascii="Arial" w:hAnsi="Arial" w:cs="Arial"/>
          <w:color w:val="000000" w:themeColor="text1"/>
          <w:kern w:val="24"/>
          <w:sz w:val="22"/>
          <w:szCs w:val="20"/>
          <w:lang w:val="en-US"/>
        </w:rPr>
        <w:t>Provide global leadership and stimulate</w:t>
      </w:r>
      <w:r w:rsidR="001D0E9B" w:rsidRPr="004A0E52">
        <w:rPr>
          <w:rFonts w:ascii="Arial" w:hAnsi="Arial" w:cs="Arial"/>
          <w:color w:val="000000" w:themeColor="text1"/>
          <w:kern w:val="24"/>
          <w:sz w:val="22"/>
          <w:szCs w:val="20"/>
          <w:lang w:val="en-US"/>
        </w:rPr>
        <w:t xml:space="preserve"> </w:t>
      </w:r>
      <w:r w:rsidR="001D0E9B" w:rsidRPr="004A0E52">
        <w:rPr>
          <w:rFonts w:ascii="Arial" w:hAnsi="Arial" w:cs="Arial"/>
          <w:b/>
          <w:bCs/>
          <w:color w:val="215E99" w:themeColor="text2" w:themeTint="BF"/>
          <w:kern w:val="24"/>
          <w:sz w:val="22"/>
          <w:szCs w:val="20"/>
          <w:lang w:val="en-US"/>
        </w:rPr>
        <w:t>political momentum</w:t>
      </w:r>
      <w:r w:rsidR="001D0E9B" w:rsidRPr="004A0E52">
        <w:rPr>
          <w:rFonts w:ascii="Arial" w:hAnsi="Arial" w:cs="Arial"/>
          <w:color w:val="215E99" w:themeColor="text2" w:themeTint="BF"/>
          <w:kern w:val="24"/>
          <w:sz w:val="22"/>
          <w:szCs w:val="20"/>
          <w:lang w:val="en-US"/>
        </w:rPr>
        <w:t xml:space="preserve"> </w:t>
      </w:r>
      <w:r w:rsidR="001D0E9B" w:rsidRPr="004A0E52">
        <w:rPr>
          <w:rFonts w:ascii="Arial" w:hAnsi="Arial" w:cs="Arial"/>
          <w:color w:val="000000" w:themeColor="text1"/>
          <w:kern w:val="24"/>
          <w:sz w:val="22"/>
          <w:szCs w:val="20"/>
          <w:lang w:val="en-US"/>
        </w:rPr>
        <w:t>for HIV prevention</w:t>
      </w:r>
      <w:r w:rsidRPr="004A0E52">
        <w:rPr>
          <w:rFonts w:ascii="Arial" w:hAnsi="Arial" w:cs="Arial"/>
          <w:color w:val="000000" w:themeColor="text1"/>
          <w:kern w:val="24"/>
          <w:sz w:val="22"/>
          <w:szCs w:val="20"/>
          <w:lang w:val="en-US"/>
        </w:rPr>
        <w:t xml:space="preserve"> in line with the mandate from the 2026 UN Political Declaration</w:t>
      </w:r>
    </w:p>
    <w:p w14:paraId="418F4CC4" w14:textId="1DC6AA01" w:rsidR="0088169E" w:rsidRPr="004A0E52" w:rsidRDefault="0088169E" w:rsidP="004A0E52">
      <w:pPr>
        <w:pStyle w:val="ListParagraph"/>
        <w:numPr>
          <w:ilvl w:val="0"/>
          <w:numId w:val="55"/>
        </w:numPr>
        <w:spacing w:after="120"/>
        <w:ind w:left="357" w:hanging="357"/>
        <w:contextualSpacing w:val="0"/>
        <w:textAlignment w:val="baseline"/>
        <w:rPr>
          <w:rFonts w:ascii="Arial" w:hAnsi="Arial" w:cs="Arial"/>
          <w:color w:val="000000" w:themeColor="text1"/>
          <w:kern w:val="24"/>
          <w:sz w:val="22"/>
          <w:szCs w:val="20"/>
          <w:lang w:val="en-US"/>
        </w:rPr>
      </w:pPr>
      <w:r w:rsidRPr="004A0E52">
        <w:rPr>
          <w:rFonts w:ascii="Arial" w:hAnsi="Arial" w:cs="Arial"/>
          <w:color w:val="000000" w:themeColor="text1"/>
          <w:kern w:val="24"/>
          <w:sz w:val="22"/>
          <w:szCs w:val="20"/>
          <w:lang w:val="en-US"/>
        </w:rPr>
        <w:t xml:space="preserve">Support granular data collection and analysis to develop </w:t>
      </w:r>
      <w:r w:rsidRPr="004A0E52">
        <w:rPr>
          <w:rFonts w:ascii="Arial" w:hAnsi="Arial" w:cs="Arial"/>
          <w:b/>
          <w:bCs/>
          <w:color w:val="215E99" w:themeColor="text2" w:themeTint="BF"/>
          <w:kern w:val="24"/>
          <w:sz w:val="22"/>
          <w:szCs w:val="20"/>
          <w:lang w:val="en-US"/>
        </w:rPr>
        <w:t>prevention needs estimates</w:t>
      </w:r>
      <w:r w:rsidR="004B64CB" w:rsidRPr="004A0E52">
        <w:rPr>
          <w:rFonts w:ascii="Arial" w:hAnsi="Arial" w:cs="Arial"/>
          <w:color w:val="000000" w:themeColor="text1"/>
          <w:kern w:val="24"/>
          <w:sz w:val="22"/>
          <w:szCs w:val="20"/>
          <w:lang w:val="en-US"/>
        </w:rPr>
        <w:t xml:space="preserve">, </w:t>
      </w:r>
      <w:r w:rsidRPr="004A0E52">
        <w:rPr>
          <w:rFonts w:ascii="Arial" w:hAnsi="Arial" w:cs="Arial"/>
          <w:color w:val="000000" w:themeColor="text1"/>
          <w:kern w:val="24"/>
          <w:sz w:val="22"/>
          <w:szCs w:val="20"/>
          <w:lang w:val="en-US"/>
        </w:rPr>
        <w:t>an optimal mix of prevention options</w:t>
      </w:r>
      <w:r w:rsidR="004B64CB" w:rsidRPr="004A0E52">
        <w:rPr>
          <w:rFonts w:ascii="Arial" w:hAnsi="Arial" w:cs="Arial"/>
          <w:color w:val="000000" w:themeColor="text1"/>
          <w:kern w:val="24"/>
          <w:sz w:val="22"/>
          <w:szCs w:val="20"/>
          <w:lang w:val="en-US"/>
        </w:rPr>
        <w:t xml:space="preserve"> and directions for most effectively using international HIV prevention financing</w:t>
      </w:r>
      <w:r w:rsidR="00C645A4" w:rsidRPr="004A0E52">
        <w:rPr>
          <w:rFonts w:ascii="Arial" w:hAnsi="Arial" w:cs="Arial"/>
          <w:color w:val="000000" w:themeColor="text1"/>
          <w:kern w:val="24"/>
          <w:sz w:val="22"/>
          <w:szCs w:val="20"/>
          <w:lang w:val="en-US"/>
        </w:rPr>
        <w:t>.</w:t>
      </w:r>
    </w:p>
    <w:p w14:paraId="6569ED28" w14:textId="2D779D03" w:rsidR="00991164" w:rsidRPr="004A0E52" w:rsidRDefault="0088169E" w:rsidP="00DC7632">
      <w:pPr>
        <w:pStyle w:val="ListParagraph"/>
        <w:numPr>
          <w:ilvl w:val="0"/>
          <w:numId w:val="55"/>
        </w:numPr>
        <w:spacing w:after="120"/>
        <w:ind w:left="357" w:hanging="357"/>
        <w:contextualSpacing w:val="0"/>
        <w:textAlignment w:val="baseline"/>
        <w:rPr>
          <w:rFonts w:ascii="Arial" w:hAnsi="Arial" w:cs="Arial"/>
          <w:color w:val="000000" w:themeColor="text1"/>
          <w:kern w:val="24"/>
          <w:sz w:val="22"/>
          <w:szCs w:val="20"/>
          <w:lang w:val="en-US"/>
        </w:rPr>
      </w:pPr>
      <w:r w:rsidRPr="004A0E52">
        <w:rPr>
          <w:rFonts w:ascii="Arial" w:hAnsi="Arial" w:cs="Arial"/>
          <w:color w:val="000000" w:themeColor="text1"/>
          <w:kern w:val="24"/>
          <w:sz w:val="22"/>
          <w:szCs w:val="20"/>
          <w:lang w:val="en-US"/>
        </w:rPr>
        <w:t xml:space="preserve">Engage countries and draw on </w:t>
      </w:r>
      <w:r w:rsidR="00C22610" w:rsidRPr="004A0E52">
        <w:rPr>
          <w:rFonts w:ascii="Arial" w:hAnsi="Arial" w:cs="Arial"/>
          <w:color w:val="000000" w:themeColor="text1"/>
          <w:kern w:val="24"/>
          <w:sz w:val="22"/>
          <w:szCs w:val="20"/>
          <w:lang w:val="en-US"/>
        </w:rPr>
        <w:t>latest evidence</w:t>
      </w:r>
      <w:r w:rsidR="002340F5" w:rsidRPr="004A0E52">
        <w:rPr>
          <w:rFonts w:ascii="Arial" w:hAnsi="Arial" w:cs="Arial"/>
          <w:color w:val="000000" w:themeColor="text1"/>
          <w:kern w:val="24"/>
          <w:sz w:val="22"/>
          <w:szCs w:val="20"/>
          <w:lang w:val="en-US"/>
        </w:rPr>
        <w:t xml:space="preserve"> </w:t>
      </w:r>
      <w:r w:rsidR="00C22610" w:rsidRPr="004A0E52">
        <w:rPr>
          <w:rFonts w:ascii="Arial" w:hAnsi="Arial" w:cs="Arial"/>
          <w:color w:val="000000" w:themeColor="text1"/>
          <w:kern w:val="24"/>
          <w:sz w:val="22"/>
          <w:szCs w:val="20"/>
          <w:lang w:val="en-US"/>
        </w:rPr>
        <w:t xml:space="preserve">and </w:t>
      </w:r>
      <w:r w:rsidRPr="004A0E52">
        <w:rPr>
          <w:rFonts w:ascii="Arial" w:hAnsi="Arial" w:cs="Arial"/>
          <w:color w:val="000000" w:themeColor="text1"/>
          <w:kern w:val="24"/>
          <w:sz w:val="22"/>
          <w:szCs w:val="20"/>
          <w:lang w:val="en-US"/>
        </w:rPr>
        <w:t xml:space="preserve">country experiences to </w:t>
      </w:r>
      <w:r w:rsidR="00C22610" w:rsidRPr="004A0E52">
        <w:rPr>
          <w:rFonts w:ascii="Arial" w:hAnsi="Arial" w:cs="Arial"/>
          <w:color w:val="000000" w:themeColor="text1"/>
          <w:kern w:val="24"/>
          <w:sz w:val="22"/>
          <w:szCs w:val="20"/>
          <w:lang w:val="en-US"/>
        </w:rPr>
        <w:t xml:space="preserve">develop </w:t>
      </w:r>
      <w:r w:rsidR="00C22610" w:rsidRPr="004A0E52">
        <w:rPr>
          <w:rFonts w:ascii="Arial" w:hAnsi="Arial" w:cs="Arial"/>
          <w:b/>
          <w:bCs/>
          <w:color w:val="215E99" w:themeColor="text2" w:themeTint="BF"/>
          <w:kern w:val="24"/>
          <w:sz w:val="22"/>
          <w:szCs w:val="20"/>
          <w:lang w:val="en-US"/>
        </w:rPr>
        <w:t>country capacity</w:t>
      </w:r>
      <w:r w:rsidR="00C22610" w:rsidRPr="004A0E52">
        <w:rPr>
          <w:rFonts w:ascii="Arial" w:hAnsi="Arial" w:cs="Arial"/>
          <w:color w:val="215E99" w:themeColor="text2" w:themeTint="BF"/>
          <w:kern w:val="24"/>
          <w:sz w:val="22"/>
          <w:szCs w:val="20"/>
          <w:lang w:val="en-US"/>
        </w:rPr>
        <w:t xml:space="preserve"> </w:t>
      </w:r>
      <w:r w:rsidR="00C22610" w:rsidRPr="004A0E52">
        <w:rPr>
          <w:rFonts w:ascii="Arial" w:hAnsi="Arial" w:cs="Arial"/>
          <w:color w:val="000000" w:themeColor="text1"/>
          <w:kern w:val="24"/>
          <w:sz w:val="22"/>
          <w:szCs w:val="20"/>
          <w:lang w:val="en-US"/>
        </w:rPr>
        <w:t>in HIV prevention</w:t>
      </w:r>
      <w:r w:rsidR="002340F5" w:rsidRPr="004A0E52">
        <w:rPr>
          <w:rFonts w:ascii="Arial" w:hAnsi="Arial" w:cs="Arial"/>
          <w:color w:val="000000" w:themeColor="text1"/>
          <w:kern w:val="24"/>
          <w:sz w:val="22"/>
          <w:szCs w:val="20"/>
          <w:lang w:val="en-US"/>
        </w:rPr>
        <w:t>.</w:t>
      </w:r>
    </w:p>
    <w:p w14:paraId="3180D27F" w14:textId="6095945F" w:rsidR="0088169E" w:rsidRPr="004A0E52" w:rsidRDefault="0088169E" w:rsidP="004A0E52">
      <w:pPr>
        <w:pStyle w:val="ListParagraph"/>
        <w:numPr>
          <w:ilvl w:val="0"/>
          <w:numId w:val="55"/>
        </w:numPr>
        <w:spacing w:after="120"/>
        <w:ind w:left="357" w:hanging="357"/>
        <w:contextualSpacing w:val="0"/>
        <w:textAlignment w:val="baseline"/>
        <w:rPr>
          <w:rFonts w:ascii="Arial" w:hAnsi="Arial" w:cs="Arial"/>
          <w:color w:val="000000" w:themeColor="text1"/>
          <w:kern w:val="24"/>
          <w:sz w:val="22"/>
          <w:szCs w:val="20"/>
          <w:lang w:val="en-US"/>
        </w:rPr>
      </w:pPr>
      <w:r w:rsidRPr="004A0E52">
        <w:rPr>
          <w:rFonts w:ascii="Arial" w:hAnsi="Arial" w:cs="Arial"/>
          <w:color w:val="000000" w:themeColor="text1"/>
          <w:kern w:val="24"/>
          <w:sz w:val="22"/>
          <w:szCs w:val="20"/>
          <w:lang w:val="en-US"/>
        </w:rPr>
        <w:t xml:space="preserve">Provide </w:t>
      </w:r>
      <w:r w:rsidRPr="004A0E52">
        <w:rPr>
          <w:rFonts w:ascii="Arial" w:hAnsi="Arial" w:cs="Arial"/>
          <w:b/>
          <w:bCs/>
          <w:color w:val="215E99" w:themeColor="text2" w:themeTint="BF"/>
          <w:kern w:val="24"/>
          <w:sz w:val="22"/>
          <w:szCs w:val="20"/>
          <w:lang w:val="en-US"/>
        </w:rPr>
        <w:t>guidance, tools</w:t>
      </w:r>
      <w:r w:rsidRPr="004A0E52">
        <w:rPr>
          <w:rFonts w:ascii="Arial" w:hAnsi="Arial" w:cs="Arial"/>
          <w:color w:val="215E99" w:themeColor="text2" w:themeTint="BF"/>
          <w:kern w:val="24"/>
          <w:sz w:val="22"/>
          <w:szCs w:val="20"/>
          <w:lang w:val="en-US"/>
        </w:rPr>
        <w:t xml:space="preserve"> </w:t>
      </w:r>
      <w:r w:rsidRPr="004A0E52">
        <w:rPr>
          <w:rFonts w:ascii="Arial" w:hAnsi="Arial" w:cs="Arial"/>
          <w:color w:val="000000" w:themeColor="text1"/>
          <w:kern w:val="24"/>
          <w:sz w:val="22"/>
          <w:szCs w:val="20"/>
          <w:lang w:val="en-US"/>
        </w:rPr>
        <w:t xml:space="preserve">and technical support to develop programmes; build demand; and use new delivery strategies to achieve sustained access to prevention options. </w:t>
      </w:r>
    </w:p>
    <w:p w14:paraId="36181D11" w14:textId="77777777" w:rsidR="0088169E" w:rsidRPr="004A0E52" w:rsidRDefault="0088169E" w:rsidP="004A0E52">
      <w:pPr>
        <w:pStyle w:val="ListParagraph"/>
        <w:numPr>
          <w:ilvl w:val="0"/>
          <w:numId w:val="55"/>
        </w:numPr>
        <w:spacing w:after="120"/>
        <w:ind w:left="357" w:hanging="357"/>
        <w:contextualSpacing w:val="0"/>
        <w:textAlignment w:val="baseline"/>
        <w:rPr>
          <w:rFonts w:ascii="Arial" w:hAnsi="Arial" w:cs="Arial"/>
          <w:color w:val="000000" w:themeColor="text1"/>
          <w:kern w:val="24"/>
          <w:sz w:val="22"/>
          <w:szCs w:val="20"/>
          <w:lang w:val="en-US"/>
        </w:rPr>
      </w:pPr>
      <w:r w:rsidRPr="004A0E52">
        <w:rPr>
          <w:rFonts w:ascii="Arial" w:hAnsi="Arial" w:cs="Arial"/>
          <w:color w:val="000000" w:themeColor="text1"/>
          <w:kern w:val="24"/>
          <w:sz w:val="22"/>
          <w:szCs w:val="20"/>
          <w:lang w:val="en-US"/>
        </w:rPr>
        <w:t xml:space="preserve">Work with governments, industry and communities to ensure affordability, licensing and rapid regulatory approval in countries, as well as the inclusion of </w:t>
      </w:r>
      <w:r w:rsidRPr="004A0E52">
        <w:rPr>
          <w:rFonts w:ascii="Arial" w:hAnsi="Arial" w:cs="Arial"/>
          <w:b/>
          <w:bCs/>
          <w:color w:val="215E99" w:themeColor="text2" w:themeTint="BF"/>
          <w:kern w:val="24"/>
          <w:sz w:val="22"/>
          <w:szCs w:val="20"/>
          <w:lang w:val="en-US"/>
        </w:rPr>
        <w:t>new prevention options</w:t>
      </w:r>
      <w:r w:rsidRPr="004A0E52">
        <w:rPr>
          <w:rFonts w:ascii="Arial" w:hAnsi="Arial" w:cs="Arial"/>
          <w:color w:val="215E99" w:themeColor="text2" w:themeTint="BF"/>
          <w:kern w:val="24"/>
          <w:sz w:val="22"/>
          <w:szCs w:val="20"/>
          <w:lang w:val="en-US"/>
        </w:rPr>
        <w:t xml:space="preserve"> </w:t>
      </w:r>
      <w:r w:rsidRPr="004A0E52">
        <w:rPr>
          <w:rFonts w:ascii="Arial" w:hAnsi="Arial" w:cs="Arial"/>
          <w:color w:val="000000" w:themeColor="text1"/>
          <w:kern w:val="24"/>
          <w:sz w:val="22"/>
          <w:szCs w:val="20"/>
          <w:lang w:val="en-US"/>
        </w:rPr>
        <w:t>as part of Universal Health Coverage.</w:t>
      </w:r>
    </w:p>
    <w:p w14:paraId="561FE13A" w14:textId="77777777" w:rsidR="0088169E" w:rsidRPr="00B14C6C" w:rsidRDefault="0088169E" w:rsidP="0088169E">
      <w:pPr>
        <w:spacing w:line="204" w:lineRule="auto"/>
        <w:textAlignment w:val="baseline"/>
        <w:rPr>
          <w:rFonts w:ascii="Avenir Next LT Pro Demi" w:hAnsi="Avenir Next LT Pro Demi"/>
          <w:color w:val="FFFFFF"/>
          <w:kern w:val="24"/>
          <w:position w:val="1"/>
          <w:sz w:val="32"/>
          <w:szCs w:val="32"/>
          <w:lang w:val="en-US"/>
        </w:rPr>
      </w:pPr>
    </w:p>
    <w:p w14:paraId="7146711D" w14:textId="2F420E8D" w:rsidR="00B320EC" w:rsidRPr="001D4D8C" w:rsidRDefault="00B320EC" w:rsidP="00B320EC">
      <w:pPr>
        <w:spacing w:after="120"/>
        <w:rPr>
          <w:rFonts w:ascii="Arial" w:hAnsi="Arial" w:cs="Arial"/>
          <w:b/>
          <w:bCs/>
          <w:color w:val="C7945B"/>
          <w:shd w:val="clear" w:color="auto" w:fill="FFFFFF"/>
        </w:rPr>
      </w:pPr>
      <w:r>
        <w:rPr>
          <w:rFonts w:ascii="Arial" w:hAnsi="Arial" w:cs="Arial"/>
          <w:b/>
          <w:bCs/>
          <w:color w:val="C7945B"/>
          <w:shd w:val="clear" w:color="auto" w:fill="FFFFFF"/>
        </w:rPr>
        <w:t>Private sector</w:t>
      </w:r>
      <w:r w:rsidRPr="001D4D8C">
        <w:rPr>
          <w:rFonts w:ascii="Arial" w:hAnsi="Arial" w:cs="Arial"/>
          <w:b/>
          <w:bCs/>
          <w:color w:val="C7945B"/>
          <w:shd w:val="clear" w:color="auto" w:fill="FFFFFF"/>
        </w:rPr>
        <w:t xml:space="preserve"> will</w:t>
      </w:r>
    </w:p>
    <w:p w14:paraId="46857B8D" w14:textId="07641F9E" w:rsidR="00B320EC" w:rsidRDefault="00F85B61" w:rsidP="00B320EC">
      <w:pPr>
        <w:pStyle w:val="ListParagraph"/>
        <w:numPr>
          <w:ilvl w:val="0"/>
          <w:numId w:val="55"/>
        </w:numPr>
        <w:spacing w:after="120"/>
        <w:ind w:left="357" w:hanging="357"/>
        <w:contextualSpacing w:val="0"/>
        <w:textAlignment w:val="baseline"/>
        <w:rPr>
          <w:rFonts w:ascii="Arial" w:hAnsi="Arial" w:cs="Arial"/>
          <w:color w:val="000000" w:themeColor="text1"/>
          <w:kern w:val="24"/>
          <w:sz w:val="22"/>
          <w:szCs w:val="20"/>
          <w:lang w:val="en-US"/>
        </w:rPr>
      </w:pPr>
      <w:r>
        <w:rPr>
          <w:rFonts w:ascii="Arial" w:hAnsi="Arial" w:cs="Arial"/>
          <w:color w:val="000000" w:themeColor="text1"/>
          <w:kern w:val="24"/>
          <w:sz w:val="22"/>
          <w:szCs w:val="20"/>
          <w:lang w:val="en-US"/>
        </w:rPr>
        <w:t xml:space="preserve">Avail </w:t>
      </w:r>
      <w:r w:rsidRPr="004A0E52">
        <w:rPr>
          <w:rFonts w:ascii="Arial" w:hAnsi="Arial" w:cs="Arial"/>
          <w:b/>
          <w:bCs/>
          <w:color w:val="215E99" w:themeColor="text2" w:themeTint="BF"/>
          <w:kern w:val="24"/>
          <w:sz w:val="22"/>
          <w:szCs w:val="20"/>
          <w:lang w:val="en-US"/>
        </w:rPr>
        <w:t>private sector access platforms</w:t>
      </w:r>
      <w:r w:rsidR="00127D26" w:rsidRPr="004A0E52">
        <w:rPr>
          <w:rFonts w:ascii="Arial" w:hAnsi="Arial" w:cs="Arial"/>
          <w:color w:val="215E99" w:themeColor="text2" w:themeTint="BF"/>
          <w:kern w:val="24"/>
          <w:sz w:val="22"/>
          <w:szCs w:val="20"/>
          <w:lang w:val="en-US"/>
        </w:rPr>
        <w:t xml:space="preserve"> </w:t>
      </w:r>
      <w:r w:rsidR="00127D26">
        <w:rPr>
          <w:rFonts w:ascii="Arial" w:hAnsi="Arial" w:cs="Arial"/>
          <w:color w:val="000000" w:themeColor="text1"/>
          <w:kern w:val="24"/>
          <w:sz w:val="22"/>
          <w:szCs w:val="20"/>
          <w:lang w:val="en-US"/>
        </w:rPr>
        <w:t>for HIV prevention including</w:t>
      </w:r>
      <w:r w:rsidR="0025666A">
        <w:rPr>
          <w:rFonts w:ascii="Arial" w:hAnsi="Arial" w:cs="Arial"/>
          <w:color w:val="000000" w:themeColor="text1"/>
          <w:kern w:val="24"/>
          <w:sz w:val="22"/>
          <w:szCs w:val="20"/>
          <w:lang w:val="en-US"/>
        </w:rPr>
        <w:t xml:space="preserve"> through</w:t>
      </w:r>
      <w:r w:rsidR="00127D26">
        <w:rPr>
          <w:rFonts w:ascii="Arial" w:hAnsi="Arial" w:cs="Arial"/>
          <w:color w:val="000000" w:themeColor="text1"/>
          <w:kern w:val="24"/>
          <w:sz w:val="22"/>
          <w:szCs w:val="20"/>
          <w:lang w:val="en-US"/>
        </w:rPr>
        <w:t xml:space="preserve"> pharmacies, retail networks</w:t>
      </w:r>
      <w:r w:rsidR="0025666A">
        <w:rPr>
          <w:rFonts w:ascii="Arial" w:hAnsi="Arial" w:cs="Arial"/>
          <w:color w:val="000000" w:themeColor="text1"/>
          <w:kern w:val="24"/>
          <w:sz w:val="22"/>
          <w:szCs w:val="20"/>
          <w:lang w:val="en-US"/>
        </w:rPr>
        <w:t xml:space="preserve">, </w:t>
      </w:r>
      <w:r w:rsidR="00B13BC3">
        <w:rPr>
          <w:rFonts w:ascii="Arial" w:hAnsi="Arial" w:cs="Arial"/>
          <w:color w:val="000000" w:themeColor="text1"/>
          <w:kern w:val="24"/>
          <w:sz w:val="22"/>
          <w:szCs w:val="20"/>
          <w:lang w:val="en-US"/>
        </w:rPr>
        <w:t xml:space="preserve">supply chain systems, </w:t>
      </w:r>
      <w:r w:rsidR="00FE3E9E">
        <w:rPr>
          <w:rFonts w:ascii="Arial" w:hAnsi="Arial" w:cs="Arial"/>
          <w:color w:val="000000" w:themeColor="text1"/>
          <w:kern w:val="24"/>
          <w:sz w:val="22"/>
          <w:szCs w:val="20"/>
          <w:lang w:val="en-US"/>
        </w:rPr>
        <w:t xml:space="preserve">marketing, </w:t>
      </w:r>
      <w:r w:rsidR="0025666A">
        <w:rPr>
          <w:rFonts w:ascii="Arial" w:hAnsi="Arial" w:cs="Arial"/>
          <w:color w:val="000000" w:themeColor="text1"/>
          <w:kern w:val="24"/>
          <w:sz w:val="22"/>
          <w:szCs w:val="20"/>
          <w:lang w:val="en-US"/>
        </w:rPr>
        <w:t>collaboration with social enterprises and online</w:t>
      </w:r>
      <w:r w:rsidR="002B0459">
        <w:rPr>
          <w:rFonts w:ascii="Arial" w:hAnsi="Arial" w:cs="Arial"/>
          <w:color w:val="000000" w:themeColor="text1"/>
          <w:kern w:val="24"/>
          <w:sz w:val="22"/>
          <w:szCs w:val="20"/>
          <w:lang w:val="en-US"/>
        </w:rPr>
        <w:t xml:space="preserve"> market places.</w:t>
      </w:r>
    </w:p>
    <w:p w14:paraId="1279D322" w14:textId="3DF4C354" w:rsidR="00F85B61" w:rsidRDefault="002B0459" w:rsidP="00B320EC">
      <w:pPr>
        <w:pStyle w:val="ListParagraph"/>
        <w:numPr>
          <w:ilvl w:val="0"/>
          <w:numId w:val="55"/>
        </w:numPr>
        <w:spacing w:after="120"/>
        <w:ind w:left="357" w:hanging="357"/>
        <w:contextualSpacing w:val="0"/>
        <w:textAlignment w:val="baseline"/>
        <w:rPr>
          <w:rFonts w:ascii="Arial" w:hAnsi="Arial" w:cs="Arial"/>
          <w:color w:val="000000" w:themeColor="text1"/>
          <w:kern w:val="24"/>
          <w:sz w:val="22"/>
          <w:szCs w:val="20"/>
          <w:lang w:val="en-US"/>
        </w:rPr>
      </w:pPr>
      <w:r>
        <w:rPr>
          <w:rFonts w:ascii="Arial" w:hAnsi="Arial" w:cs="Arial"/>
          <w:color w:val="000000" w:themeColor="text1"/>
          <w:kern w:val="24"/>
          <w:sz w:val="22"/>
          <w:szCs w:val="20"/>
          <w:lang w:val="en-US"/>
        </w:rPr>
        <w:t>Advance HIV prevention</w:t>
      </w:r>
      <w:r w:rsidR="00D3337A">
        <w:rPr>
          <w:rFonts w:ascii="Arial" w:hAnsi="Arial" w:cs="Arial"/>
          <w:color w:val="000000" w:themeColor="text1"/>
          <w:kern w:val="24"/>
          <w:sz w:val="22"/>
          <w:szCs w:val="20"/>
          <w:lang w:val="en-US"/>
        </w:rPr>
        <w:t xml:space="preserve"> in </w:t>
      </w:r>
      <w:r w:rsidR="00D3337A" w:rsidRPr="004A0E52">
        <w:rPr>
          <w:rFonts w:ascii="Arial" w:hAnsi="Arial" w:cs="Arial"/>
          <w:b/>
          <w:bCs/>
          <w:color w:val="215E99" w:themeColor="text2" w:themeTint="BF"/>
          <w:kern w:val="24"/>
          <w:sz w:val="22"/>
          <w:szCs w:val="20"/>
          <w:lang w:val="en-US"/>
        </w:rPr>
        <w:t>virtual spaces</w:t>
      </w:r>
      <w:r w:rsidRPr="00D3337A">
        <w:rPr>
          <w:rFonts w:ascii="Arial" w:hAnsi="Arial" w:cs="Arial"/>
          <w:color w:val="000000" w:themeColor="text1"/>
          <w:kern w:val="24"/>
          <w:sz w:val="22"/>
          <w:szCs w:val="20"/>
          <w:lang w:val="en-US"/>
        </w:rPr>
        <w:t xml:space="preserve"> </w:t>
      </w:r>
      <w:r>
        <w:rPr>
          <w:rFonts w:ascii="Arial" w:hAnsi="Arial" w:cs="Arial"/>
          <w:color w:val="000000" w:themeColor="text1"/>
          <w:kern w:val="24"/>
          <w:sz w:val="22"/>
          <w:szCs w:val="20"/>
          <w:lang w:val="en-US"/>
        </w:rPr>
        <w:t xml:space="preserve">through </w:t>
      </w:r>
      <w:r w:rsidRPr="00D3337A">
        <w:rPr>
          <w:rFonts w:ascii="Arial" w:hAnsi="Arial" w:cs="Arial"/>
          <w:color w:val="000000" w:themeColor="text1"/>
          <w:kern w:val="24"/>
          <w:sz w:val="22"/>
          <w:szCs w:val="20"/>
          <w:lang w:val="en-US"/>
        </w:rPr>
        <w:t>generative artificial intelligence</w:t>
      </w:r>
      <w:r>
        <w:rPr>
          <w:rFonts w:ascii="Arial" w:hAnsi="Arial" w:cs="Arial"/>
          <w:color w:val="000000" w:themeColor="text1"/>
          <w:kern w:val="24"/>
          <w:sz w:val="22"/>
          <w:szCs w:val="20"/>
          <w:lang w:val="en-US"/>
        </w:rPr>
        <w:t xml:space="preserve"> platforms</w:t>
      </w:r>
      <w:r w:rsidR="004D14AA">
        <w:rPr>
          <w:rFonts w:ascii="Arial" w:hAnsi="Arial" w:cs="Arial"/>
          <w:color w:val="000000" w:themeColor="text1"/>
          <w:kern w:val="24"/>
          <w:sz w:val="22"/>
          <w:szCs w:val="20"/>
          <w:lang w:val="en-US"/>
        </w:rPr>
        <w:t xml:space="preserve"> and integration of prevention in dating apps</w:t>
      </w:r>
      <w:r w:rsidR="00C00D6A">
        <w:rPr>
          <w:rFonts w:ascii="Arial" w:hAnsi="Arial" w:cs="Arial"/>
          <w:color w:val="000000" w:themeColor="text1"/>
          <w:kern w:val="24"/>
          <w:sz w:val="22"/>
          <w:szCs w:val="20"/>
          <w:lang w:val="en-US"/>
        </w:rPr>
        <w:t xml:space="preserve"> and other social media platforms.</w:t>
      </w:r>
    </w:p>
    <w:p w14:paraId="41103344" w14:textId="436951FB" w:rsidR="00F85B61" w:rsidRDefault="00C00D6A" w:rsidP="00B320EC">
      <w:pPr>
        <w:pStyle w:val="ListParagraph"/>
        <w:numPr>
          <w:ilvl w:val="0"/>
          <w:numId w:val="55"/>
        </w:numPr>
        <w:spacing w:after="120"/>
        <w:ind w:left="357" w:hanging="357"/>
        <w:contextualSpacing w:val="0"/>
        <w:textAlignment w:val="baseline"/>
        <w:rPr>
          <w:rFonts w:ascii="Arial" w:hAnsi="Arial" w:cs="Arial"/>
          <w:color w:val="000000" w:themeColor="text1"/>
          <w:kern w:val="24"/>
          <w:sz w:val="22"/>
          <w:szCs w:val="20"/>
          <w:lang w:val="en-US"/>
        </w:rPr>
      </w:pPr>
      <w:r>
        <w:rPr>
          <w:rFonts w:ascii="Arial" w:hAnsi="Arial" w:cs="Arial"/>
          <w:color w:val="000000" w:themeColor="text1"/>
          <w:kern w:val="24"/>
          <w:sz w:val="22"/>
          <w:szCs w:val="20"/>
          <w:lang w:val="en-US"/>
        </w:rPr>
        <w:lastRenderedPageBreak/>
        <w:t xml:space="preserve">Develop and introduce new </w:t>
      </w:r>
      <w:r w:rsidRPr="004A0E52">
        <w:rPr>
          <w:rFonts w:ascii="Arial" w:hAnsi="Arial" w:cs="Arial"/>
          <w:b/>
          <w:bCs/>
          <w:color w:val="215E99" w:themeColor="text2" w:themeTint="BF"/>
          <w:kern w:val="24"/>
          <w:sz w:val="22"/>
          <w:szCs w:val="20"/>
          <w:lang w:val="en-US"/>
        </w:rPr>
        <w:t>i</w:t>
      </w:r>
      <w:r w:rsidR="00F85B61" w:rsidRPr="004A0E52">
        <w:rPr>
          <w:rFonts w:ascii="Arial" w:hAnsi="Arial" w:cs="Arial"/>
          <w:b/>
          <w:bCs/>
          <w:color w:val="215E99" w:themeColor="text2" w:themeTint="BF"/>
          <w:kern w:val="24"/>
          <w:sz w:val="22"/>
          <w:szCs w:val="20"/>
          <w:lang w:val="en-US"/>
        </w:rPr>
        <w:t>nnovative prevention products</w:t>
      </w:r>
      <w:r w:rsidR="004E6C6D" w:rsidRPr="004A0E52">
        <w:rPr>
          <w:rFonts w:ascii="Arial" w:hAnsi="Arial" w:cs="Arial"/>
          <w:color w:val="215E99" w:themeColor="text2" w:themeTint="BF"/>
          <w:kern w:val="24"/>
          <w:sz w:val="22"/>
          <w:szCs w:val="20"/>
          <w:lang w:val="en-US"/>
        </w:rPr>
        <w:t xml:space="preserve"> </w:t>
      </w:r>
      <w:r w:rsidR="004E6C6D">
        <w:rPr>
          <w:rFonts w:ascii="Arial" w:hAnsi="Arial" w:cs="Arial"/>
          <w:color w:val="000000" w:themeColor="text1"/>
          <w:kern w:val="24"/>
          <w:sz w:val="22"/>
          <w:szCs w:val="20"/>
          <w:lang w:val="en-US"/>
        </w:rPr>
        <w:t>and working with low and middle-income country governments</w:t>
      </w:r>
      <w:r w:rsidR="00CF6EF1">
        <w:rPr>
          <w:rFonts w:ascii="Arial" w:hAnsi="Arial" w:cs="Arial"/>
          <w:color w:val="000000" w:themeColor="text1"/>
          <w:kern w:val="24"/>
          <w:sz w:val="22"/>
          <w:szCs w:val="20"/>
          <w:lang w:val="en-US"/>
        </w:rPr>
        <w:t xml:space="preserve"> and international technical and funding partners</w:t>
      </w:r>
      <w:r w:rsidR="004E6C6D">
        <w:rPr>
          <w:rFonts w:ascii="Arial" w:hAnsi="Arial" w:cs="Arial"/>
          <w:color w:val="000000" w:themeColor="text1"/>
          <w:kern w:val="24"/>
          <w:sz w:val="22"/>
          <w:szCs w:val="20"/>
          <w:lang w:val="en-US"/>
        </w:rPr>
        <w:t xml:space="preserve"> to ensure equitable access and affordability </w:t>
      </w:r>
      <w:r w:rsidR="00CF6EF1">
        <w:rPr>
          <w:rFonts w:ascii="Arial" w:hAnsi="Arial" w:cs="Arial"/>
          <w:color w:val="000000" w:themeColor="text1"/>
          <w:kern w:val="24"/>
          <w:sz w:val="22"/>
          <w:szCs w:val="20"/>
          <w:lang w:val="en-US"/>
        </w:rPr>
        <w:t>globally</w:t>
      </w:r>
      <w:r w:rsidR="00B13BC3">
        <w:rPr>
          <w:rFonts w:ascii="Arial" w:hAnsi="Arial" w:cs="Arial"/>
          <w:color w:val="000000" w:themeColor="text1"/>
          <w:kern w:val="24"/>
          <w:sz w:val="22"/>
          <w:szCs w:val="20"/>
          <w:lang w:val="en-US"/>
        </w:rPr>
        <w:t>.</w:t>
      </w:r>
    </w:p>
    <w:p w14:paraId="153D6CBE" w14:textId="77777777" w:rsidR="0088169E" w:rsidRDefault="0088169E">
      <w:pPr>
        <w:rPr>
          <w:rFonts w:ascii="Arial" w:hAnsi="Arial" w:cs="Arial"/>
          <w:b/>
          <w:bCs/>
          <w:color w:val="226B93"/>
          <w:sz w:val="22"/>
          <w:shd w:val="clear" w:color="auto" w:fill="FFFFFF"/>
        </w:rPr>
      </w:pPr>
    </w:p>
    <w:p w14:paraId="3FC75334" w14:textId="77777777" w:rsidR="00EE5CC7" w:rsidRPr="006B1011" w:rsidRDefault="00EE5CC7">
      <w:pPr>
        <w:rPr>
          <w:rFonts w:ascii="Arial" w:hAnsi="Arial" w:cs="Arial"/>
          <w:b/>
          <w:bCs/>
          <w:color w:val="226B93"/>
          <w:sz w:val="22"/>
          <w:shd w:val="clear" w:color="auto" w:fill="FFFFFF"/>
        </w:rPr>
        <w:sectPr w:rsidR="00EE5CC7" w:rsidRPr="006B1011" w:rsidSect="009F1E45">
          <w:headerReference w:type="default" r:id="rId62"/>
          <w:footerReference w:type="even" r:id="rId63"/>
          <w:footerReference w:type="default" r:id="rId64"/>
          <w:footnotePr>
            <w:numFmt w:val="lowerLetter"/>
          </w:footnotePr>
          <w:endnotePr>
            <w:numFmt w:val="decimal"/>
          </w:endnotePr>
          <w:pgSz w:w="11906" w:h="16838" w:code="9"/>
          <w:pgMar w:top="1440" w:right="1045" w:bottom="1310" w:left="1080" w:header="708" w:footer="708" w:gutter="0"/>
          <w:cols w:space="708"/>
          <w:docGrid w:linePitch="360"/>
        </w:sectPr>
      </w:pPr>
    </w:p>
    <w:p w14:paraId="4E909B76" w14:textId="746697F3" w:rsidR="00C75430" w:rsidRPr="006B1011" w:rsidRDefault="00120D2D">
      <w:pPr>
        <w:rPr>
          <w:rFonts w:ascii="Arial" w:hAnsi="Arial" w:cs="Arial"/>
          <w:b/>
          <w:bCs/>
          <w:color w:val="226B93"/>
          <w:sz w:val="22"/>
          <w:shd w:val="clear" w:color="auto" w:fill="FFFFFF"/>
        </w:rPr>
      </w:pPr>
      <w:r w:rsidRPr="006B1011">
        <w:rPr>
          <w:rFonts w:ascii="Arial" w:hAnsi="Arial" w:cs="Arial"/>
          <w:b/>
          <w:bCs/>
          <w:noProof/>
          <w:color w:val="226B93"/>
          <w:sz w:val="22"/>
          <w14:ligatures w14:val="standardContextual"/>
        </w:rPr>
        <w:lastRenderedPageBreak/>
        <mc:AlternateContent>
          <mc:Choice Requires="wps">
            <w:drawing>
              <wp:anchor distT="0" distB="0" distL="114300" distR="114300" simplePos="0" relativeHeight="251662848" behindDoc="0" locked="0" layoutInCell="1" allowOverlap="1" wp14:anchorId="2F543BEB" wp14:editId="2DFBCB50">
                <wp:simplePos x="0" y="0"/>
                <wp:positionH relativeFrom="column">
                  <wp:posOffset>1035603</wp:posOffset>
                </wp:positionH>
                <wp:positionV relativeFrom="paragraph">
                  <wp:posOffset>-1033575</wp:posOffset>
                </wp:positionV>
                <wp:extent cx="4232787" cy="412955"/>
                <wp:effectExtent l="0" t="0" r="0" b="6350"/>
                <wp:wrapNone/>
                <wp:docPr id="1941464555" name="Rectangle 26"/>
                <wp:cNvGraphicFramePr/>
                <a:graphic xmlns:a="http://schemas.openxmlformats.org/drawingml/2006/main">
                  <a:graphicData uri="http://schemas.microsoft.com/office/word/2010/wordprocessingShape">
                    <wps:wsp>
                      <wps:cNvSpPr/>
                      <wps:spPr>
                        <a:xfrm>
                          <a:off x="0" y="0"/>
                          <a:ext cx="4232787" cy="41295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0DB919D2" id="Rectangle 26" o:spid="_x0000_s1026" style="position:absolute;margin-left:81.55pt;margin-top:-81.4pt;width:333.3pt;height:32.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PXfAIAAF4FAAAOAAAAZHJzL2Uyb0RvYy54bWysVE1v2zAMvQ/YfxB0X/2xZG2DOkWQIsOA&#10;oi3WDj0rshQLkEVNUuJkv36U7DhtV+ww7CJLIvlIPj/q6nrfarITziswFS3OckqE4VArs6noj6fV&#10;pwtKfGCmZhqMqOhBeHo9//jhqrMzUUIDuhaOIIjxs85WtAnBzrLM80a0zJ+BFQaNElzLAh7dJqsd&#10;6xC91VmZ51+yDlxtHXDhPd7e9EY6T/hSCh7upfQiEF1RrC2k1aV1HddsfsVmG8dso/hQBvuHKlqm&#10;DCYdoW5YYGTr1B9QreIOPMhwxqHNQErFReoBuynyN908NsyK1AuS4+1Ik/9/sPxu92gfHNLQWT/z&#10;uI1d7KVr4xfrI/tE1mEkS+wD4Xg5KT+X5xfnlHC0TYrycjqNbGanaOt8+CqgJXFTUYc/I3HEdrc+&#10;9K5Hl5jMg1b1SmmdDlEAYqkd2TH8detNMYC/8tIm+hqIUT1gvMlOraRdOGgR/bT5LiRRNRZfpkKS&#10;yk5JGOfChKI3NawWfe5imudJKNjaGJEaTYARWWL+EXsAeN3AEbuvcvCPoSKJdAzO/1ZYHzxGpMxg&#10;whjcKgPuPQCNXQ2Ze/8jST01kaU11IcHRxz0I+ItXyn8bbfMhwfmcCZwenDOwz0uUkNXURh2lDTg&#10;fr13H/1RqmilpMMZq6j/uWVOUKK/GRTxZTGZxKFMh8n0vMSDe2lZv7SYbbsE1EKBL4rlaRv9gz5u&#10;pYP2GZ+DRcyKJmY45q4oD+54WIZ+9vFB4WKxSG44iJaFW/NoeQSPrEZZPu2fmbODdgOq/g6O88hm&#10;byTc+8ZIA4ttAKmSvk+8DnzjECfhDA9OfCVenpPX6Vmc/wYAAP//AwBQSwMEFAAGAAgAAAAhAPOD&#10;ujbiAAAADAEAAA8AAABkcnMvZG93bnJldi54bWxMj8FOwzAQRO9I/IO1SFxQ6ySW0jTEqQAJiQsH&#10;SoU4urFJrMbrKHaTlK9nOcFxZp9mZ6rd4no2mTFYjxLSdQLMYOO1xVbC4f15VQALUaFWvUcj4WIC&#10;7Orrq0qV2s/4ZqZ9bBmFYCiVhC7GoeQ8NJ1xKqz9YJBuX350KpIcW65HNVO463mWJDl3yiJ96NRg&#10;njrTnPZnJ+H1IsTLdCdO88GK1n7zz8ePzkt5e7M83AOLZol/MPzWp+pQU6ejP6MOrCedi5RQCas0&#10;z2gEIUW23QA7krXdFMDriv8fUf8AAAD//wMAUEsBAi0AFAAGAAgAAAAhALaDOJL+AAAA4QEAABMA&#10;AAAAAAAAAAAAAAAAAAAAAFtDb250ZW50X1R5cGVzXS54bWxQSwECLQAUAAYACAAAACEAOP0h/9YA&#10;AACUAQAACwAAAAAAAAAAAAAAAAAvAQAAX3JlbHMvLnJlbHNQSwECLQAUAAYACAAAACEAcGjj13wC&#10;AABeBQAADgAAAAAAAAAAAAAAAAAuAgAAZHJzL2Uyb0RvYy54bWxQSwECLQAUAAYACAAAACEA84O6&#10;NuIAAAAMAQAADwAAAAAAAAAAAAAAAADWBAAAZHJzL2Rvd25yZXYueG1sUEsFBgAAAAAEAAQA8wAA&#10;AOUFAAAAAA==&#10;" fillcolor="white [3212]" stroked="f" strokeweight="1pt"/>
            </w:pict>
          </mc:Fallback>
        </mc:AlternateContent>
      </w:r>
      <w:r w:rsidR="00F21353" w:rsidRPr="006B1011">
        <w:rPr>
          <w:rFonts w:ascii="Arial" w:hAnsi="Arial" w:cs="Arial"/>
          <w:b/>
          <w:bCs/>
          <w:color w:val="226B93"/>
          <w:sz w:val="22"/>
          <w:shd w:val="clear" w:color="auto" w:fill="FFFFFF"/>
        </w:rPr>
        <w:t>ANNEXES</w:t>
      </w:r>
    </w:p>
    <w:p w14:paraId="6A7CFA31" w14:textId="77777777" w:rsidR="00624045" w:rsidRPr="006B1011" w:rsidRDefault="00624045">
      <w:pPr>
        <w:rPr>
          <w:rFonts w:ascii="Arial" w:hAnsi="Arial" w:cs="Arial"/>
          <w:b/>
          <w:bCs/>
          <w:color w:val="226B93"/>
          <w:sz w:val="22"/>
          <w:shd w:val="clear" w:color="auto" w:fill="FFFFFF"/>
        </w:rPr>
      </w:pPr>
    </w:p>
    <w:p w14:paraId="71A937BA" w14:textId="4D620DEA" w:rsidR="005A3709" w:rsidRPr="006B1011" w:rsidRDefault="00EE281C" w:rsidP="005A3709">
      <w:pPr>
        <w:rPr>
          <w:rFonts w:ascii="Arial" w:hAnsi="Arial" w:cs="Arial"/>
          <w:b/>
          <w:bCs/>
          <w:sz w:val="22"/>
          <w:shd w:val="clear" w:color="auto" w:fill="FFFFFF"/>
        </w:rPr>
      </w:pPr>
      <w:r w:rsidRPr="006B1011">
        <w:rPr>
          <w:rFonts w:ascii="Arial" w:hAnsi="Arial" w:cs="Arial"/>
          <w:b/>
          <w:bCs/>
          <w:color w:val="C7945B"/>
          <w:sz w:val="22"/>
          <w:shd w:val="clear" w:color="auto" w:fill="FFFFFF"/>
        </w:rPr>
        <w:t>ANNEX 1</w:t>
      </w:r>
      <w:r w:rsidR="00F21353" w:rsidRPr="006B1011">
        <w:rPr>
          <w:rFonts w:ascii="Arial" w:hAnsi="Arial" w:cs="Arial"/>
          <w:b/>
          <w:bCs/>
          <w:color w:val="C7945B"/>
          <w:sz w:val="22"/>
          <w:shd w:val="clear" w:color="auto" w:fill="FFFFFF"/>
        </w:rPr>
        <w:t>:</w:t>
      </w:r>
      <w:r w:rsidR="00F21353" w:rsidRPr="006B1011">
        <w:rPr>
          <w:rFonts w:ascii="Arial" w:hAnsi="Arial" w:cs="Arial"/>
          <w:color w:val="C7945B"/>
          <w:sz w:val="22"/>
          <w:shd w:val="clear" w:color="auto" w:fill="FFFFFF"/>
        </w:rPr>
        <w:t xml:space="preserve"> </w:t>
      </w:r>
      <w:r w:rsidR="00F21353" w:rsidRPr="006B1011">
        <w:rPr>
          <w:rFonts w:ascii="Arial" w:hAnsi="Arial" w:cs="Arial"/>
          <w:sz w:val="22"/>
          <w:shd w:val="clear" w:color="auto" w:fill="FFFFFF"/>
        </w:rPr>
        <w:t xml:space="preserve">Detailed 2030 </w:t>
      </w:r>
      <w:r w:rsidR="00747ACF" w:rsidRPr="006B1011">
        <w:rPr>
          <w:rFonts w:ascii="Arial" w:hAnsi="Arial" w:cs="Arial"/>
          <w:sz w:val="22"/>
          <w:shd w:val="clear" w:color="auto" w:fill="FFFFFF"/>
        </w:rPr>
        <w:t xml:space="preserve">HIV </w:t>
      </w:r>
      <w:r w:rsidR="00F21353" w:rsidRPr="006B1011">
        <w:rPr>
          <w:rFonts w:ascii="Arial" w:hAnsi="Arial" w:cs="Arial"/>
          <w:sz w:val="22"/>
          <w:shd w:val="clear" w:color="auto" w:fill="FFFFFF"/>
        </w:rPr>
        <w:t xml:space="preserve">Prevention Targets </w:t>
      </w:r>
    </w:p>
    <w:p w14:paraId="0D3037FD" w14:textId="77777777" w:rsidR="005A3709" w:rsidRPr="006B1011" w:rsidRDefault="005A3709" w:rsidP="005A3709">
      <w:pPr>
        <w:rPr>
          <w:rFonts w:ascii="Arial" w:hAnsi="Arial" w:cs="Arial"/>
          <w:b/>
          <w:bCs/>
          <w:sz w:val="22"/>
          <w:shd w:val="clear" w:color="auto" w:fill="FFFFFF"/>
        </w:rPr>
      </w:pPr>
    </w:p>
    <w:tbl>
      <w:tblPr>
        <w:tblW w:w="0" w:type="auto"/>
        <w:tblInd w:w="137" w:type="dxa"/>
        <w:tblBorders>
          <w:top w:val="single" w:sz="12" w:space="0" w:color="226B93"/>
          <w:left w:val="single" w:sz="12" w:space="0" w:color="226B93"/>
          <w:bottom w:val="single" w:sz="12" w:space="0" w:color="226B93"/>
          <w:right w:val="single" w:sz="12" w:space="0" w:color="226B93"/>
          <w:insideH w:val="single" w:sz="12" w:space="0" w:color="226B93"/>
          <w:insideV w:val="single" w:sz="12" w:space="0" w:color="226B93"/>
        </w:tblBorders>
        <w:tblLayout w:type="fixed"/>
        <w:tblCellMar>
          <w:left w:w="0" w:type="dxa"/>
          <w:right w:w="0" w:type="dxa"/>
        </w:tblCellMar>
        <w:tblLook w:val="01E0" w:firstRow="1" w:lastRow="1" w:firstColumn="1" w:lastColumn="1" w:noHBand="0" w:noVBand="0"/>
      </w:tblPr>
      <w:tblGrid>
        <w:gridCol w:w="432"/>
        <w:gridCol w:w="4099"/>
        <w:gridCol w:w="3120"/>
        <w:gridCol w:w="1471"/>
      </w:tblGrid>
      <w:tr w:rsidR="005A3709" w14:paraId="31DD4B54" w14:textId="77777777" w:rsidTr="00747ACF">
        <w:trPr>
          <w:trHeight w:val="430"/>
        </w:trPr>
        <w:tc>
          <w:tcPr>
            <w:tcW w:w="432" w:type="dxa"/>
            <w:shd w:val="clear" w:color="auto" w:fill="226B93"/>
          </w:tcPr>
          <w:p w14:paraId="7BBCE6C7" w14:textId="77777777" w:rsidR="005A3709" w:rsidRDefault="005A3709" w:rsidP="005A7C4F">
            <w:pPr>
              <w:pStyle w:val="TableParagraph"/>
              <w:spacing w:before="0"/>
              <w:ind w:left="0"/>
              <w:rPr>
                <w:rFonts w:ascii="Times New Roman"/>
                <w:sz w:val="18"/>
              </w:rPr>
            </w:pPr>
          </w:p>
        </w:tc>
        <w:tc>
          <w:tcPr>
            <w:tcW w:w="4099" w:type="dxa"/>
            <w:shd w:val="clear" w:color="auto" w:fill="226B93"/>
            <w:vAlign w:val="center"/>
          </w:tcPr>
          <w:p w14:paraId="18EE64B2" w14:textId="77777777" w:rsidR="005A3709" w:rsidRPr="00B80C83" w:rsidRDefault="005A3709" w:rsidP="00B80C83">
            <w:pPr>
              <w:pStyle w:val="NoSpacing"/>
              <w:ind w:left="130"/>
              <w:rPr>
                <w:rFonts w:ascii="Arial" w:hAnsi="Arial" w:cs="Arial"/>
                <w:b/>
                <w:bCs/>
                <w:color w:val="FFFFFF" w:themeColor="background1"/>
              </w:rPr>
            </w:pPr>
            <w:r w:rsidRPr="006B1011">
              <w:rPr>
                <w:rFonts w:ascii="Arial" w:hAnsi="Arial" w:cs="Arial"/>
                <w:b/>
                <w:bCs/>
                <w:color w:val="FFFFFF" w:themeColor="background1"/>
                <w:sz w:val="22"/>
              </w:rPr>
              <w:t>Target</w:t>
            </w:r>
          </w:p>
        </w:tc>
        <w:tc>
          <w:tcPr>
            <w:tcW w:w="3120" w:type="dxa"/>
            <w:shd w:val="clear" w:color="auto" w:fill="226B93"/>
            <w:vAlign w:val="center"/>
          </w:tcPr>
          <w:p w14:paraId="0C99B2A5" w14:textId="5545740E" w:rsidR="005A3709" w:rsidRPr="00B80C83" w:rsidRDefault="005A3709" w:rsidP="00B80C83">
            <w:pPr>
              <w:pStyle w:val="NoSpacing"/>
              <w:ind w:left="130"/>
              <w:rPr>
                <w:rFonts w:ascii="Arial" w:hAnsi="Arial" w:cs="Arial"/>
                <w:b/>
                <w:bCs/>
                <w:color w:val="FFFFFF" w:themeColor="background1"/>
              </w:rPr>
            </w:pPr>
            <w:r w:rsidRPr="006B1011">
              <w:rPr>
                <w:rFonts w:ascii="Arial" w:hAnsi="Arial" w:cs="Arial"/>
                <w:b/>
                <w:bCs/>
                <w:color w:val="FFFFFF" w:themeColor="background1"/>
                <w:sz w:val="22"/>
              </w:rPr>
              <w:t xml:space="preserve">Data </w:t>
            </w:r>
            <w:r w:rsidR="00B80C83" w:rsidRPr="006B1011">
              <w:rPr>
                <w:rFonts w:ascii="Arial" w:hAnsi="Arial" w:cs="Arial"/>
                <w:b/>
                <w:bCs/>
                <w:color w:val="FFFFFF" w:themeColor="background1"/>
                <w:sz w:val="22"/>
              </w:rPr>
              <w:t>S</w:t>
            </w:r>
            <w:r w:rsidRPr="006B1011">
              <w:rPr>
                <w:rFonts w:ascii="Arial" w:hAnsi="Arial" w:cs="Arial"/>
                <w:b/>
                <w:bCs/>
                <w:color w:val="FFFFFF" w:themeColor="background1"/>
                <w:sz w:val="22"/>
              </w:rPr>
              <w:t>ource</w:t>
            </w:r>
          </w:p>
        </w:tc>
        <w:tc>
          <w:tcPr>
            <w:tcW w:w="1471" w:type="dxa"/>
            <w:shd w:val="clear" w:color="auto" w:fill="226B93"/>
            <w:vAlign w:val="center"/>
          </w:tcPr>
          <w:p w14:paraId="7F671D55" w14:textId="213519AE" w:rsidR="005A3709" w:rsidRPr="006B1011" w:rsidRDefault="00B80C83" w:rsidP="00B80C83">
            <w:pPr>
              <w:pStyle w:val="NoSpacing"/>
              <w:ind w:left="135"/>
              <w:rPr>
                <w:rFonts w:ascii="Arial" w:hAnsi="Arial" w:cs="Arial"/>
                <w:b/>
                <w:bCs/>
                <w:color w:val="FFFFFF" w:themeColor="background1"/>
                <w:sz w:val="22"/>
              </w:rPr>
            </w:pPr>
            <w:r w:rsidRPr="006B1011">
              <w:rPr>
                <w:rFonts w:ascii="Arial" w:hAnsi="Arial" w:cs="Arial"/>
                <w:b/>
                <w:bCs/>
                <w:color w:val="FFFFFF" w:themeColor="background1"/>
                <w:sz w:val="22"/>
              </w:rPr>
              <w:t>Status</w:t>
            </w:r>
          </w:p>
        </w:tc>
      </w:tr>
      <w:tr w:rsidR="005A3709" w14:paraId="508A6544" w14:textId="77777777" w:rsidTr="00747ACF">
        <w:trPr>
          <w:trHeight w:val="1303"/>
        </w:trPr>
        <w:tc>
          <w:tcPr>
            <w:tcW w:w="432" w:type="dxa"/>
            <w:shd w:val="clear" w:color="auto" w:fill="C8965F"/>
            <w:vAlign w:val="center"/>
          </w:tcPr>
          <w:p w14:paraId="119F9C53" w14:textId="77777777" w:rsidR="005A3709" w:rsidRPr="00747ACF" w:rsidRDefault="005A3709" w:rsidP="00747ACF">
            <w:pPr>
              <w:pStyle w:val="NoSpacing"/>
              <w:jc w:val="center"/>
              <w:rPr>
                <w:rFonts w:ascii="Arial" w:hAnsi="Arial" w:cs="Arial"/>
                <w:color w:val="FFFFFF" w:themeColor="background1"/>
                <w:sz w:val="16"/>
                <w:szCs w:val="16"/>
              </w:rPr>
            </w:pPr>
            <w:r w:rsidRPr="00747ACF">
              <w:rPr>
                <w:rFonts w:ascii="Arial" w:hAnsi="Arial" w:cs="Arial"/>
                <w:color w:val="FFFFFF" w:themeColor="background1"/>
                <w:sz w:val="16"/>
                <w:szCs w:val="16"/>
              </w:rPr>
              <w:t>1</w:t>
            </w:r>
          </w:p>
        </w:tc>
        <w:tc>
          <w:tcPr>
            <w:tcW w:w="4099" w:type="dxa"/>
            <w:shd w:val="clear" w:color="auto" w:fill="C8965F"/>
            <w:vAlign w:val="center"/>
          </w:tcPr>
          <w:p w14:paraId="333CE895" w14:textId="77777777" w:rsidR="005A3709" w:rsidRPr="00747ACF" w:rsidRDefault="005A3709" w:rsidP="00747ACF">
            <w:pPr>
              <w:pStyle w:val="NoSpacing"/>
              <w:ind w:left="130"/>
              <w:rPr>
                <w:rFonts w:ascii="Arial" w:hAnsi="Arial" w:cs="Arial"/>
                <w:b/>
                <w:color w:val="FFFFFF" w:themeColor="background1"/>
                <w:sz w:val="16"/>
                <w:szCs w:val="16"/>
              </w:rPr>
            </w:pPr>
            <w:r w:rsidRPr="00747ACF">
              <w:rPr>
                <w:rFonts w:ascii="Arial" w:hAnsi="Arial" w:cs="Arial"/>
                <w:b/>
                <w:color w:val="FFFFFF" w:themeColor="background1"/>
                <w:sz w:val="16"/>
                <w:szCs w:val="16"/>
              </w:rPr>
              <w:t>90% of people in need of prevention use appropriate, prioritized, person-centred and effective prevention options (pre-exposure prophylaxis (PrEP), post-exposure prophylaxis</w:t>
            </w:r>
            <w:r w:rsidRPr="00747ACF">
              <w:rPr>
                <w:rFonts w:ascii="Arial" w:hAnsi="Arial" w:cs="Arial"/>
                <w:b/>
                <w:color w:val="FFFFFF" w:themeColor="background1"/>
                <w:spacing w:val="-12"/>
                <w:sz w:val="16"/>
                <w:szCs w:val="16"/>
              </w:rPr>
              <w:t xml:space="preserve"> </w:t>
            </w:r>
            <w:r w:rsidRPr="00747ACF">
              <w:rPr>
                <w:rFonts w:ascii="Arial" w:hAnsi="Arial" w:cs="Arial"/>
                <w:b/>
                <w:color w:val="FFFFFF" w:themeColor="background1"/>
                <w:sz w:val="16"/>
                <w:szCs w:val="16"/>
              </w:rPr>
              <w:t>(PEP),</w:t>
            </w:r>
            <w:r w:rsidRPr="00747ACF">
              <w:rPr>
                <w:rFonts w:ascii="Arial" w:hAnsi="Arial" w:cs="Arial"/>
                <w:b/>
                <w:color w:val="FFFFFF" w:themeColor="background1"/>
                <w:spacing w:val="-12"/>
                <w:sz w:val="16"/>
                <w:szCs w:val="16"/>
              </w:rPr>
              <w:t xml:space="preserve"> </w:t>
            </w:r>
            <w:r w:rsidRPr="00747ACF">
              <w:rPr>
                <w:rFonts w:ascii="Arial" w:hAnsi="Arial" w:cs="Arial"/>
                <w:b/>
                <w:color w:val="FFFFFF" w:themeColor="background1"/>
                <w:sz w:val="16"/>
                <w:szCs w:val="16"/>
              </w:rPr>
              <w:t>condoms,</w:t>
            </w:r>
            <w:r w:rsidRPr="00747ACF">
              <w:rPr>
                <w:rFonts w:ascii="Arial" w:hAnsi="Arial" w:cs="Arial"/>
                <w:b/>
                <w:color w:val="FFFFFF" w:themeColor="background1"/>
                <w:spacing w:val="-12"/>
                <w:sz w:val="16"/>
                <w:szCs w:val="16"/>
              </w:rPr>
              <w:t xml:space="preserve"> </w:t>
            </w:r>
            <w:r w:rsidRPr="00747ACF">
              <w:rPr>
                <w:rFonts w:ascii="Arial" w:hAnsi="Arial" w:cs="Arial"/>
                <w:b/>
                <w:color w:val="FFFFFF" w:themeColor="background1"/>
                <w:sz w:val="16"/>
                <w:szCs w:val="16"/>
              </w:rPr>
              <w:t>needle/syringe programmes (NSPs), opioid</w:t>
            </w:r>
            <w:r w:rsidRPr="00747ACF">
              <w:rPr>
                <w:rFonts w:ascii="Arial" w:hAnsi="Arial" w:cs="Arial"/>
                <w:b/>
                <w:color w:val="FFFFFF" w:themeColor="background1"/>
                <w:spacing w:val="-1"/>
                <w:sz w:val="16"/>
                <w:szCs w:val="16"/>
              </w:rPr>
              <w:t xml:space="preserve"> </w:t>
            </w:r>
            <w:r w:rsidRPr="00747ACF">
              <w:rPr>
                <w:rFonts w:ascii="Arial" w:hAnsi="Arial" w:cs="Arial"/>
                <w:b/>
                <w:color w:val="FFFFFF" w:themeColor="background1"/>
                <w:sz w:val="16"/>
                <w:szCs w:val="16"/>
              </w:rPr>
              <w:t>agonist therapy (OAT) (topline).</w:t>
            </w:r>
          </w:p>
        </w:tc>
        <w:tc>
          <w:tcPr>
            <w:tcW w:w="3120" w:type="dxa"/>
            <w:shd w:val="clear" w:color="auto" w:fill="C8965F"/>
            <w:vAlign w:val="center"/>
          </w:tcPr>
          <w:p w14:paraId="42B35A18" w14:textId="77777777" w:rsidR="005A3709" w:rsidRPr="00747ACF" w:rsidRDefault="005A3709" w:rsidP="00B80C83">
            <w:pPr>
              <w:pStyle w:val="NoSpacing"/>
              <w:ind w:left="130"/>
              <w:rPr>
                <w:rFonts w:ascii="Arial" w:hAnsi="Arial" w:cs="Arial"/>
                <w:color w:val="FFFFFF" w:themeColor="background1"/>
                <w:sz w:val="16"/>
                <w:szCs w:val="16"/>
              </w:rPr>
            </w:pPr>
            <w:r w:rsidRPr="00747ACF">
              <w:rPr>
                <w:rFonts w:ascii="Arial" w:hAnsi="Arial" w:cs="Arial"/>
                <w:color w:val="FFFFFF" w:themeColor="background1"/>
                <w:sz w:val="16"/>
                <w:szCs w:val="16"/>
              </w:rPr>
              <w:t>Population-based</w:t>
            </w:r>
            <w:r w:rsidRPr="00747ACF">
              <w:rPr>
                <w:rFonts w:ascii="Arial" w:hAnsi="Arial" w:cs="Arial"/>
                <w:color w:val="FFFFFF" w:themeColor="background1"/>
                <w:spacing w:val="-8"/>
                <w:sz w:val="16"/>
                <w:szCs w:val="16"/>
              </w:rPr>
              <w:t xml:space="preserve"> </w:t>
            </w:r>
            <w:r w:rsidRPr="00747ACF">
              <w:rPr>
                <w:rFonts w:ascii="Arial" w:hAnsi="Arial" w:cs="Arial"/>
                <w:color w:val="FFFFFF" w:themeColor="background1"/>
                <w:spacing w:val="-2"/>
                <w:sz w:val="16"/>
                <w:szCs w:val="16"/>
              </w:rPr>
              <w:t>surveys</w:t>
            </w:r>
          </w:p>
        </w:tc>
        <w:tc>
          <w:tcPr>
            <w:tcW w:w="1471" w:type="dxa"/>
            <w:shd w:val="clear" w:color="auto" w:fill="C8965F"/>
            <w:vAlign w:val="center"/>
          </w:tcPr>
          <w:p w14:paraId="75942CDF" w14:textId="77777777" w:rsidR="005A3709" w:rsidRPr="00747ACF" w:rsidRDefault="005A3709" w:rsidP="00B80C83">
            <w:pPr>
              <w:pStyle w:val="NoSpacing"/>
              <w:ind w:left="135"/>
              <w:rPr>
                <w:rFonts w:ascii="Arial" w:hAnsi="Arial" w:cs="Arial"/>
                <w:color w:val="FFFFFF" w:themeColor="background1"/>
                <w:sz w:val="16"/>
                <w:szCs w:val="16"/>
              </w:rPr>
            </w:pPr>
            <w:r w:rsidRPr="00747ACF">
              <w:rPr>
                <w:rFonts w:ascii="Arial" w:hAnsi="Arial" w:cs="Arial"/>
                <w:color w:val="FFFFFF" w:themeColor="background1"/>
                <w:sz w:val="16"/>
                <w:szCs w:val="16"/>
              </w:rPr>
              <w:t>2025</w:t>
            </w:r>
            <w:r w:rsidRPr="00747ACF">
              <w:rPr>
                <w:rFonts w:ascii="Arial" w:hAnsi="Arial" w:cs="Arial"/>
                <w:color w:val="FFFFFF" w:themeColor="background1"/>
                <w:spacing w:val="1"/>
                <w:sz w:val="16"/>
                <w:szCs w:val="16"/>
              </w:rPr>
              <w:t xml:space="preserve"> </w:t>
            </w:r>
            <w:r w:rsidRPr="00747ACF">
              <w:rPr>
                <w:rFonts w:ascii="Arial" w:hAnsi="Arial" w:cs="Arial"/>
                <w:color w:val="FFFFFF" w:themeColor="background1"/>
                <w:spacing w:val="-2"/>
                <w:sz w:val="16"/>
                <w:szCs w:val="16"/>
              </w:rPr>
              <w:t>target</w:t>
            </w:r>
          </w:p>
        </w:tc>
      </w:tr>
      <w:tr w:rsidR="005A3709" w14:paraId="39118B82" w14:textId="77777777" w:rsidTr="00747ACF">
        <w:trPr>
          <w:trHeight w:val="680"/>
        </w:trPr>
        <w:tc>
          <w:tcPr>
            <w:tcW w:w="432" w:type="dxa"/>
            <w:vAlign w:val="center"/>
          </w:tcPr>
          <w:p w14:paraId="685BBE16" w14:textId="77777777" w:rsidR="005A3709" w:rsidRPr="00747ACF" w:rsidRDefault="005A3709" w:rsidP="00747ACF">
            <w:pPr>
              <w:pStyle w:val="NoSpacing"/>
              <w:jc w:val="center"/>
              <w:rPr>
                <w:rFonts w:ascii="Arial" w:hAnsi="Arial" w:cs="Arial"/>
                <w:sz w:val="16"/>
                <w:szCs w:val="16"/>
              </w:rPr>
            </w:pPr>
            <w:r w:rsidRPr="00747ACF">
              <w:rPr>
                <w:rFonts w:ascii="Arial" w:hAnsi="Arial" w:cs="Arial"/>
                <w:sz w:val="16"/>
                <w:szCs w:val="16"/>
              </w:rPr>
              <w:t>2</w:t>
            </w:r>
          </w:p>
        </w:tc>
        <w:tc>
          <w:tcPr>
            <w:tcW w:w="4099" w:type="dxa"/>
            <w:vAlign w:val="center"/>
          </w:tcPr>
          <w:p w14:paraId="229850C6" w14:textId="77777777" w:rsidR="005A3709" w:rsidRPr="00747ACF" w:rsidRDefault="005A3709" w:rsidP="00747ACF">
            <w:pPr>
              <w:pStyle w:val="NoSpacing"/>
              <w:ind w:left="130"/>
              <w:rPr>
                <w:rFonts w:ascii="Arial" w:hAnsi="Arial" w:cs="Arial"/>
                <w:sz w:val="16"/>
                <w:szCs w:val="16"/>
              </w:rPr>
            </w:pPr>
            <w:r w:rsidRPr="00747ACF">
              <w:rPr>
                <w:rFonts w:ascii="Arial" w:hAnsi="Arial" w:cs="Arial"/>
                <w:sz w:val="16"/>
                <w:szCs w:val="16"/>
              </w:rPr>
              <w:t>80%</w:t>
            </w:r>
            <w:r w:rsidRPr="00747ACF">
              <w:rPr>
                <w:rFonts w:ascii="Arial" w:hAnsi="Arial" w:cs="Arial"/>
                <w:spacing w:val="-2"/>
                <w:sz w:val="16"/>
                <w:szCs w:val="16"/>
              </w:rPr>
              <w:t xml:space="preserve"> </w:t>
            </w:r>
            <w:r w:rsidRPr="00747ACF">
              <w:rPr>
                <w:rFonts w:ascii="Arial" w:hAnsi="Arial" w:cs="Arial"/>
                <w:sz w:val="16"/>
                <w:szCs w:val="16"/>
              </w:rPr>
              <w:t>of</w:t>
            </w:r>
            <w:r w:rsidRPr="00747ACF">
              <w:rPr>
                <w:rFonts w:ascii="Arial" w:hAnsi="Arial" w:cs="Arial"/>
                <w:spacing w:val="-5"/>
                <w:sz w:val="16"/>
                <w:szCs w:val="16"/>
              </w:rPr>
              <w:t xml:space="preserve"> </w:t>
            </w:r>
            <w:r w:rsidRPr="00747ACF">
              <w:rPr>
                <w:rFonts w:ascii="Arial" w:hAnsi="Arial" w:cs="Arial"/>
                <w:sz w:val="16"/>
                <w:szCs w:val="16"/>
              </w:rPr>
              <w:t>people</w:t>
            </w:r>
            <w:r w:rsidRPr="00747ACF">
              <w:rPr>
                <w:rFonts w:ascii="Arial" w:hAnsi="Arial" w:cs="Arial"/>
                <w:spacing w:val="-5"/>
                <w:sz w:val="16"/>
                <w:szCs w:val="16"/>
              </w:rPr>
              <w:t xml:space="preserve"> </w:t>
            </w:r>
            <w:r w:rsidRPr="00747ACF">
              <w:rPr>
                <w:rFonts w:ascii="Arial" w:hAnsi="Arial" w:cs="Arial"/>
                <w:sz w:val="16"/>
                <w:szCs w:val="16"/>
              </w:rPr>
              <w:t>use</w:t>
            </w:r>
            <w:r w:rsidRPr="00747ACF">
              <w:rPr>
                <w:rFonts w:ascii="Arial" w:hAnsi="Arial" w:cs="Arial"/>
                <w:spacing w:val="-2"/>
                <w:sz w:val="16"/>
                <w:szCs w:val="16"/>
              </w:rPr>
              <w:t xml:space="preserve"> </w:t>
            </w:r>
            <w:r w:rsidRPr="00747ACF">
              <w:rPr>
                <w:rFonts w:ascii="Arial" w:hAnsi="Arial" w:cs="Arial"/>
                <w:sz w:val="16"/>
                <w:szCs w:val="16"/>
              </w:rPr>
              <w:t>a</w:t>
            </w:r>
            <w:r w:rsidRPr="00747ACF">
              <w:rPr>
                <w:rFonts w:ascii="Arial" w:hAnsi="Arial" w:cs="Arial"/>
                <w:spacing w:val="-5"/>
                <w:sz w:val="16"/>
                <w:szCs w:val="16"/>
              </w:rPr>
              <w:t xml:space="preserve"> </w:t>
            </w:r>
            <w:r w:rsidRPr="00747ACF">
              <w:rPr>
                <w:rFonts w:ascii="Arial" w:hAnsi="Arial" w:cs="Arial"/>
                <w:sz w:val="16"/>
                <w:szCs w:val="16"/>
              </w:rPr>
              <w:t>condom</w:t>
            </w:r>
            <w:r w:rsidRPr="00747ACF">
              <w:rPr>
                <w:rFonts w:ascii="Arial" w:hAnsi="Arial" w:cs="Arial"/>
                <w:spacing w:val="-7"/>
                <w:sz w:val="16"/>
                <w:szCs w:val="16"/>
              </w:rPr>
              <w:t xml:space="preserve"> </w:t>
            </w:r>
            <w:r w:rsidRPr="00747ACF">
              <w:rPr>
                <w:rFonts w:ascii="Arial" w:hAnsi="Arial" w:cs="Arial"/>
                <w:sz w:val="16"/>
                <w:szCs w:val="16"/>
              </w:rPr>
              <w:t>at</w:t>
            </w:r>
            <w:r w:rsidRPr="00747ACF">
              <w:rPr>
                <w:rFonts w:ascii="Arial" w:hAnsi="Arial" w:cs="Arial"/>
                <w:spacing w:val="-3"/>
                <w:sz w:val="16"/>
                <w:szCs w:val="16"/>
              </w:rPr>
              <w:t xml:space="preserve"> </w:t>
            </w:r>
            <w:r w:rsidRPr="00747ACF">
              <w:rPr>
                <w:rFonts w:ascii="Arial" w:hAnsi="Arial" w:cs="Arial"/>
                <w:sz w:val="16"/>
                <w:szCs w:val="16"/>
              </w:rPr>
              <w:t>last</w:t>
            </w:r>
            <w:r w:rsidRPr="00747ACF">
              <w:rPr>
                <w:rFonts w:ascii="Arial" w:hAnsi="Arial" w:cs="Arial"/>
                <w:spacing w:val="-5"/>
                <w:sz w:val="16"/>
                <w:szCs w:val="16"/>
              </w:rPr>
              <w:t xml:space="preserve"> </w:t>
            </w:r>
            <w:r w:rsidRPr="00747ACF">
              <w:rPr>
                <w:rFonts w:ascii="Arial" w:hAnsi="Arial" w:cs="Arial"/>
                <w:sz w:val="16"/>
                <w:szCs w:val="16"/>
              </w:rPr>
              <w:t>sex</w:t>
            </w:r>
            <w:r w:rsidRPr="00747ACF">
              <w:rPr>
                <w:rFonts w:ascii="Arial" w:hAnsi="Arial" w:cs="Arial"/>
                <w:spacing w:val="-2"/>
                <w:sz w:val="16"/>
                <w:szCs w:val="16"/>
              </w:rPr>
              <w:t xml:space="preserve"> </w:t>
            </w:r>
            <w:r w:rsidRPr="00747ACF">
              <w:rPr>
                <w:rFonts w:ascii="Arial" w:hAnsi="Arial" w:cs="Arial"/>
                <w:sz w:val="16"/>
                <w:szCs w:val="16"/>
              </w:rPr>
              <w:t>with</w:t>
            </w:r>
            <w:r w:rsidRPr="00747ACF">
              <w:rPr>
                <w:rFonts w:ascii="Arial" w:hAnsi="Arial" w:cs="Arial"/>
                <w:spacing w:val="-5"/>
                <w:sz w:val="16"/>
                <w:szCs w:val="16"/>
              </w:rPr>
              <w:t xml:space="preserve"> </w:t>
            </w:r>
            <w:r w:rsidRPr="00747ACF">
              <w:rPr>
                <w:rFonts w:ascii="Arial" w:hAnsi="Arial" w:cs="Arial"/>
                <w:sz w:val="16"/>
                <w:szCs w:val="16"/>
              </w:rPr>
              <w:t>a non-regular partner.</w:t>
            </w:r>
          </w:p>
        </w:tc>
        <w:tc>
          <w:tcPr>
            <w:tcW w:w="3120" w:type="dxa"/>
            <w:vAlign w:val="center"/>
          </w:tcPr>
          <w:p w14:paraId="485F7C4B" w14:textId="77777777" w:rsidR="005A3709" w:rsidRPr="00747ACF" w:rsidRDefault="005A3709" w:rsidP="00B80C83">
            <w:pPr>
              <w:pStyle w:val="NoSpacing"/>
              <w:ind w:left="130"/>
              <w:rPr>
                <w:rFonts w:ascii="Arial" w:hAnsi="Arial" w:cs="Arial"/>
                <w:sz w:val="16"/>
                <w:szCs w:val="16"/>
              </w:rPr>
            </w:pPr>
            <w:r w:rsidRPr="00747ACF">
              <w:rPr>
                <w:rFonts w:ascii="Arial" w:hAnsi="Arial" w:cs="Arial"/>
                <w:sz w:val="16"/>
                <w:szCs w:val="16"/>
              </w:rPr>
              <w:t>GAM</w:t>
            </w:r>
            <w:r w:rsidRPr="00747ACF">
              <w:rPr>
                <w:rFonts w:ascii="Arial" w:hAnsi="Arial" w:cs="Arial"/>
                <w:spacing w:val="-5"/>
                <w:sz w:val="16"/>
                <w:szCs w:val="16"/>
              </w:rPr>
              <w:t xml:space="preserve"> </w:t>
            </w:r>
            <w:r w:rsidRPr="00747ACF">
              <w:rPr>
                <w:rFonts w:ascii="Arial" w:hAnsi="Arial" w:cs="Arial"/>
                <w:spacing w:val="-2"/>
                <w:sz w:val="16"/>
                <w:szCs w:val="16"/>
              </w:rPr>
              <w:t>1.14.</w:t>
            </w:r>
          </w:p>
          <w:p w14:paraId="12302436" w14:textId="77777777" w:rsidR="005A3709" w:rsidRPr="00747ACF" w:rsidRDefault="005A3709" w:rsidP="00B80C83">
            <w:pPr>
              <w:pStyle w:val="NoSpacing"/>
              <w:ind w:left="130"/>
              <w:rPr>
                <w:rFonts w:ascii="Arial" w:hAnsi="Arial" w:cs="Arial"/>
                <w:sz w:val="16"/>
                <w:szCs w:val="16"/>
              </w:rPr>
            </w:pPr>
            <w:r w:rsidRPr="00747ACF">
              <w:rPr>
                <w:rFonts w:ascii="Arial" w:hAnsi="Arial" w:cs="Arial"/>
                <w:sz w:val="16"/>
                <w:szCs w:val="16"/>
              </w:rPr>
              <w:t>Population-based</w:t>
            </w:r>
            <w:r w:rsidRPr="00747ACF">
              <w:rPr>
                <w:rFonts w:ascii="Arial" w:hAnsi="Arial" w:cs="Arial"/>
                <w:spacing w:val="-8"/>
                <w:sz w:val="16"/>
                <w:szCs w:val="16"/>
              </w:rPr>
              <w:t xml:space="preserve"> </w:t>
            </w:r>
            <w:r w:rsidRPr="00747ACF">
              <w:rPr>
                <w:rFonts w:ascii="Arial" w:hAnsi="Arial" w:cs="Arial"/>
                <w:spacing w:val="-2"/>
                <w:sz w:val="16"/>
                <w:szCs w:val="16"/>
              </w:rPr>
              <w:t>surveys.</w:t>
            </w:r>
          </w:p>
        </w:tc>
        <w:tc>
          <w:tcPr>
            <w:tcW w:w="1471" w:type="dxa"/>
            <w:vAlign w:val="center"/>
          </w:tcPr>
          <w:p w14:paraId="5BE9F2B9" w14:textId="77777777" w:rsidR="005A3709" w:rsidRPr="00747ACF" w:rsidRDefault="005A3709" w:rsidP="00B80C83">
            <w:pPr>
              <w:pStyle w:val="NoSpacing"/>
              <w:ind w:left="135"/>
              <w:rPr>
                <w:rFonts w:ascii="Arial" w:hAnsi="Arial" w:cs="Arial"/>
                <w:sz w:val="16"/>
                <w:szCs w:val="16"/>
              </w:rPr>
            </w:pPr>
            <w:r w:rsidRPr="00747ACF">
              <w:rPr>
                <w:rFonts w:ascii="Arial" w:hAnsi="Arial" w:cs="Arial"/>
                <w:spacing w:val="-5"/>
                <w:sz w:val="16"/>
                <w:szCs w:val="16"/>
              </w:rPr>
              <w:t>New</w:t>
            </w:r>
          </w:p>
        </w:tc>
      </w:tr>
      <w:tr w:rsidR="00747ACF" w14:paraId="4DD405E9" w14:textId="77777777" w:rsidTr="00747ACF">
        <w:trPr>
          <w:trHeight w:val="680"/>
        </w:trPr>
        <w:tc>
          <w:tcPr>
            <w:tcW w:w="432" w:type="dxa"/>
            <w:vAlign w:val="center"/>
          </w:tcPr>
          <w:p w14:paraId="3EA4F89B" w14:textId="01ADE38E" w:rsidR="00747ACF" w:rsidRPr="00747ACF" w:rsidRDefault="00747ACF" w:rsidP="00747ACF">
            <w:pPr>
              <w:pStyle w:val="NoSpacing"/>
              <w:jc w:val="center"/>
              <w:rPr>
                <w:rFonts w:ascii="Arial" w:hAnsi="Arial" w:cs="Arial"/>
                <w:sz w:val="16"/>
                <w:szCs w:val="16"/>
              </w:rPr>
            </w:pPr>
            <w:r w:rsidRPr="00747ACF">
              <w:rPr>
                <w:rFonts w:ascii="Arial" w:hAnsi="Arial" w:cs="Arial"/>
                <w:sz w:val="16"/>
                <w:szCs w:val="16"/>
              </w:rPr>
              <w:t>3</w:t>
            </w:r>
          </w:p>
        </w:tc>
        <w:tc>
          <w:tcPr>
            <w:tcW w:w="4099" w:type="dxa"/>
            <w:vAlign w:val="center"/>
          </w:tcPr>
          <w:p w14:paraId="59E22B3F" w14:textId="06FF74C3" w:rsidR="00747ACF" w:rsidRPr="00747ACF" w:rsidRDefault="00747ACF" w:rsidP="00747ACF">
            <w:pPr>
              <w:pStyle w:val="NoSpacing"/>
              <w:ind w:left="130"/>
              <w:rPr>
                <w:rFonts w:ascii="Arial" w:hAnsi="Arial" w:cs="Arial"/>
                <w:sz w:val="16"/>
                <w:szCs w:val="16"/>
              </w:rPr>
            </w:pPr>
            <w:r w:rsidRPr="00747ACF">
              <w:rPr>
                <w:rFonts w:ascii="Arial" w:hAnsi="Arial" w:cs="Arial"/>
                <w:sz w:val="16"/>
                <w:szCs w:val="16"/>
              </w:rPr>
              <w:t>50% of people at high risk of acquiring HIV (including</w:t>
            </w:r>
            <w:r w:rsidRPr="00747ACF">
              <w:rPr>
                <w:rFonts w:ascii="Arial" w:hAnsi="Arial" w:cs="Arial"/>
                <w:spacing w:val="-13"/>
                <w:sz w:val="16"/>
                <w:szCs w:val="16"/>
              </w:rPr>
              <w:t xml:space="preserve"> </w:t>
            </w:r>
            <w:r w:rsidRPr="00747ACF">
              <w:rPr>
                <w:rFonts w:ascii="Arial" w:hAnsi="Arial" w:cs="Arial"/>
                <w:sz w:val="16"/>
                <w:szCs w:val="16"/>
              </w:rPr>
              <w:t>key</w:t>
            </w:r>
            <w:r w:rsidRPr="00747ACF">
              <w:rPr>
                <w:rFonts w:ascii="Arial" w:hAnsi="Arial" w:cs="Arial"/>
                <w:spacing w:val="-12"/>
                <w:sz w:val="16"/>
                <w:szCs w:val="16"/>
              </w:rPr>
              <w:t xml:space="preserve"> </w:t>
            </w:r>
            <w:r w:rsidRPr="00747ACF">
              <w:rPr>
                <w:rFonts w:ascii="Arial" w:hAnsi="Arial" w:cs="Arial"/>
                <w:sz w:val="16"/>
                <w:szCs w:val="16"/>
              </w:rPr>
              <w:t>populations)</w:t>
            </w:r>
            <w:r w:rsidRPr="00747ACF">
              <w:rPr>
                <w:rFonts w:ascii="Arial" w:hAnsi="Arial" w:cs="Arial"/>
                <w:spacing w:val="-13"/>
                <w:sz w:val="16"/>
                <w:szCs w:val="16"/>
              </w:rPr>
              <w:t xml:space="preserve"> </w:t>
            </w:r>
            <w:r w:rsidRPr="00747ACF">
              <w:rPr>
                <w:rFonts w:ascii="Arial" w:hAnsi="Arial" w:cs="Arial"/>
                <w:sz w:val="16"/>
                <w:szCs w:val="16"/>
              </w:rPr>
              <w:t>use</w:t>
            </w:r>
            <w:r w:rsidRPr="00747ACF">
              <w:rPr>
                <w:rFonts w:ascii="Arial" w:hAnsi="Arial" w:cs="Arial"/>
                <w:spacing w:val="-11"/>
                <w:sz w:val="16"/>
                <w:szCs w:val="16"/>
              </w:rPr>
              <w:t xml:space="preserve"> </w:t>
            </w:r>
            <w:r w:rsidRPr="00747ACF">
              <w:rPr>
                <w:rFonts w:ascii="Arial" w:hAnsi="Arial" w:cs="Arial"/>
                <w:sz w:val="16"/>
                <w:szCs w:val="16"/>
              </w:rPr>
              <w:t>effective,</w:t>
            </w:r>
            <w:r w:rsidRPr="00747ACF">
              <w:rPr>
                <w:rFonts w:ascii="Arial" w:hAnsi="Arial" w:cs="Arial"/>
                <w:spacing w:val="-13"/>
                <w:sz w:val="16"/>
                <w:szCs w:val="16"/>
              </w:rPr>
              <w:t xml:space="preserve"> </w:t>
            </w:r>
            <w:r w:rsidRPr="00747ACF">
              <w:rPr>
                <w:rFonts w:ascii="Arial" w:hAnsi="Arial" w:cs="Arial"/>
                <w:sz w:val="16"/>
                <w:szCs w:val="16"/>
              </w:rPr>
              <w:t>ARV- based, prevention options: oral PrEP, long- acting PrEP, PEP (target levels in line with epidemiology and people's choices).</w:t>
            </w:r>
          </w:p>
        </w:tc>
        <w:tc>
          <w:tcPr>
            <w:tcW w:w="3120" w:type="dxa"/>
            <w:vAlign w:val="center"/>
          </w:tcPr>
          <w:p w14:paraId="54A20107" w14:textId="112F1CD6" w:rsidR="00747ACF" w:rsidRPr="00747ACF" w:rsidRDefault="00747ACF" w:rsidP="00B80C83">
            <w:pPr>
              <w:pStyle w:val="NoSpacing"/>
              <w:ind w:left="130"/>
              <w:rPr>
                <w:rFonts w:ascii="Arial" w:hAnsi="Arial" w:cs="Arial"/>
                <w:sz w:val="16"/>
                <w:szCs w:val="16"/>
              </w:rPr>
            </w:pPr>
            <w:r w:rsidRPr="00747ACF">
              <w:rPr>
                <w:rFonts w:ascii="Arial" w:hAnsi="Arial" w:cs="Arial"/>
                <w:sz w:val="16"/>
                <w:szCs w:val="16"/>
              </w:rPr>
              <w:t>Programme</w:t>
            </w:r>
            <w:r w:rsidRPr="00747ACF">
              <w:rPr>
                <w:rFonts w:ascii="Arial" w:hAnsi="Arial" w:cs="Arial"/>
                <w:spacing w:val="-5"/>
                <w:sz w:val="16"/>
                <w:szCs w:val="16"/>
              </w:rPr>
              <w:t xml:space="preserve"> </w:t>
            </w:r>
            <w:r w:rsidRPr="00747ACF">
              <w:rPr>
                <w:rFonts w:ascii="Arial" w:hAnsi="Arial" w:cs="Arial"/>
                <w:spacing w:val="-2"/>
                <w:sz w:val="16"/>
                <w:szCs w:val="16"/>
              </w:rPr>
              <w:t>records.</w:t>
            </w:r>
          </w:p>
        </w:tc>
        <w:tc>
          <w:tcPr>
            <w:tcW w:w="1471" w:type="dxa"/>
            <w:vAlign w:val="center"/>
          </w:tcPr>
          <w:p w14:paraId="660E4E05" w14:textId="5771E67E" w:rsidR="00747ACF" w:rsidRPr="00747ACF" w:rsidRDefault="00747ACF" w:rsidP="00B80C83">
            <w:pPr>
              <w:pStyle w:val="NoSpacing"/>
              <w:ind w:left="135"/>
              <w:rPr>
                <w:rFonts w:ascii="Arial" w:hAnsi="Arial" w:cs="Arial"/>
                <w:spacing w:val="-5"/>
                <w:sz w:val="16"/>
                <w:szCs w:val="16"/>
              </w:rPr>
            </w:pPr>
            <w:r w:rsidRPr="00747ACF">
              <w:rPr>
                <w:rFonts w:ascii="Arial" w:hAnsi="Arial" w:cs="Arial"/>
                <w:spacing w:val="-5"/>
                <w:sz w:val="16"/>
                <w:szCs w:val="16"/>
              </w:rPr>
              <w:t>New</w:t>
            </w:r>
          </w:p>
        </w:tc>
      </w:tr>
      <w:tr w:rsidR="00747ACF" w14:paraId="441F1CAD" w14:textId="77777777" w:rsidTr="00747ACF">
        <w:trPr>
          <w:trHeight w:val="680"/>
        </w:trPr>
        <w:tc>
          <w:tcPr>
            <w:tcW w:w="432" w:type="dxa"/>
            <w:vAlign w:val="center"/>
          </w:tcPr>
          <w:p w14:paraId="77C39C8C" w14:textId="47A45989" w:rsidR="00747ACF" w:rsidRPr="00747ACF" w:rsidRDefault="00747ACF" w:rsidP="00747ACF">
            <w:pPr>
              <w:pStyle w:val="NoSpacing"/>
              <w:jc w:val="center"/>
              <w:rPr>
                <w:rFonts w:ascii="Arial" w:hAnsi="Arial" w:cs="Arial"/>
                <w:sz w:val="16"/>
                <w:szCs w:val="16"/>
              </w:rPr>
            </w:pPr>
            <w:r w:rsidRPr="00747ACF">
              <w:rPr>
                <w:rFonts w:ascii="Arial" w:hAnsi="Arial" w:cs="Arial"/>
                <w:sz w:val="16"/>
                <w:szCs w:val="16"/>
              </w:rPr>
              <w:t>4</w:t>
            </w:r>
          </w:p>
        </w:tc>
        <w:tc>
          <w:tcPr>
            <w:tcW w:w="4099" w:type="dxa"/>
            <w:vAlign w:val="center"/>
          </w:tcPr>
          <w:p w14:paraId="2659AE68" w14:textId="070BB244" w:rsidR="00747ACF" w:rsidRPr="00747ACF" w:rsidRDefault="00747ACF" w:rsidP="00747ACF">
            <w:pPr>
              <w:pStyle w:val="NoSpacing"/>
              <w:ind w:left="130"/>
              <w:rPr>
                <w:rFonts w:ascii="Arial" w:hAnsi="Arial" w:cs="Arial"/>
                <w:sz w:val="16"/>
                <w:szCs w:val="16"/>
              </w:rPr>
            </w:pPr>
            <w:r w:rsidRPr="00747ACF">
              <w:rPr>
                <w:rFonts w:ascii="Arial" w:hAnsi="Arial" w:cs="Arial"/>
                <w:sz w:val="16"/>
                <w:szCs w:val="16"/>
              </w:rPr>
              <w:t>95%</w:t>
            </w:r>
            <w:r w:rsidRPr="00747ACF">
              <w:rPr>
                <w:rFonts w:ascii="Arial" w:hAnsi="Arial" w:cs="Arial"/>
                <w:spacing w:val="-4"/>
                <w:sz w:val="16"/>
                <w:szCs w:val="16"/>
              </w:rPr>
              <w:t xml:space="preserve"> </w:t>
            </w:r>
            <w:r w:rsidRPr="00747ACF">
              <w:rPr>
                <w:rFonts w:ascii="Arial" w:hAnsi="Arial" w:cs="Arial"/>
                <w:sz w:val="16"/>
                <w:szCs w:val="16"/>
              </w:rPr>
              <w:t>of</w:t>
            </w:r>
            <w:r w:rsidRPr="00747ACF">
              <w:rPr>
                <w:rFonts w:ascii="Arial" w:hAnsi="Arial" w:cs="Arial"/>
                <w:spacing w:val="-7"/>
                <w:sz w:val="16"/>
                <w:szCs w:val="16"/>
              </w:rPr>
              <w:t xml:space="preserve"> </w:t>
            </w:r>
            <w:r w:rsidRPr="00747ACF">
              <w:rPr>
                <w:rFonts w:ascii="Arial" w:hAnsi="Arial" w:cs="Arial"/>
                <w:sz w:val="16"/>
                <w:szCs w:val="16"/>
              </w:rPr>
              <w:t>sex</w:t>
            </w:r>
            <w:r w:rsidRPr="00747ACF">
              <w:rPr>
                <w:rFonts w:ascii="Arial" w:hAnsi="Arial" w:cs="Arial"/>
                <w:spacing w:val="-4"/>
                <w:sz w:val="16"/>
                <w:szCs w:val="16"/>
              </w:rPr>
              <w:t xml:space="preserve"> </w:t>
            </w:r>
            <w:r w:rsidRPr="00747ACF">
              <w:rPr>
                <w:rFonts w:ascii="Arial" w:hAnsi="Arial" w:cs="Arial"/>
                <w:sz w:val="16"/>
                <w:szCs w:val="16"/>
              </w:rPr>
              <w:t>workers</w:t>
            </w:r>
            <w:r w:rsidRPr="00747ACF">
              <w:rPr>
                <w:rFonts w:ascii="Arial" w:hAnsi="Arial" w:cs="Arial"/>
                <w:spacing w:val="-4"/>
                <w:sz w:val="16"/>
                <w:szCs w:val="16"/>
              </w:rPr>
              <w:t xml:space="preserve"> </w:t>
            </w:r>
            <w:r w:rsidRPr="00747ACF">
              <w:rPr>
                <w:rFonts w:ascii="Arial" w:hAnsi="Arial" w:cs="Arial"/>
                <w:sz w:val="16"/>
                <w:szCs w:val="16"/>
              </w:rPr>
              <w:t>and</w:t>
            </w:r>
            <w:r w:rsidRPr="00747ACF">
              <w:rPr>
                <w:rFonts w:ascii="Arial" w:hAnsi="Arial" w:cs="Arial"/>
                <w:spacing w:val="-4"/>
                <w:sz w:val="16"/>
                <w:szCs w:val="16"/>
              </w:rPr>
              <w:t xml:space="preserve"> </w:t>
            </w:r>
            <w:r w:rsidRPr="00747ACF">
              <w:rPr>
                <w:rFonts w:ascii="Arial" w:hAnsi="Arial" w:cs="Arial"/>
                <w:sz w:val="16"/>
                <w:szCs w:val="16"/>
              </w:rPr>
              <w:t>their</w:t>
            </w:r>
            <w:r w:rsidRPr="00747ACF">
              <w:rPr>
                <w:rFonts w:ascii="Arial" w:hAnsi="Arial" w:cs="Arial"/>
                <w:spacing w:val="-7"/>
                <w:sz w:val="16"/>
                <w:szCs w:val="16"/>
              </w:rPr>
              <w:t xml:space="preserve"> </w:t>
            </w:r>
            <w:r w:rsidRPr="00747ACF">
              <w:rPr>
                <w:rFonts w:ascii="Arial" w:hAnsi="Arial" w:cs="Arial"/>
                <w:sz w:val="16"/>
                <w:szCs w:val="16"/>
              </w:rPr>
              <w:t>clients</w:t>
            </w:r>
            <w:r w:rsidRPr="00747ACF">
              <w:rPr>
                <w:rFonts w:ascii="Arial" w:hAnsi="Arial" w:cs="Arial"/>
                <w:spacing w:val="-7"/>
                <w:sz w:val="16"/>
                <w:szCs w:val="16"/>
              </w:rPr>
              <w:t xml:space="preserve"> </w:t>
            </w:r>
            <w:r w:rsidRPr="00747ACF">
              <w:rPr>
                <w:rFonts w:ascii="Arial" w:hAnsi="Arial" w:cs="Arial"/>
                <w:sz w:val="16"/>
                <w:szCs w:val="16"/>
              </w:rPr>
              <w:t>used</w:t>
            </w:r>
            <w:r w:rsidRPr="00747ACF">
              <w:rPr>
                <w:rFonts w:ascii="Arial" w:hAnsi="Arial" w:cs="Arial"/>
                <w:spacing w:val="-4"/>
                <w:sz w:val="16"/>
                <w:szCs w:val="16"/>
              </w:rPr>
              <w:t xml:space="preserve"> </w:t>
            </w:r>
            <w:r w:rsidRPr="00747ACF">
              <w:rPr>
                <w:rFonts w:ascii="Arial" w:hAnsi="Arial" w:cs="Arial"/>
                <w:sz w:val="16"/>
                <w:szCs w:val="16"/>
              </w:rPr>
              <w:t>a condom at last paid sex.</w:t>
            </w:r>
          </w:p>
        </w:tc>
        <w:tc>
          <w:tcPr>
            <w:tcW w:w="3120" w:type="dxa"/>
            <w:vAlign w:val="center"/>
          </w:tcPr>
          <w:p w14:paraId="598495E2" w14:textId="66C297D8" w:rsidR="00747ACF" w:rsidRPr="00747ACF" w:rsidRDefault="00747ACF" w:rsidP="00B80C83">
            <w:pPr>
              <w:pStyle w:val="NoSpacing"/>
              <w:ind w:left="130"/>
              <w:rPr>
                <w:rFonts w:ascii="Arial" w:hAnsi="Arial" w:cs="Arial"/>
                <w:sz w:val="16"/>
                <w:szCs w:val="16"/>
              </w:rPr>
            </w:pPr>
            <w:r w:rsidRPr="00747ACF">
              <w:rPr>
                <w:rFonts w:ascii="Arial" w:hAnsi="Arial" w:cs="Arial"/>
                <w:sz w:val="16"/>
                <w:szCs w:val="16"/>
              </w:rPr>
              <w:t>IBBS,</w:t>
            </w:r>
            <w:r w:rsidRPr="00747ACF">
              <w:rPr>
                <w:rFonts w:ascii="Arial" w:hAnsi="Arial" w:cs="Arial"/>
                <w:spacing w:val="-7"/>
                <w:sz w:val="16"/>
                <w:szCs w:val="16"/>
              </w:rPr>
              <w:t xml:space="preserve"> </w:t>
            </w:r>
            <w:r w:rsidRPr="00747ACF">
              <w:rPr>
                <w:rFonts w:ascii="Arial" w:hAnsi="Arial" w:cs="Arial"/>
                <w:sz w:val="16"/>
                <w:szCs w:val="16"/>
              </w:rPr>
              <w:t>population-based</w:t>
            </w:r>
            <w:r w:rsidRPr="00747ACF">
              <w:rPr>
                <w:rFonts w:ascii="Arial" w:hAnsi="Arial" w:cs="Arial"/>
                <w:spacing w:val="-8"/>
                <w:sz w:val="16"/>
                <w:szCs w:val="16"/>
              </w:rPr>
              <w:t xml:space="preserve"> </w:t>
            </w:r>
            <w:r w:rsidRPr="00747ACF">
              <w:rPr>
                <w:rFonts w:ascii="Arial" w:hAnsi="Arial" w:cs="Arial"/>
                <w:spacing w:val="-2"/>
                <w:sz w:val="16"/>
                <w:szCs w:val="16"/>
              </w:rPr>
              <w:t>surveys.</w:t>
            </w:r>
          </w:p>
        </w:tc>
        <w:tc>
          <w:tcPr>
            <w:tcW w:w="1471" w:type="dxa"/>
            <w:vAlign w:val="center"/>
          </w:tcPr>
          <w:p w14:paraId="4E76F197" w14:textId="52481BB3" w:rsidR="00747ACF" w:rsidRPr="00747ACF" w:rsidRDefault="00747ACF" w:rsidP="00B80C83">
            <w:pPr>
              <w:pStyle w:val="NoSpacing"/>
              <w:ind w:left="135"/>
              <w:rPr>
                <w:rFonts w:ascii="Arial" w:hAnsi="Arial" w:cs="Arial"/>
                <w:spacing w:val="-5"/>
                <w:sz w:val="16"/>
                <w:szCs w:val="16"/>
              </w:rPr>
            </w:pPr>
            <w:r w:rsidRPr="00747ACF">
              <w:rPr>
                <w:rFonts w:ascii="Arial" w:hAnsi="Arial" w:cs="Arial"/>
                <w:spacing w:val="-5"/>
                <w:sz w:val="16"/>
                <w:szCs w:val="16"/>
              </w:rPr>
              <w:t>New</w:t>
            </w:r>
          </w:p>
        </w:tc>
      </w:tr>
      <w:tr w:rsidR="00747ACF" w14:paraId="4490B044" w14:textId="77777777" w:rsidTr="00747ACF">
        <w:trPr>
          <w:trHeight w:val="680"/>
        </w:trPr>
        <w:tc>
          <w:tcPr>
            <w:tcW w:w="432" w:type="dxa"/>
            <w:tcBorders>
              <w:top w:val="single" w:sz="12" w:space="0" w:color="226B93"/>
              <w:left w:val="single" w:sz="12" w:space="0" w:color="226B93"/>
              <w:bottom w:val="single" w:sz="12" w:space="0" w:color="226B93"/>
              <w:right w:val="single" w:sz="12" w:space="0" w:color="226B93"/>
            </w:tcBorders>
            <w:vAlign w:val="center"/>
          </w:tcPr>
          <w:p w14:paraId="272CD92E" w14:textId="335B80E3" w:rsidR="00747ACF" w:rsidRPr="00747ACF" w:rsidRDefault="00747ACF" w:rsidP="00747ACF">
            <w:pPr>
              <w:pStyle w:val="NoSpacing"/>
              <w:jc w:val="center"/>
              <w:rPr>
                <w:rFonts w:ascii="Arial" w:hAnsi="Arial" w:cs="Arial"/>
                <w:sz w:val="16"/>
                <w:szCs w:val="16"/>
              </w:rPr>
            </w:pPr>
            <w:r w:rsidRPr="00747ACF">
              <w:rPr>
                <w:rFonts w:ascii="Arial" w:hAnsi="Arial" w:cs="Arial"/>
                <w:sz w:val="16"/>
                <w:szCs w:val="16"/>
              </w:rPr>
              <w:t>5</w:t>
            </w:r>
          </w:p>
        </w:tc>
        <w:tc>
          <w:tcPr>
            <w:tcW w:w="4099" w:type="dxa"/>
            <w:tcBorders>
              <w:top w:val="single" w:sz="12" w:space="0" w:color="226B93"/>
              <w:left w:val="single" w:sz="12" w:space="0" w:color="226B93"/>
              <w:bottom w:val="single" w:sz="12" w:space="0" w:color="226B93"/>
              <w:right w:val="single" w:sz="12" w:space="0" w:color="226B93"/>
            </w:tcBorders>
            <w:vAlign w:val="center"/>
          </w:tcPr>
          <w:p w14:paraId="7E948BC1" w14:textId="586C5CA7" w:rsidR="00747ACF" w:rsidRPr="00747ACF" w:rsidRDefault="00747ACF" w:rsidP="00747ACF">
            <w:pPr>
              <w:pStyle w:val="NoSpacing"/>
              <w:ind w:left="130"/>
              <w:rPr>
                <w:rFonts w:ascii="Arial" w:hAnsi="Arial" w:cs="Arial"/>
                <w:sz w:val="16"/>
                <w:szCs w:val="16"/>
              </w:rPr>
            </w:pPr>
            <w:r w:rsidRPr="00747ACF">
              <w:rPr>
                <w:rFonts w:ascii="Arial" w:hAnsi="Arial" w:cs="Arial"/>
                <w:sz w:val="16"/>
                <w:szCs w:val="16"/>
              </w:rPr>
              <w:t>95% of people who inject drugs used safe injecting</w:t>
            </w:r>
            <w:r w:rsidRPr="00747ACF">
              <w:rPr>
                <w:rFonts w:ascii="Arial" w:hAnsi="Arial" w:cs="Arial"/>
                <w:spacing w:val="-7"/>
                <w:sz w:val="16"/>
                <w:szCs w:val="16"/>
              </w:rPr>
              <w:t xml:space="preserve"> </w:t>
            </w:r>
            <w:r w:rsidRPr="00747ACF">
              <w:rPr>
                <w:rFonts w:ascii="Arial" w:hAnsi="Arial" w:cs="Arial"/>
                <w:sz w:val="16"/>
                <w:szCs w:val="16"/>
              </w:rPr>
              <w:t>equipment</w:t>
            </w:r>
            <w:r w:rsidRPr="00747ACF">
              <w:rPr>
                <w:rFonts w:ascii="Arial" w:hAnsi="Arial" w:cs="Arial"/>
                <w:spacing w:val="-7"/>
                <w:sz w:val="16"/>
                <w:szCs w:val="16"/>
              </w:rPr>
              <w:t xml:space="preserve"> </w:t>
            </w:r>
            <w:r w:rsidRPr="00747ACF">
              <w:rPr>
                <w:rFonts w:ascii="Arial" w:hAnsi="Arial" w:cs="Arial"/>
                <w:sz w:val="16"/>
                <w:szCs w:val="16"/>
              </w:rPr>
              <w:t>during</w:t>
            </w:r>
            <w:r w:rsidRPr="00747ACF">
              <w:rPr>
                <w:rFonts w:ascii="Arial" w:hAnsi="Arial" w:cs="Arial"/>
                <w:spacing w:val="-9"/>
                <w:sz w:val="16"/>
                <w:szCs w:val="16"/>
              </w:rPr>
              <w:t xml:space="preserve"> </w:t>
            </w:r>
            <w:r w:rsidRPr="00747ACF">
              <w:rPr>
                <w:rFonts w:ascii="Arial" w:hAnsi="Arial" w:cs="Arial"/>
                <w:sz w:val="16"/>
                <w:szCs w:val="16"/>
              </w:rPr>
              <w:t>their</w:t>
            </w:r>
            <w:r w:rsidRPr="00747ACF">
              <w:rPr>
                <w:rFonts w:ascii="Arial" w:hAnsi="Arial" w:cs="Arial"/>
                <w:spacing w:val="-7"/>
                <w:sz w:val="16"/>
                <w:szCs w:val="16"/>
              </w:rPr>
              <w:t xml:space="preserve"> </w:t>
            </w:r>
            <w:r w:rsidRPr="00747ACF">
              <w:rPr>
                <w:rFonts w:ascii="Arial" w:hAnsi="Arial" w:cs="Arial"/>
                <w:sz w:val="16"/>
                <w:szCs w:val="16"/>
              </w:rPr>
              <w:t>last</w:t>
            </w:r>
            <w:r w:rsidRPr="00747ACF">
              <w:rPr>
                <w:rFonts w:ascii="Arial" w:hAnsi="Arial" w:cs="Arial"/>
                <w:spacing w:val="-9"/>
                <w:sz w:val="16"/>
                <w:szCs w:val="16"/>
              </w:rPr>
              <w:t xml:space="preserve"> </w:t>
            </w:r>
            <w:r w:rsidRPr="00747ACF">
              <w:rPr>
                <w:rFonts w:ascii="Arial" w:hAnsi="Arial" w:cs="Arial"/>
                <w:sz w:val="16"/>
                <w:szCs w:val="16"/>
              </w:rPr>
              <w:t>injection.</w:t>
            </w:r>
          </w:p>
        </w:tc>
        <w:tc>
          <w:tcPr>
            <w:tcW w:w="3120" w:type="dxa"/>
            <w:tcBorders>
              <w:top w:val="single" w:sz="12" w:space="0" w:color="226B93"/>
              <w:left w:val="single" w:sz="12" w:space="0" w:color="226B93"/>
              <w:bottom w:val="single" w:sz="12" w:space="0" w:color="226B93"/>
              <w:right w:val="single" w:sz="12" w:space="0" w:color="226B93"/>
            </w:tcBorders>
            <w:vAlign w:val="center"/>
          </w:tcPr>
          <w:p w14:paraId="23C26759" w14:textId="502B6ADA" w:rsidR="00747ACF" w:rsidRPr="00747ACF" w:rsidRDefault="00747ACF" w:rsidP="00B80C83">
            <w:pPr>
              <w:pStyle w:val="NoSpacing"/>
              <w:ind w:left="130"/>
              <w:rPr>
                <w:rFonts w:ascii="Arial" w:hAnsi="Arial" w:cs="Arial"/>
                <w:sz w:val="16"/>
                <w:szCs w:val="16"/>
              </w:rPr>
            </w:pPr>
            <w:r w:rsidRPr="00747ACF">
              <w:rPr>
                <w:rFonts w:ascii="Arial" w:hAnsi="Arial" w:cs="Arial"/>
                <w:sz w:val="16"/>
                <w:szCs w:val="16"/>
              </w:rPr>
              <w:t>GAM</w:t>
            </w:r>
            <w:r w:rsidRPr="00747ACF">
              <w:rPr>
                <w:rFonts w:ascii="Arial" w:hAnsi="Arial" w:cs="Arial"/>
                <w:spacing w:val="-13"/>
                <w:sz w:val="16"/>
                <w:szCs w:val="16"/>
              </w:rPr>
              <w:t xml:space="preserve"> </w:t>
            </w:r>
            <w:r w:rsidRPr="00747ACF">
              <w:rPr>
                <w:rFonts w:ascii="Arial" w:hAnsi="Arial" w:cs="Arial"/>
                <w:sz w:val="16"/>
                <w:szCs w:val="16"/>
              </w:rPr>
              <w:t xml:space="preserve">1.8. </w:t>
            </w:r>
            <w:r w:rsidRPr="00747ACF">
              <w:rPr>
                <w:rFonts w:ascii="Arial" w:hAnsi="Arial" w:cs="Arial"/>
                <w:spacing w:val="-2"/>
                <w:sz w:val="16"/>
                <w:szCs w:val="16"/>
              </w:rPr>
              <w:t>IBBS.</w:t>
            </w:r>
          </w:p>
        </w:tc>
        <w:tc>
          <w:tcPr>
            <w:tcW w:w="1471" w:type="dxa"/>
            <w:tcBorders>
              <w:top w:val="single" w:sz="12" w:space="0" w:color="226B93"/>
              <w:left w:val="single" w:sz="12" w:space="0" w:color="226B93"/>
              <w:bottom w:val="single" w:sz="12" w:space="0" w:color="226B93"/>
              <w:right w:val="single" w:sz="12" w:space="0" w:color="226B93"/>
            </w:tcBorders>
            <w:vAlign w:val="center"/>
          </w:tcPr>
          <w:p w14:paraId="74037AF3" w14:textId="2CAF1486" w:rsidR="00747ACF" w:rsidRPr="00747ACF" w:rsidRDefault="00747ACF" w:rsidP="00B80C83">
            <w:pPr>
              <w:pStyle w:val="NoSpacing"/>
              <w:ind w:left="135"/>
              <w:rPr>
                <w:rFonts w:ascii="Arial" w:hAnsi="Arial" w:cs="Arial"/>
                <w:spacing w:val="-5"/>
                <w:sz w:val="16"/>
                <w:szCs w:val="16"/>
              </w:rPr>
            </w:pPr>
            <w:r w:rsidRPr="00747ACF">
              <w:rPr>
                <w:rFonts w:ascii="Arial" w:hAnsi="Arial" w:cs="Arial"/>
                <w:spacing w:val="-5"/>
                <w:sz w:val="16"/>
                <w:szCs w:val="16"/>
              </w:rPr>
              <w:t>New</w:t>
            </w:r>
          </w:p>
        </w:tc>
      </w:tr>
      <w:tr w:rsidR="00747ACF" w14:paraId="5F422D20" w14:textId="77777777" w:rsidTr="00747ACF">
        <w:trPr>
          <w:trHeight w:val="680"/>
        </w:trPr>
        <w:tc>
          <w:tcPr>
            <w:tcW w:w="432" w:type="dxa"/>
            <w:tcBorders>
              <w:top w:val="single" w:sz="12" w:space="0" w:color="226B93"/>
              <w:left w:val="single" w:sz="12" w:space="0" w:color="226B93"/>
              <w:bottom w:val="single" w:sz="12" w:space="0" w:color="226B93"/>
              <w:right w:val="single" w:sz="12" w:space="0" w:color="226B93"/>
            </w:tcBorders>
            <w:vAlign w:val="center"/>
          </w:tcPr>
          <w:p w14:paraId="7DC7016F" w14:textId="53B31EA9" w:rsidR="00747ACF" w:rsidRPr="00747ACF" w:rsidRDefault="00747ACF" w:rsidP="00747ACF">
            <w:pPr>
              <w:pStyle w:val="NoSpacing"/>
              <w:jc w:val="center"/>
              <w:rPr>
                <w:rFonts w:ascii="Arial" w:hAnsi="Arial" w:cs="Arial"/>
                <w:sz w:val="16"/>
                <w:szCs w:val="16"/>
              </w:rPr>
            </w:pPr>
            <w:r w:rsidRPr="00747ACF">
              <w:rPr>
                <w:rFonts w:ascii="Arial" w:hAnsi="Arial" w:cs="Arial"/>
                <w:sz w:val="16"/>
                <w:szCs w:val="16"/>
              </w:rPr>
              <w:t>6</w:t>
            </w:r>
          </w:p>
        </w:tc>
        <w:tc>
          <w:tcPr>
            <w:tcW w:w="4099" w:type="dxa"/>
            <w:tcBorders>
              <w:top w:val="single" w:sz="12" w:space="0" w:color="226B93"/>
              <w:left w:val="single" w:sz="12" w:space="0" w:color="226B93"/>
              <w:bottom w:val="single" w:sz="12" w:space="0" w:color="226B93"/>
              <w:right w:val="single" w:sz="12" w:space="0" w:color="226B93"/>
            </w:tcBorders>
            <w:vAlign w:val="center"/>
          </w:tcPr>
          <w:p w14:paraId="568EEC45" w14:textId="19AC2C43" w:rsidR="00747ACF" w:rsidRPr="00747ACF" w:rsidRDefault="00747ACF" w:rsidP="00747ACF">
            <w:pPr>
              <w:pStyle w:val="NoSpacing"/>
              <w:ind w:left="130"/>
              <w:rPr>
                <w:rFonts w:ascii="Arial" w:hAnsi="Arial" w:cs="Arial"/>
                <w:sz w:val="16"/>
                <w:szCs w:val="16"/>
              </w:rPr>
            </w:pPr>
            <w:r w:rsidRPr="00747ACF">
              <w:rPr>
                <w:rFonts w:ascii="Arial" w:hAnsi="Arial" w:cs="Arial"/>
                <w:sz w:val="16"/>
                <w:szCs w:val="16"/>
              </w:rPr>
              <w:t>50% use of opioid agonist maintenance treatment</w:t>
            </w:r>
            <w:r w:rsidRPr="00747ACF">
              <w:rPr>
                <w:rFonts w:ascii="Arial" w:hAnsi="Arial" w:cs="Arial"/>
                <w:spacing w:val="-9"/>
                <w:sz w:val="16"/>
                <w:szCs w:val="16"/>
              </w:rPr>
              <w:t xml:space="preserve"> </w:t>
            </w:r>
            <w:r w:rsidRPr="00747ACF">
              <w:rPr>
                <w:rFonts w:ascii="Arial" w:hAnsi="Arial" w:cs="Arial"/>
                <w:sz w:val="16"/>
                <w:szCs w:val="16"/>
              </w:rPr>
              <w:t>among</w:t>
            </w:r>
            <w:r w:rsidRPr="00747ACF">
              <w:rPr>
                <w:rFonts w:ascii="Arial" w:hAnsi="Arial" w:cs="Arial"/>
                <w:spacing w:val="-6"/>
                <w:sz w:val="16"/>
                <w:szCs w:val="16"/>
              </w:rPr>
              <w:t xml:space="preserve"> </w:t>
            </w:r>
            <w:r w:rsidRPr="00747ACF">
              <w:rPr>
                <w:rFonts w:ascii="Arial" w:hAnsi="Arial" w:cs="Arial"/>
                <w:sz w:val="16"/>
                <w:szCs w:val="16"/>
              </w:rPr>
              <w:t>people</w:t>
            </w:r>
            <w:r w:rsidRPr="00747ACF">
              <w:rPr>
                <w:rFonts w:ascii="Arial" w:hAnsi="Arial" w:cs="Arial"/>
                <w:spacing w:val="-6"/>
                <w:sz w:val="16"/>
                <w:szCs w:val="16"/>
              </w:rPr>
              <w:t xml:space="preserve"> </w:t>
            </w:r>
            <w:r w:rsidRPr="00747ACF">
              <w:rPr>
                <w:rFonts w:ascii="Arial" w:hAnsi="Arial" w:cs="Arial"/>
                <w:sz w:val="16"/>
                <w:szCs w:val="16"/>
              </w:rPr>
              <w:t>who</w:t>
            </w:r>
            <w:r w:rsidRPr="00747ACF">
              <w:rPr>
                <w:rFonts w:ascii="Arial" w:hAnsi="Arial" w:cs="Arial"/>
                <w:spacing w:val="-9"/>
                <w:sz w:val="16"/>
                <w:szCs w:val="16"/>
              </w:rPr>
              <w:t xml:space="preserve"> </w:t>
            </w:r>
            <w:r w:rsidRPr="00747ACF">
              <w:rPr>
                <w:rFonts w:ascii="Arial" w:hAnsi="Arial" w:cs="Arial"/>
                <w:sz w:val="16"/>
                <w:szCs w:val="16"/>
              </w:rPr>
              <w:t>inject</w:t>
            </w:r>
            <w:r w:rsidRPr="00747ACF">
              <w:rPr>
                <w:rFonts w:ascii="Arial" w:hAnsi="Arial" w:cs="Arial"/>
                <w:spacing w:val="-7"/>
                <w:sz w:val="16"/>
                <w:szCs w:val="16"/>
              </w:rPr>
              <w:t xml:space="preserve"> </w:t>
            </w:r>
            <w:r w:rsidRPr="00747ACF">
              <w:rPr>
                <w:rFonts w:ascii="Arial" w:hAnsi="Arial" w:cs="Arial"/>
                <w:sz w:val="16"/>
                <w:szCs w:val="16"/>
              </w:rPr>
              <w:t>opioids.</w:t>
            </w:r>
          </w:p>
        </w:tc>
        <w:tc>
          <w:tcPr>
            <w:tcW w:w="3120" w:type="dxa"/>
            <w:tcBorders>
              <w:top w:val="single" w:sz="12" w:space="0" w:color="226B93"/>
              <w:left w:val="single" w:sz="12" w:space="0" w:color="226B93"/>
              <w:bottom w:val="single" w:sz="12" w:space="0" w:color="226B93"/>
              <w:right w:val="single" w:sz="12" w:space="0" w:color="226B93"/>
            </w:tcBorders>
            <w:vAlign w:val="center"/>
          </w:tcPr>
          <w:p w14:paraId="7D2ACB45" w14:textId="77777777" w:rsidR="00747ACF" w:rsidRPr="00747ACF" w:rsidRDefault="00747ACF" w:rsidP="00B80C83">
            <w:pPr>
              <w:pStyle w:val="NoSpacing"/>
              <w:ind w:left="130"/>
              <w:rPr>
                <w:rFonts w:ascii="Arial" w:hAnsi="Arial" w:cs="Arial"/>
                <w:sz w:val="16"/>
                <w:szCs w:val="16"/>
              </w:rPr>
            </w:pPr>
            <w:r w:rsidRPr="00747ACF">
              <w:rPr>
                <w:rFonts w:ascii="Arial" w:hAnsi="Arial" w:cs="Arial"/>
                <w:sz w:val="16"/>
                <w:szCs w:val="16"/>
              </w:rPr>
              <w:t>GAM</w:t>
            </w:r>
            <w:r w:rsidRPr="00747ACF">
              <w:rPr>
                <w:rFonts w:ascii="Arial" w:hAnsi="Arial" w:cs="Arial"/>
                <w:spacing w:val="-5"/>
                <w:sz w:val="16"/>
                <w:szCs w:val="16"/>
              </w:rPr>
              <w:t xml:space="preserve"> </w:t>
            </w:r>
            <w:r w:rsidRPr="00747ACF">
              <w:rPr>
                <w:rFonts w:ascii="Arial" w:hAnsi="Arial" w:cs="Arial"/>
                <w:spacing w:val="-2"/>
                <w:sz w:val="16"/>
                <w:szCs w:val="16"/>
              </w:rPr>
              <w:t>1.10.</w:t>
            </w:r>
          </w:p>
          <w:p w14:paraId="440AF0F4" w14:textId="6DC51A76" w:rsidR="00747ACF" w:rsidRPr="00747ACF" w:rsidRDefault="00747ACF" w:rsidP="00B80C83">
            <w:pPr>
              <w:pStyle w:val="NoSpacing"/>
              <w:ind w:left="130"/>
              <w:rPr>
                <w:rFonts w:ascii="Arial" w:hAnsi="Arial" w:cs="Arial"/>
                <w:sz w:val="16"/>
                <w:szCs w:val="16"/>
              </w:rPr>
            </w:pPr>
            <w:r w:rsidRPr="00747ACF">
              <w:rPr>
                <w:rFonts w:ascii="Arial" w:hAnsi="Arial" w:cs="Arial"/>
                <w:sz w:val="16"/>
                <w:szCs w:val="16"/>
              </w:rPr>
              <w:t>Programme</w:t>
            </w:r>
            <w:r w:rsidRPr="00747ACF">
              <w:rPr>
                <w:rFonts w:ascii="Arial" w:hAnsi="Arial" w:cs="Arial"/>
                <w:spacing w:val="-4"/>
                <w:sz w:val="16"/>
                <w:szCs w:val="16"/>
              </w:rPr>
              <w:t xml:space="preserve"> </w:t>
            </w:r>
            <w:r w:rsidRPr="00747ACF">
              <w:rPr>
                <w:rFonts w:ascii="Arial" w:hAnsi="Arial" w:cs="Arial"/>
                <w:sz w:val="16"/>
                <w:szCs w:val="16"/>
              </w:rPr>
              <w:t>data,</w:t>
            </w:r>
            <w:r w:rsidRPr="00747ACF">
              <w:rPr>
                <w:rFonts w:ascii="Arial" w:hAnsi="Arial" w:cs="Arial"/>
                <w:spacing w:val="-3"/>
                <w:sz w:val="16"/>
                <w:szCs w:val="16"/>
              </w:rPr>
              <w:t xml:space="preserve"> </w:t>
            </w:r>
            <w:r w:rsidRPr="00747ACF">
              <w:rPr>
                <w:rFonts w:ascii="Arial" w:hAnsi="Arial" w:cs="Arial"/>
                <w:spacing w:val="-4"/>
                <w:sz w:val="16"/>
                <w:szCs w:val="16"/>
              </w:rPr>
              <w:t>IBBS.</w:t>
            </w:r>
          </w:p>
        </w:tc>
        <w:tc>
          <w:tcPr>
            <w:tcW w:w="1471" w:type="dxa"/>
            <w:tcBorders>
              <w:top w:val="single" w:sz="12" w:space="0" w:color="226B93"/>
              <w:left w:val="single" w:sz="12" w:space="0" w:color="226B93"/>
              <w:bottom w:val="single" w:sz="12" w:space="0" w:color="226B93"/>
              <w:right w:val="single" w:sz="12" w:space="0" w:color="226B93"/>
            </w:tcBorders>
            <w:vAlign w:val="center"/>
          </w:tcPr>
          <w:p w14:paraId="72CA8AF7" w14:textId="3D951F92" w:rsidR="00747ACF" w:rsidRPr="00747ACF" w:rsidRDefault="00747ACF" w:rsidP="00B80C83">
            <w:pPr>
              <w:pStyle w:val="NoSpacing"/>
              <w:ind w:left="135"/>
              <w:rPr>
                <w:rFonts w:ascii="Arial" w:hAnsi="Arial" w:cs="Arial"/>
                <w:spacing w:val="-5"/>
                <w:sz w:val="16"/>
                <w:szCs w:val="16"/>
              </w:rPr>
            </w:pPr>
            <w:r w:rsidRPr="00747ACF">
              <w:rPr>
                <w:rFonts w:ascii="Arial" w:hAnsi="Arial" w:cs="Arial"/>
                <w:sz w:val="16"/>
                <w:szCs w:val="16"/>
              </w:rPr>
              <w:t>2025</w:t>
            </w:r>
            <w:r w:rsidRPr="00747ACF">
              <w:rPr>
                <w:rFonts w:ascii="Arial" w:hAnsi="Arial" w:cs="Arial"/>
                <w:spacing w:val="1"/>
                <w:sz w:val="16"/>
                <w:szCs w:val="16"/>
              </w:rPr>
              <w:t xml:space="preserve"> </w:t>
            </w:r>
            <w:r w:rsidRPr="00747ACF">
              <w:rPr>
                <w:rFonts w:ascii="Arial" w:hAnsi="Arial" w:cs="Arial"/>
                <w:spacing w:val="-2"/>
                <w:sz w:val="16"/>
                <w:szCs w:val="16"/>
              </w:rPr>
              <w:t>target</w:t>
            </w:r>
          </w:p>
        </w:tc>
      </w:tr>
      <w:tr w:rsidR="00747ACF" w14:paraId="45E085A8" w14:textId="77777777" w:rsidTr="00747ACF">
        <w:trPr>
          <w:trHeight w:val="1487"/>
        </w:trPr>
        <w:tc>
          <w:tcPr>
            <w:tcW w:w="432" w:type="dxa"/>
            <w:tcBorders>
              <w:top w:val="single" w:sz="12" w:space="0" w:color="226B93"/>
              <w:left w:val="single" w:sz="12" w:space="0" w:color="226B93"/>
              <w:bottom w:val="single" w:sz="12" w:space="0" w:color="226B93"/>
              <w:right w:val="single" w:sz="12" w:space="0" w:color="226B93"/>
            </w:tcBorders>
            <w:vAlign w:val="center"/>
          </w:tcPr>
          <w:p w14:paraId="08CA0729" w14:textId="1CE903E0" w:rsidR="00747ACF" w:rsidRPr="00747ACF" w:rsidRDefault="00747ACF" w:rsidP="00747ACF">
            <w:pPr>
              <w:pStyle w:val="NoSpacing"/>
              <w:jc w:val="center"/>
              <w:rPr>
                <w:rFonts w:ascii="Arial" w:hAnsi="Arial" w:cs="Arial"/>
                <w:sz w:val="16"/>
                <w:szCs w:val="16"/>
              </w:rPr>
            </w:pPr>
            <w:r w:rsidRPr="00747ACF">
              <w:rPr>
                <w:rFonts w:ascii="Arial" w:hAnsi="Arial" w:cs="Arial"/>
                <w:sz w:val="16"/>
                <w:szCs w:val="16"/>
              </w:rPr>
              <w:t>7</w:t>
            </w:r>
          </w:p>
        </w:tc>
        <w:tc>
          <w:tcPr>
            <w:tcW w:w="4099" w:type="dxa"/>
            <w:tcBorders>
              <w:top w:val="single" w:sz="12" w:space="0" w:color="226B93"/>
              <w:left w:val="single" w:sz="12" w:space="0" w:color="226B93"/>
              <w:bottom w:val="single" w:sz="12" w:space="0" w:color="226B93"/>
              <w:right w:val="single" w:sz="12" w:space="0" w:color="226B93"/>
            </w:tcBorders>
            <w:vAlign w:val="center"/>
          </w:tcPr>
          <w:p w14:paraId="49815DE6" w14:textId="70A933B0" w:rsidR="00747ACF" w:rsidRPr="00747ACF" w:rsidRDefault="00747ACF" w:rsidP="00747ACF">
            <w:pPr>
              <w:pStyle w:val="NoSpacing"/>
              <w:ind w:left="130"/>
              <w:rPr>
                <w:rFonts w:ascii="Arial" w:hAnsi="Arial" w:cs="Arial"/>
                <w:sz w:val="16"/>
                <w:szCs w:val="16"/>
              </w:rPr>
            </w:pPr>
            <w:r w:rsidRPr="00747ACF">
              <w:rPr>
                <w:rFonts w:ascii="Arial" w:hAnsi="Arial" w:cs="Arial"/>
                <w:sz w:val="16"/>
                <w:szCs w:val="16"/>
              </w:rPr>
              <w:t>95%</w:t>
            </w:r>
            <w:r w:rsidRPr="00747ACF">
              <w:rPr>
                <w:rFonts w:ascii="Arial" w:hAnsi="Arial" w:cs="Arial"/>
                <w:spacing w:val="-4"/>
                <w:sz w:val="16"/>
                <w:szCs w:val="16"/>
              </w:rPr>
              <w:t xml:space="preserve"> </w:t>
            </w:r>
            <w:r w:rsidRPr="00747ACF">
              <w:rPr>
                <w:rFonts w:ascii="Arial" w:hAnsi="Arial" w:cs="Arial"/>
                <w:sz w:val="16"/>
                <w:szCs w:val="16"/>
              </w:rPr>
              <w:t>of</w:t>
            </w:r>
            <w:r w:rsidRPr="00747ACF">
              <w:rPr>
                <w:rFonts w:ascii="Arial" w:hAnsi="Arial" w:cs="Arial"/>
                <w:spacing w:val="-7"/>
                <w:sz w:val="16"/>
                <w:szCs w:val="16"/>
              </w:rPr>
              <w:t xml:space="preserve"> </w:t>
            </w:r>
            <w:r w:rsidRPr="00747ACF">
              <w:rPr>
                <w:rFonts w:ascii="Arial" w:hAnsi="Arial" w:cs="Arial"/>
                <w:sz w:val="16"/>
                <w:szCs w:val="16"/>
              </w:rPr>
              <w:t>adolescent</w:t>
            </w:r>
            <w:r w:rsidRPr="00747ACF">
              <w:rPr>
                <w:rFonts w:ascii="Arial" w:hAnsi="Arial" w:cs="Arial"/>
                <w:spacing w:val="-5"/>
                <w:sz w:val="16"/>
                <w:szCs w:val="16"/>
              </w:rPr>
              <w:t xml:space="preserve"> </w:t>
            </w:r>
            <w:r w:rsidRPr="00747ACF">
              <w:rPr>
                <w:rFonts w:ascii="Arial" w:hAnsi="Arial" w:cs="Arial"/>
                <w:sz w:val="16"/>
                <w:szCs w:val="16"/>
              </w:rPr>
              <w:t>girls</w:t>
            </w:r>
            <w:r w:rsidRPr="00747ACF">
              <w:rPr>
                <w:rFonts w:ascii="Arial" w:hAnsi="Arial" w:cs="Arial"/>
                <w:spacing w:val="-6"/>
                <w:sz w:val="16"/>
                <w:szCs w:val="16"/>
              </w:rPr>
              <w:t xml:space="preserve"> </w:t>
            </w:r>
            <w:r w:rsidRPr="00747ACF">
              <w:rPr>
                <w:rFonts w:ascii="Arial" w:hAnsi="Arial" w:cs="Arial"/>
                <w:sz w:val="16"/>
                <w:szCs w:val="16"/>
              </w:rPr>
              <w:t>and</w:t>
            </w:r>
            <w:r w:rsidRPr="00747ACF">
              <w:rPr>
                <w:rFonts w:ascii="Arial" w:hAnsi="Arial" w:cs="Arial"/>
                <w:spacing w:val="-4"/>
                <w:sz w:val="16"/>
                <w:szCs w:val="16"/>
              </w:rPr>
              <w:t xml:space="preserve"> </w:t>
            </w:r>
            <w:r w:rsidRPr="00747ACF">
              <w:rPr>
                <w:rFonts w:ascii="Arial" w:hAnsi="Arial" w:cs="Arial"/>
                <w:sz w:val="16"/>
                <w:szCs w:val="16"/>
              </w:rPr>
              <w:t>young</w:t>
            </w:r>
            <w:r w:rsidRPr="00747ACF">
              <w:rPr>
                <w:rFonts w:ascii="Arial" w:hAnsi="Arial" w:cs="Arial"/>
                <w:spacing w:val="-4"/>
                <w:sz w:val="16"/>
                <w:szCs w:val="16"/>
              </w:rPr>
              <w:t xml:space="preserve"> </w:t>
            </w:r>
            <w:r w:rsidRPr="00747ACF">
              <w:rPr>
                <w:rFonts w:ascii="Arial" w:hAnsi="Arial" w:cs="Arial"/>
                <w:sz w:val="16"/>
                <w:szCs w:val="16"/>
              </w:rPr>
              <w:t>women,</w:t>
            </w:r>
            <w:r w:rsidRPr="00747ACF">
              <w:rPr>
                <w:rFonts w:ascii="Arial" w:hAnsi="Arial" w:cs="Arial"/>
                <w:spacing w:val="-7"/>
                <w:sz w:val="16"/>
                <w:szCs w:val="16"/>
              </w:rPr>
              <w:t xml:space="preserve"> </w:t>
            </w:r>
            <w:r w:rsidRPr="00747ACF">
              <w:rPr>
                <w:rFonts w:ascii="Arial" w:hAnsi="Arial" w:cs="Arial"/>
                <w:sz w:val="16"/>
                <w:szCs w:val="16"/>
              </w:rPr>
              <w:t>adult women, pregnant and breastfeeding women,</w:t>
            </w:r>
            <w:r w:rsidRPr="00747ACF">
              <w:rPr>
                <w:rFonts w:ascii="Arial" w:hAnsi="Arial" w:cs="Arial"/>
                <w:spacing w:val="40"/>
                <w:sz w:val="16"/>
                <w:szCs w:val="16"/>
              </w:rPr>
              <w:t xml:space="preserve"> </w:t>
            </w:r>
            <w:r w:rsidRPr="00747ACF">
              <w:rPr>
                <w:rFonts w:ascii="Arial" w:hAnsi="Arial" w:cs="Arial"/>
                <w:sz w:val="16"/>
                <w:szCs w:val="16"/>
              </w:rPr>
              <w:t>and adolescent boys and men</w:t>
            </w:r>
            <w:r w:rsidR="001A0774">
              <w:rPr>
                <w:rFonts w:ascii="Arial" w:hAnsi="Arial" w:cs="Arial"/>
                <w:sz w:val="16"/>
                <w:szCs w:val="16"/>
              </w:rPr>
              <w:t xml:space="preserve"> in settings with elevated HIV</w:t>
            </w:r>
            <w:r w:rsidRPr="00747ACF">
              <w:rPr>
                <w:rFonts w:ascii="Arial" w:hAnsi="Arial" w:cs="Arial"/>
                <w:sz w:val="16"/>
                <w:szCs w:val="16"/>
              </w:rPr>
              <w:t>, effectively reached with people-centred HIV prevention programmes (HIV prevention related contact</w:t>
            </w:r>
            <w:r w:rsidRPr="00747ACF">
              <w:rPr>
                <w:rFonts w:ascii="Arial" w:hAnsi="Arial" w:cs="Arial"/>
                <w:spacing w:val="40"/>
                <w:sz w:val="16"/>
                <w:szCs w:val="16"/>
              </w:rPr>
              <w:t xml:space="preserve"> </w:t>
            </w:r>
            <w:r w:rsidRPr="00747ACF">
              <w:rPr>
                <w:rFonts w:ascii="Arial" w:hAnsi="Arial" w:cs="Arial"/>
                <w:sz w:val="16"/>
                <w:szCs w:val="16"/>
              </w:rPr>
              <w:t>with health services, (including SRH quality services), community outreach, virtual interventions, schools or other providers).</w:t>
            </w:r>
          </w:p>
        </w:tc>
        <w:tc>
          <w:tcPr>
            <w:tcW w:w="3120" w:type="dxa"/>
            <w:tcBorders>
              <w:top w:val="single" w:sz="12" w:space="0" w:color="226B93"/>
              <w:left w:val="single" w:sz="12" w:space="0" w:color="226B93"/>
              <w:bottom w:val="single" w:sz="12" w:space="0" w:color="226B93"/>
              <w:right w:val="single" w:sz="12" w:space="0" w:color="226B93"/>
            </w:tcBorders>
            <w:vAlign w:val="center"/>
          </w:tcPr>
          <w:p w14:paraId="02FC2EA1" w14:textId="521316C9" w:rsidR="00747ACF" w:rsidRPr="00747ACF" w:rsidRDefault="00747ACF" w:rsidP="00B80C83">
            <w:pPr>
              <w:pStyle w:val="NoSpacing"/>
              <w:ind w:left="130"/>
              <w:rPr>
                <w:rFonts w:ascii="Arial" w:hAnsi="Arial" w:cs="Arial"/>
                <w:sz w:val="16"/>
                <w:szCs w:val="16"/>
              </w:rPr>
            </w:pPr>
            <w:r w:rsidRPr="00747ACF">
              <w:rPr>
                <w:rFonts w:ascii="Arial" w:hAnsi="Arial" w:cs="Arial"/>
                <w:sz w:val="16"/>
                <w:szCs w:val="16"/>
              </w:rPr>
              <w:t>Population-based</w:t>
            </w:r>
            <w:r w:rsidRPr="00747ACF">
              <w:rPr>
                <w:rFonts w:ascii="Arial" w:hAnsi="Arial" w:cs="Arial"/>
                <w:spacing w:val="-15"/>
                <w:sz w:val="16"/>
                <w:szCs w:val="16"/>
              </w:rPr>
              <w:t xml:space="preserve"> </w:t>
            </w:r>
            <w:r w:rsidRPr="00747ACF">
              <w:rPr>
                <w:rFonts w:ascii="Arial" w:hAnsi="Arial" w:cs="Arial"/>
                <w:sz w:val="16"/>
                <w:szCs w:val="16"/>
              </w:rPr>
              <w:t>surveys</w:t>
            </w:r>
            <w:r w:rsidRPr="00747ACF">
              <w:rPr>
                <w:rFonts w:ascii="Arial" w:hAnsi="Arial" w:cs="Arial"/>
                <w:spacing w:val="-12"/>
                <w:sz w:val="16"/>
                <w:szCs w:val="16"/>
              </w:rPr>
              <w:t xml:space="preserve"> </w:t>
            </w:r>
            <w:r w:rsidRPr="00747ACF">
              <w:rPr>
                <w:rFonts w:ascii="Arial" w:hAnsi="Arial" w:cs="Arial"/>
                <w:sz w:val="16"/>
                <w:szCs w:val="16"/>
              </w:rPr>
              <w:t>or programme data.</w:t>
            </w:r>
          </w:p>
        </w:tc>
        <w:tc>
          <w:tcPr>
            <w:tcW w:w="1471" w:type="dxa"/>
            <w:tcBorders>
              <w:top w:val="single" w:sz="12" w:space="0" w:color="226B93"/>
              <w:left w:val="single" w:sz="12" w:space="0" w:color="226B93"/>
              <w:bottom w:val="single" w:sz="12" w:space="0" w:color="226B93"/>
              <w:right w:val="single" w:sz="12" w:space="0" w:color="226B93"/>
            </w:tcBorders>
            <w:vAlign w:val="center"/>
          </w:tcPr>
          <w:p w14:paraId="1F958373" w14:textId="415E0937" w:rsidR="00747ACF" w:rsidRPr="00747ACF" w:rsidRDefault="00747ACF" w:rsidP="00B80C83">
            <w:pPr>
              <w:pStyle w:val="NoSpacing"/>
              <w:ind w:left="135"/>
              <w:rPr>
                <w:rFonts w:ascii="Arial" w:hAnsi="Arial" w:cs="Arial"/>
                <w:spacing w:val="-5"/>
                <w:sz w:val="16"/>
                <w:szCs w:val="16"/>
              </w:rPr>
            </w:pPr>
            <w:r w:rsidRPr="00747ACF">
              <w:rPr>
                <w:rFonts w:ascii="Arial" w:hAnsi="Arial" w:cs="Arial"/>
                <w:spacing w:val="-5"/>
                <w:sz w:val="16"/>
                <w:szCs w:val="16"/>
              </w:rPr>
              <w:t>New</w:t>
            </w:r>
          </w:p>
        </w:tc>
      </w:tr>
      <w:tr w:rsidR="00747ACF" w14:paraId="61B10A28" w14:textId="77777777" w:rsidTr="00747ACF">
        <w:trPr>
          <w:trHeight w:val="680"/>
        </w:trPr>
        <w:tc>
          <w:tcPr>
            <w:tcW w:w="432" w:type="dxa"/>
            <w:tcBorders>
              <w:top w:val="single" w:sz="12" w:space="0" w:color="226B93"/>
              <w:left w:val="single" w:sz="12" w:space="0" w:color="226B93"/>
              <w:bottom w:val="single" w:sz="12" w:space="0" w:color="226B93"/>
              <w:right w:val="single" w:sz="12" w:space="0" w:color="226B93"/>
            </w:tcBorders>
            <w:vAlign w:val="center"/>
          </w:tcPr>
          <w:p w14:paraId="51745552" w14:textId="4F9467E9" w:rsidR="00747ACF" w:rsidRPr="00747ACF" w:rsidRDefault="00747ACF" w:rsidP="00747ACF">
            <w:pPr>
              <w:pStyle w:val="NoSpacing"/>
              <w:jc w:val="center"/>
              <w:rPr>
                <w:rFonts w:ascii="Arial" w:hAnsi="Arial" w:cs="Arial"/>
                <w:sz w:val="16"/>
                <w:szCs w:val="16"/>
              </w:rPr>
            </w:pPr>
            <w:r w:rsidRPr="00747ACF">
              <w:rPr>
                <w:rFonts w:ascii="Arial" w:hAnsi="Arial" w:cs="Arial"/>
                <w:sz w:val="16"/>
                <w:szCs w:val="16"/>
              </w:rPr>
              <w:t>8</w:t>
            </w:r>
          </w:p>
        </w:tc>
        <w:tc>
          <w:tcPr>
            <w:tcW w:w="4099" w:type="dxa"/>
            <w:tcBorders>
              <w:top w:val="single" w:sz="12" w:space="0" w:color="226B93"/>
              <w:left w:val="single" w:sz="12" w:space="0" w:color="226B93"/>
              <w:bottom w:val="single" w:sz="12" w:space="0" w:color="226B93"/>
              <w:right w:val="single" w:sz="12" w:space="0" w:color="226B93"/>
            </w:tcBorders>
            <w:vAlign w:val="center"/>
          </w:tcPr>
          <w:p w14:paraId="76FA1C14" w14:textId="0B6322D3" w:rsidR="00747ACF" w:rsidRPr="00747ACF" w:rsidRDefault="00747ACF" w:rsidP="00747ACF">
            <w:pPr>
              <w:pStyle w:val="NoSpacing"/>
              <w:ind w:left="130"/>
              <w:rPr>
                <w:rFonts w:ascii="Arial" w:hAnsi="Arial" w:cs="Arial"/>
                <w:sz w:val="16"/>
                <w:szCs w:val="16"/>
              </w:rPr>
            </w:pPr>
            <w:r w:rsidRPr="00747ACF">
              <w:rPr>
                <w:rFonts w:ascii="Arial" w:hAnsi="Arial" w:cs="Arial"/>
                <w:sz w:val="16"/>
                <w:szCs w:val="16"/>
              </w:rPr>
              <w:t>90%</w:t>
            </w:r>
            <w:r w:rsidRPr="00747ACF">
              <w:rPr>
                <w:rFonts w:ascii="Arial" w:hAnsi="Arial" w:cs="Arial"/>
                <w:spacing w:val="-4"/>
                <w:sz w:val="16"/>
                <w:szCs w:val="16"/>
              </w:rPr>
              <w:t xml:space="preserve"> </w:t>
            </w:r>
            <w:r w:rsidRPr="00747ACF">
              <w:rPr>
                <w:rFonts w:ascii="Arial" w:hAnsi="Arial" w:cs="Arial"/>
                <w:sz w:val="16"/>
                <w:szCs w:val="16"/>
              </w:rPr>
              <w:t>of</w:t>
            </w:r>
            <w:r w:rsidRPr="00747ACF">
              <w:rPr>
                <w:rFonts w:ascii="Arial" w:hAnsi="Arial" w:cs="Arial"/>
                <w:spacing w:val="-7"/>
                <w:sz w:val="16"/>
                <w:szCs w:val="16"/>
              </w:rPr>
              <w:t xml:space="preserve"> </w:t>
            </w:r>
            <w:r w:rsidRPr="00747ACF">
              <w:rPr>
                <w:rFonts w:ascii="Arial" w:hAnsi="Arial" w:cs="Arial"/>
                <w:sz w:val="16"/>
                <w:szCs w:val="16"/>
              </w:rPr>
              <w:t>schools</w:t>
            </w:r>
            <w:r w:rsidRPr="00747ACF">
              <w:rPr>
                <w:rFonts w:ascii="Arial" w:hAnsi="Arial" w:cs="Arial"/>
                <w:spacing w:val="-6"/>
                <w:sz w:val="16"/>
                <w:szCs w:val="16"/>
              </w:rPr>
              <w:t xml:space="preserve"> </w:t>
            </w:r>
            <w:r w:rsidRPr="00747ACF">
              <w:rPr>
                <w:rFonts w:ascii="Arial" w:hAnsi="Arial" w:cs="Arial"/>
                <w:sz w:val="16"/>
                <w:szCs w:val="16"/>
              </w:rPr>
              <w:t>provide</w:t>
            </w:r>
            <w:r w:rsidRPr="00747ACF">
              <w:rPr>
                <w:rFonts w:ascii="Arial" w:hAnsi="Arial" w:cs="Arial"/>
                <w:spacing w:val="-7"/>
                <w:sz w:val="16"/>
                <w:szCs w:val="16"/>
              </w:rPr>
              <w:t xml:space="preserve"> </w:t>
            </w:r>
            <w:r w:rsidRPr="00747ACF">
              <w:rPr>
                <w:rFonts w:ascii="Arial" w:hAnsi="Arial" w:cs="Arial"/>
                <w:sz w:val="16"/>
                <w:szCs w:val="16"/>
              </w:rPr>
              <w:t>life</w:t>
            </w:r>
            <w:r w:rsidRPr="00747ACF">
              <w:rPr>
                <w:rFonts w:ascii="Arial" w:hAnsi="Arial" w:cs="Arial"/>
                <w:spacing w:val="-4"/>
                <w:sz w:val="16"/>
                <w:szCs w:val="16"/>
              </w:rPr>
              <w:t xml:space="preserve"> </w:t>
            </w:r>
            <w:r w:rsidRPr="00747ACF">
              <w:rPr>
                <w:rFonts w:ascii="Arial" w:hAnsi="Arial" w:cs="Arial"/>
                <w:sz w:val="16"/>
                <w:szCs w:val="16"/>
              </w:rPr>
              <w:t>skills-based</w:t>
            </w:r>
            <w:r w:rsidRPr="00747ACF">
              <w:rPr>
                <w:rFonts w:ascii="Arial" w:hAnsi="Arial" w:cs="Arial"/>
                <w:spacing w:val="-7"/>
                <w:sz w:val="16"/>
                <w:szCs w:val="16"/>
              </w:rPr>
              <w:t xml:space="preserve"> </w:t>
            </w:r>
            <w:r w:rsidRPr="00747ACF">
              <w:rPr>
                <w:rFonts w:ascii="Arial" w:hAnsi="Arial" w:cs="Arial"/>
                <w:sz w:val="16"/>
                <w:szCs w:val="16"/>
              </w:rPr>
              <w:t>HIV</w:t>
            </w:r>
            <w:r w:rsidRPr="00747ACF">
              <w:rPr>
                <w:rFonts w:ascii="Arial" w:hAnsi="Arial" w:cs="Arial"/>
                <w:spacing w:val="-5"/>
                <w:sz w:val="16"/>
                <w:szCs w:val="16"/>
              </w:rPr>
              <w:t xml:space="preserve"> </w:t>
            </w:r>
            <w:r w:rsidRPr="00747ACF">
              <w:rPr>
                <w:rFonts w:ascii="Arial" w:hAnsi="Arial" w:cs="Arial"/>
                <w:sz w:val="16"/>
                <w:szCs w:val="16"/>
              </w:rPr>
              <w:t>and sexuality education.</w:t>
            </w:r>
          </w:p>
        </w:tc>
        <w:tc>
          <w:tcPr>
            <w:tcW w:w="3120" w:type="dxa"/>
            <w:tcBorders>
              <w:top w:val="single" w:sz="12" w:space="0" w:color="226B93"/>
              <w:left w:val="single" w:sz="12" w:space="0" w:color="226B93"/>
              <w:bottom w:val="single" w:sz="12" w:space="0" w:color="226B93"/>
              <w:right w:val="single" w:sz="12" w:space="0" w:color="226B93"/>
            </w:tcBorders>
            <w:vAlign w:val="center"/>
          </w:tcPr>
          <w:p w14:paraId="74141DAE" w14:textId="753BAF92" w:rsidR="00747ACF" w:rsidRPr="00747ACF" w:rsidRDefault="00747ACF" w:rsidP="00B80C83">
            <w:pPr>
              <w:pStyle w:val="NoSpacing"/>
              <w:ind w:left="130"/>
              <w:rPr>
                <w:rFonts w:ascii="Arial" w:hAnsi="Arial" w:cs="Arial"/>
                <w:sz w:val="16"/>
                <w:szCs w:val="16"/>
              </w:rPr>
            </w:pPr>
            <w:r w:rsidRPr="00747ACF">
              <w:rPr>
                <w:rFonts w:ascii="Arial" w:hAnsi="Arial" w:cs="Arial"/>
                <w:sz w:val="16"/>
                <w:szCs w:val="16"/>
              </w:rPr>
              <w:t>Annual School Census questionnaire or the UNESCO Institute</w:t>
            </w:r>
            <w:r w:rsidRPr="00747ACF">
              <w:rPr>
                <w:rFonts w:ascii="Arial" w:hAnsi="Arial" w:cs="Arial"/>
                <w:spacing w:val="-13"/>
                <w:sz w:val="16"/>
                <w:szCs w:val="16"/>
              </w:rPr>
              <w:t xml:space="preserve"> </w:t>
            </w:r>
            <w:r w:rsidRPr="00747ACF">
              <w:rPr>
                <w:rFonts w:ascii="Arial" w:hAnsi="Arial" w:cs="Arial"/>
                <w:sz w:val="16"/>
                <w:szCs w:val="16"/>
              </w:rPr>
              <w:t>for</w:t>
            </w:r>
            <w:r w:rsidRPr="00747ACF">
              <w:rPr>
                <w:rFonts w:ascii="Arial" w:hAnsi="Arial" w:cs="Arial"/>
                <w:spacing w:val="-11"/>
                <w:sz w:val="16"/>
                <w:szCs w:val="16"/>
              </w:rPr>
              <w:t xml:space="preserve"> </w:t>
            </w:r>
            <w:r w:rsidRPr="00747ACF">
              <w:rPr>
                <w:rFonts w:ascii="Arial" w:hAnsi="Arial" w:cs="Arial"/>
                <w:sz w:val="16"/>
                <w:szCs w:val="16"/>
              </w:rPr>
              <w:t>Statistics</w:t>
            </w:r>
            <w:r w:rsidRPr="00747ACF">
              <w:rPr>
                <w:rFonts w:ascii="Arial" w:hAnsi="Arial" w:cs="Arial"/>
                <w:spacing w:val="-8"/>
                <w:sz w:val="16"/>
                <w:szCs w:val="16"/>
              </w:rPr>
              <w:t xml:space="preserve"> </w:t>
            </w:r>
            <w:r w:rsidRPr="00747ACF">
              <w:rPr>
                <w:rFonts w:ascii="Arial" w:hAnsi="Arial" w:cs="Arial"/>
                <w:sz w:val="16"/>
                <w:szCs w:val="16"/>
              </w:rPr>
              <w:t>(UIS)</w:t>
            </w:r>
            <w:r w:rsidRPr="00747ACF">
              <w:rPr>
                <w:rFonts w:ascii="Arial" w:hAnsi="Arial" w:cs="Arial"/>
                <w:spacing w:val="-13"/>
                <w:sz w:val="16"/>
                <w:szCs w:val="16"/>
              </w:rPr>
              <w:t xml:space="preserve"> </w:t>
            </w:r>
            <w:r w:rsidRPr="00747ACF">
              <w:rPr>
                <w:rFonts w:ascii="Arial" w:hAnsi="Arial" w:cs="Arial"/>
                <w:sz w:val="16"/>
                <w:szCs w:val="16"/>
              </w:rPr>
              <w:t xml:space="preserve">Annual Survey of Formal Education </w:t>
            </w:r>
            <w:r w:rsidRPr="00747ACF">
              <w:rPr>
                <w:rFonts w:ascii="Arial" w:hAnsi="Arial" w:cs="Arial"/>
                <w:spacing w:val="-2"/>
                <w:sz w:val="16"/>
                <w:szCs w:val="16"/>
              </w:rPr>
              <w:t>questionnaire.</w:t>
            </w:r>
          </w:p>
        </w:tc>
        <w:tc>
          <w:tcPr>
            <w:tcW w:w="1471" w:type="dxa"/>
            <w:tcBorders>
              <w:top w:val="single" w:sz="12" w:space="0" w:color="226B93"/>
              <w:left w:val="single" w:sz="12" w:space="0" w:color="226B93"/>
              <w:bottom w:val="single" w:sz="12" w:space="0" w:color="226B93"/>
              <w:right w:val="single" w:sz="12" w:space="0" w:color="226B93"/>
            </w:tcBorders>
            <w:vAlign w:val="center"/>
          </w:tcPr>
          <w:p w14:paraId="42C38423" w14:textId="0DCB79B7" w:rsidR="00747ACF" w:rsidRPr="00747ACF" w:rsidRDefault="00747ACF" w:rsidP="00B80C83">
            <w:pPr>
              <w:pStyle w:val="NoSpacing"/>
              <w:ind w:left="135"/>
              <w:rPr>
                <w:rFonts w:ascii="Arial" w:hAnsi="Arial" w:cs="Arial"/>
                <w:spacing w:val="-5"/>
                <w:sz w:val="16"/>
                <w:szCs w:val="16"/>
              </w:rPr>
            </w:pPr>
            <w:r w:rsidRPr="00747ACF">
              <w:rPr>
                <w:rFonts w:ascii="Arial" w:hAnsi="Arial" w:cs="Arial"/>
                <w:sz w:val="16"/>
                <w:szCs w:val="16"/>
              </w:rPr>
              <w:t>2025</w:t>
            </w:r>
            <w:r w:rsidRPr="00747ACF">
              <w:rPr>
                <w:rFonts w:ascii="Arial" w:hAnsi="Arial" w:cs="Arial"/>
                <w:spacing w:val="1"/>
                <w:sz w:val="16"/>
                <w:szCs w:val="16"/>
              </w:rPr>
              <w:t xml:space="preserve"> </w:t>
            </w:r>
            <w:r w:rsidRPr="00747ACF">
              <w:rPr>
                <w:rFonts w:ascii="Arial" w:hAnsi="Arial" w:cs="Arial"/>
                <w:spacing w:val="-2"/>
                <w:sz w:val="16"/>
                <w:szCs w:val="16"/>
              </w:rPr>
              <w:t>target</w:t>
            </w:r>
          </w:p>
        </w:tc>
      </w:tr>
      <w:tr w:rsidR="00747ACF" w14:paraId="5D387F75" w14:textId="77777777" w:rsidTr="00747ACF">
        <w:trPr>
          <w:trHeight w:val="680"/>
        </w:trPr>
        <w:tc>
          <w:tcPr>
            <w:tcW w:w="432" w:type="dxa"/>
            <w:tcBorders>
              <w:top w:val="single" w:sz="12" w:space="0" w:color="226B93"/>
              <w:left w:val="single" w:sz="12" w:space="0" w:color="226B93"/>
              <w:bottom w:val="single" w:sz="12" w:space="0" w:color="226B93"/>
              <w:right w:val="single" w:sz="12" w:space="0" w:color="226B93"/>
            </w:tcBorders>
            <w:vAlign w:val="center"/>
          </w:tcPr>
          <w:p w14:paraId="5FDF7965" w14:textId="520916C1" w:rsidR="00747ACF" w:rsidRPr="00747ACF" w:rsidRDefault="00747ACF" w:rsidP="00747ACF">
            <w:pPr>
              <w:pStyle w:val="NoSpacing"/>
              <w:jc w:val="center"/>
              <w:rPr>
                <w:rFonts w:ascii="Arial" w:hAnsi="Arial" w:cs="Arial"/>
                <w:sz w:val="16"/>
                <w:szCs w:val="16"/>
              </w:rPr>
            </w:pPr>
            <w:r w:rsidRPr="00747ACF">
              <w:rPr>
                <w:rFonts w:ascii="Arial" w:hAnsi="Arial" w:cs="Arial"/>
                <w:sz w:val="16"/>
                <w:szCs w:val="16"/>
              </w:rPr>
              <w:t>9</w:t>
            </w:r>
          </w:p>
        </w:tc>
        <w:tc>
          <w:tcPr>
            <w:tcW w:w="4099" w:type="dxa"/>
            <w:tcBorders>
              <w:top w:val="single" w:sz="12" w:space="0" w:color="226B93"/>
              <w:left w:val="single" w:sz="12" w:space="0" w:color="226B93"/>
              <w:bottom w:val="single" w:sz="12" w:space="0" w:color="226B93"/>
              <w:right w:val="single" w:sz="12" w:space="0" w:color="226B93"/>
            </w:tcBorders>
            <w:vAlign w:val="center"/>
          </w:tcPr>
          <w:p w14:paraId="1B4101DE" w14:textId="41BAC992" w:rsidR="00747ACF" w:rsidRPr="00747ACF" w:rsidRDefault="00747ACF" w:rsidP="00747ACF">
            <w:pPr>
              <w:pStyle w:val="NoSpacing"/>
              <w:ind w:left="130"/>
              <w:rPr>
                <w:rFonts w:ascii="Arial" w:hAnsi="Arial" w:cs="Arial"/>
                <w:sz w:val="16"/>
                <w:szCs w:val="16"/>
              </w:rPr>
            </w:pPr>
            <w:r w:rsidRPr="00747ACF">
              <w:rPr>
                <w:rFonts w:ascii="Arial" w:hAnsi="Arial" w:cs="Arial"/>
                <w:sz w:val="16"/>
                <w:szCs w:val="16"/>
              </w:rPr>
              <w:t>95%</w:t>
            </w:r>
            <w:r w:rsidRPr="00747ACF">
              <w:rPr>
                <w:rFonts w:ascii="Arial" w:hAnsi="Arial" w:cs="Arial"/>
                <w:spacing w:val="-6"/>
                <w:sz w:val="16"/>
                <w:szCs w:val="16"/>
              </w:rPr>
              <w:t xml:space="preserve"> </w:t>
            </w:r>
            <w:r w:rsidRPr="00747ACF">
              <w:rPr>
                <w:rFonts w:ascii="Arial" w:hAnsi="Arial" w:cs="Arial"/>
                <w:sz w:val="16"/>
                <w:szCs w:val="16"/>
              </w:rPr>
              <w:t>of</w:t>
            </w:r>
            <w:r w:rsidRPr="00747ACF">
              <w:rPr>
                <w:rFonts w:ascii="Arial" w:hAnsi="Arial" w:cs="Arial"/>
                <w:spacing w:val="-9"/>
                <w:sz w:val="16"/>
                <w:szCs w:val="16"/>
              </w:rPr>
              <w:t xml:space="preserve"> </w:t>
            </w:r>
            <w:r w:rsidRPr="00747ACF">
              <w:rPr>
                <w:rFonts w:ascii="Arial" w:hAnsi="Arial" w:cs="Arial"/>
                <w:sz w:val="16"/>
                <w:szCs w:val="16"/>
              </w:rPr>
              <w:t>key</w:t>
            </w:r>
            <w:r w:rsidRPr="00747ACF">
              <w:rPr>
                <w:rFonts w:ascii="Arial" w:hAnsi="Arial" w:cs="Arial"/>
                <w:spacing w:val="-6"/>
                <w:sz w:val="16"/>
                <w:szCs w:val="16"/>
              </w:rPr>
              <w:t xml:space="preserve"> </w:t>
            </w:r>
            <w:r w:rsidRPr="00747ACF">
              <w:rPr>
                <w:rFonts w:ascii="Arial" w:hAnsi="Arial" w:cs="Arial"/>
                <w:sz w:val="16"/>
                <w:szCs w:val="16"/>
              </w:rPr>
              <w:t>populations</w:t>
            </w:r>
            <w:r w:rsidRPr="00747ACF">
              <w:rPr>
                <w:rFonts w:ascii="Arial" w:hAnsi="Arial" w:cs="Arial"/>
                <w:spacing w:val="-8"/>
                <w:sz w:val="16"/>
                <w:szCs w:val="16"/>
              </w:rPr>
              <w:t xml:space="preserve"> </w:t>
            </w:r>
            <w:r w:rsidRPr="00747ACF">
              <w:rPr>
                <w:rFonts w:ascii="Arial" w:hAnsi="Arial" w:cs="Arial"/>
                <w:sz w:val="16"/>
                <w:szCs w:val="16"/>
              </w:rPr>
              <w:t>effectively</w:t>
            </w:r>
            <w:r w:rsidRPr="00747ACF">
              <w:rPr>
                <w:rFonts w:ascii="Arial" w:hAnsi="Arial" w:cs="Arial"/>
                <w:spacing w:val="-6"/>
                <w:sz w:val="16"/>
                <w:szCs w:val="16"/>
              </w:rPr>
              <w:t xml:space="preserve"> </w:t>
            </w:r>
            <w:r w:rsidRPr="00747ACF">
              <w:rPr>
                <w:rFonts w:ascii="Arial" w:hAnsi="Arial" w:cs="Arial"/>
                <w:sz w:val="16"/>
                <w:szCs w:val="16"/>
              </w:rPr>
              <w:t>reached</w:t>
            </w:r>
            <w:r w:rsidRPr="00747ACF">
              <w:rPr>
                <w:rFonts w:ascii="Arial" w:hAnsi="Arial" w:cs="Arial"/>
                <w:spacing w:val="-6"/>
                <w:sz w:val="16"/>
                <w:szCs w:val="16"/>
              </w:rPr>
              <w:t xml:space="preserve"> </w:t>
            </w:r>
            <w:r w:rsidRPr="00747ACF">
              <w:rPr>
                <w:rFonts w:ascii="Arial" w:hAnsi="Arial" w:cs="Arial"/>
                <w:sz w:val="16"/>
                <w:szCs w:val="16"/>
              </w:rPr>
              <w:t>with people-centred HIV prevention programmes.</w:t>
            </w:r>
          </w:p>
        </w:tc>
        <w:tc>
          <w:tcPr>
            <w:tcW w:w="3120" w:type="dxa"/>
            <w:tcBorders>
              <w:top w:val="single" w:sz="12" w:space="0" w:color="226B93"/>
              <w:left w:val="single" w:sz="12" w:space="0" w:color="226B93"/>
              <w:bottom w:val="single" w:sz="12" w:space="0" w:color="226B93"/>
              <w:right w:val="single" w:sz="12" w:space="0" w:color="226B93"/>
            </w:tcBorders>
            <w:vAlign w:val="center"/>
          </w:tcPr>
          <w:p w14:paraId="35D3CF9D" w14:textId="77777777" w:rsidR="00747ACF" w:rsidRPr="00747ACF" w:rsidRDefault="00747ACF" w:rsidP="00B80C83">
            <w:pPr>
              <w:pStyle w:val="NoSpacing"/>
              <w:ind w:left="130"/>
              <w:rPr>
                <w:rFonts w:ascii="Arial" w:hAnsi="Arial" w:cs="Arial"/>
                <w:sz w:val="16"/>
                <w:szCs w:val="16"/>
              </w:rPr>
            </w:pPr>
            <w:r w:rsidRPr="00747ACF">
              <w:rPr>
                <w:rFonts w:ascii="Arial" w:hAnsi="Arial" w:cs="Arial"/>
                <w:sz w:val="16"/>
                <w:szCs w:val="16"/>
              </w:rPr>
              <w:t>GAM</w:t>
            </w:r>
            <w:r w:rsidRPr="00747ACF">
              <w:rPr>
                <w:rFonts w:ascii="Arial" w:hAnsi="Arial" w:cs="Arial"/>
                <w:spacing w:val="-2"/>
                <w:sz w:val="16"/>
                <w:szCs w:val="16"/>
              </w:rPr>
              <w:t xml:space="preserve"> </w:t>
            </w:r>
            <w:r w:rsidRPr="00747ACF">
              <w:rPr>
                <w:rFonts w:ascii="Arial" w:hAnsi="Arial" w:cs="Arial"/>
                <w:sz w:val="16"/>
                <w:szCs w:val="16"/>
              </w:rPr>
              <w:t>1.6,</w:t>
            </w:r>
            <w:r w:rsidRPr="00747ACF">
              <w:rPr>
                <w:rFonts w:ascii="Arial" w:hAnsi="Arial" w:cs="Arial"/>
                <w:spacing w:val="-1"/>
                <w:sz w:val="16"/>
                <w:szCs w:val="16"/>
              </w:rPr>
              <w:t xml:space="preserve"> </w:t>
            </w:r>
            <w:r w:rsidRPr="00747ACF">
              <w:rPr>
                <w:rFonts w:ascii="Arial" w:hAnsi="Arial" w:cs="Arial"/>
                <w:spacing w:val="-4"/>
                <w:sz w:val="16"/>
                <w:szCs w:val="16"/>
              </w:rPr>
              <w:t>1.7.</w:t>
            </w:r>
          </w:p>
          <w:p w14:paraId="27F163E3" w14:textId="19D09141" w:rsidR="00747ACF" w:rsidRPr="00747ACF" w:rsidRDefault="00747ACF" w:rsidP="00B80C83">
            <w:pPr>
              <w:pStyle w:val="NoSpacing"/>
              <w:ind w:left="130"/>
              <w:rPr>
                <w:rFonts w:ascii="Arial" w:hAnsi="Arial" w:cs="Arial"/>
                <w:sz w:val="16"/>
                <w:szCs w:val="16"/>
              </w:rPr>
            </w:pPr>
            <w:r w:rsidRPr="00747ACF">
              <w:rPr>
                <w:rFonts w:ascii="Arial" w:hAnsi="Arial" w:cs="Arial"/>
                <w:sz w:val="16"/>
                <w:szCs w:val="16"/>
              </w:rPr>
              <w:t>Programme</w:t>
            </w:r>
            <w:r w:rsidRPr="00747ACF">
              <w:rPr>
                <w:rFonts w:ascii="Arial" w:hAnsi="Arial" w:cs="Arial"/>
                <w:spacing w:val="-4"/>
                <w:sz w:val="16"/>
                <w:szCs w:val="16"/>
              </w:rPr>
              <w:t xml:space="preserve"> </w:t>
            </w:r>
            <w:r w:rsidRPr="00747ACF">
              <w:rPr>
                <w:rFonts w:ascii="Arial" w:hAnsi="Arial" w:cs="Arial"/>
                <w:sz w:val="16"/>
                <w:szCs w:val="16"/>
              </w:rPr>
              <w:t>data,</w:t>
            </w:r>
            <w:r w:rsidRPr="00747ACF">
              <w:rPr>
                <w:rFonts w:ascii="Arial" w:hAnsi="Arial" w:cs="Arial"/>
                <w:spacing w:val="-3"/>
                <w:sz w:val="16"/>
                <w:szCs w:val="16"/>
              </w:rPr>
              <w:t xml:space="preserve"> </w:t>
            </w:r>
            <w:r w:rsidRPr="00747ACF">
              <w:rPr>
                <w:rFonts w:ascii="Arial" w:hAnsi="Arial" w:cs="Arial"/>
                <w:spacing w:val="-4"/>
                <w:sz w:val="16"/>
                <w:szCs w:val="16"/>
              </w:rPr>
              <w:t>IBBS.</w:t>
            </w:r>
          </w:p>
        </w:tc>
        <w:tc>
          <w:tcPr>
            <w:tcW w:w="1471" w:type="dxa"/>
            <w:tcBorders>
              <w:top w:val="single" w:sz="12" w:space="0" w:color="226B93"/>
              <w:left w:val="single" w:sz="12" w:space="0" w:color="226B93"/>
              <w:bottom w:val="single" w:sz="12" w:space="0" w:color="226B93"/>
              <w:right w:val="single" w:sz="12" w:space="0" w:color="226B93"/>
            </w:tcBorders>
            <w:vAlign w:val="center"/>
          </w:tcPr>
          <w:p w14:paraId="7291C4D1" w14:textId="71612E92" w:rsidR="00747ACF" w:rsidRPr="00747ACF" w:rsidRDefault="00747ACF" w:rsidP="00B80C83">
            <w:pPr>
              <w:pStyle w:val="NoSpacing"/>
              <w:ind w:left="135"/>
              <w:rPr>
                <w:rFonts w:ascii="Arial" w:hAnsi="Arial" w:cs="Arial"/>
                <w:spacing w:val="-5"/>
                <w:sz w:val="16"/>
                <w:szCs w:val="16"/>
              </w:rPr>
            </w:pPr>
            <w:r w:rsidRPr="00747ACF">
              <w:rPr>
                <w:rFonts w:ascii="Arial" w:hAnsi="Arial" w:cs="Arial"/>
                <w:sz w:val="16"/>
                <w:szCs w:val="16"/>
              </w:rPr>
              <w:t>2025</w:t>
            </w:r>
            <w:r w:rsidRPr="00747ACF">
              <w:rPr>
                <w:rFonts w:ascii="Arial" w:hAnsi="Arial" w:cs="Arial"/>
                <w:spacing w:val="1"/>
                <w:sz w:val="16"/>
                <w:szCs w:val="16"/>
              </w:rPr>
              <w:t xml:space="preserve"> </w:t>
            </w:r>
            <w:r w:rsidRPr="00747ACF">
              <w:rPr>
                <w:rFonts w:ascii="Arial" w:hAnsi="Arial" w:cs="Arial"/>
                <w:spacing w:val="-2"/>
                <w:sz w:val="16"/>
                <w:szCs w:val="16"/>
              </w:rPr>
              <w:t>target</w:t>
            </w:r>
          </w:p>
        </w:tc>
      </w:tr>
      <w:tr w:rsidR="00747ACF" w14:paraId="0D111AE3" w14:textId="77777777" w:rsidTr="00747ACF">
        <w:trPr>
          <w:trHeight w:val="680"/>
        </w:trPr>
        <w:tc>
          <w:tcPr>
            <w:tcW w:w="432" w:type="dxa"/>
            <w:tcBorders>
              <w:top w:val="single" w:sz="12" w:space="0" w:color="226B93"/>
              <w:left w:val="single" w:sz="12" w:space="0" w:color="226B93"/>
              <w:bottom w:val="single" w:sz="12" w:space="0" w:color="226B93"/>
              <w:right w:val="single" w:sz="12" w:space="0" w:color="226B93"/>
            </w:tcBorders>
            <w:vAlign w:val="center"/>
          </w:tcPr>
          <w:p w14:paraId="5B7E9D2B" w14:textId="38448D94" w:rsidR="00747ACF" w:rsidRPr="00747ACF" w:rsidRDefault="00747ACF" w:rsidP="00747ACF">
            <w:pPr>
              <w:pStyle w:val="NoSpacing"/>
              <w:jc w:val="center"/>
              <w:rPr>
                <w:rFonts w:ascii="Arial" w:hAnsi="Arial" w:cs="Arial"/>
                <w:sz w:val="16"/>
                <w:szCs w:val="16"/>
              </w:rPr>
            </w:pPr>
            <w:r w:rsidRPr="00747ACF">
              <w:rPr>
                <w:rFonts w:ascii="Arial" w:hAnsi="Arial" w:cs="Arial"/>
                <w:spacing w:val="-5"/>
                <w:sz w:val="16"/>
                <w:szCs w:val="16"/>
              </w:rPr>
              <w:t>10</w:t>
            </w:r>
          </w:p>
        </w:tc>
        <w:tc>
          <w:tcPr>
            <w:tcW w:w="4099" w:type="dxa"/>
            <w:tcBorders>
              <w:top w:val="single" w:sz="12" w:space="0" w:color="226B93"/>
              <w:left w:val="single" w:sz="12" w:space="0" w:color="226B93"/>
              <w:bottom w:val="single" w:sz="12" w:space="0" w:color="226B93"/>
              <w:right w:val="single" w:sz="12" w:space="0" w:color="226B93"/>
            </w:tcBorders>
            <w:vAlign w:val="center"/>
          </w:tcPr>
          <w:p w14:paraId="23606984" w14:textId="38F827E1" w:rsidR="00747ACF" w:rsidRPr="00747ACF" w:rsidRDefault="00747ACF" w:rsidP="00747ACF">
            <w:pPr>
              <w:pStyle w:val="NoSpacing"/>
              <w:ind w:left="130"/>
              <w:rPr>
                <w:rFonts w:ascii="Arial" w:hAnsi="Arial" w:cs="Arial"/>
                <w:sz w:val="16"/>
                <w:szCs w:val="16"/>
              </w:rPr>
            </w:pPr>
            <w:r w:rsidRPr="00747ACF">
              <w:rPr>
                <w:rFonts w:ascii="Arial" w:hAnsi="Arial" w:cs="Arial"/>
                <w:sz w:val="16"/>
                <w:szCs w:val="16"/>
              </w:rPr>
              <w:t>95%</w:t>
            </w:r>
            <w:r w:rsidRPr="00747ACF">
              <w:rPr>
                <w:rFonts w:ascii="Arial" w:hAnsi="Arial" w:cs="Arial"/>
                <w:spacing w:val="-4"/>
                <w:sz w:val="16"/>
                <w:szCs w:val="16"/>
              </w:rPr>
              <w:t xml:space="preserve"> </w:t>
            </w:r>
            <w:r w:rsidRPr="00747ACF">
              <w:rPr>
                <w:rFonts w:ascii="Arial" w:hAnsi="Arial" w:cs="Arial"/>
                <w:sz w:val="16"/>
                <w:szCs w:val="16"/>
              </w:rPr>
              <w:t>of</w:t>
            </w:r>
            <w:r w:rsidRPr="00747ACF">
              <w:rPr>
                <w:rFonts w:ascii="Arial" w:hAnsi="Arial" w:cs="Arial"/>
                <w:spacing w:val="-7"/>
                <w:sz w:val="16"/>
                <w:szCs w:val="16"/>
              </w:rPr>
              <w:t xml:space="preserve"> </w:t>
            </w:r>
            <w:r w:rsidRPr="00747ACF">
              <w:rPr>
                <w:rFonts w:ascii="Arial" w:hAnsi="Arial" w:cs="Arial"/>
                <w:sz w:val="16"/>
                <w:szCs w:val="16"/>
              </w:rPr>
              <w:t>the</w:t>
            </w:r>
            <w:r w:rsidRPr="00747ACF">
              <w:rPr>
                <w:rFonts w:ascii="Arial" w:hAnsi="Arial" w:cs="Arial"/>
                <w:spacing w:val="-7"/>
                <w:sz w:val="16"/>
                <w:szCs w:val="16"/>
              </w:rPr>
              <w:t xml:space="preserve"> </w:t>
            </w:r>
            <w:r w:rsidRPr="00747ACF">
              <w:rPr>
                <w:rFonts w:ascii="Arial" w:hAnsi="Arial" w:cs="Arial"/>
                <w:sz w:val="16"/>
                <w:szCs w:val="16"/>
              </w:rPr>
              <w:t>estimated</w:t>
            </w:r>
            <w:r w:rsidRPr="00747ACF">
              <w:rPr>
                <w:rFonts w:ascii="Arial" w:hAnsi="Arial" w:cs="Arial"/>
                <w:spacing w:val="-7"/>
                <w:sz w:val="16"/>
                <w:szCs w:val="16"/>
              </w:rPr>
              <w:t xml:space="preserve"> </w:t>
            </w:r>
            <w:r w:rsidRPr="00747ACF">
              <w:rPr>
                <w:rFonts w:ascii="Arial" w:hAnsi="Arial" w:cs="Arial"/>
                <w:sz w:val="16"/>
                <w:szCs w:val="16"/>
              </w:rPr>
              <w:t>need</w:t>
            </w:r>
            <w:r w:rsidRPr="00747ACF">
              <w:rPr>
                <w:rFonts w:ascii="Arial" w:hAnsi="Arial" w:cs="Arial"/>
                <w:spacing w:val="-4"/>
                <w:sz w:val="16"/>
                <w:szCs w:val="16"/>
              </w:rPr>
              <w:t xml:space="preserve"> </w:t>
            </w:r>
            <w:r w:rsidRPr="00747ACF">
              <w:rPr>
                <w:rFonts w:ascii="Arial" w:hAnsi="Arial" w:cs="Arial"/>
                <w:sz w:val="16"/>
                <w:szCs w:val="16"/>
              </w:rPr>
              <w:t>for</w:t>
            </w:r>
            <w:r w:rsidRPr="00747ACF">
              <w:rPr>
                <w:rFonts w:ascii="Arial" w:hAnsi="Arial" w:cs="Arial"/>
                <w:spacing w:val="-7"/>
                <w:sz w:val="16"/>
                <w:szCs w:val="16"/>
              </w:rPr>
              <w:t xml:space="preserve"> </w:t>
            </w:r>
            <w:r w:rsidRPr="00747ACF">
              <w:rPr>
                <w:rFonts w:ascii="Arial" w:hAnsi="Arial" w:cs="Arial"/>
                <w:sz w:val="16"/>
                <w:szCs w:val="16"/>
              </w:rPr>
              <w:t>condoms</w:t>
            </w:r>
            <w:r w:rsidRPr="00747ACF">
              <w:rPr>
                <w:rFonts w:ascii="Arial" w:hAnsi="Arial" w:cs="Arial"/>
                <w:spacing w:val="-4"/>
                <w:sz w:val="16"/>
                <w:szCs w:val="16"/>
              </w:rPr>
              <w:t xml:space="preserve"> </w:t>
            </w:r>
            <w:r w:rsidRPr="00747ACF">
              <w:rPr>
                <w:rFonts w:ascii="Arial" w:hAnsi="Arial" w:cs="Arial"/>
                <w:sz w:val="16"/>
                <w:szCs w:val="16"/>
              </w:rPr>
              <w:t>is available and distributed.</w:t>
            </w:r>
          </w:p>
        </w:tc>
        <w:tc>
          <w:tcPr>
            <w:tcW w:w="3120" w:type="dxa"/>
            <w:tcBorders>
              <w:top w:val="single" w:sz="12" w:space="0" w:color="226B93"/>
              <w:left w:val="single" w:sz="12" w:space="0" w:color="226B93"/>
              <w:bottom w:val="single" w:sz="12" w:space="0" w:color="226B93"/>
              <w:right w:val="single" w:sz="12" w:space="0" w:color="226B93"/>
            </w:tcBorders>
            <w:vAlign w:val="center"/>
          </w:tcPr>
          <w:p w14:paraId="44BCC033" w14:textId="231EB6A9" w:rsidR="00747ACF" w:rsidRPr="00747ACF" w:rsidRDefault="00747ACF" w:rsidP="00B80C83">
            <w:pPr>
              <w:pStyle w:val="NoSpacing"/>
              <w:ind w:left="130"/>
              <w:rPr>
                <w:rFonts w:ascii="Arial" w:hAnsi="Arial" w:cs="Arial"/>
                <w:sz w:val="16"/>
                <w:szCs w:val="16"/>
              </w:rPr>
            </w:pPr>
            <w:r w:rsidRPr="00747ACF">
              <w:rPr>
                <w:rFonts w:ascii="Arial" w:hAnsi="Arial" w:cs="Arial"/>
                <w:sz w:val="16"/>
                <w:szCs w:val="16"/>
              </w:rPr>
              <w:t>Programme</w:t>
            </w:r>
            <w:r w:rsidRPr="00747ACF">
              <w:rPr>
                <w:rFonts w:ascii="Arial" w:hAnsi="Arial" w:cs="Arial"/>
                <w:spacing w:val="-13"/>
                <w:sz w:val="16"/>
                <w:szCs w:val="16"/>
              </w:rPr>
              <w:t xml:space="preserve"> </w:t>
            </w:r>
            <w:r w:rsidRPr="00747ACF">
              <w:rPr>
                <w:rFonts w:ascii="Arial" w:hAnsi="Arial" w:cs="Arial"/>
                <w:sz w:val="16"/>
                <w:szCs w:val="16"/>
              </w:rPr>
              <w:t>data</w:t>
            </w:r>
            <w:r w:rsidRPr="00747ACF">
              <w:rPr>
                <w:rFonts w:ascii="Arial" w:hAnsi="Arial" w:cs="Arial"/>
                <w:spacing w:val="-12"/>
                <w:sz w:val="16"/>
                <w:szCs w:val="16"/>
              </w:rPr>
              <w:t xml:space="preserve"> </w:t>
            </w:r>
            <w:r w:rsidRPr="00747ACF">
              <w:rPr>
                <w:rFonts w:ascii="Arial" w:hAnsi="Arial" w:cs="Arial"/>
                <w:sz w:val="16"/>
                <w:szCs w:val="16"/>
              </w:rPr>
              <w:t>versus</w:t>
            </w:r>
            <w:r w:rsidRPr="00747ACF">
              <w:rPr>
                <w:rFonts w:ascii="Arial" w:hAnsi="Arial" w:cs="Arial"/>
                <w:spacing w:val="-13"/>
                <w:sz w:val="16"/>
                <w:szCs w:val="16"/>
              </w:rPr>
              <w:t xml:space="preserve"> </w:t>
            </w:r>
            <w:r w:rsidRPr="00747ACF">
              <w:rPr>
                <w:rFonts w:ascii="Arial" w:hAnsi="Arial" w:cs="Arial"/>
                <w:sz w:val="16"/>
                <w:szCs w:val="16"/>
              </w:rPr>
              <w:t xml:space="preserve">needs </w:t>
            </w:r>
            <w:r w:rsidRPr="00747ACF">
              <w:rPr>
                <w:rFonts w:ascii="Arial" w:hAnsi="Arial" w:cs="Arial"/>
                <w:spacing w:val="-2"/>
                <w:sz w:val="16"/>
                <w:szCs w:val="16"/>
              </w:rPr>
              <w:t>estimates.</w:t>
            </w:r>
          </w:p>
        </w:tc>
        <w:tc>
          <w:tcPr>
            <w:tcW w:w="1471" w:type="dxa"/>
            <w:tcBorders>
              <w:top w:val="single" w:sz="12" w:space="0" w:color="226B93"/>
              <w:left w:val="single" w:sz="12" w:space="0" w:color="226B93"/>
              <w:bottom w:val="single" w:sz="12" w:space="0" w:color="226B93"/>
              <w:right w:val="single" w:sz="12" w:space="0" w:color="226B93"/>
            </w:tcBorders>
            <w:vAlign w:val="center"/>
          </w:tcPr>
          <w:p w14:paraId="182636CD" w14:textId="6C5235A7" w:rsidR="00747ACF" w:rsidRPr="00747ACF" w:rsidRDefault="00747ACF" w:rsidP="00B80C83">
            <w:pPr>
              <w:pStyle w:val="NoSpacing"/>
              <w:ind w:left="135"/>
              <w:rPr>
                <w:rFonts w:ascii="Arial" w:hAnsi="Arial" w:cs="Arial"/>
                <w:spacing w:val="-5"/>
                <w:sz w:val="16"/>
                <w:szCs w:val="16"/>
              </w:rPr>
            </w:pPr>
            <w:r w:rsidRPr="00747ACF">
              <w:rPr>
                <w:rFonts w:ascii="Arial" w:hAnsi="Arial" w:cs="Arial"/>
                <w:spacing w:val="-5"/>
                <w:sz w:val="16"/>
                <w:szCs w:val="16"/>
              </w:rPr>
              <w:t>New</w:t>
            </w:r>
          </w:p>
        </w:tc>
      </w:tr>
      <w:tr w:rsidR="00747ACF" w14:paraId="59E1AFD3" w14:textId="77777777" w:rsidTr="00747ACF">
        <w:trPr>
          <w:trHeight w:val="680"/>
        </w:trPr>
        <w:tc>
          <w:tcPr>
            <w:tcW w:w="432" w:type="dxa"/>
            <w:tcBorders>
              <w:top w:val="single" w:sz="12" w:space="0" w:color="226B93"/>
              <w:left w:val="single" w:sz="12" w:space="0" w:color="226B93"/>
              <w:bottom w:val="single" w:sz="12" w:space="0" w:color="226B93"/>
              <w:right w:val="single" w:sz="12" w:space="0" w:color="226B93"/>
            </w:tcBorders>
            <w:vAlign w:val="center"/>
          </w:tcPr>
          <w:p w14:paraId="644123B8" w14:textId="28E133B7" w:rsidR="00747ACF" w:rsidRPr="00747ACF" w:rsidRDefault="00747ACF" w:rsidP="00747ACF">
            <w:pPr>
              <w:pStyle w:val="NoSpacing"/>
              <w:jc w:val="center"/>
              <w:rPr>
                <w:rFonts w:ascii="Arial" w:hAnsi="Arial" w:cs="Arial"/>
                <w:sz w:val="16"/>
                <w:szCs w:val="16"/>
              </w:rPr>
            </w:pPr>
            <w:r w:rsidRPr="00747ACF">
              <w:rPr>
                <w:rFonts w:ascii="Arial" w:hAnsi="Arial" w:cs="Arial"/>
                <w:spacing w:val="-5"/>
                <w:sz w:val="16"/>
                <w:szCs w:val="16"/>
              </w:rPr>
              <w:t>11</w:t>
            </w:r>
          </w:p>
        </w:tc>
        <w:tc>
          <w:tcPr>
            <w:tcW w:w="4099" w:type="dxa"/>
            <w:tcBorders>
              <w:top w:val="single" w:sz="12" w:space="0" w:color="226B93"/>
              <w:left w:val="single" w:sz="12" w:space="0" w:color="226B93"/>
              <w:bottom w:val="single" w:sz="12" w:space="0" w:color="226B93"/>
              <w:right w:val="single" w:sz="12" w:space="0" w:color="226B93"/>
            </w:tcBorders>
            <w:vAlign w:val="center"/>
          </w:tcPr>
          <w:p w14:paraId="32043EF5" w14:textId="6289CA78" w:rsidR="00747ACF" w:rsidRPr="00747ACF" w:rsidRDefault="00747ACF" w:rsidP="00747ACF">
            <w:pPr>
              <w:pStyle w:val="NoSpacing"/>
              <w:ind w:left="130"/>
              <w:rPr>
                <w:rFonts w:ascii="Arial" w:hAnsi="Arial" w:cs="Arial"/>
                <w:sz w:val="16"/>
                <w:szCs w:val="16"/>
              </w:rPr>
            </w:pPr>
            <w:r w:rsidRPr="00747ACF">
              <w:rPr>
                <w:rFonts w:ascii="Arial" w:hAnsi="Arial" w:cs="Arial"/>
                <w:sz w:val="16"/>
                <w:szCs w:val="16"/>
              </w:rPr>
              <w:t>95%</w:t>
            </w:r>
            <w:r w:rsidRPr="00747ACF">
              <w:rPr>
                <w:rFonts w:ascii="Arial" w:hAnsi="Arial" w:cs="Arial"/>
                <w:spacing w:val="-3"/>
                <w:sz w:val="16"/>
                <w:szCs w:val="16"/>
              </w:rPr>
              <w:t xml:space="preserve"> </w:t>
            </w:r>
            <w:r w:rsidRPr="00747ACF">
              <w:rPr>
                <w:rFonts w:ascii="Arial" w:hAnsi="Arial" w:cs="Arial"/>
                <w:sz w:val="16"/>
                <w:szCs w:val="16"/>
              </w:rPr>
              <w:t>of</w:t>
            </w:r>
            <w:r w:rsidRPr="00747ACF">
              <w:rPr>
                <w:rFonts w:ascii="Arial" w:hAnsi="Arial" w:cs="Arial"/>
                <w:spacing w:val="-6"/>
                <w:sz w:val="16"/>
                <w:szCs w:val="16"/>
              </w:rPr>
              <w:t xml:space="preserve"> </w:t>
            </w:r>
            <w:r w:rsidRPr="00747ACF">
              <w:rPr>
                <w:rFonts w:ascii="Arial" w:hAnsi="Arial" w:cs="Arial"/>
                <w:sz w:val="16"/>
                <w:szCs w:val="16"/>
              </w:rPr>
              <w:t>the</w:t>
            </w:r>
            <w:r w:rsidRPr="00747ACF">
              <w:rPr>
                <w:rFonts w:ascii="Arial" w:hAnsi="Arial" w:cs="Arial"/>
                <w:spacing w:val="-6"/>
                <w:sz w:val="16"/>
                <w:szCs w:val="16"/>
              </w:rPr>
              <w:t xml:space="preserve"> </w:t>
            </w:r>
            <w:r w:rsidRPr="00747ACF">
              <w:rPr>
                <w:rFonts w:ascii="Arial" w:hAnsi="Arial" w:cs="Arial"/>
                <w:sz w:val="16"/>
                <w:szCs w:val="16"/>
              </w:rPr>
              <w:t>estimated</w:t>
            </w:r>
            <w:r w:rsidRPr="00747ACF">
              <w:rPr>
                <w:rFonts w:ascii="Arial" w:hAnsi="Arial" w:cs="Arial"/>
                <w:spacing w:val="-6"/>
                <w:sz w:val="16"/>
                <w:szCs w:val="16"/>
              </w:rPr>
              <w:t xml:space="preserve"> </w:t>
            </w:r>
            <w:r w:rsidRPr="00747ACF">
              <w:rPr>
                <w:rFonts w:ascii="Arial" w:hAnsi="Arial" w:cs="Arial"/>
                <w:sz w:val="16"/>
                <w:szCs w:val="16"/>
              </w:rPr>
              <w:t>need</w:t>
            </w:r>
            <w:r w:rsidRPr="00747ACF">
              <w:rPr>
                <w:rFonts w:ascii="Arial" w:hAnsi="Arial" w:cs="Arial"/>
                <w:spacing w:val="-3"/>
                <w:sz w:val="16"/>
                <w:szCs w:val="16"/>
              </w:rPr>
              <w:t xml:space="preserve"> </w:t>
            </w:r>
            <w:r w:rsidRPr="00747ACF">
              <w:rPr>
                <w:rFonts w:ascii="Arial" w:hAnsi="Arial" w:cs="Arial"/>
                <w:sz w:val="16"/>
                <w:szCs w:val="16"/>
              </w:rPr>
              <w:t>for</w:t>
            </w:r>
            <w:r w:rsidRPr="00747ACF">
              <w:rPr>
                <w:rFonts w:ascii="Arial" w:hAnsi="Arial" w:cs="Arial"/>
                <w:spacing w:val="-6"/>
                <w:sz w:val="16"/>
                <w:szCs w:val="16"/>
              </w:rPr>
              <w:t xml:space="preserve"> </w:t>
            </w:r>
            <w:r w:rsidRPr="00747ACF">
              <w:rPr>
                <w:rFonts w:ascii="Arial" w:hAnsi="Arial" w:cs="Arial"/>
                <w:sz w:val="16"/>
                <w:szCs w:val="16"/>
              </w:rPr>
              <w:t>PrEP</w:t>
            </w:r>
            <w:r w:rsidRPr="00747ACF">
              <w:rPr>
                <w:rFonts w:ascii="Arial" w:hAnsi="Arial" w:cs="Arial"/>
                <w:spacing w:val="-7"/>
                <w:sz w:val="16"/>
                <w:szCs w:val="16"/>
              </w:rPr>
              <w:t xml:space="preserve"> </w:t>
            </w:r>
            <w:r w:rsidRPr="00747ACF">
              <w:rPr>
                <w:rFonts w:ascii="Arial" w:hAnsi="Arial" w:cs="Arial"/>
                <w:sz w:val="16"/>
                <w:szCs w:val="16"/>
              </w:rPr>
              <w:t>is</w:t>
            </w:r>
            <w:r w:rsidRPr="00747ACF">
              <w:rPr>
                <w:rFonts w:ascii="Arial" w:hAnsi="Arial" w:cs="Arial"/>
                <w:spacing w:val="-5"/>
                <w:sz w:val="16"/>
                <w:szCs w:val="16"/>
              </w:rPr>
              <w:t xml:space="preserve"> </w:t>
            </w:r>
            <w:r w:rsidRPr="00747ACF">
              <w:rPr>
                <w:rFonts w:ascii="Arial" w:hAnsi="Arial" w:cs="Arial"/>
                <w:sz w:val="16"/>
                <w:szCs w:val="16"/>
              </w:rPr>
              <w:t>available and distributed.</w:t>
            </w:r>
          </w:p>
        </w:tc>
        <w:tc>
          <w:tcPr>
            <w:tcW w:w="3120" w:type="dxa"/>
            <w:tcBorders>
              <w:top w:val="single" w:sz="12" w:space="0" w:color="226B93"/>
              <w:left w:val="single" w:sz="12" w:space="0" w:color="226B93"/>
              <w:bottom w:val="single" w:sz="12" w:space="0" w:color="226B93"/>
              <w:right w:val="single" w:sz="12" w:space="0" w:color="226B93"/>
            </w:tcBorders>
            <w:vAlign w:val="center"/>
          </w:tcPr>
          <w:p w14:paraId="67F0132B" w14:textId="5B295960" w:rsidR="00747ACF" w:rsidRPr="00747ACF" w:rsidRDefault="00747ACF" w:rsidP="00B80C83">
            <w:pPr>
              <w:pStyle w:val="NoSpacing"/>
              <w:ind w:left="130"/>
              <w:rPr>
                <w:rFonts w:ascii="Arial" w:hAnsi="Arial" w:cs="Arial"/>
                <w:sz w:val="16"/>
                <w:szCs w:val="16"/>
              </w:rPr>
            </w:pPr>
            <w:r w:rsidRPr="00747ACF">
              <w:rPr>
                <w:rFonts w:ascii="Arial" w:hAnsi="Arial" w:cs="Arial"/>
                <w:sz w:val="16"/>
                <w:szCs w:val="16"/>
              </w:rPr>
              <w:t>Programme</w:t>
            </w:r>
            <w:r w:rsidRPr="00747ACF">
              <w:rPr>
                <w:rFonts w:ascii="Arial" w:hAnsi="Arial" w:cs="Arial"/>
                <w:spacing w:val="-13"/>
                <w:sz w:val="16"/>
                <w:szCs w:val="16"/>
              </w:rPr>
              <w:t xml:space="preserve"> </w:t>
            </w:r>
            <w:r w:rsidRPr="00747ACF">
              <w:rPr>
                <w:rFonts w:ascii="Arial" w:hAnsi="Arial" w:cs="Arial"/>
                <w:sz w:val="16"/>
                <w:szCs w:val="16"/>
              </w:rPr>
              <w:t>data</w:t>
            </w:r>
            <w:r w:rsidRPr="00747ACF">
              <w:rPr>
                <w:rFonts w:ascii="Arial" w:hAnsi="Arial" w:cs="Arial"/>
                <w:spacing w:val="-12"/>
                <w:sz w:val="16"/>
                <w:szCs w:val="16"/>
              </w:rPr>
              <w:t xml:space="preserve"> </w:t>
            </w:r>
            <w:r w:rsidRPr="00747ACF">
              <w:rPr>
                <w:rFonts w:ascii="Arial" w:hAnsi="Arial" w:cs="Arial"/>
                <w:sz w:val="16"/>
                <w:szCs w:val="16"/>
              </w:rPr>
              <w:t>versus</w:t>
            </w:r>
            <w:r w:rsidRPr="00747ACF">
              <w:rPr>
                <w:rFonts w:ascii="Arial" w:hAnsi="Arial" w:cs="Arial"/>
                <w:spacing w:val="-13"/>
                <w:sz w:val="16"/>
                <w:szCs w:val="16"/>
              </w:rPr>
              <w:t xml:space="preserve"> </w:t>
            </w:r>
            <w:r w:rsidRPr="00747ACF">
              <w:rPr>
                <w:rFonts w:ascii="Arial" w:hAnsi="Arial" w:cs="Arial"/>
                <w:sz w:val="16"/>
                <w:szCs w:val="16"/>
              </w:rPr>
              <w:t xml:space="preserve">needs </w:t>
            </w:r>
            <w:r w:rsidRPr="00747ACF">
              <w:rPr>
                <w:rFonts w:ascii="Arial" w:hAnsi="Arial" w:cs="Arial"/>
                <w:spacing w:val="-2"/>
                <w:sz w:val="16"/>
                <w:szCs w:val="16"/>
              </w:rPr>
              <w:t>estimates.</w:t>
            </w:r>
          </w:p>
        </w:tc>
        <w:tc>
          <w:tcPr>
            <w:tcW w:w="1471" w:type="dxa"/>
            <w:tcBorders>
              <w:top w:val="single" w:sz="12" w:space="0" w:color="226B93"/>
              <w:left w:val="single" w:sz="12" w:space="0" w:color="226B93"/>
              <w:bottom w:val="single" w:sz="12" w:space="0" w:color="226B93"/>
              <w:right w:val="single" w:sz="12" w:space="0" w:color="226B93"/>
            </w:tcBorders>
            <w:vAlign w:val="center"/>
          </w:tcPr>
          <w:p w14:paraId="001C547B" w14:textId="5C569469" w:rsidR="00747ACF" w:rsidRPr="00747ACF" w:rsidRDefault="00747ACF" w:rsidP="00B80C83">
            <w:pPr>
              <w:pStyle w:val="NoSpacing"/>
              <w:ind w:left="135"/>
              <w:rPr>
                <w:rFonts w:ascii="Arial" w:hAnsi="Arial" w:cs="Arial"/>
                <w:spacing w:val="-5"/>
                <w:sz w:val="16"/>
                <w:szCs w:val="16"/>
              </w:rPr>
            </w:pPr>
            <w:r w:rsidRPr="00747ACF">
              <w:rPr>
                <w:rFonts w:ascii="Arial" w:hAnsi="Arial" w:cs="Arial"/>
                <w:spacing w:val="-5"/>
                <w:sz w:val="16"/>
                <w:szCs w:val="16"/>
              </w:rPr>
              <w:t>New</w:t>
            </w:r>
          </w:p>
        </w:tc>
      </w:tr>
      <w:tr w:rsidR="00747ACF" w14:paraId="16EAC2D4" w14:textId="77777777" w:rsidTr="00747ACF">
        <w:trPr>
          <w:trHeight w:val="680"/>
        </w:trPr>
        <w:tc>
          <w:tcPr>
            <w:tcW w:w="432" w:type="dxa"/>
            <w:tcBorders>
              <w:top w:val="single" w:sz="12" w:space="0" w:color="226B93"/>
              <w:left w:val="single" w:sz="12" w:space="0" w:color="226B93"/>
              <w:bottom w:val="single" w:sz="12" w:space="0" w:color="226B93"/>
              <w:right w:val="single" w:sz="12" w:space="0" w:color="226B93"/>
            </w:tcBorders>
            <w:vAlign w:val="center"/>
          </w:tcPr>
          <w:p w14:paraId="422313E3" w14:textId="0EBC7F0E" w:rsidR="00747ACF" w:rsidRPr="00747ACF" w:rsidRDefault="00747ACF" w:rsidP="00747ACF">
            <w:pPr>
              <w:pStyle w:val="NoSpacing"/>
              <w:jc w:val="center"/>
              <w:rPr>
                <w:rFonts w:ascii="Arial" w:hAnsi="Arial" w:cs="Arial"/>
                <w:sz w:val="16"/>
                <w:szCs w:val="16"/>
              </w:rPr>
            </w:pPr>
            <w:r w:rsidRPr="00747ACF">
              <w:rPr>
                <w:rFonts w:ascii="Arial" w:hAnsi="Arial" w:cs="Arial"/>
                <w:spacing w:val="-5"/>
                <w:sz w:val="16"/>
                <w:szCs w:val="16"/>
              </w:rPr>
              <w:t>12</w:t>
            </w:r>
          </w:p>
        </w:tc>
        <w:tc>
          <w:tcPr>
            <w:tcW w:w="4099" w:type="dxa"/>
            <w:tcBorders>
              <w:top w:val="single" w:sz="12" w:space="0" w:color="226B93"/>
              <w:left w:val="single" w:sz="12" w:space="0" w:color="226B93"/>
              <w:bottom w:val="single" w:sz="12" w:space="0" w:color="226B93"/>
              <w:right w:val="single" w:sz="12" w:space="0" w:color="226B93"/>
            </w:tcBorders>
            <w:vAlign w:val="center"/>
          </w:tcPr>
          <w:p w14:paraId="56BEB259" w14:textId="7062FDCC" w:rsidR="00747ACF" w:rsidRPr="00747ACF" w:rsidRDefault="00747ACF" w:rsidP="00747ACF">
            <w:pPr>
              <w:pStyle w:val="NoSpacing"/>
              <w:ind w:left="130"/>
              <w:rPr>
                <w:rFonts w:ascii="Arial" w:hAnsi="Arial" w:cs="Arial"/>
                <w:sz w:val="16"/>
                <w:szCs w:val="16"/>
              </w:rPr>
            </w:pPr>
            <w:r w:rsidRPr="00747ACF">
              <w:rPr>
                <w:rFonts w:ascii="Arial" w:hAnsi="Arial" w:cs="Arial"/>
                <w:sz w:val="16"/>
                <w:szCs w:val="16"/>
              </w:rPr>
              <w:t>95%</w:t>
            </w:r>
            <w:r w:rsidRPr="00747ACF">
              <w:rPr>
                <w:rFonts w:ascii="Arial" w:hAnsi="Arial" w:cs="Arial"/>
                <w:spacing w:val="-3"/>
                <w:sz w:val="16"/>
                <w:szCs w:val="16"/>
              </w:rPr>
              <w:t xml:space="preserve"> </w:t>
            </w:r>
            <w:r w:rsidRPr="00747ACF">
              <w:rPr>
                <w:rFonts w:ascii="Arial" w:hAnsi="Arial" w:cs="Arial"/>
                <w:sz w:val="16"/>
                <w:szCs w:val="16"/>
              </w:rPr>
              <w:t>of</w:t>
            </w:r>
            <w:r w:rsidRPr="00747ACF">
              <w:rPr>
                <w:rFonts w:ascii="Arial" w:hAnsi="Arial" w:cs="Arial"/>
                <w:spacing w:val="-6"/>
                <w:sz w:val="16"/>
                <w:szCs w:val="16"/>
              </w:rPr>
              <w:t xml:space="preserve"> </w:t>
            </w:r>
            <w:r w:rsidRPr="00747ACF">
              <w:rPr>
                <w:rFonts w:ascii="Arial" w:hAnsi="Arial" w:cs="Arial"/>
                <w:sz w:val="16"/>
                <w:szCs w:val="16"/>
              </w:rPr>
              <w:t>the</w:t>
            </w:r>
            <w:r w:rsidRPr="00747ACF">
              <w:rPr>
                <w:rFonts w:ascii="Arial" w:hAnsi="Arial" w:cs="Arial"/>
                <w:spacing w:val="-6"/>
                <w:sz w:val="16"/>
                <w:szCs w:val="16"/>
              </w:rPr>
              <w:t xml:space="preserve"> </w:t>
            </w:r>
            <w:r w:rsidRPr="00747ACF">
              <w:rPr>
                <w:rFonts w:ascii="Arial" w:hAnsi="Arial" w:cs="Arial"/>
                <w:sz w:val="16"/>
                <w:szCs w:val="16"/>
              </w:rPr>
              <w:t>estimated</w:t>
            </w:r>
            <w:r w:rsidRPr="00747ACF">
              <w:rPr>
                <w:rFonts w:ascii="Arial" w:hAnsi="Arial" w:cs="Arial"/>
                <w:spacing w:val="-6"/>
                <w:sz w:val="16"/>
                <w:szCs w:val="16"/>
              </w:rPr>
              <w:t xml:space="preserve"> </w:t>
            </w:r>
            <w:r w:rsidRPr="00747ACF">
              <w:rPr>
                <w:rFonts w:ascii="Arial" w:hAnsi="Arial" w:cs="Arial"/>
                <w:sz w:val="16"/>
                <w:szCs w:val="16"/>
              </w:rPr>
              <w:t>need</w:t>
            </w:r>
            <w:r w:rsidRPr="00747ACF">
              <w:rPr>
                <w:rFonts w:ascii="Arial" w:hAnsi="Arial" w:cs="Arial"/>
                <w:spacing w:val="-3"/>
                <w:sz w:val="16"/>
                <w:szCs w:val="16"/>
              </w:rPr>
              <w:t xml:space="preserve"> </w:t>
            </w:r>
            <w:r w:rsidRPr="00747ACF">
              <w:rPr>
                <w:rFonts w:ascii="Arial" w:hAnsi="Arial" w:cs="Arial"/>
                <w:sz w:val="16"/>
                <w:szCs w:val="16"/>
              </w:rPr>
              <w:t>for</w:t>
            </w:r>
            <w:r w:rsidRPr="00747ACF">
              <w:rPr>
                <w:rFonts w:ascii="Arial" w:hAnsi="Arial" w:cs="Arial"/>
                <w:spacing w:val="-6"/>
                <w:sz w:val="16"/>
                <w:szCs w:val="16"/>
              </w:rPr>
              <w:t xml:space="preserve"> </w:t>
            </w:r>
            <w:r w:rsidRPr="00747ACF">
              <w:rPr>
                <w:rFonts w:ascii="Arial" w:hAnsi="Arial" w:cs="Arial"/>
                <w:sz w:val="16"/>
                <w:szCs w:val="16"/>
              </w:rPr>
              <w:t>PEP</w:t>
            </w:r>
            <w:r w:rsidRPr="00747ACF">
              <w:rPr>
                <w:rFonts w:ascii="Arial" w:hAnsi="Arial" w:cs="Arial"/>
                <w:spacing w:val="-7"/>
                <w:sz w:val="16"/>
                <w:szCs w:val="16"/>
              </w:rPr>
              <w:t xml:space="preserve"> </w:t>
            </w:r>
            <w:r w:rsidRPr="00747ACF">
              <w:rPr>
                <w:rFonts w:ascii="Arial" w:hAnsi="Arial" w:cs="Arial"/>
                <w:sz w:val="16"/>
                <w:szCs w:val="16"/>
              </w:rPr>
              <w:t>is</w:t>
            </w:r>
            <w:r w:rsidRPr="00747ACF">
              <w:rPr>
                <w:rFonts w:ascii="Arial" w:hAnsi="Arial" w:cs="Arial"/>
                <w:spacing w:val="-5"/>
                <w:sz w:val="16"/>
                <w:szCs w:val="16"/>
              </w:rPr>
              <w:t xml:space="preserve"> </w:t>
            </w:r>
            <w:r w:rsidRPr="00747ACF">
              <w:rPr>
                <w:rFonts w:ascii="Arial" w:hAnsi="Arial" w:cs="Arial"/>
                <w:sz w:val="16"/>
                <w:szCs w:val="16"/>
              </w:rPr>
              <w:t>available and distributed.</w:t>
            </w:r>
          </w:p>
        </w:tc>
        <w:tc>
          <w:tcPr>
            <w:tcW w:w="3120" w:type="dxa"/>
            <w:tcBorders>
              <w:top w:val="single" w:sz="12" w:space="0" w:color="226B93"/>
              <w:left w:val="single" w:sz="12" w:space="0" w:color="226B93"/>
              <w:bottom w:val="single" w:sz="12" w:space="0" w:color="226B93"/>
              <w:right w:val="single" w:sz="12" w:space="0" w:color="226B93"/>
            </w:tcBorders>
            <w:vAlign w:val="center"/>
          </w:tcPr>
          <w:p w14:paraId="6CCCD3BA" w14:textId="20AF606A" w:rsidR="00747ACF" w:rsidRPr="00747ACF" w:rsidRDefault="00747ACF" w:rsidP="00B80C83">
            <w:pPr>
              <w:pStyle w:val="NoSpacing"/>
              <w:ind w:left="130"/>
              <w:rPr>
                <w:rFonts w:ascii="Arial" w:hAnsi="Arial" w:cs="Arial"/>
                <w:sz w:val="16"/>
                <w:szCs w:val="16"/>
              </w:rPr>
            </w:pPr>
            <w:r w:rsidRPr="00747ACF">
              <w:rPr>
                <w:rFonts w:ascii="Arial" w:hAnsi="Arial" w:cs="Arial"/>
                <w:sz w:val="16"/>
                <w:szCs w:val="16"/>
              </w:rPr>
              <w:t>Programme</w:t>
            </w:r>
            <w:r w:rsidRPr="00747ACF">
              <w:rPr>
                <w:rFonts w:ascii="Arial" w:hAnsi="Arial" w:cs="Arial"/>
                <w:spacing w:val="-13"/>
                <w:sz w:val="16"/>
                <w:szCs w:val="16"/>
              </w:rPr>
              <w:t xml:space="preserve"> </w:t>
            </w:r>
            <w:r w:rsidRPr="00747ACF">
              <w:rPr>
                <w:rFonts w:ascii="Arial" w:hAnsi="Arial" w:cs="Arial"/>
                <w:sz w:val="16"/>
                <w:szCs w:val="16"/>
              </w:rPr>
              <w:t>data</w:t>
            </w:r>
            <w:r w:rsidRPr="00747ACF">
              <w:rPr>
                <w:rFonts w:ascii="Arial" w:hAnsi="Arial" w:cs="Arial"/>
                <w:spacing w:val="-12"/>
                <w:sz w:val="16"/>
                <w:szCs w:val="16"/>
              </w:rPr>
              <w:t xml:space="preserve"> </w:t>
            </w:r>
            <w:r w:rsidRPr="00747ACF">
              <w:rPr>
                <w:rFonts w:ascii="Arial" w:hAnsi="Arial" w:cs="Arial"/>
                <w:sz w:val="16"/>
                <w:szCs w:val="16"/>
              </w:rPr>
              <w:t>versus</w:t>
            </w:r>
            <w:r w:rsidRPr="00747ACF">
              <w:rPr>
                <w:rFonts w:ascii="Arial" w:hAnsi="Arial" w:cs="Arial"/>
                <w:spacing w:val="-13"/>
                <w:sz w:val="16"/>
                <w:szCs w:val="16"/>
              </w:rPr>
              <w:t xml:space="preserve"> </w:t>
            </w:r>
            <w:r w:rsidRPr="00747ACF">
              <w:rPr>
                <w:rFonts w:ascii="Arial" w:hAnsi="Arial" w:cs="Arial"/>
                <w:sz w:val="16"/>
                <w:szCs w:val="16"/>
              </w:rPr>
              <w:t xml:space="preserve">needs </w:t>
            </w:r>
            <w:r w:rsidRPr="00747ACF">
              <w:rPr>
                <w:rFonts w:ascii="Arial" w:hAnsi="Arial" w:cs="Arial"/>
                <w:spacing w:val="-2"/>
                <w:sz w:val="16"/>
                <w:szCs w:val="16"/>
              </w:rPr>
              <w:t>estimates.</w:t>
            </w:r>
          </w:p>
        </w:tc>
        <w:tc>
          <w:tcPr>
            <w:tcW w:w="1471" w:type="dxa"/>
            <w:tcBorders>
              <w:top w:val="single" w:sz="12" w:space="0" w:color="226B93"/>
              <w:left w:val="single" w:sz="12" w:space="0" w:color="226B93"/>
              <w:bottom w:val="single" w:sz="12" w:space="0" w:color="226B93"/>
              <w:right w:val="single" w:sz="12" w:space="0" w:color="226B93"/>
            </w:tcBorders>
            <w:vAlign w:val="center"/>
          </w:tcPr>
          <w:p w14:paraId="08E366C8" w14:textId="03128C2B" w:rsidR="00747ACF" w:rsidRPr="00747ACF" w:rsidRDefault="00747ACF" w:rsidP="00B80C83">
            <w:pPr>
              <w:pStyle w:val="NoSpacing"/>
              <w:ind w:left="135"/>
              <w:rPr>
                <w:rFonts w:ascii="Arial" w:hAnsi="Arial" w:cs="Arial"/>
                <w:spacing w:val="-5"/>
                <w:sz w:val="16"/>
                <w:szCs w:val="16"/>
              </w:rPr>
            </w:pPr>
            <w:r w:rsidRPr="00747ACF">
              <w:rPr>
                <w:rFonts w:ascii="Arial" w:hAnsi="Arial" w:cs="Arial"/>
                <w:spacing w:val="-5"/>
                <w:sz w:val="16"/>
                <w:szCs w:val="16"/>
              </w:rPr>
              <w:t>New</w:t>
            </w:r>
          </w:p>
        </w:tc>
      </w:tr>
      <w:tr w:rsidR="00747ACF" w14:paraId="68CD8FA0" w14:textId="77777777" w:rsidTr="00747ACF">
        <w:trPr>
          <w:trHeight w:val="680"/>
        </w:trPr>
        <w:tc>
          <w:tcPr>
            <w:tcW w:w="432" w:type="dxa"/>
            <w:tcBorders>
              <w:top w:val="single" w:sz="12" w:space="0" w:color="226B93"/>
              <w:left w:val="single" w:sz="12" w:space="0" w:color="226B93"/>
              <w:bottom w:val="single" w:sz="12" w:space="0" w:color="226B93"/>
              <w:right w:val="single" w:sz="12" w:space="0" w:color="226B93"/>
            </w:tcBorders>
            <w:vAlign w:val="center"/>
          </w:tcPr>
          <w:p w14:paraId="4740ED05" w14:textId="7997EFEF" w:rsidR="00747ACF" w:rsidRPr="00747ACF" w:rsidRDefault="00747ACF" w:rsidP="00747ACF">
            <w:pPr>
              <w:pStyle w:val="NoSpacing"/>
              <w:jc w:val="center"/>
              <w:rPr>
                <w:rFonts w:ascii="Arial" w:hAnsi="Arial" w:cs="Arial"/>
                <w:sz w:val="16"/>
                <w:szCs w:val="16"/>
              </w:rPr>
            </w:pPr>
            <w:r w:rsidRPr="00747ACF">
              <w:rPr>
                <w:rFonts w:ascii="Arial" w:hAnsi="Arial" w:cs="Arial"/>
                <w:spacing w:val="-5"/>
                <w:sz w:val="16"/>
                <w:szCs w:val="16"/>
              </w:rPr>
              <w:t>13</w:t>
            </w:r>
          </w:p>
        </w:tc>
        <w:tc>
          <w:tcPr>
            <w:tcW w:w="4099" w:type="dxa"/>
            <w:tcBorders>
              <w:top w:val="single" w:sz="12" w:space="0" w:color="226B93"/>
              <w:left w:val="single" w:sz="12" w:space="0" w:color="226B93"/>
              <w:bottom w:val="single" w:sz="12" w:space="0" w:color="226B93"/>
              <w:right w:val="single" w:sz="12" w:space="0" w:color="226B93"/>
            </w:tcBorders>
            <w:vAlign w:val="center"/>
          </w:tcPr>
          <w:p w14:paraId="20D1C6E3" w14:textId="54DCAB5F" w:rsidR="00747ACF" w:rsidRPr="00747ACF" w:rsidRDefault="00747ACF" w:rsidP="00747ACF">
            <w:pPr>
              <w:pStyle w:val="NoSpacing"/>
              <w:ind w:left="130"/>
              <w:rPr>
                <w:rFonts w:ascii="Arial" w:hAnsi="Arial" w:cs="Arial"/>
                <w:sz w:val="16"/>
                <w:szCs w:val="16"/>
              </w:rPr>
            </w:pPr>
            <w:r w:rsidRPr="00747ACF">
              <w:rPr>
                <w:rFonts w:ascii="Arial" w:hAnsi="Arial" w:cs="Arial"/>
                <w:sz w:val="16"/>
                <w:szCs w:val="16"/>
              </w:rPr>
              <w:t>95%</w:t>
            </w:r>
            <w:r w:rsidRPr="00747ACF">
              <w:rPr>
                <w:rFonts w:ascii="Arial" w:hAnsi="Arial" w:cs="Arial"/>
                <w:spacing w:val="-3"/>
                <w:sz w:val="16"/>
                <w:szCs w:val="16"/>
              </w:rPr>
              <w:t xml:space="preserve"> </w:t>
            </w:r>
            <w:r w:rsidRPr="00747ACF">
              <w:rPr>
                <w:rFonts w:ascii="Arial" w:hAnsi="Arial" w:cs="Arial"/>
                <w:sz w:val="16"/>
                <w:szCs w:val="16"/>
              </w:rPr>
              <w:t>of</w:t>
            </w:r>
            <w:r w:rsidRPr="00747ACF">
              <w:rPr>
                <w:rFonts w:ascii="Arial" w:hAnsi="Arial" w:cs="Arial"/>
                <w:spacing w:val="-6"/>
                <w:sz w:val="16"/>
                <w:szCs w:val="16"/>
              </w:rPr>
              <w:t xml:space="preserve"> </w:t>
            </w:r>
            <w:r w:rsidRPr="00747ACF">
              <w:rPr>
                <w:rFonts w:ascii="Arial" w:hAnsi="Arial" w:cs="Arial"/>
                <w:sz w:val="16"/>
                <w:szCs w:val="16"/>
              </w:rPr>
              <w:t>the</w:t>
            </w:r>
            <w:r w:rsidRPr="00747ACF">
              <w:rPr>
                <w:rFonts w:ascii="Arial" w:hAnsi="Arial" w:cs="Arial"/>
                <w:spacing w:val="-6"/>
                <w:sz w:val="16"/>
                <w:szCs w:val="16"/>
              </w:rPr>
              <w:t xml:space="preserve"> </w:t>
            </w:r>
            <w:r w:rsidRPr="00747ACF">
              <w:rPr>
                <w:rFonts w:ascii="Arial" w:hAnsi="Arial" w:cs="Arial"/>
                <w:sz w:val="16"/>
                <w:szCs w:val="16"/>
              </w:rPr>
              <w:t>estimated</w:t>
            </w:r>
            <w:r w:rsidRPr="00747ACF">
              <w:rPr>
                <w:rFonts w:ascii="Arial" w:hAnsi="Arial" w:cs="Arial"/>
                <w:spacing w:val="-6"/>
                <w:sz w:val="16"/>
                <w:szCs w:val="16"/>
              </w:rPr>
              <w:t xml:space="preserve"> </w:t>
            </w:r>
            <w:r w:rsidRPr="00747ACF">
              <w:rPr>
                <w:rFonts w:ascii="Arial" w:hAnsi="Arial" w:cs="Arial"/>
                <w:sz w:val="16"/>
                <w:szCs w:val="16"/>
              </w:rPr>
              <w:t>need</w:t>
            </w:r>
            <w:r w:rsidRPr="00747ACF">
              <w:rPr>
                <w:rFonts w:ascii="Arial" w:hAnsi="Arial" w:cs="Arial"/>
                <w:spacing w:val="-3"/>
                <w:sz w:val="16"/>
                <w:szCs w:val="16"/>
              </w:rPr>
              <w:t xml:space="preserve"> </w:t>
            </w:r>
            <w:r w:rsidRPr="00747ACF">
              <w:rPr>
                <w:rFonts w:ascii="Arial" w:hAnsi="Arial" w:cs="Arial"/>
                <w:sz w:val="16"/>
                <w:szCs w:val="16"/>
              </w:rPr>
              <w:t>for</w:t>
            </w:r>
            <w:r w:rsidRPr="00747ACF">
              <w:rPr>
                <w:rFonts w:ascii="Arial" w:hAnsi="Arial" w:cs="Arial"/>
                <w:spacing w:val="-6"/>
                <w:sz w:val="16"/>
                <w:szCs w:val="16"/>
              </w:rPr>
              <w:t xml:space="preserve"> </w:t>
            </w:r>
            <w:r w:rsidRPr="00747ACF">
              <w:rPr>
                <w:rFonts w:ascii="Arial" w:hAnsi="Arial" w:cs="Arial"/>
                <w:sz w:val="16"/>
                <w:szCs w:val="16"/>
              </w:rPr>
              <w:t>sterile</w:t>
            </w:r>
            <w:r w:rsidRPr="00747ACF">
              <w:rPr>
                <w:rFonts w:ascii="Arial" w:hAnsi="Arial" w:cs="Arial"/>
                <w:spacing w:val="-6"/>
                <w:sz w:val="16"/>
                <w:szCs w:val="16"/>
              </w:rPr>
              <w:t xml:space="preserve"> </w:t>
            </w:r>
            <w:r w:rsidRPr="00747ACF">
              <w:rPr>
                <w:rFonts w:ascii="Arial" w:hAnsi="Arial" w:cs="Arial"/>
                <w:sz w:val="16"/>
                <w:szCs w:val="16"/>
              </w:rPr>
              <w:t>syringes</w:t>
            </w:r>
            <w:r w:rsidRPr="00747ACF">
              <w:rPr>
                <w:rFonts w:ascii="Arial" w:hAnsi="Arial" w:cs="Arial"/>
                <w:spacing w:val="-3"/>
                <w:sz w:val="16"/>
                <w:szCs w:val="16"/>
              </w:rPr>
              <w:t xml:space="preserve"> </w:t>
            </w:r>
            <w:r w:rsidRPr="00747ACF">
              <w:rPr>
                <w:rFonts w:ascii="Arial" w:hAnsi="Arial" w:cs="Arial"/>
                <w:sz w:val="16"/>
                <w:szCs w:val="16"/>
              </w:rPr>
              <w:t>is available and distributed.</w:t>
            </w:r>
          </w:p>
        </w:tc>
        <w:tc>
          <w:tcPr>
            <w:tcW w:w="3120" w:type="dxa"/>
            <w:tcBorders>
              <w:top w:val="single" w:sz="12" w:space="0" w:color="226B93"/>
              <w:left w:val="single" w:sz="12" w:space="0" w:color="226B93"/>
              <w:bottom w:val="single" w:sz="12" w:space="0" w:color="226B93"/>
              <w:right w:val="single" w:sz="12" w:space="0" w:color="226B93"/>
            </w:tcBorders>
            <w:vAlign w:val="center"/>
          </w:tcPr>
          <w:p w14:paraId="2AC7C5C9" w14:textId="30A73C8C" w:rsidR="00747ACF" w:rsidRPr="00747ACF" w:rsidRDefault="00747ACF" w:rsidP="00B80C83">
            <w:pPr>
              <w:pStyle w:val="NoSpacing"/>
              <w:ind w:left="130"/>
              <w:rPr>
                <w:rFonts w:ascii="Arial" w:hAnsi="Arial" w:cs="Arial"/>
                <w:sz w:val="16"/>
                <w:szCs w:val="16"/>
              </w:rPr>
            </w:pPr>
            <w:r w:rsidRPr="00747ACF">
              <w:rPr>
                <w:rFonts w:ascii="Arial" w:hAnsi="Arial" w:cs="Arial"/>
                <w:sz w:val="16"/>
                <w:szCs w:val="16"/>
              </w:rPr>
              <w:t>Programme</w:t>
            </w:r>
            <w:r w:rsidRPr="00747ACF">
              <w:rPr>
                <w:rFonts w:ascii="Arial" w:hAnsi="Arial" w:cs="Arial"/>
                <w:spacing w:val="-13"/>
                <w:sz w:val="16"/>
                <w:szCs w:val="16"/>
              </w:rPr>
              <w:t xml:space="preserve"> </w:t>
            </w:r>
            <w:r w:rsidRPr="00747ACF">
              <w:rPr>
                <w:rFonts w:ascii="Arial" w:hAnsi="Arial" w:cs="Arial"/>
                <w:sz w:val="16"/>
                <w:szCs w:val="16"/>
              </w:rPr>
              <w:t>data</w:t>
            </w:r>
            <w:r w:rsidRPr="00747ACF">
              <w:rPr>
                <w:rFonts w:ascii="Arial" w:hAnsi="Arial" w:cs="Arial"/>
                <w:spacing w:val="-12"/>
                <w:sz w:val="16"/>
                <w:szCs w:val="16"/>
              </w:rPr>
              <w:t xml:space="preserve"> </w:t>
            </w:r>
            <w:r w:rsidRPr="00747ACF">
              <w:rPr>
                <w:rFonts w:ascii="Arial" w:hAnsi="Arial" w:cs="Arial"/>
                <w:sz w:val="16"/>
                <w:szCs w:val="16"/>
              </w:rPr>
              <w:t>versus</w:t>
            </w:r>
            <w:r w:rsidRPr="00747ACF">
              <w:rPr>
                <w:rFonts w:ascii="Arial" w:hAnsi="Arial" w:cs="Arial"/>
                <w:spacing w:val="-13"/>
                <w:sz w:val="16"/>
                <w:szCs w:val="16"/>
              </w:rPr>
              <w:t xml:space="preserve"> </w:t>
            </w:r>
            <w:r w:rsidRPr="00747ACF">
              <w:rPr>
                <w:rFonts w:ascii="Arial" w:hAnsi="Arial" w:cs="Arial"/>
                <w:sz w:val="16"/>
                <w:szCs w:val="16"/>
              </w:rPr>
              <w:t xml:space="preserve">needs </w:t>
            </w:r>
            <w:r w:rsidRPr="00747ACF">
              <w:rPr>
                <w:rFonts w:ascii="Arial" w:hAnsi="Arial" w:cs="Arial"/>
                <w:spacing w:val="-2"/>
                <w:sz w:val="16"/>
                <w:szCs w:val="16"/>
              </w:rPr>
              <w:t>estimates.</w:t>
            </w:r>
          </w:p>
        </w:tc>
        <w:tc>
          <w:tcPr>
            <w:tcW w:w="1471" w:type="dxa"/>
            <w:tcBorders>
              <w:top w:val="single" w:sz="12" w:space="0" w:color="226B93"/>
              <w:left w:val="single" w:sz="12" w:space="0" w:color="226B93"/>
              <w:bottom w:val="single" w:sz="12" w:space="0" w:color="226B93"/>
              <w:right w:val="single" w:sz="12" w:space="0" w:color="226B93"/>
            </w:tcBorders>
            <w:vAlign w:val="center"/>
          </w:tcPr>
          <w:p w14:paraId="4CFB8942" w14:textId="1ACA82F4" w:rsidR="00747ACF" w:rsidRPr="00747ACF" w:rsidRDefault="00747ACF" w:rsidP="00B80C83">
            <w:pPr>
              <w:pStyle w:val="NoSpacing"/>
              <w:ind w:left="135"/>
              <w:rPr>
                <w:rFonts w:ascii="Arial" w:hAnsi="Arial" w:cs="Arial"/>
                <w:spacing w:val="-5"/>
                <w:sz w:val="16"/>
                <w:szCs w:val="16"/>
              </w:rPr>
            </w:pPr>
            <w:r w:rsidRPr="00747ACF">
              <w:rPr>
                <w:rFonts w:ascii="Arial" w:hAnsi="Arial" w:cs="Arial"/>
                <w:spacing w:val="-5"/>
                <w:sz w:val="16"/>
                <w:szCs w:val="16"/>
              </w:rPr>
              <w:t>New</w:t>
            </w:r>
          </w:p>
        </w:tc>
      </w:tr>
      <w:tr w:rsidR="00747ACF" w14:paraId="270C3D7F" w14:textId="77777777" w:rsidTr="00747ACF">
        <w:trPr>
          <w:trHeight w:val="680"/>
        </w:trPr>
        <w:tc>
          <w:tcPr>
            <w:tcW w:w="432" w:type="dxa"/>
            <w:tcBorders>
              <w:top w:val="single" w:sz="12" w:space="0" w:color="226B93"/>
              <w:left w:val="single" w:sz="12" w:space="0" w:color="226B93"/>
              <w:bottom w:val="single" w:sz="12" w:space="0" w:color="226B93"/>
              <w:right w:val="single" w:sz="12" w:space="0" w:color="226B93"/>
            </w:tcBorders>
            <w:vAlign w:val="center"/>
          </w:tcPr>
          <w:p w14:paraId="310BE77C" w14:textId="660E980A" w:rsidR="00747ACF" w:rsidRPr="00747ACF" w:rsidRDefault="00747ACF" w:rsidP="00747ACF">
            <w:pPr>
              <w:pStyle w:val="NoSpacing"/>
              <w:jc w:val="center"/>
              <w:rPr>
                <w:rFonts w:ascii="Arial" w:hAnsi="Arial" w:cs="Arial"/>
                <w:sz w:val="16"/>
                <w:szCs w:val="16"/>
              </w:rPr>
            </w:pPr>
            <w:r w:rsidRPr="00747ACF">
              <w:rPr>
                <w:rFonts w:ascii="Arial" w:hAnsi="Arial" w:cs="Arial"/>
                <w:spacing w:val="-5"/>
                <w:sz w:val="16"/>
                <w:szCs w:val="16"/>
              </w:rPr>
              <w:t>14</w:t>
            </w:r>
          </w:p>
        </w:tc>
        <w:tc>
          <w:tcPr>
            <w:tcW w:w="4099" w:type="dxa"/>
            <w:tcBorders>
              <w:top w:val="single" w:sz="12" w:space="0" w:color="226B93"/>
              <w:left w:val="single" w:sz="12" w:space="0" w:color="226B93"/>
              <w:bottom w:val="single" w:sz="12" w:space="0" w:color="226B93"/>
              <w:right w:val="single" w:sz="12" w:space="0" w:color="226B93"/>
            </w:tcBorders>
            <w:vAlign w:val="center"/>
          </w:tcPr>
          <w:p w14:paraId="30BC4B47" w14:textId="58EBA9D3" w:rsidR="00747ACF" w:rsidRPr="00747ACF" w:rsidRDefault="00747ACF" w:rsidP="00747ACF">
            <w:pPr>
              <w:pStyle w:val="NoSpacing"/>
              <w:ind w:left="130"/>
              <w:rPr>
                <w:rFonts w:ascii="Arial" w:hAnsi="Arial" w:cs="Arial"/>
                <w:sz w:val="16"/>
                <w:szCs w:val="16"/>
              </w:rPr>
            </w:pPr>
            <w:r w:rsidRPr="00747ACF">
              <w:rPr>
                <w:rFonts w:ascii="Arial" w:hAnsi="Arial" w:cs="Arial"/>
                <w:sz w:val="16"/>
                <w:szCs w:val="16"/>
              </w:rPr>
              <w:t>80% of people-centred HIV prevention programmes</w:t>
            </w:r>
            <w:r w:rsidRPr="00747ACF">
              <w:rPr>
                <w:rFonts w:ascii="Arial" w:hAnsi="Arial" w:cs="Arial"/>
                <w:spacing w:val="-5"/>
                <w:sz w:val="16"/>
                <w:szCs w:val="16"/>
              </w:rPr>
              <w:t xml:space="preserve"> </w:t>
            </w:r>
            <w:r w:rsidRPr="00747ACF">
              <w:rPr>
                <w:rFonts w:ascii="Arial" w:hAnsi="Arial" w:cs="Arial"/>
                <w:sz w:val="16"/>
                <w:szCs w:val="16"/>
              </w:rPr>
              <w:t>for</w:t>
            </w:r>
            <w:r w:rsidRPr="00747ACF">
              <w:rPr>
                <w:rFonts w:ascii="Arial" w:hAnsi="Arial" w:cs="Arial"/>
                <w:spacing w:val="-6"/>
                <w:sz w:val="16"/>
                <w:szCs w:val="16"/>
              </w:rPr>
              <w:t xml:space="preserve"> </w:t>
            </w:r>
            <w:r w:rsidRPr="00747ACF">
              <w:rPr>
                <w:rFonts w:ascii="Arial" w:hAnsi="Arial" w:cs="Arial"/>
                <w:sz w:val="16"/>
                <w:szCs w:val="16"/>
              </w:rPr>
              <w:t>key</w:t>
            </w:r>
            <w:r w:rsidRPr="00747ACF">
              <w:rPr>
                <w:rFonts w:ascii="Arial" w:hAnsi="Arial" w:cs="Arial"/>
                <w:spacing w:val="-7"/>
                <w:sz w:val="16"/>
                <w:szCs w:val="16"/>
              </w:rPr>
              <w:t xml:space="preserve"> </w:t>
            </w:r>
            <w:r w:rsidRPr="00747ACF">
              <w:rPr>
                <w:rFonts w:ascii="Arial" w:hAnsi="Arial" w:cs="Arial"/>
                <w:sz w:val="16"/>
                <w:szCs w:val="16"/>
              </w:rPr>
              <w:t>populations</w:t>
            </w:r>
            <w:r w:rsidRPr="00747ACF">
              <w:rPr>
                <w:rFonts w:ascii="Arial" w:hAnsi="Arial" w:cs="Arial"/>
                <w:spacing w:val="-5"/>
                <w:sz w:val="16"/>
                <w:szCs w:val="16"/>
              </w:rPr>
              <w:t xml:space="preserve"> </w:t>
            </w:r>
            <w:r w:rsidRPr="00747ACF">
              <w:rPr>
                <w:rFonts w:ascii="Arial" w:hAnsi="Arial" w:cs="Arial"/>
                <w:sz w:val="16"/>
                <w:szCs w:val="16"/>
              </w:rPr>
              <w:t>to</w:t>
            </w:r>
            <w:r w:rsidRPr="00747ACF">
              <w:rPr>
                <w:rFonts w:ascii="Arial" w:hAnsi="Arial" w:cs="Arial"/>
                <w:spacing w:val="-8"/>
                <w:sz w:val="16"/>
                <w:szCs w:val="16"/>
              </w:rPr>
              <w:t xml:space="preserve"> </w:t>
            </w:r>
            <w:r w:rsidRPr="00747ACF">
              <w:rPr>
                <w:rFonts w:ascii="Arial" w:hAnsi="Arial" w:cs="Arial"/>
                <w:sz w:val="16"/>
                <w:szCs w:val="16"/>
              </w:rPr>
              <w:t>be</w:t>
            </w:r>
            <w:r w:rsidRPr="00747ACF">
              <w:rPr>
                <w:rFonts w:ascii="Arial" w:hAnsi="Arial" w:cs="Arial"/>
                <w:spacing w:val="-8"/>
                <w:sz w:val="16"/>
                <w:szCs w:val="16"/>
              </w:rPr>
              <w:t xml:space="preserve"> </w:t>
            </w:r>
            <w:r w:rsidRPr="00747ACF">
              <w:rPr>
                <w:rFonts w:ascii="Arial" w:hAnsi="Arial" w:cs="Arial"/>
                <w:sz w:val="16"/>
                <w:szCs w:val="16"/>
              </w:rPr>
              <w:t>delivered by community-led organizations.</w:t>
            </w:r>
          </w:p>
        </w:tc>
        <w:tc>
          <w:tcPr>
            <w:tcW w:w="3120" w:type="dxa"/>
            <w:tcBorders>
              <w:top w:val="single" w:sz="12" w:space="0" w:color="226B93"/>
              <w:left w:val="single" w:sz="12" w:space="0" w:color="226B93"/>
              <w:bottom w:val="single" w:sz="12" w:space="0" w:color="226B93"/>
              <w:right w:val="single" w:sz="12" w:space="0" w:color="226B93"/>
            </w:tcBorders>
            <w:vAlign w:val="center"/>
          </w:tcPr>
          <w:p w14:paraId="42A0A45B" w14:textId="63DED699" w:rsidR="00747ACF" w:rsidRPr="00747ACF" w:rsidRDefault="00747ACF" w:rsidP="00B80C83">
            <w:pPr>
              <w:pStyle w:val="NoSpacing"/>
              <w:ind w:left="130"/>
              <w:rPr>
                <w:rFonts w:ascii="Arial" w:hAnsi="Arial" w:cs="Arial"/>
                <w:sz w:val="16"/>
                <w:szCs w:val="16"/>
              </w:rPr>
            </w:pPr>
            <w:r w:rsidRPr="00747ACF">
              <w:rPr>
                <w:rFonts w:ascii="Arial" w:hAnsi="Arial" w:cs="Arial"/>
                <w:sz w:val="16"/>
                <w:szCs w:val="16"/>
              </w:rPr>
              <w:t>Work is ongoing on measurement sources and methods. Policy data on the operating environment for community-led</w:t>
            </w:r>
            <w:r w:rsidRPr="00747ACF">
              <w:rPr>
                <w:rFonts w:ascii="Arial" w:hAnsi="Arial" w:cs="Arial"/>
                <w:spacing w:val="-13"/>
                <w:sz w:val="16"/>
                <w:szCs w:val="16"/>
              </w:rPr>
              <w:t xml:space="preserve"> </w:t>
            </w:r>
            <w:r w:rsidRPr="00747ACF">
              <w:rPr>
                <w:rFonts w:ascii="Arial" w:hAnsi="Arial" w:cs="Arial"/>
                <w:sz w:val="16"/>
                <w:szCs w:val="16"/>
              </w:rPr>
              <w:t>service</w:t>
            </w:r>
            <w:r w:rsidRPr="00747ACF">
              <w:rPr>
                <w:rFonts w:ascii="Arial" w:hAnsi="Arial" w:cs="Arial"/>
                <w:spacing w:val="-11"/>
                <w:sz w:val="16"/>
                <w:szCs w:val="16"/>
              </w:rPr>
              <w:t xml:space="preserve"> </w:t>
            </w:r>
            <w:r w:rsidRPr="00747ACF">
              <w:rPr>
                <w:rFonts w:ascii="Arial" w:hAnsi="Arial" w:cs="Arial"/>
                <w:sz w:val="16"/>
                <w:szCs w:val="16"/>
              </w:rPr>
              <w:t>delivery</w:t>
            </w:r>
            <w:r w:rsidRPr="00747ACF">
              <w:rPr>
                <w:rFonts w:ascii="Arial" w:hAnsi="Arial" w:cs="Arial"/>
                <w:spacing w:val="-11"/>
                <w:sz w:val="16"/>
                <w:szCs w:val="16"/>
              </w:rPr>
              <w:t xml:space="preserve"> </w:t>
            </w:r>
            <w:r w:rsidRPr="00747ACF">
              <w:rPr>
                <w:rFonts w:ascii="Arial" w:hAnsi="Arial" w:cs="Arial"/>
                <w:sz w:val="16"/>
                <w:szCs w:val="16"/>
              </w:rPr>
              <w:t>are being used as proxy measures.</w:t>
            </w:r>
          </w:p>
        </w:tc>
        <w:tc>
          <w:tcPr>
            <w:tcW w:w="1471" w:type="dxa"/>
            <w:tcBorders>
              <w:top w:val="single" w:sz="12" w:space="0" w:color="226B93"/>
              <w:left w:val="single" w:sz="12" w:space="0" w:color="226B93"/>
              <w:bottom w:val="single" w:sz="12" w:space="0" w:color="226B93"/>
              <w:right w:val="single" w:sz="12" w:space="0" w:color="226B93"/>
            </w:tcBorders>
            <w:vAlign w:val="center"/>
          </w:tcPr>
          <w:p w14:paraId="27CE0E6D" w14:textId="76DB8857" w:rsidR="00747ACF" w:rsidRPr="00747ACF" w:rsidRDefault="00747ACF" w:rsidP="00B80C83">
            <w:pPr>
              <w:pStyle w:val="NoSpacing"/>
              <w:ind w:left="135"/>
              <w:rPr>
                <w:rFonts w:ascii="Arial" w:hAnsi="Arial" w:cs="Arial"/>
                <w:spacing w:val="-5"/>
                <w:sz w:val="16"/>
                <w:szCs w:val="16"/>
              </w:rPr>
            </w:pPr>
            <w:r w:rsidRPr="00747ACF">
              <w:rPr>
                <w:rFonts w:ascii="Arial" w:hAnsi="Arial" w:cs="Arial"/>
                <w:sz w:val="16"/>
                <w:szCs w:val="16"/>
              </w:rPr>
              <w:t>2025</w:t>
            </w:r>
            <w:r w:rsidRPr="00747ACF">
              <w:rPr>
                <w:rFonts w:ascii="Arial" w:hAnsi="Arial" w:cs="Arial"/>
                <w:spacing w:val="1"/>
                <w:sz w:val="16"/>
                <w:szCs w:val="16"/>
              </w:rPr>
              <w:t xml:space="preserve"> </w:t>
            </w:r>
            <w:r w:rsidRPr="00747ACF">
              <w:rPr>
                <w:rFonts w:ascii="Arial" w:hAnsi="Arial" w:cs="Arial"/>
                <w:spacing w:val="-2"/>
                <w:sz w:val="16"/>
                <w:szCs w:val="16"/>
              </w:rPr>
              <w:t>target</w:t>
            </w:r>
          </w:p>
        </w:tc>
      </w:tr>
      <w:tr w:rsidR="00747ACF" w14:paraId="2FD100BD" w14:textId="77777777" w:rsidTr="00747ACF">
        <w:trPr>
          <w:trHeight w:val="680"/>
        </w:trPr>
        <w:tc>
          <w:tcPr>
            <w:tcW w:w="432" w:type="dxa"/>
            <w:tcBorders>
              <w:top w:val="single" w:sz="12" w:space="0" w:color="226B93"/>
              <w:left w:val="single" w:sz="12" w:space="0" w:color="226B93"/>
              <w:bottom w:val="single" w:sz="12" w:space="0" w:color="226B93"/>
              <w:right w:val="single" w:sz="12" w:space="0" w:color="226B93"/>
            </w:tcBorders>
            <w:vAlign w:val="center"/>
          </w:tcPr>
          <w:p w14:paraId="117AA24D" w14:textId="5F0A6CDC" w:rsidR="00747ACF" w:rsidRPr="00747ACF" w:rsidRDefault="00747ACF" w:rsidP="00747ACF">
            <w:pPr>
              <w:pStyle w:val="NoSpacing"/>
              <w:jc w:val="center"/>
              <w:rPr>
                <w:rFonts w:ascii="Arial" w:hAnsi="Arial" w:cs="Arial"/>
                <w:sz w:val="16"/>
                <w:szCs w:val="16"/>
              </w:rPr>
            </w:pPr>
            <w:r w:rsidRPr="00747ACF">
              <w:rPr>
                <w:rFonts w:ascii="Arial" w:hAnsi="Arial" w:cs="Arial"/>
                <w:spacing w:val="-5"/>
                <w:sz w:val="16"/>
                <w:szCs w:val="16"/>
              </w:rPr>
              <w:t>15</w:t>
            </w:r>
          </w:p>
        </w:tc>
        <w:tc>
          <w:tcPr>
            <w:tcW w:w="4099" w:type="dxa"/>
            <w:tcBorders>
              <w:top w:val="single" w:sz="12" w:space="0" w:color="226B93"/>
              <w:left w:val="single" w:sz="12" w:space="0" w:color="226B93"/>
              <w:bottom w:val="single" w:sz="12" w:space="0" w:color="226B93"/>
              <w:right w:val="single" w:sz="12" w:space="0" w:color="226B93"/>
            </w:tcBorders>
            <w:vAlign w:val="center"/>
          </w:tcPr>
          <w:p w14:paraId="28B11474" w14:textId="6B3465F5" w:rsidR="00747ACF" w:rsidRPr="00747ACF" w:rsidRDefault="00747ACF" w:rsidP="00747ACF">
            <w:pPr>
              <w:pStyle w:val="NoSpacing"/>
              <w:ind w:left="130"/>
              <w:rPr>
                <w:rFonts w:ascii="Arial" w:hAnsi="Arial" w:cs="Arial"/>
                <w:sz w:val="16"/>
                <w:szCs w:val="16"/>
              </w:rPr>
            </w:pPr>
            <w:r w:rsidRPr="00747ACF">
              <w:rPr>
                <w:rFonts w:ascii="Arial" w:hAnsi="Arial" w:cs="Arial"/>
                <w:sz w:val="16"/>
                <w:szCs w:val="16"/>
              </w:rPr>
              <w:t>90%</w:t>
            </w:r>
            <w:r w:rsidRPr="00747ACF">
              <w:rPr>
                <w:rFonts w:ascii="Arial" w:hAnsi="Arial" w:cs="Arial"/>
                <w:spacing w:val="-4"/>
                <w:sz w:val="16"/>
                <w:szCs w:val="16"/>
              </w:rPr>
              <w:t xml:space="preserve"> </w:t>
            </w:r>
            <w:r w:rsidRPr="00747ACF">
              <w:rPr>
                <w:rFonts w:ascii="Arial" w:hAnsi="Arial" w:cs="Arial"/>
                <w:sz w:val="16"/>
                <w:szCs w:val="16"/>
              </w:rPr>
              <w:t>of</w:t>
            </w:r>
            <w:r w:rsidRPr="00747ACF">
              <w:rPr>
                <w:rFonts w:ascii="Arial" w:hAnsi="Arial" w:cs="Arial"/>
                <w:spacing w:val="-6"/>
                <w:sz w:val="16"/>
                <w:szCs w:val="16"/>
              </w:rPr>
              <w:t xml:space="preserve"> </w:t>
            </w:r>
            <w:r w:rsidRPr="00747ACF">
              <w:rPr>
                <w:rFonts w:ascii="Arial" w:hAnsi="Arial" w:cs="Arial"/>
                <w:sz w:val="16"/>
                <w:szCs w:val="16"/>
              </w:rPr>
              <w:t>all</w:t>
            </w:r>
            <w:r w:rsidRPr="00747ACF">
              <w:rPr>
                <w:rFonts w:ascii="Arial" w:hAnsi="Arial" w:cs="Arial"/>
                <w:spacing w:val="-4"/>
                <w:sz w:val="16"/>
                <w:szCs w:val="16"/>
              </w:rPr>
              <w:t xml:space="preserve"> </w:t>
            </w:r>
            <w:r w:rsidRPr="00747ACF">
              <w:rPr>
                <w:rFonts w:ascii="Arial" w:hAnsi="Arial" w:cs="Arial"/>
                <w:sz w:val="16"/>
                <w:szCs w:val="16"/>
              </w:rPr>
              <w:t>people</w:t>
            </w:r>
            <w:r w:rsidRPr="00747ACF">
              <w:rPr>
                <w:rFonts w:ascii="Arial" w:hAnsi="Arial" w:cs="Arial"/>
                <w:spacing w:val="-4"/>
                <w:sz w:val="16"/>
                <w:szCs w:val="16"/>
              </w:rPr>
              <w:t xml:space="preserve"> </w:t>
            </w:r>
            <w:r w:rsidRPr="00747ACF">
              <w:rPr>
                <w:rFonts w:ascii="Arial" w:hAnsi="Arial" w:cs="Arial"/>
                <w:sz w:val="16"/>
                <w:szCs w:val="16"/>
              </w:rPr>
              <w:t>living</w:t>
            </w:r>
            <w:r w:rsidRPr="00747ACF">
              <w:rPr>
                <w:rFonts w:ascii="Arial" w:hAnsi="Arial" w:cs="Arial"/>
                <w:spacing w:val="-4"/>
                <w:sz w:val="16"/>
                <w:szCs w:val="16"/>
              </w:rPr>
              <w:t xml:space="preserve"> </w:t>
            </w:r>
            <w:r w:rsidRPr="00747ACF">
              <w:rPr>
                <w:rFonts w:ascii="Arial" w:hAnsi="Arial" w:cs="Arial"/>
                <w:sz w:val="16"/>
                <w:szCs w:val="16"/>
              </w:rPr>
              <w:t>with</w:t>
            </w:r>
            <w:r w:rsidRPr="00747ACF">
              <w:rPr>
                <w:rFonts w:ascii="Arial" w:hAnsi="Arial" w:cs="Arial"/>
                <w:spacing w:val="-4"/>
                <w:sz w:val="16"/>
                <w:szCs w:val="16"/>
              </w:rPr>
              <w:t xml:space="preserve"> </w:t>
            </w:r>
            <w:r w:rsidRPr="00747ACF">
              <w:rPr>
                <w:rFonts w:ascii="Arial" w:hAnsi="Arial" w:cs="Arial"/>
                <w:sz w:val="16"/>
                <w:szCs w:val="16"/>
              </w:rPr>
              <w:t>HIV</w:t>
            </w:r>
            <w:r w:rsidRPr="00747ACF">
              <w:rPr>
                <w:rFonts w:ascii="Arial" w:hAnsi="Arial" w:cs="Arial"/>
                <w:spacing w:val="-4"/>
                <w:sz w:val="16"/>
                <w:szCs w:val="16"/>
              </w:rPr>
              <w:t xml:space="preserve"> </w:t>
            </w:r>
            <w:r w:rsidRPr="00747ACF">
              <w:rPr>
                <w:rFonts w:ascii="Arial" w:hAnsi="Arial" w:cs="Arial"/>
                <w:sz w:val="16"/>
                <w:szCs w:val="16"/>
              </w:rPr>
              <w:t>are</w:t>
            </w:r>
            <w:r w:rsidRPr="00747ACF">
              <w:rPr>
                <w:rFonts w:ascii="Arial" w:hAnsi="Arial" w:cs="Arial"/>
                <w:spacing w:val="-4"/>
                <w:sz w:val="16"/>
                <w:szCs w:val="16"/>
              </w:rPr>
              <w:t xml:space="preserve"> </w:t>
            </w:r>
            <w:r w:rsidRPr="00747ACF">
              <w:rPr>
                <w:rFonts w:ascii="Arial" w:hAnsi="Arial" w:cs="Arial"/>
                <w:sz w:val="16"/>
                <w:szCs w:val="16"/>
              </w:rPr>
              <w:t>virally suppressed</w:t>
            </w:r>
            <w:r w:rsidRPr="00747ACF">
              <w:rPr>
                <w:rFonts w:ascii="Arial" w:hAnsi="Arial" w:cs="Arial"/>
                <w:spacing w:val="-9"/>
                <w:sz w:val="16"/>
                <w:szCs w:val="16"/>
              </w:rPr>
              <w:t xml:space="preserve"> </w:t>
            </w:r>
            <w:r w:rsidRPr="00747ACF">
              <w:rPr>
                <w:rFonts w:ascii="Arial" w:hAnsi="Arial" w:cs="Arial"/>
                <w:sz w:val="16"/>
                <w:szCs w:val="16"/>
              </w:rPr>
              <w:t>by</w:t>
            </w:r>
            <w:r w:rsidRPr="00747ACF">
              <w:rPr>
                <w:rFonts w:ascii="Arial" w:hAnsi="Arial" w:cs="Arial"/>
                <w:spacing w:val="-8"/>
                <w:sz w:val="16"/>
                <w:szCs w:val="16"/>
              </w:rPr>
              <w:t xml:space="preserve"> </w:t>
            </w:r>
            <w:r w:rsidRPr="00747ACF">
              <w:rPr>
                <w:rFonts w:ascii="Arial" w:hAnsi="Arial" w:cs="Arial"/>
                <w:sz w:val="16"/>
                <w:szCs w:val="16"/>
              </w:rPr>
              <w:t>2030,</w:t>
            </w:r>
            <w:r w:rsidRPr="00747ACF">
              <w:rPr>
                <w:rFonts w:ascii="Arial" w:hAnsi="Arial" w:cs="Arial"/>
                <w:spacing w:val="-7"/>
                <w:sz w:val="16"/>
                <w:szCs w:val="16"/>
              </w:rPr>
              <w:t xml:space="preserve"> </w:t>
            </w:r>
            <w:r w:rsidRPr="00747ACF">
              <w:rPr>
                <w:rFonts w:ascii="Arial" w:hAnsi="Arial" w:cs="Arial"/>
                <w:sz w:val="16"/>
                <w:szCs w:val="16"/>
              </w:rPr>
              <w:t>increasing</w:t>
            </w:r>
            <w:r w:rsidRPr="00747ACF">
              <w:rPr>
                <w:rFonts w:ascii="Arial" w:hAnsi="Arial" w:cs="Arial"/>
                <w:spacing w:val="-6"/>
                <w:sz w:val="16"/>
                <w:szCs w:val="16"/>
              </w:rPr>
              <w:t xml:space="preserve"> </w:t>
            </w:r>
            <w:r w:rsidRPr="00747ACF">
              <w:rPr>
                <w:rFonts w:ascii="Arial" w:hAnsi="Arial" w:cs="Arial"/>
                <w:sz w:val="16"/>
                <w:szCs w:val="16"/>
              </w:rPr>
              <w:t>to</w:t>
            </w:r>
            <w:r w:rsidRPr="00747ACF">
              <w:rPr>
                <w:rFonts w:ascii="Arial" w:hAnsi="Arial" w:cs="Arial"/>
                <w:spacing w:val="-6"/>
                <w:sz w:val="16"/>
                <w:szCs w:val="16"/>
              </w:rPr>
              <w:t xml:space="preserve"> </w:t>
            </w:r>
            <w:r w:rsidRPr="00747ACF">
              <w:rPr>
                <w:rFonts w:ascii="Arial" w:hAnsi="Arial" w:cs="Arial"/>
                <w:sz w:val="16"/>
                <w:szCs w:val="16"/>
              </w:rPr>
              <w:t>95%</w:t>
            </w:r>
            <w:r w:rsidRPr="00747ACF">
              <w:rPr>
                <w:rFonts w:ascii="Arial" w:hAnsi="Arial" w:cs="Arial"/>
                <w:spacing w:val="-6"/>
                <w:sz w:val="16"/>
                <w:szCs w:val="16"/>
              </w:rPr>
              <w:t xml:space="preserve"> </w:t>
            </w:r>
            <w:r w:rsidRPr="00747ACF">
              <w:rPr>
                <w:rFonts w:ascii="Arial" w:hAnsi="Arial" w:cs="Arial"/>
                <w:sz w:val="16"/>
                <w:szCs w:val="16"/>
              </w:rPr>
              <w:t xml:space="preserve">by </w:t>
            </w:r>
            <w:r w:rsidRPr="00747ACF">
              <w:rPr>
                <w:rFonts w:ascii="Arial" w:hAnsi="Arial" w:cs="Arial"/>
                <w:spacing w:val="-2"/>
                <w:sz w:val="16"/>
                <w:szCs w:val="16"/>
              </w:rPr>
              <w:t>2040.</w:t>
            </w:r>
            <w:r w:rsidR="000D77E9" w:rsidDel="000D77E9">
              <w:t xml:space="preserve"> </w:t>
            </w:r>
          </w:p>
        </w:tc>
        <w:tc>
          <w:tcPr>
            <w:tcW w:w="3120" w:type="dxa"/>
            <w:tcBorders>
              <w:top w:val="single" w:sz="12" w:space="0" w:color="226B93"/>
              <w:left w:val="single" w:sz="12" w:space="0" w:color="226B93"/>
              <w:bottom w:val="single" w:sz="12" w:space="0" w:color="226B93"/>
              <w:right w:val="single" w:sz="12" w:space="0" w:color="226B93"/>
            </w:tcBorders>
            <w:vAlign w:val="center"/>
          </w:tcPr>
          <w:p w14:paraId="315A4E7D" w14:textId="77777777" w:rsidR="00747ACF" w:rsidRPr="00747ACF" w:rsidRDefault="00747ACF" w:rsidP="00B80C83">
            <w:pPr>
              <w:pStyle w:val="NoSpacing"/>
              <w:ind w:left="130"/>
              <w:rPr>
                <w:rFonts w:ascii="Arial" w:hAnsi="Arial" w:cs="Arial"/>
                <w:sz w:val="16"/>
                <w:szCs w:val="16"/>
              </w:rPr>
            </w:pPr>
            <w:r w:rsidRPr="00747ACF">
              <w:rPr>
                <w:rFonts w:ascii="Arial" w:hAnsi="Arial" w:cs="Arial"/>
                <w:sz w:val="16"/>
                <w:szCs w:val="16"/>
              </w:rPr>
              <w:t>GAM</w:t>
            </w:r>
            <w:r w:rsidRPr="00747ACF">
              <w:rPr>
                <w:rFonts w:ascii="Arial" w:hAnsi="Arial" w:cs="Arial"/>
                <w:spacing w:val="-3"/>
                <w:sz w:val="16"/>
                <w:szCs w:val="16"/>
              </w:rPr>
              <w:t xml:space="preserve"> </w:t>
            </w:r>
            <w:r w:rsidRPr="00747ACF">
              <w:rPr>
                <w:rFonts w:ascii="Arial" w:hAnsi="Arial" w:cs="Arial"/>
                <w:spacing w:val="-4"/>
                <w:sz w:val="16"/>
                <w:szCs w:val="16"/>
              </w:rPr>
              <w:t>2.3.</w:t>
            </w:r>
          </w:p>
          <w:p w14:paraId="2C6A6DA0" w14:textId="7081E926" w:rsidR="00747ACF" w:rsidRPr="00747ACF" w:rsidRDefault="00747ACF" w:rsidP="00B80C83">
            <w:pPr>
              <w:pStyle w:val="NoSpacing"/>
              <w:ind w:left="130"/>
              <w:rPr>
                <w:rFonts w:ascii="Arial" w:hAnsi="Arial" w:cs="Arial"/>
                <w:sz w:val="16"/>
                <w:szCs w:val="16"/>
              </w:rPr>
            </w:pPr>
            <w:r w:rsidRPr="00747ACF">
              <w:rPr>
                <w:rFonts w:ascii="Arial" w:hAnsi="Arial" w:cs="Arial"/>
                <w:sz w:val="16"/>
                <w:szCs w:val="16"/>
              </w:rPr>
              <w:t>Programme data plus epidemiological</w:t>
            </w:r>
            <w:r w:rsidRPr="00747ACF">
              <w:rPr>
                <w:rFonts w:ascii="Arial" w:hAnsi="Arial" w:cs="Arial"/>
                <w:spacing w:val="-13"/>
                <w:sz w:val="16"/>
                <w:szCs w:val="16"/>
              </w:rPr>
              <w:t xml:space="preserve"> </w:t>
            </w:r>
            <w:r w:rsidRPr="00747ACF">
              <w:rPr>
                <w:rFonts w:ascii="Arial" w:hAnsi="Arial" w:cs="Arial"/>
                <w:sz w:val="16"/>
                <w:szCs w:val="16"/>
              </w:rPr>
              <w:t>estimates.</w:t>
            </w:r>
          </w:p>
        </w:tc>
        <w:tc>
          <w:tcPr>
            <w:tcW w:w="1471" w:type="dxa"/>
            <w:tcBorders>
              <w:top w:val="single" w:sz="12" w:space="0" w:color="226B93"/>
              <w:left w:val="single" w:sz="12" w:space="0" w:color="226B93"/>
              <w:bottom w:val="single" w:sz="12" w:space="0" w:color="226B93"/>
              <w:right w:val="single" w:sz="12" w:space="0" w:color="226B93"/>
            </w:tcBorders>
            <w:vAlign w:val="center"/>
          </w:tcPr>
          <w:p w14:paraId="09FC518B" w14:textId="42DA4B8B" w:rsidR="00747ACF" w:rsidRPr="00747ACF" w:rsidRDefault="00747ACF" w:rsidP="00B80C83">
            <w:pPr>
              <w:pStyle w:val="NoSpacing"/>
              <w:ind w:left="135"/>
              <w:rPr>
                <w:rFonts w:ascii="Arial" w:hAnsi="Arial" w:cs="Arial"/>
                <w:spacing w:val="-5"/>
                <w:sz w:val="16"/>
                <w:szCs w:val="16"/>
              </w:rPr>
            </w:pPr>
            <w:r w:rsidRPr="00747ACF">
              <w:rPr>
                <w:rFonts w:ascii="Arial" w:hAnsi="Arial" w:cs="Arial"/>
                <w:spacing w:val="-5"/>
                <w:sz w:val="16"/>
                <w:szCs w:val="16"/>
              </w:rPr>
              <w:t>New</w:t>
            </w:r>
          </w:p>
        </w:tc>
      </w:tr>
    </w:tbl>
    <w:p w14:paraId="38C99D3C" w14:textId="77777777" w:rsidR="005A3709" w:rsidRDefault="005A3709" w:rsidP="00747ACF">
      <w:pPr>
        <w:pStyle w:val="BodyText"/>
        <w:spacing w:before="100"/>
        <w:rPr>
          <w:b/>
          <w:bCs/>
          <w:color w:val="C7945B"/>
          <w:shd w:val="clear" w:color="auto" w:fill="FFFFFF"/>
        </w:rPr>
      </w:pPr>
    </w:p>
    <w:p w14:paraId="29A1FA0F" w14:textId="27EC03F8" w:rsidR="007C7678" w:rsidRPr="00747ACF" w:rsidRDefault="007C7678" w:rsidP="00747ACF">
      <w:pPr>
        <w:pStyle w:val="BodyText"/>
        <w:spacing w:before="100"/>
        <w:rPr>
          <w:b/>
        </w:rPr>
        <w:sectPr w:rsidR="007C7678" w:rsidRPr="00747ACF" w:rsidSect="00120D2D">
          <w:pgSz w:w="11910" w:h="16840"/>
          <w:pgMar w:top="1558" w:right="425" w:bottom="760" w:left="1133" w:header="0" w:footer="570" w:gutter="0"/>
          <w:cols w:space="720"/>
        </w:sectPr>
      </w:pPr>
    </w:p>
    <w:p w14:paraId="6833BA79" w14:textId="33F45CDF" w:rsidR="007C7678" w:rsidRPr="006B1011" w:rsidRDefault="007C7678" w:rsidP="00747ACF">
      <w:pPr>
        <w:rPr>
          <w:rFonts w:ascii="Arial" w:hAnsi="Arial" w:cs="Arial"/>
          <w:sz w:val="22"/>
          <w:shd w:val="clear" w:color="auto" w:fill="FFFFFF"/>
        </w:rPr>
      </w:pPr>
      <w:r w:rsidRPr="006B1011">
        <w:rPr>
          <w:rFonts w:ascii="Arial" w:hAnsi="Arial" w:cs="Arial"/>
          <w:b/>
          <w:bCs/>
          <w:color w:val="C7945B"/>
          <w:sz w:val="22"/>
          <w:shd w:val="clear" w:color="auto" w:fill="FFFFFF"/>
        </w:rPr>
        <w:lastRenderedPageBreak/>
        <w:t xml:space="preserve">ANNEX </w:t>
      </w:r>
      <w:r w:rsidR="00451268" w:rsidRPr="006B1011">
        <w:rPr>
          <w:rFonts w:ascii="Arial" w:hAnsi="Arial" w:cs="Arial"/>
          <w:b/>
          <w:bCs/>
          <w:color w:val="C7945B"/>
          <w:sz w:val="22"/>
          <w:shd w:val="clear" w:color="auto" w:fill="FFFFFF"/>
        </w:rPr>
        <w:t>2</w:t>
      </w:r>
      <w:r w:rsidRPr="006B1011">
        <w:rPr>
          <w:rFonts w:ascii="Arial" w:hAnsi="Arial" w:cs="Arial"/>
          <w:b/>
          <w:bCs/>
          <w:color w:val="C7945B"/>
          <w:sz w:val="22"/>
          <w:shd w:val="clear" w:color="auto" w:fill="FFFFFF"/>
        </w:rPr>
        <w:t>.</w:t>
      </w:r>
      <w:r w:rsidR="004D4B9B" w:rsidRPr="004D4B9B">
        <w:t xml:space="preserve"> </w:t>
      </w:r>
      <w:r w:rsidR="00BA7D93" w:rsidRPr="006B1011">
        <w:rPr>
          <w:rFonts w:ascii="Arial" w:hAnsi="Arial" w:cs="Arial"/>
          <w:sz w:val="22"/>
          <w:shd w:val="clear" w:color="auto" w:fill="FFFFFF"/>
        </w:rPr>
        <w:t>Targets for Pre-Exposure Prophylaxis (PrEP)</w:t>
      </w:r>
    </w:p>
    <w:p w14:paraId="2D0DCD33" w14:textId="77777777" w:rsidR="00BA7D93" w:rsidRPr="006B1011" w:rsidRDefault="00BA7D93" w:rsidP="00747ACF">
      <w:pPr>
        <w:rPr>
          <w:rFonts w:ascii="Arial" w:hAnsi="Arial" w:cs="Arial"/>
          <w:sz w:val="22"/>
          <w:shd w:val="clear" w:color="auto" w:fill="FFFFFF"/>
        </w:rPr>
      </w:pPr>
    </w:p>
    <w:p w14:paraId="7E89AD2A" w14:textId="21F88723" w:rsidR="00BA7D93" w:rsidRPr="006B1011" w:rsidRDefault="00247B67" w:rsidP="0066201B">
      <w:pPr>
        <w:pStyle w:val="ListParagraph"/>
        <w:numPr>
          <w:ilvl w:val="0"/>
          <w:numId w:val="43"/>
        </w:numPr>
        <w:rPr>
          <w:rFonts w:ascii="Arial" w:hAnsi="Arial" w:cs="Arial"/>
          <w:sz w:val="22"/>
          <w:shd w:val="clear" w:color="auto" w:fill="FFFFFF"/>
        </w:rPr>
      </w:pPr>
      <w:r w:rsidRPr="006B1011">
        <w:rPr>
          <w:rFonts w:ascii="Arial" w:hAnsi="Arial"/>
          <w:noProof/>
          <w:sz w:val="22"/>
        </w:rPr>
        <w:drawing>
          <wp:anchor distT="0" distB="0" distL="114300" distR="114300" simplePos="0" relativeHeight="251656704" behindDoc="1" locked="0" layoutInCell="1" allowOverlap="1" wp14:anchorId="581A4E01" wp14:editId="73CA2696">
            <wp:simplePos x="0" y="0"/>
            <wp:positionH relativeFrom="column">
              <wp:posOffset>-258824</wp:posOffset>
            </wp:positionH>
            <wp:positionV relativeFrom="paragraph">
              <wp:posOffset>290269</wp:posOffset>
            </wp:positionV>
            <wp:extent cx="6946900" cy="2908300"/>
            <wp:effectExtent l="0" t="0" r="6350" b="6350"/>
            <wp:wrapTight wrapText="bothSides">
              <wp:wrapPolygon edited="0">
                <wp:start x="0" y="0"/>
                <wp:lineTo x="0" y="21506"/>
                <wp:lineTo x="21561" y="21506"/>
                <wp:lineTo x="21561" y="0"/>
                <wp:lineTo x="0" y="0"/>
              </wp:wrapPolygon>
            </wp:wrapTight>
            <wp:docPr id="1811601865" name="Picture 1" descr="A graph with colorful bars and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01865" name="Picture 1" descr="A graph with colorful bars and a red circle&#10;&#10;AI-generated content may be incorrect."/>
                    <pic:cNvPicPr/>
                  </pic:nvPicPr>
                  <pic:blipFill rotWithShape="1">
                    <a:blip r:embed="rId65">
                      <a:extLst>
                        <a:ext uri="{28A0092B-C50C-407E-A947-70E740481C1C}">
                          <a14:useLocalDpi xmlns:a14="http://schemas.microsoft.com/office/drawing/2010/main" val="0"/>
                        </a:ext>
                      </a:extLst>
                    </a:blip>
                    <a:srcRect t="20054" b="5497"/>
                    <a:stretch>
                      <a:fillRect/>
                    </a:stretch>
                  </pic:blipFill>
                  <pic:spPr bwMode="auto">
                    <a:xfrm>
                      <a:off x="0" y="0"/>
                      <a:ext cx="6946900" cy="290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201B" w:rsidRPr="006B1011">
        <w:rPr>
          <w:rFonts w:ascii="Arial" w:hAnsi="Arial" w:cs="Arial"/>
          <w:sz w:val="22"/>
          <w:shd w:val="clear" w:color="auto" w:fill="FFFFFF"/>
        </w:rPr>
        <w:t>PrEP targets by region and income level</w:t>
      </w:r>
      <w:r w:rsidR="00C413A1">
        <w:rPr>
          <w:rFonts w:ascii="Arial" w:hAnsi="Arial" w:cs="Arial"/>
          <w:sz w:val="22"/>
          <w:shd w:val="clear" w:color="auto" w:fill="FFFFFF"/>
        </w:rPr>
        <w:t xml:space="preserve"> (2030)</w:t>
      </w:r>
    </w:p>
    <w:p w14:paraId="7FFC5E0F" w14:textId="4F848AE7" w:rsidR="002F7FCC" w:rsidRPr="006B1011" w:rsidRDefault="002F7FCC" w:rsidP="002F7FCC">
      <w:pPr>
        <w:pStyle w:val="ListParagraph"/>
        <w:rPr>
          <w:rFonts w:ascii="Arial" w:hAnsi="Arial" w:cs="Arial"/>
          <w:sz w:val="22"/>
          <w:shd w:val="clear" w:color="auto" w:fill="FFFFFF"/>
        </w:rPr>
      </w:pPr>
    </w:p>
    <w:p w14:paraId="0393C280" w14:textId="04304881" w:rsidR="002F7FCC" w:rsidRPr="006B1011" w:rsidRDefault="002F7FCC" w:rsidP="002F7FCC">
      <w:pPr>
        <w:pStyle w:val="ListParagraph"/>
        <w:rPr>
          <w:rFonts w:ascii="Arial" w:hAnsi="Arial" w:cs="Arial"/>
          <w:sz w:val="22"/>
          <w:shd w:val="clear" w:color="auto" w:fill="FFFFFF"/>
        </w:rPr>
      </w:pPr>
    </w:p>
    <w:p w14:paraId="51781C6A" w14:textId="40094266" w:rsidR="0066201B" w:rsidRPr="006B1011" w:rsidRDefault="0066201B" w:rsidP="0066201B">
      <w:pPr>
        <w:pStyle w:val="ListParagraph"/>
        <w:numPr>
          <w:ilvl w:val="0"/>
          <w:numId w:val="43"/>
        </w:numPr>
        <w:rPr>
          <w:rFonts w:ascii="Arial" w:hAnsi="Arial" w:cs="Arial"/>
          <w:sz w:val="22"/>
          <w:shd w:val="clear" w:color="auto" w:fill="FFFFFF"/>
        </w:rPr>
      </w:pPr>
      <w:r w:rsidRPr="006B1011">
        <w:rPr>
          <w:rFonts w:ascii="Arial" w:hAnsi="Arial" w:cs="Arial"/>
          <w:sz w:val="22"/>
          <w:shd w:val="clear" w:color="auto" w:fill="FFFFFF"/>
        </w:rPr>
        <w:t xml:space="preserve">Assumptions </w:t>
      </w:r>
      <w:r w:rsidR="002F7FCC" w:rsidRPr="006B1011">
        <w:rPr>
          <w:rFonts w:ascii="Arial" w:hAnsi="Arial" w:cs="Arial"/>
          <w:sz w:val="22"/>
          <w:shd w:val="clear" w:color="auto" w:fill="FFFFFF"/>
        </w:rPr>
        <w:t>underlying PrEP targets</w:t>
      </w:r>
    </w:p>
    <w:p w14:paraId="170F380B" w14:textId="77777777" w:rsidR="00DE1DF1" w:rsidRPr="006B1011" w:rsidRDefault="00DE1DF1" w:rsidP="00DE1DF1">
      <w:pPr>
        <w:rPr>
          <w:rFonts w:ascii="Arial" w:hAnsi="Arial" w:cs="Arial"/>
          <w:sz w:val="22"/>
          <w:shd w:val="clear" w:color="auto" w:fill="FFFFFF"/>
        </w:rPr>
      </w:pPr>
    </w:p>
    <w:p w14:paraId="508F0166" w14:textId="4682F800" w:rsidR="003748E2" w:rsidRPr="006B1011" w:rsidRDefault="00546A8D" w:rsidP="00297DC1">
      <w:pPr>
        <w:rPr>
          <w:rFonts w:ascii="Arial" w:hAnsi="Arial" w:cs="Arial"/>
          <w:sz w:val="22"/>
          <w:shd w:val="clear" w:color="auto" w:fill="FFFFFF"/>
        </w:rPr>
      </w:pPr>
      <w:r w:rsidRPr="00546A8D">
        <w:rPr>
          <w:noProof/>
        </w:rPr>
        <w:drawing>
          <wp:inline distT="0" distB="0" distL="0" distR="0" wp14:anchorId="2971059F" wp14:editId="700C97AD">
            <wp:extent cx="6210935" cy="3493770"/>
            <wp:effectExtent l="0" t="0" r="0" b="0"/>
            <wp:docPr id="513306957"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06957" name="Picture 1" descr="A screen shot of a graph&#10;&#10;AI-generated content may be incorrect."/>
                    <pic:cNvPicPr/>
                  </pic:nvPicPr>
                  <pic:blipFill>
                    <a:blip r:embed="rId66"/>
                    <a:stretch>
                      <a:fillRect/>
                    </a:stretch>
                  </pic:blipFill>
                  <pic:spPr>
                    <a:xfrm>
                      <a:off x="0" y="0"/>
                      <a:ext cx="6210935" cy="3493770"/>
                    </a:xfrm>
                    <a:prstGeom prst="rect">
                      <a:avLst/>
                    </a:prstGeom>
                  </pic:spPr>
                </pic:pic>
              </a:graphicData>
            </a:graphic>
          </wp:inline>
        </w:drawing>
      </w:r>
    </w:p>
    <w:p w14:paraId="34772584" w14:textId="77777777" w:rsidR="00D51AA1" w:rsidRPr="006B1011" w:rsidRDefault="00D51AA1" w:rsidP="00297DC1">
      <w:pPr>
        <w:rPr>
          <w:rFonts w:ascii="Arial" w:hAnsi="Arial" w:cs="Arial"/>
          <w:sz w:val="22"/>
          <w:shd w:val="clear" w:color="auto" w:fill="FFFFFF"/>
          <w:lang w:val="en-US"/>
        </w:rPr>
      </w:pPr>
    </w:p>
    <w:p w14:paraId="5ED20538" w14:textId="77777777" w:rsidR="00DE1DF1" w:rsidRPr="006B1011" w:rsidRDefault="00DE1DF1">
      <w:pPr>
        <w:rPr>
          <w:rFonts w:ascii="Arial" w:hAnsi="Arial" w:cs="Arial"/>
          <w:b/>
          <w:bCs/>
          <w:color w:val="C7945B"/>
          <w:sz w:val="22"/>
          <w:shd w:val="clear" w:color="auto" w:fill="FFFFFF"/>
        </w:rPr>
      </w:pPr>
      <w:r w:rsidRPr="006B1011">
        <w:rPr>
          <w:rFonts w:ascii="Arial" w:hAnsi="Arial" w:cs="Arial"/>
          <w:b/>
          <w:bCs/>
          <w:color w:val="C7945B"/>
          <w:sz w:val="22"/>
          <w:shd w:val="clear" w:color="auto" w:fill="FFFFFF"/>
        </w:rPr>
        <w:br w:type="page"/>
      </w:r>
    </w:p>
    <w:p w14:paraId="701DB916" w14:textId="5038E54F" w:rsidR="00297DC1" w:rsidRPr="006B1011" w:rsidRDefault="00451268" w:rsidP="00297DC1">
      <w:pPr>
        <w:rPr>
          <w:rFonts w:ascii="Arial" w:hAnsi="Arial" w:cs="Arial"/>
          <w:sz w:val="22"/>
          <w:shd w:val="clear" w:color="auto" w:fill="FFFFFF"/>
        </w:rPr>
      </w:pPr>
      <w:r w:rsidRPr="006B1011">
        <w:rPr>
          <w:rFonts w:ascii="Arial" w:hAnsi="Arial" w:cs="Arial"/>
          <w:b/>
          <w:bCs/>
          <w:color w:val="C7945B"/>
          <w:sz w:val="22"/>
          <w:shd w:val="clear" w:color="auto" w:fill="FFFFFF"/>
        </w:rPr>
        <w:lastRenderedPageBreak/>
        <w:t>ANNEX 3.</w:t>
      </w:r>
      <w:r w:rsidRPr="004D4B9B">
        <w:t xml:space="preserve"> </w:t>
      </w:r>
      <w:r w:rsidR="00481C6A" w:rsidRPr="006B1011">
        <w:rPr>
          <w:rFonts w:ascii="Arial" w:hAnsi="Arial" w:cs="Arial"/>
          <w:sz w:val="22"/>
          <w:shd w:val="clear" w:color="auto" w:fill="FFFFFF"/>
          <w:lang w:val="en-US"/>
        </w:rPr>
        <w:t>Full condom targets by region and country income group</w:t>
      </w:r>
    </w:p>
    <w:p w14:paraId="73FE5CF9" w14:textId="77777777" w:rsidR="00297DC1" w:rsidRPr="006B1011" w:rsidRDefault="00297DC1" w:rsidP="00DE0AE8">
      <w:pPr>
        <w:rPr>
          <w:rFonts w:ascii="Arial" w:hAnsi="Arial" w:cs="Arial"/>
          <w:sz w:val="22"/>
          <w:shd w:val="clear" w:color="auto" w:fill="FFFFFF"/>
        </w:rPr>
      </w:pPr>
    </w:p>
    <w:p w14:paraId="7F7C90FC" w14:textId="46659D9D" w:rsidR="00DE0AE8" w:rsidRPr="006B1011" w:rsidRDefault="00052CA6" w:rsidP="00297DC1">
      <w:pPr>
        <w:rPr>
          <w:rFonts w:ascii="Arial" w:hAnsi="Arial" w:cs="Arial"/>
          <w:sz w:val="22"/>
          <w:shd w:val="clear" w:color="auto" w:fill="FFFFFF"/>
        </w:rPr>
      </w:pPr>
      <w:r w:rsidRPr="006B1011">
        <w:rPr>
          <w:rFonts w:ascii="Arial" w:hAnsi="Arial" w:cs="Arial"/>
          <w:noProof/>
          <w:sz w:val="22"/>
          <w:shd w:val="clear" w:color="auto" w:fill="FFFFFF"/>
        </w:rPr>
        <w:drawing>
          <wp:inline distT="0" distB="0" distL="0" distR="0" wp14:anchorId="06586581" wp14:editId="5D16952C">
            <wp:extent cx="6450330" cy="5608955"/>
            <wp:effectExtent l="0" t="0" r="7620" b="0"/>
            <wp:docPr id="122508398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50330" cy="5608955"/>
                    </a:xfrm>
                    <a:prstGeom prst="rect">
                      <a:avLst/>
                    </a:prstGeom>
                    <a:noFill/>
                  </pic:spPr>
                </pic:pic>
              </a:graphicData>
            </a:graphic>
          </wp:inline>
        </w:drawing>
      </w:r>
    </w:p>
    <w:p w14:paraId="54C377DC" w14:textId="39EA8E59" w:rsidR="00071D0D" w:rsidRPr="006B1011" w:rsidRDefault="00071D0D" w:rsidP="00DE0AE8">
      <w:pPr>
        <w:rPr>
          <w:rFonts w:ascii="Arial" w:hAnsi="Arial" w:cs="Arial"/>
          <w:sz w:val="22"/>
          <w:shd w:val="clear" w:color="auto" w:fill="FFFFFF"/>
        </w:rPr>
      </w:pPr>
    </w:p>
    <w:p w14:paraId="39DC2157" w14:textId="77777777" w:rsidR="0095475D" w:rsidRPr="006B1011" w:rsidRDefault="0095475D">
      <w:pPr>
        <w:rPr>
          <w:rFonts w:ascii="Arial" w:hAnsi="Arial" w:cs="Arial"/>
          <w:b/>
          <w:bCs/>
          <w:color w:val="C7945B"/>
          <w:sz w:val="22"/>
          <w:shd w:val="clear" w:color="auto" w:fill="FFFFFF"/>
        </w:rPr>
      </w:pPr>
      <w:r w:rsidRPr="006B1011">
        <w:rPr>
          <w:rFonts w:ascii="Arial" w:hAnsi="Arial" w:cs="Arial"/>
          <w:b/>
          <w:bCs/>
          <w:color w:val="C7945B"/>
          <w:sz w:val="22"/>
          <w:shd w:val="clear" w:color="auto" w:fill="FFFFFF"/>
        </w:rPr>
        <w:br w:type="page"/>
      </w:r>
    </w:p>
    <w:p w14:paraId="429A98E0" w14:textId="0284C091" w:rsidR="005F4BCE" w:rsidRPr="006B1011" w:rsidRDefault="005F4BCE" w:rsidP="005F4BCE">
      <w:pPr>
        <w:rPr>
          <w:rFonts w:ascii="Arial" w:hAnsi="Arial" w:cs="Arial"/>
          <w:sz w:val="22"/>
        </w:rPr>
      </w:pPr>
      <w:r w:rsidRPr="006B1011">
        <w:rPr>
          <w:rFonts w:ascii="Arial" w:hAnsi="Arial" w:cs="Arial"/>
          <w:b/>
          <w:bCs/>
          <w:color w:val="C7945B"/>
          <w:sz w:val="22"/>
          <w:shd w:val="clear" w:color="auto" w:fill="FFFFFF"/>
        </w:rPr>
        <w:lastRenderedPageBreak/>
        <w:t xml:space="preserve">ANNEX </w:t>
      </w:r>
      <w:r w:rsidR="00C31247" w:rsidRPr="006B1011">
        <w:rPr>
          <w:rFonts w:ascii="Arial" w:hAnsi="Arial" w:cs="Arial"/>
          <w:b/>
          <w:bCs/>
          <w:color w:val="C7945B"/>
          <w:sz w:val="22"/>
          <w:shd w:val="clear" w:color="auto" w:fill="FFFFFF"/>
        </w:rPr>
        <w:t>4</w:t>
      </w:r>
      <w:r w:rsidRPr="006B1011">
        <w:rPr>
          <w:rFonts w:ascii="Arial" w:hAnsi="Arial" w:cs="Arial"/>
          <w:b/>
          <w:bCs/>
          <w:color w:val="1F6993"/>
          <w:sz w:val="22"/>
          <w:shd w:val="clear" w:color="auto" w:fill="FFFFFF"/>
        </w:rPr>
        <w:t xml:space="preserve">. </w:t>
      </w:r>
      <w:r w:rsidRPr="006B1011">
        <w:rPr>
          <w:rFonts w:ascii="Arial" w:hAnsi="Arial" w:cs="Arial"/>
          <w:sz w:val="22"/>
          <w:shd w:val="clear" w:color="auto" w:fill="FFFFFF"/>
        </w:rPr>
        <w:t xml:space="preserve">Estimated Regional Median Key Population Sizes </w:t>
      </w:r>
      <w:r w:rsidRPr="006B1011">
        <w:rPr>
          <w:rFonts w:ascii="Arial" w:hAnsi="Arial" w:cs="Arial"/>
          <w:i/>
          <w:iCs/>
          <w:sz w:val="22"/>
          <w:shd w:val="clear" w:color="auto" w:fill="FFFFFF"/>
        </w:rPr>
        <w:t>(</w:t>
      </w:r>
      <w:r w:rsidRPr="006B1011">
        <w:rPr>
          <w:rStyle w:val="EndnoteReference"/>
          <w:rFonts w:ascii="Arial" w:hAnsi="Arial" w:cs="Arial"/>
          <w:i/>
          <w:iCs/>
          <w:sz w:val="22"/>
          <w:shd w:val="clear" w:color="auto" w:fill="FFFFFF"/>
          <w:vertAlign w:val="baseline"/>
        </w:rPr>
        <w:endnoteReference w:id="109"/>
      </w:r>
      <w:r w:rsidRPr="006B1011">
        <w:rPr>
          <w:rFonts w:ascii="Arial" w:hAnsi="Arial" w:cs="Arial"/>
          <w:i/>
          <w:iCs/>
          <w:sz w:val="22"/>
          <w:shd w:val="clear" w:color="auto" w:fill="FFFFFF"/>
        </w:rPr>
        <w:t>)</w:t>
      </w:r>
    </w:p>
    <w:p w14:paraId="3FE79487" w14:textId="77777777" w:rsidR="005F4BCE" w:rsidRPr="00294998" w:rsidRDefault="005F4BCE" w:rsidP="005F4BCE">
      <w:pPr>
        <w:rPr>
          <w:rFonts w:ascii="Arial" w:hAnsi="Arial" w:cs="Arial"/>
          <w:sz w:val="8"/>
          <w:szCs w:val="8"/>
        </w:rPr>
      </w:pPr>
    </w:p>
    <w:tbl>
      <w:tblPr>
        <w:tblStyle w:val="TableGrid"/>
        <w:tblW w:w="0" w:type="auto"/>
        <w:tblInd w:w="5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4011"/>
        <w:gridCol w:w="1418"/>
        <w:gridCol w:w="1417"/>
        <w:gridCol w:w="1276"/>
        <w:gridCol w:w="1417"/>
      </w:tblGrid>
      <w:tr w:rsidR="005F4BCE" w14:paraId="211DFBEF" w14:textId="77777777" w:rsidTr="005F4BCE">
        <w:trPr>
          <w:trHeight w:val="602"/>
        </w:trPr>
        <w:tc>
          <w:tcPr>
            <w:tcW w:w="4011" w:type="dxa"/>
            <w:vAlign w:val="center"/>
          </w:tcPr>
          <w:p w14:paraId="3239E000" w14:textId="77777777" w:rsidR="005F4BCE" w:rsidRDefault="005F4BCE" w:rsidP="005A7C4F">
            <w:pPr>
              <w:rPr>
                <w:rFonts w:ascii="Aptos" w:hAnsi="Aptos" w:cs="Calibri"/>
                <w:b/>
                <w:bCs/>
                <w:sz w:val="18"/>
                <w:szCs w:val="18"/>
                <w:lang w:val="en-US"/>
              </w:rPr>
            </w:pPr>
          </w:p>
        </w:tc>
        <w:tc>
          <w:tcPr>
            <w:tcW w:w="5528" w:type="dxa"/>
            <w:gridSpan w:val="4"/>
            <w:shd w:val="clear" w:color="auto" w:fill="226B93"/>
            <w:vAlign w:val="center"/>
          </w:tcPr>
          <w:p w14:paraId="71533B7C" w14:textId="77777777" w:rsidR="005F4BCE" w:rsidRPr="003300AF" w:rsidRDefault="005F4BCE" w:rsidP="005A7C4F">
            <w:pPr>
              <w:jc w:val="center"/>
              <w:rPr>
                <w:rFonts w:ascii="Aptos" w:hAnsi="Aptos" w:cs="Calibri"/>
                <w:b/>
                <w:bCs/>
                <w:color w:val="FFFFFF" w:themeColor="background1"/>
                <w:sz w:val="18"/>
                <w:szCs w:val="18"/>
                <w:lang w:val="en-US"/>
              </w:rPr>
            </w:pPr>
            <w:r w:rsidRPr="003300AF">
              <w:rPr>
                <w:rFonts w:ascii="Aptos" w:hAnsi="Aptos" w:cs="Calibri"/>
                <w:b/>
                <w:bCs/>
                <w:color w:val="FFFFFF" w:themeColor="background1"/>
                <w:sz w:val="18"/>
                <w:szCs w:val="18"/>
                <w:lang w:val="en-US"/>
              </w:rPr>
              <w:t>Proportion of the adult population (aged 15–49 years)</w:t>
            </w:r>
          </w:p>
        </w:tc>
      </w:tr>
      <w:tr w:rsidR="005F4BCE" w14:paraId="2276385A" w14:textId="77777777" w:rsidTr="005F4BCE">
        <w:trPr>
          <w:trHeight w:val="470"/>
        </w:trPr>
        <w:tc>
          <w:tcPr>
            <w:tcW w:w="4011" w:type="dxa"/>
            <w:shd w:val="clear" w:color="auto" w:fill="57B1B2"/>
            <w:vAlign w:val="center"/>
          </w:tcPr>
          <w:p w14:paraId="1656CB48" w14:textId="77777777" w:rsidR="005F4BCE" w:rsidRPr="003300AF" w:rsidRDefault="005F4BCE" w:rsidP="005A7C4F">
            <w:pPr>
              <w:rPr>
                <w:b/>
                <w:bCs/>
                <w:color w:val="FFFFFF" w:themeColor="background1"/>
                <w:sz w:val="18"/>
                <w:szCs w:val="18"/>
                <w:shd w:val="clear" w:color="auto" w:fill="FFFFFF"/>
                <w:lang w:val="en-US"/>
              </w:rPr>
            </w:pPr>
            <w:r w:rsidRPr="003300AF">
              <w:rPr>
                <w:rFonts w:ascii="Aptos" w:hAnsi="Aptos" w:cs="Calibri"/>
                <w:b/>
                <w:bCs/>
                <w:color w:val="FFFFFF" w:themeColor="background1"/>
                <w:sz w:val="18"/>
                <w:szCs w:val="18"/>
                <w:lang w:val="en-US"/>
              </w:rPr>
              <w:t>Region</w:t>
            </w:r>
          </w:p>
        </w:tc>
        <w:tc>
          <w:tcPr>
            <w:tcW w:w="1418" w:type="dxa"/>
            <w:shd w:val="clear" w:color="auto" w:fill="C7945B"/>
            <w:vAlign w:val="center"/>
          </w:tcPr>
          <w:p w14:paraId="1AC13943" w14:textId="77777777" w:rsidR="005F4BCE" w:rsidRPr="003300AF" w:rsidRDefault="005F4BCE" w:rsidP="005A7C4F">
            <w:pPr>
              <w:jc w:val="center"/>
              <w:rPr>
                <w:b/>
                <w:bCs/>
                <w:color w:val="FFFFFF" w:themeColor="background1"/>
                <w:sz w:val="18"/>
                <w:szCs w:val="18"/>
                <w:shd w:val="clear" w:color="auto" w:fill="FFFFFF"/>
                <w:lang w:val="en-US"/>
              </w:rPr>
            </w:pPr>
            <w:r w:rsidRPr="003300AF">
              <w:rPr>
                <w:rFonts w:ascii="Aptos" w:hAnsi="Aptos" w:cs="Calibri"/>
                <w:b/>
                <w:bCs/>
                <w:color w:val="FFFFFF" w:themeColor="background1"/>
                <w:sz w:val="18"/>
                <w:szCs w:val="18"/>
                <w:lang w:val="en-US"/>
              </w:rPr>
              <w:t>MSM</w:t>
            </w:r>
          </w:p>
        </w:tc>
        <w:tc>
          <w:tcPr>
            <w:tcW w:w="1417" w:type="dxa"/>
            <w:shd w:val="clear" w:color="auto" w:fill="C7945B"/>
            <w:vAlign w:val="center"/>
          </w:tcPr>
          <w:p w14:paraId="01BE8A59" w14:textId="77777777" w:rsidR="005F4BCE" w:rsidRPr="003300AF" w:rsidRDefault="005F4BCE" w:rsidP="005A7C4F">
            <w:pPr>
              <w:jc w:val="center"/>
              <w:rPr>
                <w:b/>
                <w:bCs/>
                <w:color w:val="FFFFFF" w:themeColor="background1"/>
                <w:sz w:val="18"/>
                <w:szCs w:val="18"/>
                <w:shd w:val="clear" w:color="auto" w:fill="FFFFFF"/>
                <w:lang w:val="en-US"/>
              </w:rPr>
            </w:pPr>
            <w:r w:rsidRPr="003300AF">
              <w:rPr>
                <w:rFonts w:ascii="Aptos" w:hAnsi="Aptos" w:cs="Calibri"/>
                <w:b/>
                <w:bCs/>
                <w:color w:val="FFFFFF" w:themeColor="background1"/>
                <w:sz w:val="18"/>
                <w:szCs w:val="18"/>
                <w:lang w:val="en-US"/>
              </w:rPr>
              <w:t>Sex Workers</w:t>
            </w:r>
          </w:p>
        </w:tc>
        <w:tc>
          <w:tcPr>
            <w:tcW w:w="1276" w:type="dxa"/>
            <w:shd w:val="clear" w:color="auto" w:fill="C7945B"/>
            <w:vAlign w:val="center"/>
          </w:tcPr>
          <w:p w14:paraId="05CE24FE" w14:textId="77777777" w:rsidR="005F4BCE" w:rsidRPr="003300AF" w:rsidRDefault="005F4BCE" w:rsidP="005A7C4F">
            <w:pPr>
              <w:jc w:val="center"/>
              <w:rPr>
                <w:b/>
                <w:bCs/>
                <w:color w:val="FFFFFF" w:themeColor="background1"/>
                <w:sz w:val="18"/>
                <w:szCs w:val="18"/>
                <w:shd w:val="clear" w:color="auto" w:fill="FFFFFF"/>
                <w:lang w:val="en-US"/>
              </w:rPr>
            </w:pPr>
            <w:r w:rsidRPr="003300AF">
              <w:rPr>
                <w:rFonts w:ascii="Aptos" w:hAnsi="Aptos" w:cs="Calibri"/>
                <w:b/>
                <w:bCs/>
                <w:color w:val="FFFFFF" w:themeColor="background1"/>
                <w:sz w:val="18"/>
                <w:szCs w:val="18"/>
                <w:lang w:val="en-US"/>
              </w:rPr>
              <w:t>PWID</w:t>
            </w:r>
          </w:p>
        </w:tc>
        <w:tc>
          <w:tcPr>
            <w:tcW w:w="1417" w:type="dxa"/>
            <w:shd w:val="clear" w:color="auto" w:fill="C7945B"/>
            <w:vAlign w:val="center"/>
          </w:tcPr>
          <w:p w14:paraId="506DE1A4" w14:textId="77777777" w:rsidR="005F4BCE" w:rsidRPr="003300AF" w:rsidRDefault="005F4BCE" w:rsidP="005A7C4F">
            <w:pPr>
              <w:jc w:val="center"/>
              <w:rPr>
                <w:b/>
                <w:bCs/>
                <w:color w:val="FFFFFF" w:themeColor="background1"/>
                <w:sz w:val="18"/>
                <w:szCs w:val="18"/>
                <w:shd w:val="clear" w:color="auto" w:fill="FFFFFF"/>
                <w:lang w:val="en-US"/>
              </w:rPr>
            </w:pPr>
            <w:r w:rsidRPr="003300AF">
              <w:rPr>
                <w:rFonts w:ascii="Aptos" w:hAnsi="Aptos" w:cs="Calibri"/>
                <w:b/>
                <w:bCs/>
                <w:color w:val="FFFFFF" w:themeColor="background1"/>
                <w:sz w:val="18"/>
                <w:szCs w:val="18"/>
                <w:lang w:val="en-US"/>
              </w:rPr>
              <w:t>Transgender</w:t>
            </w:r>
          </w:p>
        </w:tc>
      </w:tr>
      <w:tr w:rsidR="005F4BCE" w14:paraId="213A40DF" w14:textId="77777777" w:rsidTr="005A7C4F">
        <w:tc>
          <w:tcPr>
            <w:tcW w:w="4011" w:type="dxa"/>
            <w:shd w:val="clear" w:color="auto" w:fill="F2F2F2" w:themeFill="background1" w:themeFillShade="F2"/>
            <w:vAlign w:val="center"/>
          </w:tcPr>
          <w:p w14:paraId="2C5C967C" w14:textId="77777777" w:rsidR="005F4BCE" w:rsidRPr="00DD6743" w:rsidRDefault="005F4BCE" w:rsidP="005A7C4F">
            <w:pPr>
              <w:rPr>
                <w:sz w:val="18"/>
                <w:szCs w:val="18"/>
                <w:shd w:val="clear" w:color="auto" w:fill="FFFFFF"/>
                <w:lang w:val="en-US"/>
              </w:rPr>
            </w:pPr>
            <w:r>
              <w:rPr>
                <w:rFonts w:ascii="Aptos" w:hAnsi="Aptos"/>
                <w:sz w:val="18"/>
                <w:szCs w:val="18"/>
                <w:lang w:val="en-US"/>
              </w:rPr>
              <w:t>Asia-Pacific</w:t>
            </w:r>
          </w:p>
        </w:tc>
        <w:tc>
          <w:tcPr>
            <w:tcW w:w="1418" w:type="dxa"/>
            <w:shd w:val="clear" w:color="auto" w:fill="F2F2F2" w:themeFill="background1" w:themeFillShade="F2"/>
            <w:vAlign w:val="center"/>
          </w:tcPr>
          <w:p w14:paraId="7705D8F4" w14:textId="77777777" w:rsidR="005F4BCE" w:rsidRPr="00DD6743" w:rsidRDefault="005F4BCE" w:rsidP="005A7C4F">
            <w:pPr>
              <w:jc w:val="center"/>
              <w:rPr>
                <w:sz w:val="18"/>
                <w:szCs w:val="18"/>
                <w:shd w:val="clear" w:color="auto" w:fill="FFFFFF"/>
                <w:lang w:val="en-US"/>
              </w:rPr>
            </w:pPr>
            <w:r>
              <w:rPr>
                <w:rFonts w:ascii="Aptos" w:hAnsi="Aptos"/>
                <w:sz w:val="18"/>
                <w:szCs w:val="18"/>
                <w:lang w:val="en-US"/>
              </w:rPr>
              <w:t>0.79%</w:t>
            </w:r>
          </w:p>
        </w:tc>
        <w:tc>
          <w:tcPr>
            <w:tcW w:w="1417" w:type="dxa"/>
            <w:shd w:val="clear" w:color="auto" w:fill="F2F2F2" w:themeFill="background1" w:themeFillShade="F2"/>
            <w:vAlign w:val="center"/>
          </w:tcPr>
          <w:p w14:paraId="3660F48A" w14:textId="77777777" w:rsidR="005F4BCE" w:rsidRPr="00DD6743" w:rsidRDefault="005F4BCE" w:rsidP="005A7C4F">
            <w:pPr>
              <w:jc w:val="center"/>
              <w:rPr>
                <w:sz w:val="18"/>
                <w:szCs w:val="18"/>
                <w:shd w:val="clear" w:color="auto" w:fill="FFFFFF"/>
                <w:lang w:val="en-US"/>
              </w:rPr>
            </w:pPr>
            <w:r>
              <w:rPr>
                <w:rFonts w:ascii="Aptos" w:hAnsi="Aptos"/>
                <w:sz w:val="18"/>
                <w:szCs w:val="18"/>
                <w:lang w:val="en-US"/>
              </w:rPr>
              <w:t>0.30%</w:t>
            </w:r>
          </w:p>
        </w:tc>
        <w:tc>
          <w:tcPr>
            <w:tcW w:w="1276" w:type="dxa"/>
            <w:shd w:val="clear" w:color="auto" w:fill="F2F2F2" w:themeFill="background1" w:themeFillShade="F2"/>
            <w:vAlign w:val="center"/>
          </w:tcPr>
          <w:p w14:paraId="40921B30" w14:textId="77777777" w:rsidR="005F4BCE" w:rsidRPr="00DD6743" w:rsidRDefault="005F4BCE" w:rsidP="005A7C4F">
            <w:pPr>
              <w:jc w:val="center"/>
              <w:rPr>
                <w:sz w:val="18"/>
                <w:szCs w:val="18"/>
                <w:shd w:val="clear" w:color="auto" w:fill="FFFFFF"/>
                <w:lang w:val="en-US"/>
              </w:rPr>
            </w:pPr>
            <w:r>
              <w:rPr>
                <w:rFonts w:ascii="Aptos" w:hAnsi="Aptos"/>
                <w:sz w:val="18"/>
                <w:szCs w:val="18"/>
                <w:lang w:val="en-US"/>
              </w:rPr>
              <w:t>0.15%</w:t>
            </w:r>
          </w:p>
        </w:tc>
        <w:tc>
          <w:tcPr>
            <w:tcW w:w="1417" w:type="dxa"/>
            <w:shd w:val="clear" w:color="auto" w:fill="F2F2F2" w:themeFill="background1" w:themeFillShade="F2"/>
            <w:vAlign w:val="center"/>
          </w:tcPr>
          <w:p w14:paraId="4029DE19" w14:textId="77777777" w:rsidR="005F4BCE" w:rsidRPr="00DD6743" w:rsidRDefault="005F4BCE" w:rsidP="005A7C4F">
            <w:pPr>
              <w:jc w:val="center"/>
              <w:rPr>
                <w:sz w:val="18"/>
                <w:szCs w:val="18"/>
                <w:shd w:val="clear" w:color="auto" w:fill="FFFFFF"/>
                <w:lang w:val="en-US"/>
              </w:rPr>
            </w:pPr>
            <w:r>
              <w:rPr>
                <w:rFonts w:ascii="Aptos" w:hAnsi="Aptos"/>
                <w:sz w:val="18"/>
                <w:szCs w:val="18"/>
                <w:lang w:val="en-US"/>
              </w:rPr>
              <w:t>0.09%</w:t>
            </w:r>
          </w:p>
        </w:tc>
      </w:tr>
      <w:tr w:rsidR="005F4BCE" w14:paraId="7E5A714E" w14:textId="77777777" w:rsidTr="005A7C4F">
        <w:tc>
          <w:tcPr>
            <w:tcW w:w="4011" w:type="dxa"/>
            <w:shd w:val="clear" w:color="auto" w:fill="F2F2F2" w:themeFill="background1" w:themeFillShade="F2"/>
            <w:vAlign w:val="center"/>
          </w:tcPr>
          <w:p w14:paraId="52D7720B" w14:textId="77777777" w:rsidR="005F4BCE" w:rsidRPr="00DD6743" w:rsidRDefault="005F4BCE" w:rsidP="005A7C4F">
            <w:pPr>
              <w:rPr>
                <w:sz w:val="18"/>
                <w:szCs w:val="18"/>
                <w:shd w:val="clear" w:color="auto" w:fill="FFFFFF"/>
                <w:lang w:val="en-US"/>
              </w:rPr>
            </w:pPr>
            <w:r>
              <w:rPr>
                <w:rFonts w:ascii="Aptos" w:hAnsi="Aptos"/>
                <w:sz w:val="18"/>
                <w:szCs w:val="18"/>
                <w:lang w:val="en-US"/>
              </w:rPr>
              <w:t>Caribbean</w:t>
            </w:r>
          </w:p>
        </w:tc>
        <w:tc>
          <w:tcPr>
            <w:tcW w:w="1418" w:type="dxa"/>
            <w:shd w:val="clear" w:color="auto" w:fill="F2F2F2" w:themeFill="background1" w:themeFillShade="F2"/>
            <w:vAlign w:val="center"/>
          </w:tcPr>
          <w:p w14:paraId="2E3EF154" w14:textId="77777777" w:rsidR="005F4BCE" w:rsidRPr="00DD6743" w:rsidRDefault="005F4BCE" w:rsidP="005A7C4F">
            <w:pPr>
              <w:jc w:val="center"/>
              <w:rPr>
                <w:sz w:val="18"/>
                <w:szCs w:val="18"/>
              </w:rPr>
            </w:pPr>
            <w:r>
              <w:rPr>
                <w:rFonts w:ascii="Aptos" w:hAnsi="Aptos"/>
                <w:sz w:val="18"/>
                <w:szCs w:val="18"/>
              </w:rPr>
              <w:t>2.49%</w:t>
            </w:r>
          </w:p>
        </w:tc>
        <w:tc>
          <w:tcPr>
            <w:tcW w:w="1417" w:type="dxa"/>
            <w:shd w:val="clear" w:color="auto" w:fill="F2F2F2" w:themeFill="background1" w:themeFillShade="F2"/>
            <w:vAlign w:val="center"/>
          </w:tcPr>
          <w:p w14:paraId="3FBCFB7B" w14:textId="77777777" w:rsidR="005F4BCE" w:rsidRPr="00DD6743" w:rsidRDefault="005F4BCE" w:rsidP="005A7C4F">
            <w:pPr>
              <w:jc w:val="center"/>
              <w:rPr>
                <w:sz w:val="18"/>
                <w:szCs w:val="18"/>
              </w:rPr>
            </w:pPr>
            <w:r>
              <w:rPr>
                <w:rFonts w:ascii="Aptos" w:hAnsi="Aptos"/>
                <w:sz w:val="18"/>
                <w:szCs w:val="18"/>
              </w:rPr>
              <w:t>1.78%</w:t>
            </w:r>
          </w:p>
        </w:tc>
        <w:tc>
          <w:tcPr>
            <w:tcW w:w="1276" w:type="dxa"/>
            <w:shd w:val="clear" w:color="auto" w:fill="F2F2F2" w:themeFill="background1" w:themeFillShade="F2"/>
            <w:vAlign w:val="center"/>
          </w:tcPr>
          <w:p w14:paraId="500880F7" w14:textId="77777777" w:rsidR="005F4BCE" w:rsidRPr="00DD6743" w:rsidRDefault="005F4BCE" w:rsidP="005A7C4F">
            <w:pPr>
              <w:jc w:val="center"/>
              <w:rPr>
                <w:sz w:val="18"/>
                <w:szCs w:val="18"/>
              </w:rPr>
            </w:pPr>
            <w:r>
              <w:rPr>
                <w:rFonts w:ascii="Aptos" w:hAnsi="Aptos"/>
                <w:sz w:val="18"/>
                <w:szCs w:val="18"/>
              </w:rPr>
              <w:t>0.17%</w:t>
            </w:r>
          </w:p>
        </w:tc>
        <w:tc>
          <w:tcPr>
            <w:tcW w:w="1417" w:type="dxa"/>
            <w:shd w:val="clear" w:color="auto" w:fill="F2F2F2" w:themeFill="background1" w:themeFillShade="F2"/>
            <w:vAlign w:val="center"/>
          </w:tcPr>
          <w:p w14:paraId="7148510E" w14:textId="77777777" w:rsidR="005F4BCE" w:rsidRPr="00DD6743" w:rsidRDefault="005F4BCE" w:rsidP="005A7C4F">
            <w:pPr>
              <w:jc w:val="center"/>
              <w:rPr>
                <w:sz w:val="18"/>
                <w:szCs w:val="18"/>
              </w:rPr>
            </w:pPr>
            <w:r>
              <w:rPr>
                <w:rFonts w:ascii="Aptos" w:hAnsi="Aptos"/>
                <w:sz w:val="18"/>
                <w:szCs w:val="18"/>
              </w:rPr>
              <w:t>0.24%</w:t>
            </w:r>
          </w:p>
        </w:tc>
      </w:tr>
      <w:tr w:rsidR="005F4BCE" w14:paraId="7FD9902A" w14:textId="77777777" w:rsidTr="005A7C4F">
        <w:tc>
          <w:tcPr>
            <w:tcW w:w="4011" w:type="dxa"/>
            <w:shd w:val="clear" w:color="auto" w:fill="F2F2F2" w:themeFill="background1" w:themeFillShade="F2"/>
            <w:vAlign w:val="center"/>
          </w:tcPr>
          <w:p w14:paraId="6EB9BAD7" w14:textId="77777777" w:rsidR="005F4BCE" w:rsidRPr="00DD6743" w:rsidRDefault="005F4BCE" w:rsidP="005A7C4F">
            <w:pPr>
              <w:rPr>
                <w:sz w:val="18"/>
                <w:szCs w:val="18"/>
                <w:shd w:val="clear" w:color="auto" w:fill="FFFFFF"/>
                <w:lang w:val="en-US"/>
              </w:rPr>
            </w:pPr>
            <w:r>
              <w:rPr>
                <w:rFonts w:ascii="Aptos" w:hAnsi="Aptos"/>
                <w:sz w:val="18"/>
                <w:szCs w:val="18"/>
                <w:lang w:val="en-US"/>
              </w:rPr>
              <w:t xml:space="preserve">Eastern and Southern Africa </w:t>
            </w:r>
          </w:p>
        </w:tc>
        <w:tc>
          <w:tcPr>
            <w:tcW w:w="1418" w:type="dxa"/>
            <w:shd w:val="clear" w:color="auto" w:fill="F2F2F2" w:themeFill="background1" w:themeFillShade="F2"/>
            <w:vAlign w:val="center"/>
          </w:tcPr>
          <w:p w14:paraId="6641AD89" w14:textId="77777777" w:rsidR="005F4BCE" w:rsidRPr="00DD6743" w:rsidRDefault="005F4BCE" w:rsidP="005A7C4F">
            <w:pPr>
              <w:jc w:val="center"/>
              <w:rPr>
                <w:sz w:val="18"/>
                <w:szCs w:val="18"/>
                <w:shd w:val="clear" w:color="auto" w:fill="FFFFFF"/>
                <w:lang w:val="en-US"/>
              </w:rPr>
            </w:pPr>
            <w:r>
              <w:rPr>
                <w:rFonts w:ascii="Aptos" w:hAnsi="Aptos"/>
                <w:sz w:val="18"/>
                <w:szCs w:val="18"/>
              </w:rPr>
              <w:t>0.68%</w:t>
            </w:r>
          </w:p>
        </w:tc>
        <w:tc>
          <w:tcPr>
            <w:tcW w:w="1417" w:type="dxa"/>
            <w:shd w:val="clear" w:color="auto" w:fill="F2F2F2" w:themeFill="background1" w:themeFillShade="F2"/>
            <w:vAlign w:val="center"/>
          </w:tcPr>
          <w:p w14:paraId="00AB3C1C" w14:textId="77777777" w:rsidR="005F4BCE" w:rsidRPr="00DD6743" w:rsidRDefault="005F4BCE" w:rsidP="005A7C4F">
            <w:pPr>
              <w:jc w:val="center"/>
              <w:rPr>
                <w:sz w:val="18"/>
                <w:szCs w:val="18"/>
                <w:shd w:val="clear" w:color="auto" w:fill="FFFFFF"/>
                <w:lang w:val="en-US"/>
              </w:rPr>
            </w:pPr>
            <w:r>
              <w:rPr>
                <w:rFonts w:ascii="Aptos" w:hAnsi="Aptos"/>
                <w:sz w:val="18"/>
                <w:szCs w:val="18"/>
              </w:rPr>
              <w:t>0.65%</w:t>
            </w:r>
          </w:p>
        </w:tc>
        <w:tc>
          <w:tcPr>
            <w:tcW w:w="1276" w:type="dxa"/>
            <w:shd w:val="clear" w:color="auto" w:fill="F2F2F2" w:themeFill="background1" w:themeFillShade="F2"/>
            <w:vAlign w:val="center"/>
          </w:tcPr>
          <w:p w14:paraId="442DC1C2" w14:textId="77777777" w:rsidR="005F4BCE" w:rsidRPr="00DD6743" w:rsidRDefault="005F4BCE" w:rsidP="005A7C4F">
            <w:pPr>
              <w:jc w:val="center"/>
              <w:rPr>
                <w:sz w:val="18"/>
                <w:szCs w:val="18"/>
                <w:shd w:val="clear" w:color="auto" w:fill="FFFFFF"/>
                <w:lang w:val="en-US"/>
              </w:rPr>
            </w:pPr>
            <w:r>
              <w:rPr>
                <w:rFonts w:ascii="Aptos" w:hAnsi="Aptos"/>
                <w:sz w:val="18"/>
                <w:szCs w:val="18"/>
              </w:rPr>
              <w:t>0.12%</w:t>
            </w:r>
          </w:p>
        </w:tc>
        <w:tc>
          <w:tcPr>
            <w:tcW w:w="1417" w:type="dxa"/>
            <w:shd w:val="clear" w:color="auto" w:fill="F2F2F2" w:themeFill="background1" w:themeFillShade="F2"/>
            <w:vAlign w:val="center"/>
          </w:tcPr>
          <w:p w14:paraId="2A6F032D" w14:textId="77777777" w:rsidR="005F4BCE" w:rsidRPr="00DD6743" w:rsidRDefault="005F4BCE" w:rsidP="005A7C4F">
            <w:pPr>
              <w:jc w:val="center"/>
              <w:rPr>
                <w:sz w:val="18"/>
                <w:szCs w:val="18"/>
                <w:shd w:val="clear" w:color="auto" w:fill="FFFFFF"/>
                <w:lang w:val="en-US"/>
              </w:rPr>
            </w:pPr>
            <w:r>
              <w:rPr>
                <w:rFonts w:ascii="Aptos" w:hAnsi="Aptos"/>
                <w:sz w:val="18"/>
                <w:szCs w:val="18"/>
              </w:rPr>
              <w:t>0.13%</w:t>
            </w:r>
          </w:p>
        </w:tc>
      </w:tr>
      <w:tr w:rsidR="005F4BCE" w14:paraId="3ECD63FD" w14:textId="77777777" w:rsidTr="005A7C4F">
        <w:tc>
          <w:tcPr>
            <w:tcW w:w="4011" w:type="dxa"/>
            <w:shd w:val="clear" w:color="auto" w:fill="F2F2F2" w:themeFill="background1" w:themeFillShade="F2"/>
            <w:vAlign w:val="center"/>
          </w:tcPr>
          <w:p w14:paraId="587C8BA6" w14:textId="77777777" w:rsidR="005F4BCE" w:rsidRPr="00DD6743" w:rsidRDefault="005F4BCE" w:rsidP="005A7C4F">
            <w:pPr>
              <w:rPr>
                <w:sz w:val="18"/>
                <w:szCs w:val="18"/>
                <w:shd w:val="clear" w:color="auto" w:fill="FFFFFF"/>
                <w:lang w:val="en-US"/>
              </w:rPr>
            </w:pPr>
            <w:r>
              <w:rPr>
                <w:rFonts w:ascii="Aptos" w:hAnsi="Aptos"/>
                <w:sz w:val="18"/>
                <w:szCs w:val="18"/>
                <w:lang w:val="en-US"/>
              </w:rPr>
              <w:t>Eastern Europe and Central Asia</w:t>
            </w:r>
          </w:p>
        </w:tc>
        <w:tc>
          <w:tcPr>
            <w:tcW w:w="1418" w:type="dxa"/>
            <w:shd w:val="clear" w:color="auto" w:fill="F2F2F2" w:themeFill="background1" w:themeFillShade="F2"/>
            <w:vAlign w:val="center"/>
          </w:tcPr>
          <w:p w14:paraId="3D064AD4" w14:textId="77777777" w:rsidR="005F4BCE" w:rsidRPr="00DD6743" w:rsidRDefault="005F4BCE" w:rsidP="005A7C4F">
            <w:pPr>
              <w:jc w:val="center"/>
              <w:rPr>
                <w:sz w:val="18"/>
                <w:szCs w:val="18"/>
                <w:shd w:val="clear" w:color="auto" w:fill="FFFFFF"/>
                <w:lang w:val="en-US"/>
              </w:rPr>
            </w:pPr>
            <w:r>
              <w:rPr>
                <w:rFonts w:ascii="Aptos" w:hAnsi="Aptos"/>
                <w:sz w:val="18"/>
                <w:szCs w:val="18"/>
              </w:rPr>
              <w:t>1.06%</w:t>
            </w:r>
          </w:p>
        </w:tc>
        <w:tc>
          <w:tcPr>
            <w:tcW w:w="1417" w:type="dxa"/>
            <w:shd w:val="clear" w:color="auto" w:fill="F2F2F2" w:themeFill="background1" w:themeFillShade="F2"/>
            <w:vAlign w:val="center"/>
          </w:tcPr>
          <w:p w14:paraId="35717398" w14:textId="77777777" w:rsidR="005F4BCE" w:rsidRPr="00DD6743" w:rsidRDefault="005F4BCE" w:rsidP="005A7C4F">
            <w:pPr>
              <w:jc w:val="center"/>
              <w:rPr>
                <w:sz w:val="18"/>
                <w:szCs w:val="18"/>
                <w:shd w:val="clear" w:color="auto" w:fill="FFFFFF"/>
                <w:lang w:val="en-US"/>
              </w:rPr>
            </w:pPr>
            <w:r>
              <w:rPr>
                <w:rFonts w:ascii="Aptos" w:hAnsi="Aptos"/>
                <w:sz w:val="18"/>
                <w:szCs w:val="18"/>
              </w:rPr>
              <w:t>0.42%</w:t>
            </w:r>
          </w:p>
        </w:tc>
        <w:tc>
          <w:tcPr>
            <w:tcW w:w="1276" w:type="dxa"/>
            <w:shd w:val="clear" w:color="auto" w:fill="F2F2F2" w:themeFill="background1" w:themeFillShade="F2"/>
            <w:vAlign w:val="center"/>
          </w:tcPr>
          <w:p w14:paraId="5C6C5A1F" w14:textId="77777777" w:rsidR="005F4BCE" w:rsidRPr="00DD6743" w:rsidRDefault="005F4BCE" w:rsidP="005A7C4F">
            <w:pPr>
              <w:jc w:val="center"/>
              <w:rPr>
                <w:sz w:val="18"/>
                <w:szCs w:val="18"/>
                <w:shd w:val="clear" w:color="auto" w:fill="FFFFFF"/>
                <w:lang w:val="en-US"/>
              </w:rPr>
            </w:pPr>
            <w:r>
              <w:rPr>
                <w:rFonts w:ascii="Aptos" w:hAnsi="Aptos"/>
                <w:sz w:val="18"/>
                <w:szCs w:val="18"/>
              </w:rPr>
              <w:t>1.41%</w:t>
            </w:r>
          </w:p>
        </w:tc>
        <w:tc>
          <w:tcPr>
            <w:tcW w:w="1417" w:type="dxa"/>
            <w:shd w:val="clear" w:color="auto" w:fill="F2F2F2" w:themeFill="background1" w:themeFillShade="F2"/>
            <w:vAlign w:val="center"/>
          </w:tcPr>
          <w:p w14:paraId="43CA312D" w14:textId="77777777" w:rsidR="005F4BCE" w:rsidRPr="00DD6743" w:rsidRDefault="005F4BCE" w:rsidP="005A7C4F">
            <w:pPr>
              <w:jc w:val="center"/>
              <w:rPr>
                <w:sz w:val="18"/>
                <w:szCs w:val="18"/>
                <w:shd w:val="clear" w:color="auto" w:fill="FFFFFF"/>
                <w:lang w:val="en-US"/>
              </w:rPr>
            </w:pPr>
            <w:r>
              <w:rPr>
                <w:rFonts w:ascii="Aptos" w:hAnsi="Aptos"/>
                <w:sz w:val="18"/>
                <w:szCs w:val="18"/>
              </w:rPr>
              <w:t>0.07%</w:t>
            </w:r>
          </w:p>
        </w:tc>
      </w:tr>
      <w:tr w:rsidR="005F4BCE" w14:paraId="50BFC755" w14:textId="77777777" w:rsidTr="005A7C4F">
        <w:tc>
          <w:tcPr>
            <w:tcW w:w="4011" w:type="dxa"/>
            <w:shd w:val="clear" w:color="auto" w:fill="F2F2F2" w:themeFill="background1" w:themeFillShade="F2"/>
            <w:vAlign w:val="center"/>
          </w:tcPr>
          <w:p w14:paraId="6881B62D" w14:textId="77777777" w:rsidR="005F4BCE" w:rsidRPr="00DD6743" w:rsidRDefault="005F4BCE" w:rsidP="005A7C4F">
            <w:pPr>
              <w:rPr>
                <w:sz w:val="18"/>
                <w:szCs w:val="18"/>
                <w:shd w:val="clear" w:color="auto" w:fill="FFFFFF"/>
                <w:lang w:val="en-US"/>
              </w:rPr>
            </w:pPr>
            <w:r>
              <w:rPr>
                <w:rFonts w:ascii="Aptos" w:hAnsi="Aptos"/>
                <w:sz w:val="18"/>
                <w:szCs w:val="18"/>
                <w:lang w:val="en-US"/>
              </w:rPr>
              <w:t>Latin America</w:t>
            </w:r>
          </w:p>
        </w:tc>
        <w:tc>
          <w:tcPr>
            <w:tcW w:w="1418" w:type="dxa"/>
            <w:shd w:val="clear" w:color="auto" w:fill="F2F2F2" w:themeFill="background1" w:themeFillShade="F2"/>
            <w:vAlign w:val="center"/>
          </w:tcPr>
          <w:p w14:paraId="5336D14F" w14:textId="77777777" w:rsidR="005F4BCE" w:rsidRPr="00DD6743" w:rsidRDefault="005F4BCE" w:rsidP="005A7C4F">
            <w:pPr>
              <w:jc w:val="center"/>
              <w:rPr>
                <w:sz w:val="18"/>
                <w:szCs w:val="18"/>
                <w:shd w:val="clear" w:color="auto" w:fill="FFFFFF"/>
                <w:lang w:val="en-US"/>
              </w:rPr>
            </w:pPr>
            <w:r>
              <w:rPr>
                <w:rFonts w:ascii="Aptos" w:hAnsi="Aptos"/>
                <w:sz w:val="18"/>
                <w:szCs w:val="18"/>
              </w:rPr>
              <w:t>1.43%</w:t>
            </w:r>
          </w:p>
        </w:tc>
        <w:tc>
          <w:tcPr>
            <w:tcW w:w="1417" w:type="dxa"/>
            <w:shd w:val="clear" w:color="auto" w:fill="F2F2F2" w:themeFill="background1" w:themeFillShade="F2"/>
            <w:vAlign w:val="center"/>
          </w:tcPr>
          <w:p w14:paraId="7908B24A" w14:textId="77777777" w:rsidR="005F4BCE" w:rsidRPr="00DD6743" w:rsidRDefault="005F4BCE" w:rsidP="005A7C4F">
            <w:pPr>
              <w:jc w:val="center"/>
              <w:rPr>
                <w:sz w:val="18"/>
                <w:szCs w:val="18"/>
                <w:shd w:val="clear" w:color="auto" w:fill="FFFFFF"/>
                <w:lang w:val="en-US"/>
              </w:rPr>
            </w:pPr>
            <w:r>
              <w:rPr>
                <w:rFonts w:ascii="Aptos" w:hAnsi="Aptos"/>
                <w:sz w:val="18"/>
                <w:szCs w:val="18"/>
              </w:rPr>
              <w:t>0.81%</w:t>
            </w:r>
          </w:p>
        </w:tc>
        <w:tc>
          <w:tcPr>
            <w:tcW w:w="1276" w:type="dxa"/>
            <w:shd w:val="clear" w:color="auto" w:fill="F2F2F2" w:themeFill="background1" w:themeFillShade="F2"/>
            <w:vAlign w:val="center"/>
          </w:tcPr>
          <w:p w14:paraId="5DACC4FB" w14:textId="77777777" w:rsidR="005F4BCE" w:rsidRPr="00DD6743" w:rsidRDefault="005F4BCE" w:rsidP="005A7C4F">
            <w:pPr>
              <w:jc w:val="center"/>
              <w:rPr>
                <w:sz w:val="18"/>
                <w:szCs w:val="18"/>
                <w:shd w:val="clear" w:color="auto" w:fill="FFFFFF"/>
                <w:lang w:val="en-US"/>
              </w:rPr>
            </w:pPr>
            <w:r>
              <w:rPr>
                <w:rFonts w:ascii="Aptos" w:hAnsi="Aptos"/>
                <w:sz w:val="18"/>
                <w:szCs w:val="18"/>
              </w:rPr>
              <w:t>0.17%</w:t>
            </w:r>
          </w:p>
        </w:tc>
        <w:tc>
          <w:tcPr>
            <w:tcW w:w="1417" w:type="dxa"/>
            <w:shd w:val="clear" w:color="auto" w:fill="F2F2F2" w:themeFill="background1" w:themeFillShade="F2"/>
            <w:vAlign w:val="center"/>
          </w:tcPr>
          <w:p w14:paraId="480DB404" w14:textId="77777777" w:rsidR="005F4BCE" w:rsidRPr="00DD6743" w:rsidRDefault="005F4BCE" w:rsidP="005A7C4F">
            <w:pPr>
              <w:jc w:val="center"/>
              <w:rPr>
                <w:sz w:val="18"/>
                <w:szCs w:val="18"/>
                <w:shd w:val="clear" w:color="auto" w:fill="FFFFFF"/>
                <w:lang w:val="en-US"/>
              </w:rPr>
            </w:pPr>
            <w:r>
              <w:rPr>
                <w:rFonts w:ascii="Aptos" w:hAnsi="Aptos"/>
                <w:sz w:val="18"/>
                <w:szCs w:val="18"/>
              </w:rPr>
              <w:t>0.10%</w:t>
            </w:r>
          </w:p>
        </w:tc>
      </w:tr>
      <w:tr w:rsidR="005F4BCE" w14:paraId="232F34AD" w14:textId="77777777" w:rsidTr="005A7C4F">
        <w:tc>
          <w:tcPr>
            <w:tcW w:w="4011" w:type="dxa"/>
            <w:shd w:val="clear" w:color="auto" w:fill="F2F2F2" w:themeFill="background1" w:themeFillShade="F2"/>
            <w:vAlign w:val="center"/>
          </w:tcPr>
          <w:p w14:paraId="684EE576" w14:textId="77777777" w:rsidR="005F4BCE" w:rsidRPr="00DD6743" w:rsidRDefault="005F4BCE" w:rsidP="005A7C4F">
            <w:pPr>
              <w:rPr>
                <w:sz w:val="18"/>
                <w:szCs w:val="18"/>
                <w:shd w:val="clear" w:color="auto" w:fill="FFFFFF"/>
                <w:lang w:val="en-US"/>
              </w:rPr>
            </w:pPr>
            <w:r>
              <w:rPr>
                <w:rFonts w:ascii="Aptos" w:hAnsi="Aptos"/>
                <w:sz w:val="18"/>
                <w:szCs w:val="18"/>
                <w:lang w:val="en-US"/>
              </w:rPr>
              <w:t>Middle East and North Africa</w:t>
            </w:r>
          </w:p>
        </w:tc>
        <w:tc>
          <w:tcPr>
            <w:tcW w:w="1418" w:type="dxa"/>
            <w:shd w:val="clear" w:color="auto" w:fill="F2F2F2" w:themeFill="background1" w:themeFillShade="F2"/>
            <w:vAlign w:val="center"/>
          </w:tcPr>
          <w:p w14:paraId="35C5DB0D" w14:textId="77777777" w:rsidR="005F4BCE" w:rsidRPr="00DD6743" w:rsidRDefault="005F4BCE" w:rsidP="005A7C4F">
            <w:pPr>
              <w:jc w:val="center"/>
              <w:rPr>
                <w:sz w:val="18"/>
                <w:szCs w:val="18"/>
                <w:shd w:val="clear" w:color="auto" w:fill="FFFFFF"/>
                <w:lang w:val="en-US"/>
              </w:rPr>
            </w:pPr>
            <w:r>
              <w:rPr>
                <w:rFonts w:ascii="Aptos" w:hAnsi="Aptos"/>
                <w:sz w:val="18"/>
                <w:szCs w:val="18"/>
              </w:rPr>
              <w:t>0.50%</w:t>
            </w:r>
          </w:p>
        </w:tc>
        <w:tc>
          <w:tcPr>
            <w:tcW w:w="1417" w:type="dxa"/>
            <w:shd w:val="clear" w:color="auto" w:fill="F2F2F2" w:themeFill="background1" w:themeFillShade="F2"/>
            <w:vAlign w:val="center"/>
          </w:tcPr>
          <w:p w14:paraId="02714CE1" w14:textId="77777777" w:rsidR="005F4BCE" w:rsidRPr="00DD6743" w:rsidRDefault="005F4BCE" w:rsidP="005A7C4F">
            <w:pPr>
              <w:jc w:val="center"/>
              <w:rPr>
                <w:sz w:val="18"/>
                <w:szCs w:val="18"/>
                <w:shd w:val="clear" w:color="auto" w:fill="FFFFFF"/>
                <w:lang w:val="en-US"/>
              </w:rPr>
            </w:pPr>
            <w:r>
              <w:rPr>
                <w:rFonts w:ascii="Aptos" w:hAnsi="Aptos"/>
                <w:sz w:val="18"/>
                <w:szCs w:val="18"/>
              </w:rPr>
              <w:t>0.38%</w:t>
            </w:r>
          </w:p>
        </w:tc>
        <w:tc>
          <w:tcPr>
            <w:tcW w:w="1276" w:type="dxa"/>
            <w:shd w:val="clear" w:color="auto" w:fill="F2F2F2" w:themeFill="background1" w:themeFillShade="F2"/>
            <w:vAlign w:val="center"/>
          </w:tcPr>
          <w:p w14:paraId="4F9F0E55" w14:textId="77777777" w:rsidR="005F4BCE" w:rsidRPr="00DD6743" w:rsidRDefault="005F4BCE" w:rsidP="005A7C4F">
            <w:pPr>
              <w:jc w:val="center"/>
              <w:rPr>
                <w:sz w:val="18"/>
                <w:szCs w:val="18"/>
                <w:shd w:val="clear" w:color="auto" w:fill="FFFFFF"/>
                <w:lang w:val="en-US"/>
              </w:rPr>
            </w:pPr>
            <w:r>
              <w:rPr>
                <w:rFonts w:ascii="Aptos" w:hAnsi="Aptos"/>
                <w:sz w:val="18"/>
                <w:szCs w:val="18"/>
              </w:rPr>
              <w:t>0.10%</w:t>
            </w:r>
          </w:p>
        </w:tc>
        <w:tc>
          <w:tcPr>
            <w:tcW w:w="1417" w:type="dxa"/>
            <w:shd w:val="clear" w:color="auto" w:fill="F2F2F2" w:themeFill="background1" w:themeFillShade="F2"/>
            <w:vAlign w:val="center"/>
          </w:tcPr>
          <w:p w14:paraId="23F5AE5F" w14:textId="77777777" w:rsidR="005F4BCE" w:rsidRPr="00DD6743" w:rsidRDefault="005F4BCE" w:rsidP="005A7C4F">
            <w:pPr>
              <w:jc w:val="center"/>
              <w:rPr>
                <w:sz w:val="18"/>
                <w:szCs w:val="18"/>
                <w:shd w:val="clear" w:color="auto" w:fill="FFFFFF"/>
                <w:lang w:val="en-US"/>
              </w:rPr>
            </w:pPr>
            <w:r>
              <w:rPr>
                <w:rFonts w:ascii="Aptos" w:hAnsi="Aptos"/>
                <w:sz w:val="18"/>
                <w:szCs w:val="18"/>
              </w:rPr>
              <w:t>0.13%</w:t>
            </w:r>
          </w:p>
        </w:tc>
      </w:tr>
      <w:tr w:rsidR="005F4BCE" w14:paraId="7E9F6C39" w14:textId="77777777" w:rsidTr="005A7C4F">
        <w:tc>
          <w:tcPr>
            <w:tcW w:w="4011" w:type="dxa"/>
            <w:shd w:val="clear" w:color="auto" w:fill="F2F2F2" w:themeFill="background1" w:themeFillShade="F2"/>
            <w:vAlign w:val="center"/>
          </w:tcPr>
          <w:p w14:paraId="6504933B" w14:textId="77777777" w:rsidR="005F4BCE" w:rsidRPr="00DD6743" w:rsidRDefault="005F4BCE" w:rsidP="005A7C4F">
            <w:pPr>
              <w:rPr>
                <w:sz w:val="18"/>
                <w:szCs w:val="18"/>
                <w:shd w:val="clear" w:color="auto" w:fill="FFFFFF"/>
                <w:lang w:val="en-US"/>
              </w:rPr>
            </w:pPr>
            <w:r>
              <w:rPr>
                <w:rFonts w:ascii="Aptos" w:hAnsi="Aptos"/>
                <w:sz w:val="18"/>
                <w:szCs w:val="18"/>
                <w:lang w:val="en-US"/>
              </w:rPr>
              <w:t>West and Central Africa</w:t>
            </w:r>
          </w:p>
        </w:tc>
        <w:tc>
          <w:tcPr>
            <w:tcW w:w="1418" w:type="dxa"/>
            <w:shd w:val="clear" w:color="auto" w:fill="F2F2F2" w:themeFill="background1" w:themeFillShade="F2"/>
            <w:vAlign w:val="center"/>
          </w:tcPr>
          <w:p w14:paraId="7B913C16" w14:textId="77777777" w:rsidR="005F4BCE" w:rsidRPr="00DD6743" w:rsidRDefault="005F4BCE" w:rsidP="005A7C4F">
            <w:pPr>
              <w:jc w:val="center"/>
              <w:rPr>
                <w:sz w:val="18"/>
                <w:szCs w:val="18"/>
                <w:shd w:val="clear" w:color="auto" w:fill="FFFFFF"/>
                <w:lang w:val="en-US"/>
              </w:rPr>
            </w:pPr>
            <w:r>
              <w:rPr>
                <w:rFonts w:ascii="Aptos" w:hAnsi="Aptos"/>
                <w:sz w:val="18"/>
                <w:szCs w:val="18"/>
              </w:rPr>
              <w:t>0.57%</w:t>
            </w:r>
          </w:p>
        </w:tc>
        <w:tc>
          <w:tcPr>
            <w:tcW w:w="1417" w:type="dxa"/>
            <w:shd w:val="clear" w:color="auto" w:fill="F2F2F2" w:themeFill="background1" w:themeFillShade="F2"/>
            <w:vAlign w:val="center"/>
          </w:tcPr>
          <w:p w14:paraId="0DBB094A" w14:textId="77777777" w:rsidR="005F4BCE" w:rsidRPr="00DD6743" w:rsidRDefault="005F4BCE" w:rsidP="005A7C4F">
            <w:pPr>
              <w:jc w:val="center"/>
              <w:rPr>
                <w:sz w:val="18"/>
                <w:szCs w:val="18"/>
                <w:shd w:val="clear" w:color="auto" w:fill="FFFFFF"/>
                <w:lang w:val="en-US"/>
              </w:rPr>
            </w:pPr>
            <w:r>
              <w:rPr>
                <w:rFonts w:ascii="Aptos" w:hAnsi="Aptos"/>
                <w:sz w:val="18"/>
                <w:szCs w:val="18"/>
              </w:rPr>
              <w:t>0.79%</w:t>
            </w:r>
          </w:p>
        </w:tc>
        <w:tc>
          <w:tcPr>
            <w:tcW w:w="1276" w:type="dxa"/>
            <w:shd w:val="clear" w:color="auto" w:fill="F2F2F2" w:themeFill="background1" w:themeFillShade="F2"/>
            <w:vAlign w:val="center"/>
          </w:tcPr>
          <w:p w14:paraId="5B600192" w14:textId="77777777" w:rsidR="005F4BCE" w:rsidRPr="00DD6743" w:rsidRDefault="005F4BCE" w:rsidP="005A7C4F">
            <w:pPr>
              <w:jc w:val="center"/>
              <w:rPr>
                <w:sz w:val="18"/>
                <w:szCs w:val="18"/>
                <w:shd w:val="clear" w:color="auto" w:fill="FFFFFF"/>
                <w:lang w:val="en-US"/>
              </w:rPr>
            </w:pPr>
            <w:r>
              <w:rPr>
                <w:rFonts w:ascii="Aptos" w:hAnsi="Aptos"/>
                <w:sz w:val="18"/>
                <w:szCs w:val="18"/>
              </w:rPr>
              <w:t>0.18%</w:t>
            </w:r>
          </w:p>
        </w:tc>
        <w:tc>
          <w:tcPr>
            <w:tcW w:w="1417" w:type="dxa"/>
            <w:shd w:val="clear" w:color="auto" w:fill="F2F2F2" w:themeFill="background1" w:themeFillShade="F2"/>
            <w:vAlign w:val="center"/>
          </w:tcPr>
          <w:p w14:paraId="0D2925E5" w14:textId="77777777" w:rsidR="005F4BCE" w:rsidRPr="00DD6743" w:rsidRDefault="005F4BCE" w:rsidP="005A7C4F">
            <w:pPr>
              <w:jc w:val="center"/>
              <w:rPr>
                <w:sz w:val="18"/>
                <w:szCs w:val="18"/>
                <w:shd w:val="clear" w:color="auto" w:fill="FFFFFF"/>
                <w:lang w:val="en-US"/>
              </w:rPr>
            </w:pPr>
            <w:r>
              <w:rPr>
                <w:rFonts w:ascii="Aptos" w:hAnsi="Aptos"/>
                <w:sz w:val="18"/>
                <w:szCs w:val="18"/>
              </w:rPr>
              <w:t>0.09%</w:t>
            </w:r>
          </w:p>
        </w:tc>
      </w:tr>
      <w:tr w:rsidR="005F4BCE" w14:paraId="6AA0E27B" w14:textId="77777777" w:rsidTr="005A7C4F">
        <w:tc>
          <w:tcPr>
            <w:tcW w:w="4011" w:type="dxa"/>
            <w:shd w:val="clear" w:color="auto" w:fill="F2F2F2" w:themeFill="background1" w:themeFillShade="F2"/>
            <w:vAlign w:val="center"/>
          </w:tcPr>
          <w:p w14:paraId="4507C317" w14:textId="77777777" w:rsidR="005F4BCE" w:rsidRPr="00DD6743" w:rsidRDefault="005F4BCE" w:rsidP="005A7C4F">
            <w:pPr>
              <w:rPr>
                <w:sz w:val="18"/>
                <w:szCs w:val="18"/>
                <w:shd w:val="clear" w:color="auto" w:fill="FFFFFF"/>
                <w:lang w:val="en-US"/>
              </w:rPr>
            </w:pPr>
            <w:r>
              <w:rPr>
                <w:rFonts w:ascii="Aptos" w:hAnsi="Aptos"/>
                <w:sz w:val="18"/>
                <w:szCs w:val="18"/>
              </w:rPr>
              <w:t>Western and Central Europe and North America</w:t>
            </w:r>
          </w:p>
        </w:tc>
        <w:tc>
          <w:tcPr>
            <w:tcW w:w="1418" w:type="dxa"/>
            <w:shd w:val="clear" w:color="auto" w:fill="F2F2F2" w:themeFill="background1" w:themeFillShade="F2"/>
            <w:vAlign w:val="center"/>
          </w:tcPr>
          <w:p w14:paraId="55D410E9" w14:textId="77777777" w:rsidR="005F4BCE" w:rsidRPr="00DD6743" w:rsidRDefault="005F4BCE" w:rsidP="005A7C4F">
            <w:pPr>
              <w:jc w:val="center"/>
              <w:rPr>
                <w:sz w:val="18"/>
                <w:szCs w:val="18"/>
              </w:rPr>
            </w:pPr>
            <w:r>
              <w:rPr>
                <w:rFonts w:ascii="Aptos" w:hAnsi="Aptos"/>
                <w:sz w:val="18"/>
                <w:szCs w:val="18"/>
              </w:rPr>
              <w:t>2.46%</w:t>
            </w:r>
          </w:p>
        </w:tc>
        <w:tc>
          <w:tcPr>
            <w:tcW w:w="1417" w:type="dxa"/>
            <w:shd w:val="clear" w:color="auto" w:fill="F2F2F2" w:themeFill="background1" w:themeFillShade="F2"/>
            <w:vAlign w:val="center"/>
          </w:tcPr>
          <w:p w14:paraId="4399A664" w14:textId="77777777" w:rsidR="005F4BCE" w:rsidRPr="00DD6743" w:rsidRDefault="005F4BCE" w:rsidP="005A7C4F">
            <w:pPr>
              <w:jc w:val="center"/>
              <w:rPr>
                <w:sz w:val="18"/>
                <w:szCs w:val="18"/>
              </w:rPr>
            </w:pPr>
            <w:r>
              <w:rPr>
                <w:rFonts w:ascii="Aptos" w:hAnsi="Aptos"/>
                <w:sz w:val="18"/>
                <w:szCs w:val="18"/>
              </w:rPr>
              <w:t>0.43%</w:t>
            </w:r>
          </w:p>
        </w:tc>
        <w:tc>
          <w:tcPr>
            <w:tcW w:w="1276" w:type="dxa"/>
            <w:shd w:val="clear" w:color="auto" w:fill="F2F2F2" w:themeFill="background1" w:themeFillShade="F2"/>
            <w:vAlign w:val="center"/>
          </w:tcPr>
          <w:p w14:paraId="78912BCF" w14:textId="77777777" w:rsidR="005F4BCE" w:rsidRPr="00DD6743" w:rsidRDefault="005F4BCE" w:rsidP="005A7C4F">
            <w:pPr>
              <w:jc w:val="center"/>
              <w:rPr>
                <w:sz w:val="18"/>
                <w:szCs w:val="18"/>
              </w:rPr>
            </w:pPr>
            <w:r>
              <w:rPr>
                <w:rFonts w:ascii="Aptos" w:hAnsi="Aptos"/>
                <w:sz w:val="18"/>
                <w:szCs w:val="18"/>
              </w:rPr>
              <w:t>0.62%</w:t>
            </w:r>
          </w:p>
        </w:tc>
        <w:tc>
          <w:tcPr>
            <w:tcW w:w="1417" w:type="dxa"/>
            <w:shd w:val="clear" w:color="auto" w:fill="F2F2F2" w:themeFill="background1" w:themeFillShade="F2"/>
            <w:vAlign w:val="center"/>
          </w:tcPr>
          <w:p w14:paraId="744A8A19" w14:textId="77777777" w:rsidR="005F4BCE" w:rsidRPr="00DD6743" w:rsidRDefault="005F4BCE" w:rsidP="005A7C4F">
            <w:pPr>
              <w:jc w:val="center"/>
              <w:rPr>
                <w:sz w:val="18"/>
                <w:szCs w:val="18"/>
              </w:rPr>
            </w:pPr>
            <w:r>
              <w:rPr>
                <w:rFonts w:ascii="Aptos" w:hAnsi="Aptos"/>
                <w:sz w:val="18"/>
                <w:szCs w:val="18"/>
              </w:rPr>
              <w:t>0.29%</w:t>
            </w:r>
          </w:p>
        </w:tc>
      </w:tr>
    </w:tbl>
    <w:p w14:paraId="38E14A6C" w14:textId="77777777" w:rsidR="00460FC2" w:rsidRPr="006B1011" w:rsidRDefault="00460FC2" w:rsidP="00662848">
      <w:pPr>
        <w:rPr>
          <w:rFonts w:ascii="Arial" w:hAnsi="Arial" w:cs="Arial"/>
          <w:b/>
          <w:bCs/>
          <w:color w:val="C7945B"/>
          <w:sz w:val="22"/>
          <w:shd w:val="clear" w:color="auto" w:fill="FFFFFF"/>
        </w:rPr>
      </w:pPr>
    </w:p>
    <w:p w14:paraId="75071A20" w14:textId="77777777" w:rsidR="00460FC2" w:rsidRPr="006B1011" w:rsidRDefault="00460FC2" w:rsidP="00662848">
      <w:pPr>
        <w:rPr>
          <w:rFonts w:ascii="Arial" w:hAnsi="Arial" w:cs="Arial"/>
          <w:b/>
          <w:bCs/>
          <w:color w:val="C7945B"/>
          <w:sz w:val="22"/>
          <w:shd w:val="clear" w:color="auto" w:fill="FFFFFF"/>
        </w:rPr>
      </w:pPr>
    </w:p>
    <w:p w14:paraId="1A099118" w14:textId="77777777" w:rsidR="00460FC2" w:rsidRPr="006B1011" w:rsidRDefault="00460FC2" w:rsidP="00662848">
      <w:pPr>
        <w:rPr>
          <w:rFonts w:ascii="Arial" w:hAnsi="Arial" w:cs="Arial"/>
          <w:b/>
          <w:bCs/>
          <w:color w:val="C7945B"/>
          <w:sz w:val="22"/>
          <w:shd w:val="clear" w:color="auto" w:fill="FFFFFF"/>
        </w:rPr>
      </w:pPr>
    </w:p>
    <w:p w14:paraId="13227A2A" w14:textId="77777777" w:rsidR="008F119A" w:rsidRPr="006B1011" w:rsidRDefault="008F119A">
      <w:pPr>
        <w:rPr>
          <w:rFonts w:ascii="Arial" w:hAnsi="Arial" w:cs="Arial"/>
          <w:b/>
          <w:bCs/>
          <w:color w:val="C7945B"/>
          <w:sz w:val="22"/>
          <w:shd w:val="clear" w:color="auto" w:fill="FFFFFF"/>
        </w:rPr>
      </w:pPr>
      <w:r w:rsidRPr="006B1011">
        <w:rPr>
          <w:rFonts w:ascii="Arial" w:hAnsi="Arial" w:cs="Arial"/>
          <w:b/>
          <w:bCs/>
          <w:color w:val="C7945B"/>
          <w:sz w:val="22"/>
          <w:shd w:val="clear" w:color="auto" w:fill="FFFFFF"/>
        </w:rPr>
        <w:br w:type="page"/>
      </w:r>
    </w:p>
    <w:p w14:paraId="485B341E" w14:textId="6B80D08B" w:rsidR="00662848" w:rsidRPr="006B1011" w:rsidRDefault="001664E7" w:rsidP="00662848">
      <w:pPr>
        <w:rPr>
          <w:rFonts w:ascii="Arial" w:hAnsi="Arial" w:cs="Arial"/>
          <w:sz w:val="22"/>
          <w:shd w:val="clear" w:color="auto" w:fill="FFFFFF"/>
        </w:rPr>
      </w:pPr>
      <w:r w:rsidRPr="006B1011">
        <w:rPr>
          <w:rFonts w:ascii="Arial" w:hAnsi="Arial"/>
          <w:noProof/>
          <w:sz w:val="22"/>
        </w:rPr>
        <w:lastRenderedPageBreak/>
        <w:drawing>
          <wp:anchor distT="0" distB="0" distL="114300" distR="114300" simplePos="0" relativeHeight="251670016" behindDoc="1" locked="0" layoutInCell="1" allowOverlap="1" wp14:anchorId="5E8A14A6" wp14:editId="2FB396CD">
            <wp:simplePos x="0" y="0"/>
            <wp:positionH relativeFrom="page">
              <wp:posOffset>675640</wp:posOffset>
            </wp:positionH>
            <wp:positionV relativeFrom="paragraph">
              <wp:posOffset>301625</wp:posOffset>
            </wp:positionV>
            <wp:extent cx="6498590" cy="5001260"/>
            <wp:effectExtent l="0" t="0" r="0" b="8890"/>
            <wp:wrapTight wrapText="bothSides">
              <wp:wrapPolygon edited="0">
                <wp:start x="0" y="0"/>
                <wp:lineTo x="0" y="21556"/>
                <wp:lineTo x="21528" y="21556"/>
                <wp:lineTo x="21528" y="0"/>
                <wp:lineTo x="0" y="0"/>
              </wp:wrapPolygon>
            </wp:wrapTight>
            <wp:docPr id="902999466" name="Picture 1" descr="A chart with text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999466" name="Picture 1" descr="A chart with text and arrows&#10;&#10;AI-generated content may be incorrect."/>
                    <pic:cNvPicPr/>
                  </pic:nvPicPr>
                  <pic:blipFill>
                    <a:blip r:embed="rId68">
                      <a:extLst>
                        <a:ext uri="{28A0092B-C50C-407E-A947-70E740481C1C}">
                          <a14:useLocalDpi xmlns:a14="http://schemas.microsoft.com/office/drawing/2010/main" val="0"/>
                        </a:ext>
                      </a:extLst>
                    </a:blip>
                    <a:stretch>
                      <a:fillRect/>
                    </a:stretch>
                  </pic:blipFill>
                  <pic:spPr>
                    <a:xfrm>
                      <a:off x="0" y="0"/>
                      <a:ext cx="6498590" cy="5001260"/>
                    </a:xfrm>
                    <a:prstGeom prst="rect">
                      <a:avLst/>
                    </a:prstGeom>
                  </pic:spPr>
                </pic:pic>
              </a:graphicData>
            </a:graphic>
            <wp14:sizeRelH relativeFrom="margin">
              <wp14:pctWidth>0</wp14:pctWidth>
            </wp14:sizeRelH>
            <wp14:sizeRelV relativeFrom="margin">
              <wp14:pctHeight>0</wp14:pctHeight>
            </wp14:sizeRelV>
          </wp:anchor>
        </w:drawing>
      </w:r>
      <w:r w:rsidR="00662848" w:rsidRPr="006B1011">
        <w:rPr>
          <w:rFonts w:ascii="Arial" w:hAnsi="Arial" w:cs="Arial"/>
          <w:b/>
          <w:bCs/>
          <w:color w:val="C7945B"/>
          <w:sz w:val="22"/>
          <w:shd w:val="clear" w:color="auto" w:fill="FFFFFF"/>
        </w:rPr>
        <w:t xml:space="preserve">ANNEX </w:t>
      </w:r>
      <w:r w:rsidR="00C31247" w:rsidRPr="006B1011">
        <w:rPr>
          <w:rFonts w:ascii="Arial" w:hAnsi="Arial" w:cs="Arial"/>
          <w:b/>
          <w:bCs/>
          <w:color w:val="C7945B"/>
          <w:sz w:val="22"/>
          <w:shd w:val="clear" w:color="auto" w:fill="FFFFFF"/>
        </w:rPr>
        <w:t>5</w:t>
      </w:r>
      <w:r w:rsidR="00662848" w:rsidRPr="006B1011">
        <w:rPr>
          <w:rFonts w:ascii="Arial" w:hAnsi="Arial" w:cs="Arial"/>
          <w:b/>
          <w:bCs/>
          <w:color w:val="C7945B"/>
          <w:sz w:val="22"/>
          <w:shd w:val="clear" w:color="auto" w:fill="FFFFFF"/>
        </w:rPr>
        <w:t xml:space="preserve">. </w:t>
      </w:r>
      <w:r w:rsidR="00662848" w:rsidRPr="006B1011">
        <w:rPr>
          <w:rFonts w:ascii="Arial" w:hAnsi="Arial" w:cs="Arial"/>
          <w:sz w:val="22"/>
          <w:shd w:val="clear" w:color="auto" w:fill="FFFFFF"/>
        </w:rPr>
        <w:t xml:space="preserve">Step-wise </w:t>
      </w:r>
      <w:r w:rsidR="00561EB0" w:rsidRPr="006B1011">
        <w:rPr>
          <w:rFonts w:ascii="Arial" w:hAnsi="Arial" w:cs="Arial"/>
          <w:sz w:val="22"/>
          <w:shd w:val="clear" w:color="auto" w:fill="FFFFFF"/>
        </w:rPr>
        <w:t xml:space="preserve">Decision-Making Aide for </w:t>
      </w:r>
      <w:r w:rsidR="00662848" w:rsidRPr="006B1011">
        <w:rPr>
          <w:rFonts w:ascii="Arial" w:hAnsi="Arial" w:cs="Arial"/>
          <w:sz w:val="22"/>
          <w:shd w:val="clear" w:color="auto" w:fill="FFFFFF"/>
        </w:rPr>
        <w:t xml:space="preserve">Key Population Delivery Models </w:t>
      </w:r>
      <w:r w:rsidR="00662848" w:rsidRPr="006B1011">
        <w:rPr>
          <w:rFonts w:ascii="Arial" w:hAnsi="Arial" w:cs="Arial"/>
          <w:i/>
          <w:iCs/>
          <w:sz w:val="22"/>
          <w:shd w:val="clear" w:color="auto" w:fill="FFFFFF"/>
        </w:rPr>
        <w:t>(</w:t>
      </w:r>
      <w:r w:rsidR="00662848" w:rsidRPr="006B1011">
        <w:rPr>
          <w:rStyle w:val="EndnoteReference"/>
          <w:rFonts w:ascii="Arial" w:hAnsi="Arial" w:cs="Arial"/>
          <w:i/>
          <w:iCs/>
          <w:sz w:val="22"/>
          <w:shd w:val="clear" w:color="auto" w:fill="FFFFFF"/>
          <w:vertAlign w:val="baseline"/>
        </w:rPr>
        <w:endnoteReference w:id="110"/>
      </w:r>
      <w:r w:rsidR="00662848" w:rsidRPr="006B1011">
        <w:rPr>
          <w:rFonts w:ascii="Arial" w:hAnsi="Arial" w:cs="Arial"/>
          <w:i/>
          <w:iCs/>
          <w:sz w:val="22"/>
          <w:shd w:val="clear" w:color="auto" w:fill="FFFFFF"/>
        </w:rPr>
        <w:t>)</w:t>
      </w:r>
    </w:p>
    <w:p w14:paraId="6DEB44AD" w14:textId="19584CA3" w:rsidR="00662848" w:rsidRDefault="00662848" w:rsidP="00662848">
      <w:pPr>
        <w:pStyle w:val="NoSpacing"/>
        <w:rPr>
          <w:i/>
          <w:iCs/>
          <w:sz w:val="22"/>
          <w:szCs w:val="22"/>
          <w:shd w:val="clear" w:color="auto" w:fill="FFFFFF"/>
        </w:rPr>
      </w:pPr>
    </w:p>
    <w:p w14:paraId="21F88EC3" w14:textId="391D6124" w:rsidR="00662848" w:rsidRPr="006B1011" w:rsidRDefault="00662848" w:rsidP="006A5801">
      <w:pPr>
        <w:rPr>
          <w:rFonts w:ascii="Arial" w:hAnsi="Arial" w:cs="Arial"/>
          <w:b/>
          <w:bCs/>
          <w:color w:val="C7945B"/>
          <w:sz w:val="22"/>
          <w:shd w:val="clear" w:color="auto" w:fill="FFFFFF"/>
        </w:rPr>
      </w:pPr>
      <w:r w:rsidRPr="006B1011">
        <w:rPr>
          <w:rFonts w:ascii="Arial" w:hAnsi="Arial" w:cs="Arial"/>
          <w:b/>
          <w:bCs/>
          <w:color w:val="C7945B"/>
          <w:sz w:val="22"/>
          <w:shd w:val="clear" w:color="auto" w:fill="FFFFFF"/>
        </w:rPr>
        <w:br w:type="page"/>
      </w:r>
    </w:p>
    <w:p w14:paraId="35978396" w14:textId="54384C7B" w:rsidR="00CE501D" w:rsidRPr="006B1011" w:rsidRDefault="00340756" w:rsidP="006A5801">
      <w:pPr>
        <w:rPr>
          <w:rFonts w:ascii="Arial" w:hAnsi="Arial" w:cs="Arial"/>
          <w:sz w:val="22"/>
          <w:shd w:val="clear" w:color="auto" w:fill="FFFFFF"/>
        </w:rPr>
      </w:pPr>
      <w:r w:rsidRPr="006B1011">
        <w:rPr>
          <w:rFonts w:ascii="Arial" w:hAnsi="Arial" w:cs="Arial"/>
          <w:b/>
          <w:bCs/>
          <w:color w:val="C7945B"/>
          <w:sz w:val="22"/>
          <w:shd w:val="clear" w:color="auto" w:fill="FFFFFF"/>
        </w:rPr>
        <w:lastRenderedPageBreak/>
        <w:t xml:space="preserve">ANNEX </w:t>
      </w:r>
      <w:r w:rsidR="00C31247" w:rsidRPr="006B1011">
        <w:rPr>
          <w:rFonts w:ascii="Arial" w:hAnsi="Arial" w:cs="Arial"/>
          <w:b/>
          <w:bCs/>
          <w:color w:val="C7945B"/>
          <w:sz w:val="22"/>
          <w:shd w:val="clear" w:color="auto" w:fill="FFFFFF"/>
        </w:rPr>
        <w:t>6</w:t>
      </w:r>
      <w:r w:rsidRPr="006B1011">
        <w:rPr>
          <w:rFonts w:ascii="Arial" w:hAnsi="Arial" w:cs="Arial"/>
          <w:b/>
          <w:bCs/>
          <w:color w:val="C7945B"/>
          <w:sz w:val="22"/>
          <w:shd w:val="clear" w:color="auto" w:fill="FFFFFF"/>
        </w:rPr>
        <w:t>.</w:t>
      </w:r>
      <w:r w:rsidRPr="006B1011">
        <w:rPr>
          <w:rFonts w:ascii="Arial" w:hAnsi="Arial" w:cs="Arial"/>
          <w:sz w:val="22"/>
          <w:shd w:val="clear" w:color="auto" w:fill="FFFFFF"/>
        </w:rPr>
        <w:t xml:space="preserve"> </w:t>
      </w:r>
      <w:r w:rsidR="00CE501D" w:rsidRPr="006B1011">
        <w:rPr>
          <w:rFonts w:ascii="Arial" w:hAnsi="Arial" w:cs="Arial"/>
          <w:sz w:val="22"/>
          <w:shd w:val="clear" w:color="auto" w:fill="FFFFFF"/>
        </w:rPr>
        <w:t>HIV Prevention Resource Needs</w:t>
      </w:r>
    </w:p>
    <w:p w14:paraId="61A99256" w14:textId="77777777" w:rsidR="00CE501D" w:rsidRDefault="00CE501D" w:rsidP="006A5801">
      <w:pPr>
        <w:rPr>
          <w:rFonts w:ascii="Arial" w:hAnsi="Arial" w:cs="Arial"/>
          <w:sz w:val="22"/>
          <w:shd w:val="clear" w:color="auto" w:fill="FFFFFF"/>
        </w:rPr>
      </w:pPr>
    </w:p>
    <w:p w14:paraId="443D7DF3" w14:textId="0FC47B58" w:rsidR="001C7F50" w:rsidRPr="004A0E52" w:rsidRDefault="001C7F50" w:rsidP="006A5801">
      <w:pPr>
        <w:rPr>
          <w:rFonts w:ascii="Arial" w:hAnsi="Arial" w:cs="Arial"/>
          <w:i/>
          <w:iCs/>
          <w:sz w:val="22"/>
          <w:shd w:val="clear" w:color="auto" w:fill="FFFFFF"/>
        </w:rPr>
      </w:pPr>
      <w:r w:rsidRPr="004A0E52">
        <w:rPr>
          <w:rFonts w:ascii="Arial" w:hAnsi="Arial" w:cs="Arial"/>
          <w:i/>
          <w:iCs/>
          <w:sz w:val="22"/>
          <w:shd w:val="clear" w:color="auto" w:fill="FFFFFF"/>
        </w:rPr>
        <w:t>Note: In</w:t>
      </w:r>
      <w:r w:rsidR="00366F70" w:rsidRPr="004A0E52">
        <w:rPr>
          <w:rFonts w:ascii="Arial" w:hAnsi="Arial" w:cs="Arial"/>
          <w:i/>
          <w:iCs/>
          <w:sz w:val="22"/>
          <w:shd w:val="clear" w:color="auto" w:fill="FFFFFF"/>
        </w:rPr>
        <w:t xml:space="preserve"> all charts the breakdown by method is only indicative</w:t>
      </w:r>
      <w:r w:rsidR="00D374BE" w:rsidRPr="004A0E52">
        <w:rPr>
          <w:rFonts w:ascii="Arial" w:hAnsi="Arial" w:cs="Arial"/>
          <w:i/>
          <w:iCs/>
          <w:sz w:val="22"/>
          <w:shd w:val="clear" w:color="auto" w:fill="FFFFFF"/>
        </w:rPr>
        <w:t xml:space="preserve"> as assumptions needed to be made to estimate cost</w:t>
      </w:r>
      <w:r w:rsidR="00843327">
        <w:rPr>
          <w:rFonts w:ascii="Arial" w:hAnsi="Arial" w:cs="Arial"/>
          <w:i/>
          <w:iCs/>
          <w:sz w:val="22"/>
          <w:shd w:val="clear" w:color="auto" w:fill="FFFFFF"/>
        </w:rPr>
        <w:t>, which differs for different products</w:t>
      </w:r>
      <w:r w:rsidR="00D374BE" w:rsidRPr="004A0E52">
        <w:rPr>
          <w:rFonts w:ascii="Arial" w:hAnsi="Arial" w:cs="Arial"/>
          <w:i/>
          <w:iCs/>
          <w:sz w:val="22"/>
          <w:shd w:val="clear" w:color="auto" w:fill="FFFFFF"/>
        </w:rPr>
        <w:t xml:space="preserve">. The exact share of </w:t>
      </w:r>
      <w:r w:rsidR="00583E1E">
        <w:rPr>
          <w:rFonts w:ascii="Arial" w:hAnsi="Arial" w:cs="Arial"/>
          <w:i/>
          <w:iCs/>
          <w:sz w:val="22"/>
          <w:shd w:val="clear" w:color="auto" w:fill="FFFFFF"/>
        </w:rPr>
        <w:t xml:space="preserve">each </w:t>
      </w:r>
      <w:r w:rsidR="00D374BE" w:rsidRPr="004A0E52">
        <w:rPr>
          <w:rFonts w:ascii="Arial" w:hAnsi="Arial" w:cs="Arial"/>
          <w:i/>
          <w:iCs/>
          <w:sz w:val="22"/>
          <w:shd w:val="clear" w:color="auto" w:fill="FFFFFF"/>
        </w:rPr>
        <w:t>method, in particular new long-acting product</w:t>
      </w:r>
      <w:r w:rsidR="00583E1E">
        <w:rPr>
          <w:rFonts w:ascii="Arial" w:hAnsi="Arial" w:cs="Arial"/>
          <w:i/>
          <w:iCs/>
          <w:sz w:val="22"/>
          <w:shd w:val="clear" w:color="auto" w:fill="FFFFFF"/>
        </w:rPr>
        <w:t>s</w:t>
      </w:r>
      <w:r w:rsidR="00D374BE" w:rsidRPr="004A0E52">
        <w:rPr>
          <w:rFonts w:ascii="Arial" w:hAnsi="Arial" w:cs="Arial"/>
          <w:i/>
          <w:iCs/>
          <w:sz w:val="22"/>
          <w:shd w:val="clear" w:color="auto" w:fill="FFFFFF"/>
        </w:rPr>
        <w:t>,</w:t>
      </w:r>
      <w:r w:rsidR="001B3FB2" w:rsidRPr="004A0E52">
        <w:rPr>
          <w:rFonts w:ascii="Arial" w:hAnsi="Arial" w:cs="Arial"/>
          <w:i/>
          <w:iCs/>
          <w:sz w:val="22"/>
          <w:shd w:val="clear" w:color="auto" w:fill="FFFFFF"/>
        </w:rPr>
        <w:t xml:space="preserve"> cannot be precisely predicted as it will depend on user preferences, evolving prices and potentially new products on the market.</w:t>
      </w:r>
    </w:p>
    <w:p w14:paraId="51B91ADE" w14:textId="77777777" w:rsidR="001C7F50" w:rsidRPr="006B1011" w:rsidRDefault="001C7F50" w:rsidP="006A5801">
      <w:pPr>
        <w:rPr>
          <w:rFonts w:ascii="Arial" w:hAnsi="Arial" w:cs="Arial"/>
          <w:sz w:val="22"/>
          <w:shd w:val="clear" w:color="auto" w:fill="FFFFFF"/>
        </w:rPr>
      </w:pPr>
    </w:p>
    <w:p w14:paraId="0480BA54" w14:textId="79BDFD6F" w:rsidR="00CE501D" w:rsidRPr="006B1011" w:rsidRDefault="00CE501D" w:rsidP="00CE501D">
      <w:pPr>
        <w:pStyle w:val="ListParagraph"/>
        <w:numPr>
          <w:ilvl w:val="0"/>
          <w:numId w:val="44"/>
        </w:numPr>
        <w:rPr>
          <w:rFonts w:ascii="Arial" w:hAnsi="Arial" w:cs="Arial"/>
          <w:sz w:val="22"/>
          <w:shd w:val="clear" w:color="auto" w:fill="FFFFFF"/>
        </w:rPr>
      </w:pPr>
      <w:r w:rsidRPr="006B1011">
        <w:rPr>
          <w:rFonts w:ascii="Arial" w:hAnsi="Arial" w:cs="Arial"/>
          <w:sz w:val="22"/>
          <w:shd w:val="clear" w:color="auto" w:fill="FFFFFF"/>
          <w:lang w:val="en-US"/>
        </w:rPr>
        <w:t>Share of Resource Needs (</w:t>
      </w:r>
      <w:r w:rsidR="00091DEC">
        <w:rPr>
          <w:rFonts w:ascii="Arial" w:hAnsi="Arial" w:cs="Arial"/>
          <w:sz w:val="22"/>
          <w:shd w:val="clear" w:color="auto" w:fill="FFFFFF"/>
          <w:lang w:val="en-US"/>
        </w:rPr>
        <w:t xml:space="preserve">in </w:t>
      </w:r>
      <w:r w:rsidRPr="006B1011">
        <w:rPr>
          <w:rFonts w:ascii="Arial" w:hAnsi="Arial" w:cs="Arial"/>
          <w:sz w:val="22"/>
          <w:shd w:val="clear" w:color="auto" w:fill="FFFFFF"/>
          <w:lang w:val="en-US"/>
        </w:rPr>
        <w:t>%</w:t>
      </w:r>
      <w:r w:rsidR="00091DEC">
        <w:rPr>
          <w:rFonts w:ascii="Arial" w:hAnsi="Arial" w:cs="Arial"/>
          <w:sz w:val="22"/>
          <w:shd w:val="clear" w:color="auto" w:fill="FFFFFF"/>
          <w:lang w:val="en-US"/>
        </w:rPr>
        <w:t xml:space="preserve"> of amounts in USD</w:t>
      </w:r>
      <w:r w:rsidRPr="006B1011">
        <w:rPr>
          <w:rFonts w:ascii="Arial" w:hAnsi="Arial" w:cs="Arial"/>
          <w:sz w:val="22"/>
          <w:shd w:val="clear" w:color="auto" w:fill="FFFFFF"/>
          <w:lang w:val="en-US"/>
        </w:rPr>
        <w:t>) in 2030 of HIV Prevention Commodities, by UNAIDS Region</w:t>
      </w:r>
    </w:p>
    <w:p w14:paraId="5978EA00" w14:textId="77777777" w:rsidR="00CE501D" w:rsidRPr="006B1011" w:rsidRDefault="00CE501D" w:rsidP="00CE501D">
      <w:pPr>
        <w:rPr>
          <w:rFonts w:ascii="Arial" w:hAnsi="Arial" w:cs="Arial"/>
          <w:sz w:val="22"/>
          <w:shd w:val="clear" w:color="auto" w:fill="FFFFFF"/>
        </w:rPr>
      </w:pPr>
    </w:p>
    <w:p w14:paraId="0EB5F8C4" w14:textId="77777777" w:rsidR="00CE501D" w:rsidRPr="006B1011" w:rsidRDefault="00CE501D" w:rsidP="00CE501D">
      <w:pPr>
        <w:rPr>
          <w:rFonts w:ascii="Arial" w:hAnsi="Arial" w:cs="Arial"/>
          <w:sz w:val="22"/>
          <w:shd w:val="clear" w:color="auto" w:fill="FFFFFF"/>
        </w:rPr>
      </w:pPr>
      <w:r w:rsidRPr="006B1011">
        <w:rPr>
          <w:rFonts w:ascii="Arial" w:hAnsi="Arial" w:cs="Arial"/>
          <w:noProof/>
          <w:sz w:val="22"/>
          <w:shd w:val="clear" w:color="auto" w:fill="FFFFFF"/>
        </w:rPr>
        <w:drawing>
          <wp:inline distT="0" distB="0" distL="0" distR="0" wp14:anchorId="24808D7B" wp14:editId="72C06D24">
            <wp:extent cx="6083559" cy="3035300"/>
            <wp:effectExtent l="0" t="0" r="12700" b="12700"/>
            <wp:docPr id="355077014" name="Chart 1">
              <a:extLst xmlns:a="http://schemas.openxmlformats.org/drawingml/2006/main">
                <a:ext uri="{FF2B5EF4-FFF2-40B4-BE49-F238E27FC236}">
                  <a16:creationId xmlns:a16="http://schemas.microsoft.com/office/drawing/2014/main" id="{1A277187-4E21-A4DA-F38A-F1BF290BA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61526DB" w14:textId="77777777" w:rsidR="00CE501D" w:rsidRPr="006B1011" w:rsidRDefault="00CE501D" w:rsidP="00CE501D">
      <w:pPr>
        <w:rPr>
          <w:rFonts w:ascii="Arial" w:hAnsi="Arial" w:cs="Arial"/>
          <w:sz w:val="22"/>
          <w:shd w:val="clear" w:color="auto" w:fill="FFFFFF"/>
        </w:rPr>
      </w:pPr>
    </w:p>
    <w:p w14:paraId="122EA4C3" w14:textId="77777777" w:rsidR="00CE501D" w:rsidRPr="006B1011" w:rsidRDefault="00CE501D" w:rsidP="006A5801">
      <w:pPr>
        <w:rPr>
          <w:rFonts w:ascii="Arial" w:hAnsi="Arial" w:cs="Arial"/>
          <w:sz w:val="22"/>
          <w:shd w:val="clear" w:color="auto" w:fill="FFFFFF"/>
        </w:rPr>
      </w:pPr>
    </w:p>
    <w:p w14:paraId="44399328" w14:textId="77777777" w:rsidR="00CE501D" w:rsidRPr="006B1011" w:rsidRDefault="00CE501D" w:rsidP="006A5801">
      <w:pPr>
        <w:rPr>
          <w:rFonts w:ascii="Arial" w:hAnsi="Arial" w:cs="Arial"/>
          <w:sz w:val="22"/>
          <w:shd w:val="clear" w:color="auto" w:fill="FFFFFF"/>
        </w:rPr>
      </w:pPr>
    </w:p>
    <w:p w14:paraId="0A3BD3D1" w14:textId="753FF6BD" w:rsidR="00340756" w:rsidRPr="006B1011" w:rsidRDefault="006A5801" w:rsidP="00CE501D">
      <w:pPr>
        <w:pStyle w:val="ListParagraph"/>
        <w:numPr>
          <w:ilvl w:val="0"/>
          <w:numId w:val="44"/>
        </w:numPr>
        <w:rPr>
          <w:rFonts w:ascii="Arial" w:hAnsi="Arial" w:cs="Arial"/>
          <w:sz w:val="22"/>
          <w:shd w:val="clear" w:color="auto" w:fill="FFFFFF"/>
        </w:rPr>
      </w:pPr>
      <w:r w:rsidRPr="006B1011">
        <w:rPr>
          <w:rFonts w:ascii="Arial" w:hAnsi="Arial" w:cs="Arial"/>
          <w:sz w:val="22"/>
          <w:shd w:val="clear" w:color="auto" w:fill="FFFFFF"/>
        </w:rPr>
        <w:t xml:space="preserve">2030 </w:t>
      </w:r>
      <w:r w:rsidR="00B115DA" w:rsidRPr="006B1011">
        <w:rPr>
          <w:rFonts w:ascii="Arial" w:hAnsi="Arial" w:cs="Arial"/>
          <w:sz w:val="22"/>
          <w:shd w:val="clear" w:color="auto" w:fill="FFFFFF"/>
        </w:rPr>
        <w:t>Resource Needs for PrEP Commodities</w:t>
      </w:r>
      <w:r w:rsidR="00C4388B">
        <w:rPr>
          <w:rFonts w:ascii="Arial" w:hAnsi="Arial" w:cs="Arial"/>
          <w:sz w:val="22"/>
          <w:shd w:val="clear" w:color="auto" w:fill="FFFFFF"/>
        </w:rPr>
        <w:t xml:space="preserve"> </w:t>
      </w:r>
    </w:p>
    <w:p w14:paraId="4A58753B" w14:textId="77777777" w:rsidR="006A5801" w:rsidRDefault="006A5801" w:rsidP="006A5801">
      <w:pPr>
        <w:pStyle w:val="ListParagraph"/>
        <w:rPr>
          <w:rFonts w:ascii="Arial" w:hAnsi="Arial" w:cs="Arial"/>
          <w:sz w:val="22"/>
          <w:shd w:val="clear" w:color="auto" w:fill="FFFFFF"/>
        </w:rPr>
      </w:pPr>
    </w:p>
    <w:p w14:paraId="36C3672A" w14:textId="64110958" w:rsidR="00933818" w:rsidRDefault="00933818" w:rsidP="006A5801">
      <w:pPr>
        <w:pStyle w:val="ListParagraph"/>
        <w:rPr>
          <w:rFonts w:ascii="Arial" w:hAnsi="Arial" w:cs="Arial"/>
          <w:color w:val="A6A6A6" w:themeColor="background1" w:themeShade="A6"/>
          <w:sz w:val="20"/>
          <w:szCs w:val="22"/>
          <w:shd w:val="clear" w:color="auto" w:fill="FFFFFF"/>
        </w:rPr>
      </w:pPr>
      <w:r>
        <w:rPr>
          <w:rFonts w:ascii="Arial" w:hAnsi="Arial" w:cs="Arial"/>
          <w:color w:val="A6A6A6" w:themeColor="background1" w:themeShade="A6"/>
          <w:sz w:val="20"/>
          <w:szCs w:val="22"/>
          <w:shd w:val="clear" w:color="auto" w:fill="FFFFFF"/>
        </w:rPr>
        <w:t>By year</w:t>
      </w:r>
      <w:r w:rsidR="009A1A41">
        <w:rPr>
          <w:rFonts w:ascii="Arial" w:hAnsi="Arial" w:cs="Arial"/>
          <w:color w:val="A6A6A6" w:themeColor="background1" w:themeShade="A6"/>
          <w:sz w:val="20"/>
          <w:szCs w:val="22"/>
          <w:shd w:val="clear" w:color="auto" w:fill="FFFFFF"/>
        </w:rPr>
        <w:t xml:space="preserve"> and estimated indicative breakdown by option</w:t>
      </w:r>
    </w:p>
    <w:p w14:paraId="4F10EB1A" w14:textId="77777777" w:rsidR="009A1A41" w:rsidRPr="004A0E52" w:rsidRDefault="009A1A41" w:rsidP="006A5801">
      <w:pPr>
        <w:pStyle w:val="ListParagraph"/>
        <w:rPr>
          <w:rFonts w:ascii="Arial" w:hAnsi="Arial" w:cs="Arial"/>
          <w:color w:val="A6A6A6" w:themeColor="background1" w:themeShade="A6"/>
          <w:sz w:val="20"/>
          <w:szCs w:val="22"/>
          <w:shd w:val="clear" w:color="auto" w:fill="FFFFFF"/>
        </w:rPr>
      </w:pPr>
    </w:p>
    <w:p w14:paraId="5D8F3A29" w14:textId="77777777" w:rsidR="00B115DA" w:rsidRPr="006B1011" w:rsidRDefault="00D92539" w:rsidP="00D93906">
      <w:pPr>
        <w:tabs>
          <w:tab w:val="left" w:pos="7088"/>
        </w:tabs>
        <w:rPr>
          <w:rFonts w:ascii="Arial" w:hAnsi="Arial" w:cs="Arial"/>
          <w:sz w:val="22"/>
          <w:shd w:val="clear" w:color="auto" w:fill="FFFFFF"/>
        </w:rPr>
      </w:pPr>
      <w:r w:rsidRPr="00D92539">
        <w:rPr>
          <w:noProof/>
          <w:shd w:val="clear" w:color="auto" w:fill="FFFFFF"/>
        </w:rPr>
        <w:drawing>
          <wp:inline distT="0" distB="0" distL="0" distR="0" wp14:anchorId="748769D7" wp14:editId="6F14C465">
            <wp:extent cx="5849258" cy="1857375"/>
            <wp:effectExtent l="0" t="0" r="18415" b="9525"/>
            <wp:docPr id="845764155" name="Chart 1">
              <a:extLst xmlns:a="http://schemas.openxmlformats.org/drawingml/2006/main">
                <a:ext uri="{FF2B5EF4-FFF2-40B4-BE49-F238E27FC236}">
                  <a16:creationId xmlns:a16="http://schemas.microsoft.com/office/drawing/2014/main" id="{AA1415E0-6369-7DDD-CAD0-D678317D21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1E92CD1" w14:textId="77777777" w:rsidR="00B115DA" w:rsidRDefault="00B115DA" w:rsidP="00B115DA">
      <w:pPr>
        <w:rPr>
          <w:rFonts w:ascii="Arial" w:hAnsi="Arial" w:cs="Arial"/>
          <w:sz w:val="22"/>
          <w:shd w:val="clear" w:color="auto" w:fill="FFFFFF"/>
        </w:rPr>
      </w:pPr>
    </w:p>
    <w:p w14:paraId="1876EAD1" w14:textId="77777777" w:rsidR="009A1A41" w:rsidRDefault="009A1A41" w:rsidP="00B115DA">
      <w:pPr>
        <w:rPr>
          <w:rFonts w:ascii="Arial" w:hAnsi="Arial" w:cs="Arial"/>
          <w:sz w:val="22"/>
          <w:shd w:val="clear" w:color="auto" w:fill="FFFFFF"/>
        </w:rPr>
      </w:pPr>
    </w:p>
    <w:p w14:paraId="4810D936" w14:textId="77777777" w:rsidR="009A1A41" w:rsidRDefault="009A1A41" w:rsidP="00B115DA">
      <w:pPr>
        <w:rPr>
          <w:rFonts w:ascii="Arial" w:hAnsi="Arial" w:cs="Arial"/>
          <w:sz w:val="22"/>
          <w:shd w:val="clear" w:color="auto" w:fill="FFFFFF"/>
        </w:rPr>
      </w:pPr>
    </w:p>
    <w:p w14:paraId="3A1C360C" w14:textId="77777777" w:rsidR="009A1A41" w:rsidRDefault="009A1A41" w:rsidP="00B115DA">
      <w:pPr>
        <w:rPr>
          <w:rFonts w:ascii="Arial" w:hAnsi="Arial" w:cs="Arial"/>
          <w:sz w:val="22"/>
          <w:shd w:val="clear" w:color="auto" w:fill="FFFFFF"/>
        </w:rPr>
      </w:pPr>
    </w:p>
    <w:p w14:paraId="2BDF4B0E" w14:textId="77777777" w:rsidR="009A1A41" w:rsidRDefault="009A1A41" w:rsidP="00B115DA">
      <w:pPr>
        <w:rPr>
          <w:rFonts w:ascii="Arial" w:hAnsi="Arial" w:cs="Arial"/>
          <w:sz w:val="22"/>
          <w:shd w:val="clear" w:color="auto" w:fill="FFFFFF"/>
        </w:rPr>
      </w:pPr>
    </w:p>
    <w:p w14:paraId="5372076A" w14:textId="77777777" w:rsidR="009A1A41" w:rsidRDefault="009A1A41" w:rsidP="00B115DA">
      <w:pPr>
        <w:rPr>
          <w:rFonts w:ascii="Arial" w:hAnsi="Arial" w:cs="Arial"/>
          <w:sz w:val="22"/>
          <w:shd w:val="clear" w:color="auto" w:fill="FFFFFF"/>
        </w:rPr>
      </w:pPr>
    </w:p>
    <w:p w14:paraId="4F4933B5" w14:textId="77777777" w:rsidR="009A1A41" w:rsidRDefault="009A1A41" w:rsidP="00B115DA">
      <w:pPr>
        <w:rPr>
          <w:rFonts w:ascii="Arial" w:hAnsi="Arial" w:cs="Arial"/>
          <w:sz w:val="22"/>
          <w:shd w:val="clear" w:color="auto" w:fill="FFFFFF"/>
        </w:rPr>
      </w:pPr>
    </w:p>
    <w:p w14:paraId="29295CFD" w14:textId="5CB24B20" w:rsidR="009A1A41" w:rsidRDefault="009A1A41" w:rsidP="004A0E52">
      <w:pPr>
        <w:pStyle w:val="ListParagraph"/>
        <w:rPr>
          <w:rFonts w:ascii="Arial" w:hAnsi="Arial" w:cs="Arial"/>
          <w:sz w:val="22"/>
          <w:shd w:val="clear" w:color="auto" w:fill="FFFFFF"/>
        </w:rPr>
      </w:pPr>
      <w:r>
        <w:rPr>
          <w:rFonts w:ascii="Arial" w:hAnsi="Arial" w:cs="Arial"/>
          <w:color w:val="A6A6A6" w:themeColor="background1" w:themeShade="A6"/>
          <w:sz w:val="20"/>
          <w:szCs w:val="22"/>
          <w:shd w:val="clear" w:color="auto" w:fill="FFFFFF"/>
        </w:rPr>
        <w:lastRenderedPageBreak/>
        <w:t>By and sub-population</w:t>
      </w:r>
      <w:r w:rsidR="00B61C0B">
        <w:rPr>
          <w:rFonts w:ascii="Arial" w:hAnsi="Arial" w:cs="Arial"/>
          <w:color w:val="A6A6A6" w:themeColor="background1" w:themeShade="A6"/>
          <w:sz w:val="20"/>
          <w:szCs w:val="22"/>
          <w:shd w:val="clear" w:color="auto" w:fill="FFFFFF"/>
        </w:rPr>
        <w:t xml:space="preserve"> (2030, young people aged 15-24 and adults 25+, key populations)</w:t>
      </w:r>
    </w:p>
    <w:p w14:paraId="538EA1A0" w14:textId="77777777" w:rsidR="009A1A41" w:rsidRPr="006B1011" w:rsidRDefault="009A1A41" w:rsidP="00B115DA">
      <w:pPr>
        <w:rPr>
          <w:rFonts w:ascii="Arial" w:hAnsi="Arial" w:cs="Arial"/>
          <w:sz w:val="22"/>
          <w:shd w:val="clear" w:color="auto" w:fill="FFFFFF"/>
        </w:rPr>
      </w:pPr>
    </w:p>
    <w:p w14:paraId="5301D20C" w14:textId="37BFD383" w:rsidR="00B115DA" w:rsidRPr="006B1011" w:rsidRDefault="00B115DA" w:rsidP="006A5801">
      <w:pPr>
        <w:rPr>
          <w:rFonts w:ascii="Arial" w:hAnsi="Arial" w:cs="Arial"/>
          <w:sz w:val="22"/>
          <w:shd w:val="clear" w:color="auto" w:fill="FFFFFF"/>
        </w:rPr>
      </w:pPr>
      <w:r w:rsidRPr="00B115DA">
        <w:rPr>
          <w:noProof/>
          <w:shd w:val="clear" w:color="auto" w:fill="FFFFFF"/>
        </w:rPr>
        <w:drawing>
          <wp:inline distT="0" distB="0" distL="0" distR="0" wp14:anchorId="552212B1" wp14:editId="10C710C6">
            <wp:extent cx="5848985" cy="2032000"/>
            <wp:effectExtent l="0" t="0" r="18415" b="12700"/>
            <wp:docPr id="1174454395" name="Chart 1">
              <a:extLst xmlns:a="http://schemas.openxmlformats.org/drawingml/2006/main">
                <a:ext uri="{FF2B5EF4-FFF2-40B4-BE49-F238E27FC236}">
                  <a16:creationId xmlns:a16="http://schemas.microsoft.com/office/drawing/2014/main" id="{8A203F3A-B8A6-0FB6-D384-F47AC3C4C2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4AF06F3" w14:textId="77777777" w:rsidR="00B115DA" w:rsidRDefault="00B115DA" w:rsidP="00340756">
      <w:pPr>
        <w:pStyle w:val="ListParagraph"/>
        <w:rPr>
          <w:rFonts w:ascii="Arial" w:hAnsi="Arial" w:cs="Arial"/>
          <w:sz w:val="22"/>
          <w:shd w:val="clear" w:color="auto" w:fill="FFFFFF"/>
        </w:rPr>
      </w:pPr>
    </w:p>
    <w:p w14:paraId="641EBF77" w14:textId="77777777" w:rsidR="00B115DA" w:rsidRDefault="00B115DA" w:rsidP="00556E0D">
      <w:pPr>
        <w:rPr>
          <w:rFonts w:ascii="Arial" w:hAnsi="Arial" w:cs="Arial"/>
          <w:sz w:val="22"/>
          <w:shd w:val="clear" w:color="auto" w:fill="FFFFFF"/>
        </w:rPr>
      </w:pPr>
    </w:p>
    <w:p w14:paraId="6108A07F" w14:textId="6B1B3D0A" w:rsidR="002B0ECF" w:rsidRDefault="002B0ECF" w:rsidP="002B0ECF">
      <w:pPr>
        <w:pStyle w:val="ListParagraph"/>
        <w:rPr>
          <w:rFonts w:ascii="Arial" w:hAnsi="Arial" w:cs="Arial"/>
          <w:sz w:val="22"/>
          <w:shd w:val="clear" w:color="auto" w:fill="FFFFFF"/>
        </w:rPr>
      </w:pPr>
      <w:r>
        <w:rPr>
          <w:rFonts w:ascii="Arial" w:hAnsi="Arial" w:cs="Arial"/>
          <w:color w:val="A6A6A6" w:themeColor="background1" w:themeShade="A6"/>
          <w:sz w:val="20"/>
          <w:szCs w:val="22"/>
          <w:shd w:val="clear" w:color="auto" w:fill="FFFFFF"/>
        </w:rPr>
        <w:t>By region</w:t>
      </w:r>
      <w:r w:rsidR="00951D75">
        <w:rPr>
          <w:rFonts w:ascii="Arial" w:hAnsi="Arial" w:cs="Arial"/>
          <w:color w:val="A6A6A6" w:themeColor="background1" w:themeShade="A6"/>
          <w:sz w:val="20"/>
          <w:szCs w:val="22"/>
          <w:shd w:val="clear" w:color="auto" w:fill="FFFFFF"/>
        </w:rPr>
        <w:t xml:space="preserve"> and prevention option</w:t>
      </w:r>
      <w:r>
        <w:rPr>
          <w:rFonts w:ascii="Arial" w:hAnsi="Arial" w:cs="Arial"/>
          <w:color w:val="A6A6A6" w:themeColor="background1" w:themeShade="A6"/>
          <w:sz w:val="20"/>
          <w:szCs w:val="22"/>
          <w:shd w:val="clear" w:color="auto" w:fill="FFFFFF"/>
        </w:rPr>
        <w:t xml:space="preserve"> (2030)</w:t>
      </w:r>
    </w:p>
    <w:p w14:paraId="530196DB" w14:textId="77777777" w:rsidR="002B0ECF" w:rsidRPr="006B1011" w:rsidRDefault="002B0ECF" w:rsidP="00556E0D">
      <w:pPr>
        <w:rPr>
          <w:rFonts w:ascii="Arial" w:hAnsi="Arial" w:cs="Arial"/>
          <w:sz w:val="22"/>
          <w:shd w:val="clear" w:color="auto" w:fill="FFFFFF"/>
        </w:rPr>
      </w:pPr>
    </w:p>
    <w:p w14:paraId="61CFAE4F" w14:textId="77777777" w:rsidR="006C3063" w:rsidRPr="006B1011" w:rsidRDefault="00556E0D" w:rsidP="006C3063">
      <w:pPr>
        <w:rPr>
          <w:rFonts w:ascii="Arial" w:hAnsi="Arial" w:cs="Arial"/>
          <w:sz w:val="22"/>
          <w:shd w:val="clear" w:color="auto" w:fill="FFFFFF"/>
        </w:rPr>
      </w:pPr>
      <w:r w:rsidRPr="00556E0D">
        <w:rPr>
          <w:noProof/>
          <w:shd w:val="clear" w:color="auto" w:fill="FFFFFF"/>
        </w:rPr>
        <w:drawing>
          <wp:inline distT="0" distB="0" distL="0" distR="0" wp14:anchorId="0E3174B4" wp14:editId="65DAAA60">
            <wp:extent cx="5848985" cy="2075180"/>
            <wp:effectExtent l="0" t="0" r="18415" b="7620"/>
            <wp:docPr id="1841448870" name="Chart 1">
              <a:extLst xmlns:a="http://schemas.openxmlformats.org/drawingml/2006/main">
                <a:ext uri="{FF2B5EF4-FFF2-40B4-BE49-F238E27FC236}">
                  <a16:creationId xmlns:a16="http://schemas.microsoft.com/office/drawing/2014/main" id="{7A1C0D94-F549-37A3-21B8-5A2B5C181F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DBDF198" w14:textId="32A60EEC" w:rsidR="00CE501D" w:rsidRDefault="00CE501D">
      <w:pPr>
        <w:rPr>
          <w:rFonts w:ascii="Arial" w:hAnsi="Arial" w:cs="Arial"/>
          <w:b/>
          <w:bCs/>
          <w:color w:val="C7945B"/>
          <w:sz w:val="22"/>
          <w:shd w:val="clear" w:color="auto" w:fill="FFFFFF"/>
        </w:rPr>
      </w:pPr>
    </w:p>
    <w:p w14:paraId="48983A8F" w14:textId="129C986E" w:rsidR="0006241C" w:rsidRPr="006B1011" w:rsidRDefault="0006241C" w:rsidP="0006241C">
      <w:pPr>
        <w:keepNext/>
        <w:rPr>
          <w:rFonts w:ascii="Arial" w:hAnsi="Arial" w:cs="Arial"/>
          <w:i/>
          <w:iCs/>
          <w:sz w:val="22"/>
          <w:lang w:val="en-GB"/>
        </w:rPr>
      </w:pPr>
      <w:r w:rsidRPr="004A0E52">
        <w:rPr>
          <w:rFonts w:ascii="Arial" w:hAnsi="Arial" w:cs="Arial"/>
          <w:color w:val="1F6993"/>
          <w:sz w:val="22"/>
          <w:shd w:val="clear" w:color="auto" w:fill="FFFFFF"/>
        </w:rPr>
        <w:t>C.</w:t>
      </w:r>
      <w:r w:rsidRPr="006B1011">
        <w:rPr>
          <w:rFonts w:ascii="Arial" w:hAnsi="Arial" w:cs="Arial"/>
          <w:b/>
          <w:bCs/>
          <w:color w:val="1F6993"/>
          <w:sz w:val="22"/>
          <w:shd w:val="clear" w:color="auto" w:fill="FFFFFF"/>
        </w:rPr>
        <w:t xml:space="preserve"> </w:t>
      </w:r>
      <w:r w:rsidRPr="006B1011">
        <w:rPr>
          <w:rFonts w:ascii="Arial" w:hAnsi="Arial" w:cs="Arial"/>
          <w:sz w:val="22"/>
        </w:rPr>
        <w:t xml:space="preserve">Distribution of 2030 HIV Resource Need for Primary Prevention, by Region </w:t>
      </w:r>
      <w:r w:rsidRPr="006B1011">
        <w:rPr>
          <w:rFonts w:ascii="Arial" w:hAnsi="Arial" w:cs="Arial"/>
          <w:i/>
          <w:iCs/>
          <w:sz w:val="22"/>
          <w:lang w:val="en-GB"/>
        </w:rPr>
        <w:t>(</w:t>
      </w:r>
      <w:r w:rsidRPr="006B1011">
        <w:rPr>
          <w:rStyle w:val="EndnoteReference"/>
          <w:rFonts w:ascii="Arial" w:hAnsi="Arial" w:cs="Arial"/>
          <w:i/>
          <w:iCs/>
          <w:sz w:val="22"/>
          <w:vertAlign w:val="baseline"/>
          <w:lang w:val="en-GB"/>
        </w:rPr>
        <w:endnoteReference w:id="111"/>
      </w:r>
      <w:r w:rsidRPr="006B1011">
        <w:rPr>
          <w:rFonts w:ascii="Arial" w:hAnsi="Arial" w:cs="Arial"/>
          <w:i/>
          <w:iCs/>
          <w:sz w:val="22"/>
          <w:lang w:val="en-GB"/>
        </w:rPr>
        <w:t>)</w:t>
      </w:r>
    </w:p>
    <w:p w14:paraId="130B6614" w14:textId="77777777" w:rsidR="0006241C" w:rsidRPr="00B35178" w:rsidRDefault="0006241C" w:rsidP="0006241C">
      <w:pPr>
        <w:keepNext/>
        <w:rPr>
          <w:rFonts w:ascii="Arial" w:hAnsi="Arial" w:cs="Arial"/>
          <w:i/>
          <w:iCs/>
          <w:sz w:val="12"/>
          <w:szCs w:val="12"/>
          <w:lang w:val="en-GB"/>
        </w:rPr>
      </w:pPr>
    </w:p>
    <w:p w14:paraId="3757D6D9" w14:textId="77777777" w:rsidR="0006241C" w:rsidRPr="006B1011" w:rsidRDefault="0006241C" w:rsidP="0006241C">
      <w:pPr>
        <w:rPr>
          <w:rFonts w:ascii="Arial" w:hAnsi="Arial" w:cs="Arial"/>
          <w:i/>
          <w:iCs/>
          <w:sz w:val="22"/>
          <w:lang w:val="en-GB"/>
        </w:rPr>
      </w:pPr>
      <w:r w:rsidRPr="009770CA">
        <w:rPr>
          <w:noProof/>
        </w:rPr>
        <w:drawing>
          <wp:inline distT="0" distB="0" distL="0" distR="0" wp14:anchorId="3FDA048B" wp14:editId="29ED2DCD">
            <wp:extent cx="6251575" cy="2952205"/>
            <wp:effectExtent l="0" t="0" r="9525" b="6985"/>
            <wp:docPr id="2144793912" name="Chart 1">
              <a:extLst xmlns:a="http://schemas.openxmlformats.org/drawingml/2006/main">
                <a:ext uri="{FF2B5EF4-FFF2-40B4-BE49-F238E27FC236}">
                  <a16:creationId xmlns:a16="http://schemas.microsoft.com/office/drawing/2014/main" id="{F5339C6A-6AF8-01CA-9A2F-4F19A6A2D5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1A6EB67" w14:textId="77777777" w:rsidR="0006241C" w:rsidRPr="006B1011" w:rsidRDefault="0006241C">
      <w:pPr>
        <w:rPr>
          <w:rFonts w:ascii="Arial" w:hAnsi="Arial" w:cs="Arial"/>
          <w:b/>
          <w:bCs/>
          <w:color w:val="C7945B"/>
          <w:sz w:val="22"/>
          <w:shd w:val="clear" w:color="auto" w:fill="FFFFFF"/>
        </w:rPr>
      </w:pPr>
    </w:p>
    <w:p w14:paraId="30E4CCDA" w14:textId="69F5DCD4" w:rsidR="00E03318" w:rsidRPr="006B1011" w:rsidRDefault="00E03318" w:rsidP="004A0E52">
      <w:pPr>
        <w:keepNext/>
        <w:rPr>
          <w:rFonts w:ascii="Arial" w:hAnsi="Arial" w:cs="Arial"/>
          <w:b/>
          <w:bCs/>
          <w:color w:val="1F6993"/>
          <w:sz w:val="22"/>
          <w:shd w:val="clear" w:color="auto" w:fill="FFFFFF"/>
        </w:rPr>
      </w:pPr>
      <w:r>
        <w:rPr>
          <w:rFonts w:ascii="Arial" w:hAnsi="Arial" w:cs="Arial"/>
          <w:b/>
          <w:bCs/>
          <w:color w:val="1F6993"/>
          <w:sz w:val="22"/>
          <w:shd w:val="clear" w:color="auto" w:fill="FFFFFF"/>
        </w:rPr>
        <w:lastRenderedPageBreak/>
        <w:t>D</w:t>
      </w:r>
      <w:r w:rsidRPr="006B1011">
        <w:rPr>
          <w:rFonts w:ascii="Arial" w:hAnsi="Arial" w:cs="Arial"/>
          <w:b/>
          <w:bCs/>
          <w:color w:val="1F6993"/>
          <w:sz w:val="22"/>
          <w:shd w:val="clear" w:color="auto" w:fill="FFFFFF"/>
        </w:rPr>
        <w:t xml:space="preserve">. </w:t>
      </w:r>
      <w:r w:rsidRPr="006B1011">
        <w:rPr>
          <w:rFonts w:ascii="Arial" w:hAnsi="Arial" w:cs="Arial"/>
          <w:sz w:val="22"/>
          <w:shd w:val="clear" w:color="auto" w:fill="FFFFFF"/>
        </w:rPr>
        <w:t>Distribution of Resource Needs for HIV Primary Prevention by 2030, Top Countries</w:t>
      </w:r>
    </w:p>
    <w:p w14:paraId="5493A395" w14:textId="77777777" w:rsidR="00E03318" w:rsidRPr="006B1011" w:rsidRDefault="00E03318" w:rsidP="00E03318">
      <w:pPr>
        <w:rPr>
          <w:rFonts w:ascii="Arial" w:hAnsi="Arial" w:cs="Arial"/>
          <w:b/>
          <w:bCs/>
          <w:color w:val="226B93"/>
          <w:sz w:val="22"/>
          <w:shd w:val="clear" w:color="auto" w:fill="FFFFFF"/>
        </w:rPr>
      </w:pPr>
      <w:r w:rsidRPr="006B1011">
        <w:rPr>
          <w:rFonts w:ascii="Arial" w:hAnsi="Arial" w:cs="Arial"/>
          <w:b/>
          <w:bCs/>
          <w:noProof/>
          <w:color w:val="226B93"/>
          <w:sz w:val="22"/>
          <w:shd w:val="clear" w:color="auto" w:fill="FFFFFF"/>
        </w:rPr>
        <w:drawing>
          <wp:inline distT="0" distB="0" distL="0" distR="0" wp14:anchorId="33B2B239" wp14:editId="696C0FAB">
            <wp:extent cx="6235700" cy="4493622"/>
            <wp:effectExtent l="0" t="0" r="0" b="2540"/>
            <wp:docPr id="1757057078" name="Chart 1">
              <a:extLst xmlns:a="http://schemas.openxmlformats.org/drawingml/2006/main">
                <a:ext uri="{FF2B5EF4-FFF2-40B4-BE49-F238E27FC236}">
                  <a16:creationId xmlns:a16="http://schemas.microsoft.com/office/drawing/2014/main" id="{6233077A-1EF0-436B-3BF4-8C4E7F11E5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EF7638B" w14:textId="77777777" w:rsidR="00E03318" w:rsidRPr="006B1011" w:rsidRDefault="00E03318" w:rsidP="00E03318">
      <w:pPr>
        <w:rPr>
          <w:rFonts w:ascii="Arial" w:hAnsi="Arial" w:cs="Arial"/>
          <w:sz w:val="22"/>
          <w:lang w:val="en-GB"/>
        </w:rPr>
      </w:pPr>
    </w:p>
    <w:p w14:paraId="7E8141DA" w14:textId="77777777" w:rsidR="00E03318" w:rsidRDefault="00E03318" w:rsidP="00FF6249">
      <w:pPr>
        <w:rPr>
          <w:rFonts w:ascii="Arial" w:hAnsi="Arial" w:cs="Arial"/>
          <w:b/>
          <w:bCs/>
          <w:color w:val="C7945B"/>
          <w:sz w:val="22"/>
          <w:shd w:val="clear" w:color="auto" w:fill="FFFFFF"/>
        </w:rPr>
      </w:pPr>
    </w:p>
    <w:p w14:paraId="01022BDD" w14:textId="77777777" w:rsidR="00E03318" w:rsidRDefault="00E03318" w:rsidP="00FF6249">
      <w:pPr>
        <w:rPr>
          <w:rFonts w:ascii="Arial" w:hAnsi="Arial" w:cs="Arial"/>
          <w:b/>
          <w:bCs/>
          <w:color w:val="C7945B"/>
          <w:sz w:val="22"/>
          <w:shd w:val="clear" w:color="auto" w:fill="FFFFFF"/>
        </w:rPr>
      </w:pPr>
    </w:p>
    <w:p w14:paraId="12359A5D" w14:textId="77777777" w:rsidR="00E03318" w:rsidRDefault="00E03318" w:rsidP="00FF6249">
      <w:pPr>
        <w:rPr>
          <w:rFonts w:ascii="Arial" w:hAnsi="Arial" w:cs="Arial"/>
          <w:b/>
          <w:bCs/>
          <w:color w:val="C7945B"/>
          <w:sz w:val="22"/>
          <w:shd w:val="clear" w:color="auto" w:fill="FFFFFF"/>
        </w:rPr>
      </w:pPr>
    </w:p>
    <w:p w14:paraId="01E17AD7" w14:textId="475E59D3" w:rsidR="00E03318" w:rsidRDefault="00E03318">
      <w:pPr>
        <w:rPr>
          <w:rFonts w:ascii="Arial" w:hAnsi="Arial" w:cs="Arial"/>
          <w:b/>
          <w:bCs/>
          <w:color w:val="C7945B"/>
          <w:sz w:val="22"/>
          <w:shd w:val="clear" w:color="auto" w:fill="FFFFFF"/>
        </w:rPr>
      </w:pPr>
      <w:r>
        <w:rPr>
          <w:rFonts w:ascii="Arial" w:hAnsi="Arial" w:cs="Arial"/>
          <w:b/>
          <w:bCs/>
          <w:color w:val="C7945B"/>
          <w:sz w:val="22"/>
          <w:shd w:val="clear" w:color="auto" w:fill="FFFFFF"/>
        </w:rPr>
        <w:br w:type="page"/>
      </w:r>
    </w:p>
    <w:p w14:paraId="09A8BBD0" w14:textId="77777777" w:rsidR="00E03318" w:rsidRDefault="00E03318" w:rsidP="00FF6249">
      <w:pPr>
        <w:rPr>
          <w:rFonts w:ascii="Arial" w:hAnsi="Arial" w:cs="Arial"/>
          <w:b/>
          <w:bCs/>
          <w:color w:val="C7945B"/>
          <w:sz w:val="22"/>
          <w:shd w:val="clear" w:color="auto" w:fill="FFFFFF"/>
        </w:rPr>
      </w:pPr>
    </w:p>
    <w:p w14:paraId="04C684A8" w14:textId="270B91B4" w:rsidR="00FF6249" w:rsidRPr="006B1011" w:rsidRDefault="00FF6249" w:rsidP="00FF6249">
      <w:pPr>
        <w:rPr>
          <w:rFonts w:ascii="Arial" w:hAnsi="Arial" w:cs="Arial"/>
          <w:sz w:val="22"/>
          <w:shd w:val="clear" w:color="auto" w:fill="FFFFFF"/>
        </w:rPr>
      </w:pPr>
      <w:r w:rsidRPr="006B1011">
        <w:rPr>
          <w:rFonts w:ascii="Arial" w:hAnsi="Arial" w:cs="Arial"/>
          <w:b/>
          <w:bCs/>
          <w:color w:val="C7945B"/>
          <w:sz w:val="22"/>
          <w:shd w:val="clear" w:color="auto" w:fill="FFFFFF"/>
        </w:rPr>
        <w:t xml:space="preserve">ANNEX </w:t>
      </w:r>
      <w:r w:rsidR="00C31247" w:rsidRPr="006B1011">
        <w:rPr>
          <w:rFonts w:ascii="Arial" w:hAnsi="Arial" w:cs="Arial"/>
          <w:b/>
          <w:bCs/>
          <w:color w:val="C7945B"/>
          <w:sz w:val="22"/>
          <w:shd w:val="clear" w:color="auto" w:fill="FFFFFF"/>
        </w:rPr>
        <w:t>7</w:t>
      </w:r>
      <w:r w:rsidRPr="006B1011">
        <w:rPr>
          <w:rFonts w:ascii="Arial" w:hAnsi="Arial" w:cs="Arial"/>
          <w:b/>
          <w:bCs/>
          <w:color w:val="C7945B"/>
          <w:sz w:val="22"/>
          <w:shd w:val="clear" w:color="auto" w:fill="FFFFFF"/>
        </w:rPr>
        <w:t xml:space="preserve">. </w:t>
      </w:r>
      <w:r w:rsidRPr="006B1011">
        <w:rPr>
          <w:rFonts w:ascii="Arial" w:hAnsi="Arial" w:cs="Arial"/>
          <w:sz w:val="22"/>
          <w:shd w:val="clear" w:color="auto" w:fill="FFFFFF"/>
        </w:rPr>
        <w:t>Proportion of HIV Resources Spent on Prevention, Select Countries</w:t>
      </w:r>
    </w:p>
    <w:p w14:paraId="5FC54FCE" w14:textId="77777777" w:rsidR="00FF6249" w:rsidRPr="007656E8" w:rsidRDefault="00FF6249" w:rsidP="006C3063">
      <w:pPr>
        <w:rPr>
          <w:rFonts w:ascii="Arial" w:hAnsi="Arial" w:cs="Arial"/>
          <w:sz w:val="8"/>
          <w:szCs w:val="8"/>
          <w:shd w:val="clear" w:color="auto" w:fill="FFFFFF"/>
        </w:rPr>
      </w:pPr>
    </w:p>
    <w:tbl>
      <w:tblPr>
        <w:tblStyle w:val="TableGrid"/>
        <w:tblW w:w="0" w:type="auto"/>
        <w:tblInd w:w="7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17"/>
        <w:gridCol w:w="850"/>
        <w:gridCol w:w="2835"/>
        <w:gridCol w:w="3397"/>
      </w:tblGrid>
      <w:tr w:rsidR="00FF6249" w14:paraId="208E8F1F" w14:textId="77777777" w:rsidTr="00FB04D4">
        <w:trPr>
          <w:trHeight w:val="761"/>
        </w:trPr>
        <w:tc>
          <w:tcPr>
            <w:tcW w:w="2617" w:type="dxa"/>
            <w:tcBorders>
              <w:bottom w:val="single" w:sz="4" w:space="0" w:color="BFBFBF" w:themeColor="background1" w:themeShade="BF"/>
            </w:tcBorders>
            <w:shd w:val="clear" w:color="auto" w:fill="226B93"/>
            <w:vAlign w:val="center"/>
          </w:tcPr>
          <w:p w14:paraId="3B34B2B8" w14:textId="77777777" w:rsidR="00FF6249" w:rsidRPr="009A3358" w:rsidRDefault="00FF6249" w:rsidP="005A7C4F">
            <w:pPr>
              <w:rPr>
                <w:rFonts w:ascii="Arial" w:hAnsi="Arial" w:cs="Arial"/>
                <w:b/>
                <w:bCs/>
                <w:color w:val="FFFFFF" w:themeColor="background1"/>
                <w:sz w:val="20"/>
                <w:szCs w:val="20"/>
              </w:rPr>
            </w:pPr>
            <w:r w:rsidRPr="009A3358">
              <w:rPr>
                <w:rFonts w:ascii="Arial" w:hAnsi="Arial" w:cs="Arial"/>
                <w:b/>
                <w:bCs/>
                <w:color w:val="FFFFFF" w:themeColor="background1"/>
                <w:sz w:val="20"/>
                <w:szCs w:val="20"/>
              </w:rPr>
              <w:t>Country</w:t>
            </w:r>
          </w:p>
        </w:tc>
        <w:tc>
          <w:tcPr>
            <w:tcW w:w="850" w:type="dxa"/>
            <w:tcBorders>
              <w:bottom w:val="single" w:sz="4" w:space="0" w:color="BFBFBF" w:themeColor="background1" w:themeShade="BF"/>
            </w:tcBorders>
            <w:shd w:val="clear" w:color="auto" w:fill="5B8B9B"/>
            <w:vAlign w:val="center"/>
          </w:tcPr>
          <w:p w14:paraId="6FB90E97" w14:textId="77777777" w:rsidR="00FF6249" w:rsidRPr="009A3358" w:rsidRDefault="00FF6249" w:rsidP="005A7C4F">
            <w:pPr>
              <w:jc w:val="center"/>
              <w:rPr>
                <w:rFonts w:ascii="Arial" w:hAnsi="Arial" w:cs="Arial"/>
                <w:b/>
                <w:bCs/>
                <w:color w:val="FFFFFF" w:themeColor="background1"/>
                <w:sz w:val="20"/>
                <w:szCs w:val="20"/>
              </w:rPr>
            </w:pPr>
            <w:r w:rsidRPr="009A3358">
              <w:rPr>
                <w:rFonts w:ascii="Arial" w:hAnsi="Arial" w:cs="Arial"/>
                <w:b/>
                <w:bCs/>
                <w:color w:val="FFFFFF" w:themeColor="background1"/>
                <w:sz w:val="20"/>
                <w:szCs w:val="20"/>
              </w:rPr>
              <w:t>Year</w:t>
            </w:r>
          </w:p>
        </w:tc>
        <w:tc>
          <w:tcPr>
            <w:tcW w:w="2835" w:type="dxa"/>
            <w:tcBorders>
              <w:bottom w:val="single" w:sz="4" w:space="0" w:color="BFBFBF" w:themeColor="background1" w:themeShade="BF"/>
            </w:tcBorders>
            <w:shd w:val="clear" w:color="auto" w:fill="57B1B2"/>
            <w:vAlign w:val="center"/>
          </w:tcPr>
          <w:p w14:paraId="29719737" w14:textId="77777777" w:rsidR="00FF6249" w:rsidRPr="009A3358" w:rsidRDefault="00FF6249" w:rsidP="005A7C4F">
            <w:pPr>
              <w:jc w:val="center"/>
              <w:rPr>
                <w:rFonts w:ascii="Arial" w:hAnsi="Arial" w:cs="Arial"/>
                <w:b/>
                <w:bCs/>
                <w:color w:val="FFFFFF" w:themeColor="background1"/>
                <w:sz w:val="20"/>
                <w:szCs w:val="20"/>
              </w:rPr>
            </w:pPr>
            <w:r w:rsidRPr="009A3358">
              <w:rPr>
                <w:rFonts w:ascii="Arial" w:hAnsi="Arial" w:cs="Arial"/>
                <w:b/>
                <w:bCs/>
                <w:color w:val="FFFFFF" w:themeColor="background1"/>
                <w:sz w:val="20"/>
                <w:szCs w:val="20"/>
              </w:rPr>
              <w:t>% of Total HIV Resources Spent on Prevention</w:t>
            </w:r>
          </w:p>
        </w:tc>
        <w:tc>
          <w:tcPr>
            <w:tcW w:w="3397" w:type="dxa"/>
            <w:tcBorders>
              <w:bottom w:val="single" w:sz="4" w:space="0" w:color="BFBFBF" w:themeColor="background1" w:themeShade="BF"/>
            </w:tcBorders>
            <w:shd w:val="clear" w:color="auto" w:fill="C7945B"/>
            <w:vAlign w:val="center"/>
          </w:tcPr>
          <w:p w14:paraId="05C2E317" w14:textId="77777777" w:rsidR="00FF6249" w:rsidRPr="009A3358" w:rsidRDefault="00FF6249" w:rsidP="005A7C4F">
            <w:pPr>
              <w:jc w:val="center"/>
              <w:rPr>
                <w:rFonts w:ascii="Arial" w:hAnsi="Arial" w:cs="Arial"/>
                <w:b/>
                <w:bCs/>
                <w:color w:val="FFFFFF" w:themeColor="background1"/>
                <w:sz w:val="20"/>
                <w:szCs w:val="20"/>
              </w:rPr>
            </w:pPr>
            <w:r w:rsidRPr="009A3358">
              <w:rPr>
                <w:rFonts w:ascii="Arial" w:hAnsi="Arial" w:cs="Arial"/>
                <w:b/>
                <w:bCs/>
                <w:color w:val="FFFFFF" w:themeColor="background1"/>
                <w:sz w:val="20"/>
                <w:szCs w:val="20"/>
              </w:rPr>
              <w:t>% of Domestic HIV Resources Spent on Prevention</w:t>
            </w:r>
          </w:p>
        </w:tc>
      </w:tr>
      <w:tr w:rsidR="00C30F03" w14:paraId="293BBE52" w14:textId="77777777" w:rsidTr="008B51CF">
        <w:tc>
          <w:tcPr>
            <w:tcW w:w="2617" w:type="dxa"/>
            <w:vAlign w:val="bottom"/>
          </w:tcPr>
          <w:p w14:paraId="181560B8" w14:textId="72372A65" w:rsidR="00C30F03" w:rsidRPr="009A3358" w:rsidRDefault="00C30F03" w:rsidP="00C30F03">
            <w:pPr>
              <w:rPr>
                <w:rFonts w:ascii="Arial" w:hAnsi="Arial" w:cs="Arial"/>
                <w:sz w:val="20"/>
                <w:szCs w:val="20"/>
              </w:rPr>
            </w:pPr>
            <w:r w:rsidRPr="009A3358">
              <w:rPr>
                <w:rFonts w:ascii="Arial" w:hAnsi="Arial" w:cs="Arial"/>
                <w:color w:val="000000"/>
                <w:sz w:val="20"/>
                <w:szCs w:val="20"/>
              </w:rPr>
              <w:t>Afghanistan</w:t>
            </w:r>
          </w:p>
        </w:tc>
        <w:tc>
          <w:tcPr>
            <w:tcW w:w="850" w:type="dxa"/>
            <w:vAlign w:val="bottom"/>
          </w:tcPr>
          <w:p w14:paraId="072C3F20" w14:textId="7FA92CD9"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vAlign w:val="bottom"/>
          </w:tcPr>
          <w:p w14:paraId="477E5EA7" w14:textId="26B0A359"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49%</w:t>
            </w:r>
          </w:p>
        </w:tc>
        <w:tc>
          <w:tcPr>
            <w:tcW w:w="3397" w:type="dxa"/>
            <w:vAlign w:val="bottom"/>
          </w:tcPr>
          <w:p w14:paraId="56021711" w14:textId="2BD1BD7A"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0%</w:t>
            </w:r>
          </w:p>
        </w:tc>
      </w:tr>
      <w:tr w:rsidR="00C30F03" w14:paraId="600996F7" w14:textId="77777777" w:rsidTr="008B51CF">
        <w:tc>
          <w:tcPr>
            <w:tcW w:w="2617" w:type="dxa"/>
            <w:vAlign w:val="bottom"/>
          </w:tcPr>
          <w:p w14:paraId="74010CC7" w14:textId="496268CA" w:rsidR="00C30F03" w:rsidRPr="009A3358" w:rsidRDefault="00C30F03" w:rsidP="00C30F03">
            <w:pPr>
              <w:rPr>
                <w:rFonts w:ascii="Arial" w:hAnsi="Arial" w:cs="Arial"/>
                <w:sz w:val="20"/>
                <w:szCs w:val="20"/>
              </w:rPr>
            </w:pPr>
            <w:r w:rsidRPr="009A3358">
              <w:rPr>
                <w:rFonts w:ascii="Arial" w:hAnsi="Arial" w:cs="Arial"/>
                <w:color w:val="000000"/>
                <w:sz w:val="20"/>
                <w:szCs w:val="20"/>
              </w:rPr>
              <w:t>Angola</w:t>
            </w:r>
          </w:p>
        </w:tc>
        <w:tc>
          <w:tcPr>
            <w:tcW w:w="850" w:type="dxa"/>
            <w:vAlign w:val="bottom"/>
          </w:tcPr>
          <w:p w14:paraId="675428F3" w14:textId="182A7918"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vAlign w:val="bottom"/>
          </w:tcPr>
          <w:p w14:paraId="22B3D975" w14:textId="3BA14176"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10%</w:t>
            </w:r>
          </w:p>
        </w:tc>
        <w:tc>
          <w:tcPr>
            <w:tcW w:w="3397" w:type="dxa"/>
            <w:vAlign w:val="bottom"/>
          </w:tcPr>
          <w:p w14:paraId="68AA158C" w14:textId="53970441"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9%</w:t>
            </w:r>
          </w:p>
        </w:tc>
      </w:tr>
      <w:tr w:rsidR="00C30F03" w14:paraId="2AD9D412" w14:textId="77777777" w:rsidTr="008B51CF">
        <w:tc>
          <w:tcPr>
            <w:tcW w:w="2617" w:type="dxa"/>
            <w:vAlign w:val="bottom"/>
          </w:tcPr>
          <w:p w14:paraId="6AF16C47" w14:textId="5F5AF036" w:rsidR="00C30F03" w:rsidRPr="009A3358" w:rsidRDefault="00C30F03" w:rsidP="00C30F03">
            <w:pPr>
              <w:rPr>
                <w:rFonts w:ascii="Arial" w:hAnsi="Arial" w:cs="Arial"/>
                <w:sz w:val="20"/>
                <w:szCs w:val="20"/>
              </w:rPr>
            </w:pPr>
            <w:r w:rsidRPr="009A3358">
              <w:rPr>
                <w:rFonts w:ascii="Arial" w:hAnsi="Arial" w:cs="Arial"/>
                <w:color w:val="000000"/>
                <w:sz w:val="20"/>
                <w:szCs w:val="20"/>
              </w:rPr>
              <w:t>Antigua and Barbuda</w:t>
            </w:r>
          </w:p>
        </w:tc>
        <w:tc>
          <w:tcPr>
            <w:tcW w:w="850" w:type="dxa"/>
            <w:vAlign w:val="bottom"/>
          </w:tcPr>
          <w:p w14:paraId="4AD3C4DF" w14:textId="307455BA"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2023</w:t>
            </w:r>
          </w:p>
        </w:tc>
        <w:tc>
          <w:tcPr>
            <w:tcW w:w="2835" w:type="dxa"/>
            <w:vAlign w:val="bottom"/>
          </w:tcPr>
          <w:p w14:paraId="39347A33" w14:textId="58DD9B62"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9%</w:t>
            </w:r>
          </w:p>
        </w:tc>
        <w:tc>
          <w:tcPr>
            <w:tcW w:w="3397" w:type="dxa"/>
            <w:vAlign w:val="bottom"/>
          </w:tcPr>
          <w:p w14:paraId="2D40D28A" w14:textId="66ED2233"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9%</w:t>
            </w:r>
          </w:p>
        </w:tc>
      </w:tr>
      <w:tr w:rsidR="00C30F03" w14:paraId="5C5B521E" w14:textId="77777777" w:rsidTr="008B51CF">
        <w:tc>
          <w:tcPr>
            <w:tcW w:w="2617" w:type="dxa"/>
            <w:vAlign w:val="bottom"/>
          </w:tcPr>
          <w:p w14:paraId="01A98B83" w14:textId="3EBE37DC" w:rsidR="00C30F03" w:rsidRPr="009A3358" w:rsidRDefault="00C30F03" w:rsidP="00C30F03">
            <w:pPr>
              <w:rPr>
                <w:rFonts w:ascii="Arial" w:hAnsi="Arial" w:cs="Arial"/>
                <w:sz w:val="20"/>
                <w:szCs w:val="20"/>
              </w:rPr>
            </w:pPr>
            <w:r w:rsidRPr="009A3358">
              <w:rPr>
                <w:rFonts w:ascii="Arial" w:hAnsi="Arial" w:cs="Arial"/>
                <w:color w:val="000000"/>
                <w:sz w:val="20"/>
                <w:szCs w:val="20"/>
              </w:rPr>
              <w:t>Armenia</w:t>
            </w:r>
          </w:p>
        </w:tc>
        <w:tc>
          <w:tcPr>
            <w:tcW w:w="850" w:type="dxa"/>
            <w:vAlign w:val="bottom"/>
          </w:tcPr>
          <w:p w14:paraId="6059D351" w14:textId="7A098966"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vAlign w:val="bottom"/>
          </w:tcPr>
          <w:p w14:paraId="710CA324" w14:textId="1506E901"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35%</w:t>
            </w:r>
          </w:p>
        </w:tc>
        <w:tc>
          <w:tcPr>
            <w:tcW w:w="3397" w:type="dxa"/>
            <w:vAlign w:val="bottom"/>
          </w:tcPr>
          <w:p w14:paraId="0CDB83C8" w14:textId="40F9CCBD"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18%</w:t>
            </w:r>
          </w:p>
        </w:tc>
      </w:tr>
      <w:tr w:rsidR="00C30F03" w:rsidRPr="007E0542" w14:paraId="05DBD044"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A18CA51" w14:textId="2271D082" w:rsidR="00C30F03" w:rsidRPr="009A3358" w:rsidRDefault="00C30F03" w:rsidP="00C30F03">
            <w:pPr>
              <w:rPr>
                <w:rFonts w:ascii="Arial" w:hAnsi="Arial" w:cs="Arial"/>
                <w:sz w:val="20"/>
                <w:szCs w:val="20"/>
              </w:rPr>
            </w:pPr>
            <w:r w:rsidRPr="009A3358">
              <w:rPr>
                <w:rFonts w:ascii="Arial" w:hAnsi="Arial" w:cs="Arial"/>
                <w:color w:val="000000"/>
                <w:sz w:val="20"/>
                <w:szCs w:val="20"/>
              </w:rPr>
              <w:t>Azerbaijan</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4166841" w14:textId="5AE8FD2C"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AAA75DB" w14:textId="4C8258A1"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29%</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8783026" w14:textId="36CDA588"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28%</w:t>
            </w:r>
          </w:p>
        </w:tc>
      </w:tr>
      <w:tr w:rsidR="00C30F03" w:rsidRPr="007E0542" w14:paraId="06ADC5EF"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CD1657E" w14:textId="0358E00D" w:rsidR="00C30F03" w:rsidRPr="009A3358" w:rsidRDefault="00C30F03" w:rsidP="00C30F03">
            <w:pPr>
              <w:rPr>
                <w:rFonts w:ascii="Arial" w:hAnsi="Arial" w:cs="Arial"/>
                <w:sz w:val="20"/>
                <w:szCs w:val="20"/>
              </w:rPr>
            </w:pPr>
            <w:r w:rsidRPr="009A3358">
              <w:rPr>
                <w:rFonts w:ascii="Arial" w:hAnsi="Arial" w:cs="Arial"/>
                <w:color w:val="000000"/>
                <w:sz w:val="20"/>
                <w:szCs w:val="20"/>
              </w:rPr>
              <w:t>Bangladesh</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82F73BB" w14:textId="37456936"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2023</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F77A86B" w14:textId="6891C218"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39%</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C8508C2" w14:textId="56978812"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21%</w:t>
            </w:r>
          </w:p>
        </w:tc>
      </w:tr>
      <w:tr w:rsidR="00C30F03" w:rsidRPr="007E0542" w14:paraId="4790D1F5"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38F11ED" w14:textId="0397F784" w:rsidR="00C30F03" w:rsidRPr="009A3358" w:rsidRDefault="00C30F03" w:rsidP="00C30F03">
            <w:pPr>
              <w:rPr>
                <w:rFonts w:ascii="Arial" w:hAnsi="Arial" w:cs="Arial"/>
                <w:sz w:val="20"/>
                <w:szCs w:val="20"/>
              </w:rPr>
            </w:pPr>
            <w:r w:rsidRPr="009A3358">
              <w:rPr>
                <w:rFonts w:ascii="Arial" w:hAnsi="Arial" w:cs="Arial"/>
                <w:color w:val="000000"/>
                <w:sz w:val="20"/>
                <w:szCs w:val="20"/>
              </w:rPr>
              <w:t>Belize</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2AFA277" w14:textId="7CE2097D"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2023</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6F88241" w14:textId="56DB0E4D"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8%</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6A9B4FA" w14:textId="159FBFBF"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3%</w:t>
            </w:r>
          </w:p>
        </w:tc>
      </w:tr>
      <w:tr w:rsidR="00C30F03" w:rsidRPr="007E0542" w14:paraId="2B0D81E2"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9D37681" w14:textId="77FF3D8B" w:rsidR="00C30F03" w:rsidRPr="009A3358" w:rsidRDefault="00C30F03" w:rsidP="00C30F03">
            <w:pPr>
              <w:rPr>
                <w:rFonts w:ascii="Arial" w:hAnsi="Arial" w:cs="Arial"/>
                <w:sz w:val="20"/>
                <w:szCs w:val="20"/>
              </w:rPr>
            </w:pPr>
            <w:r w:rsidRPr="009A3358">
              <w:rPr>
                <w:rFonts w:ascii="Arial" w:hAnsi="Arial" w:cs="Arial"/>
                <w:color w:val="000000"/>
                <w:sz w:val="20"/>
                <w:szCs w:val="20"/>
              </w:rPr>
              <w:t>Benin</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075E5D0" w14:textId="06930E8E"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5FE4A2F" w14:textId="6E9DD747"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35%</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770BCF3" w14:textId="075F4A5D"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18%</w:t>
            </w:r>
          </w:p>
        </w:tc>
      </w:tr>
      <w:tr w:rsidR="00C30F03" w:rsidRPr="007E0542" w14:paraId="38E3EA7A"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41EF5AA" w14:textId="15E8FF5A" w:rsidR="00C30F03" w:rsidRPr="009A3358" w:rsidRDefault="00C30F03" w:rsidP="00C30F03">
            <w:pPr>
              <w:rPr>
                <w:rFonts w:ascii="Arial" w:hAnsi="Arial" w:cs="Arial"/>
                <w:sz w:val="20"/>
                <w:szCs w:val="20"/>
              </w:rPr>
            </w:pPr>
            <w:r w:rsidRPr="009A3358">
              <w:rPr>
                <w:rFonts w:ascii="Arial" w:hAnsi="Arial" w:cs="Arial"/>
                <w:color w:val="000000"/>
                <w:sz w:val="20"/>
                <w:szCs w:val="20"/>
              </w:rPr>
              <w:t>Bhutan</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2C33115" w14:textId="52A200BA"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53EC08F" w14:textId="3AE9E4C1"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45%</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36DDDD4" w14:textId="44576B42"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0%</w:t>
            </w:r>
          </w:p>
        </w:tc>
      </w:tr>
      <w:tr w:rsidR="00C30F03" w:rsidRPr="007E0542" w14:paraId="7E739479"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AA729B5" w14:textId="2698CAEE" w:rsidR="00C30F03" w:rsidRPr="009A3358" w:rsidRDefault="00C30F03" w:rsidP="00C30F03">
            <w:pPr>
              <w:rPr>
                <w:rFonts w:ascii="Arial" w:hAnsi="Arial" w:cs="Arial"/>
                <w:sz w:val="20"/>
                <w:szCs w:val="20"/>
              </w:rPr>
            </w:pPr>
            <w:r w:rsidRPr="009A3358">
              <w:rPr>
                <w:rFonts w:ascii="Arial" w:hAnsi="Arial" w:cs="Arial"/>
                <w:color w:val="000000"/>
                <w:sz w:val="20"/>
                <w:szCs w:val="20"/>
              </w:rPr>
              <w:t>Brazil</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9F7C100" w14:textId="2C02C0AE"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0B3D1F9" w14:textId="38CD4937"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7%</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D8B2768" w14:textId="59D9D2B3"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7%</w:t>
            </w:r>
          </w:p>
        </w:tc>
      </w:tr>
      <w:tr w:rsidR="00C30F03" w:rsidRPr="007E0542" w14:paraId="272E6375"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EB6A4FB" w14:textId="7F4C5672" w:rsidR="00C30F03" w:rsidRPr="009A3358" w:rsidRDefault="00C30F03" w:rsidP="00C30F03">
            <w:pPr>
              <w:rPr>
                <w:rFonts w:ascii="Arial" w:hAnsi="Arial" w:cs="Arial"/>
                <w:sz w:val="20"/>
                <w:szCs w:val="20"/>
              </w:rPr>
            </w:pPr>
            <w:r w:rsidRPr="009A3358">
              <w:rPr>
                <w:rFonts w:ascii="Arial" w:hAnsi="Arial" w:cs="Arial"/>
                <w:color w:val="000000"/>
                <w:sz w:val="20"/>
                <w:szCs w:val="20"/>
              </w:rPr>
              <w:t>Burkina Faso</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FE3F3A6" w14:textId="11DFC4B6"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706DF34" w14:textId="41E128B3"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4%</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DAD94B3" w14:textId="3AC058BD"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6%</w:t>
            </w:r>
          </w:p>
        </w:tc>
      </w:tr>
      <w:tr w:rsidR="00C30F03" w:rsidRPr="007E0542" w14:paraId="5A94FD93"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6E42947" w14:textId="6272DF07" w:rsidR="00C30F03" w:rsidRPr="009A3358" w:rsidRDefault="00C30F03" w:rsidP="00C30F03">
            <w:pPr>
              <w:rPr>
                <w:rFonts w:ascii="Arial" w:hAnsi="Arial" w:cs="Arial"/>
                <w:sz w:val="20"/>
                <w:szCs w:val="20"/>
              </w:rPr>
            </w:pPr>
            <w:r w:rsidRPr="009A3358">
              <w:rPr>
                <w:rFonts w:ascii="Arial" w:hAnsi="Arial" w:cs="Arial"/>
                <w:color w:val="000000"/>
                <w:sz w:val="20"/>
                <w:szCs w:val="20"/>
              </w:rPr>
              <w:t>Central African Republic</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A1052AC" w14:textId="63B892B6"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F406E13" w14:textId="5D7C5081"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3%</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5CB7D5C" w14:textId="05623CDC"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0%</w:t>
            </w:r>
          </w:p>
        </w:tc>
      </w:tr>
      <w:tr w:rsidR="00C30F03" w:rsidRPr="007E0542" w14:paraId="27E0C61D"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5438C84" w14:textId="7F44D68C" w:rsidR="00C30F03" w:rsidRPr="009A3358" w:rsidRDefault="00C30F03" w:rsidP="00C30F03">
            <w:pPr>
              <w:rPr>
                <w:rFonts w:ascii="Arial" w:hAnsi="Arial" w:cs="Arial"/>
                <w:sz w:val="20"/>
                <w:szCs w:val="20"/>
              </w:rPr>
            </w:pPr>
            <w:r w:rsidRPr="009A3358">
              <w:rPr>
                <w:rFonts w:ascii="Arial" w:hAnsi="Arial" w:cs="Arial"/>
                <w:color w:val="000000"/>
                <w:sz w:val="20"/>
                <w:szCs w:val="20"/>
              </w:rPr>
              <w:t>Chile</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B7276FA" w14:textId="706030A2"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14B122F" w14:textId="39CC62FB"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28%</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8058C37" w14:textId="52E5990B"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28%</w:t>
            </w:r>
          </w:p>
        </w:tc>
      </w:tr>
      <w:tr w:rsidR="00C30F03" w:rsidRPr="007E0542" w14:paraId="031E4982"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52053A2" w14:textId="6CB8D547" w:rsidR="00C30F03" w:rsidRPr="009A3358" w:rsidRDefault="00C30F03" w:rsidP="00C30F03">
            <w:pPr>
              <w:rPr>
                <w:rFonts w:ascii="Arial" w:hAnsi="Arial" w:cs="Arial"/>
                <w:sz w:val="20"/>
                <w:szCs w:val="20"/>
              </w:rPr>
            </w:pPr>
            <w:r w:rsidRPr="009A3358">
              <w:rPr>
                <w:rFonts w:ascii="Arial" w:hAnsi="Arial" w:cs="Arial"/>
                <w:color w:val="000000"/>
                <w:sz w:val="20"/>
                <w:szCs w:val="20"/>
              </w:rPr>
              <w:t>Costa Rica</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4351830" w14:textId="0AFD552B"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3EDB4F7" w14:textId="462F40A5"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5%</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144452B" w14:textId="71788E23"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5%</w:t>
            </w:r>
          </w:p>
        </w:tc>
      </w:tr>
      <w:tr w:rsidR="00C30F03" w:rsidRPr="007E0542" w14:paraId="0BF31EDB"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BF6AD42" w14:textId="09DAFEA1" w:rsidR="00C30F03" w:rsidRPr="009A3358" w:rsidRDefault="00C30F03" w:rsidP="00C30F03">
            <w:pPr>
              <w:rPr>
                <w:rFonts w:ascii="Arial" w:hAnsi="Arial" w:cs="Arial"/>
                <w:sz w:val="20"/>
                <w:szCs w:val="20"/>
              </w:rPr>
            </w:pPr>
            <w:r w:rsidRPr="009A3358">
              <w:rPr>
                <w:rFonts w:ascii="Arial" w:hAnsi="Arial" w:cs="Arial"/>
                <w:color w:val="000000"/>
                <w:sz w:val="20"/>
                <w:szCs w:val="20"/>
              </w:rPr>
              <w:t>Dominica</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1619D31" w14:textId="33B918C1"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2023</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8D80D9C" w14:textId="46EB8920"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50%</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38EE4FA" w14:textId="2EC76109"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50%</w:t>
            </w:r>
          </w:p>
        </w:tc>
      </w:tr>
      <w:tr w:rsidR="00C30F03" w:rsidRPr="007E0542" w14:paraId="65485046"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8F37318" w14:textId="3167274D" w:rsidR="00C30F03" w:rsidRPr="009A3358" w:rsidRDefault="00C30F03" w:rsidP="00C30F03">
            <w:pPr>
              <w:rPr>
                <w:rFonts w:ascii="Arial" w:hAnsi="Arial" w:cs="Arial"/>
                <w:sz w:val="20"/>
                <w:szCs w:val="20"/>
              </w:rPr>
            </w:pPr>
            <w:r w:rsidRPr="009A3358">
              <w:rPr>
                <w:rFonts w:ascii="Arial" w:hAnsi="Arial" w:cs="Arial"/>
                <w:color w:val="000000"/>
                <w:sz w:val="20"/>
                <w:szCs w:val="20"/>
              </w:rPr>
              <w:t>Dominican Republic</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E930C09" w14:textId="5EF77E8D"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A41B32F" w14:textId="57AEF932"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5840888" w14:textId="554D26DB"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23%</w:t>
            </w:r>
          </w:p>
        </w:tc>
      </w:tr>
      <w:tr w:rsidR="00C30F03" w:rsidRPr="007E0542" w14:paraId="5EA2815E"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3F3C63B" w14:textId="1D31EB59" w:rsidR="00C30F03" w:rsidRPr="009A3358" w:rsidRDefault="00C30F03" w:rsidP="00C30F03">
            <w:pPr>
              <w:rPr>
                <w:rFonts w:ascii="Arial" w:hAnsi="Arial" w:cs="Arial"/>
                <w:sz w:val="20"/>
                <w:szCs w:val="20"/>
              </w:rPr>
            </w:pPr>
            <w:r w:rsidRPr="009A3358">
              <w:rPr>
                <w:rFonts w:ascii="Arial" w:hAnsi="Arial" w:cs="Arial"/>
                <w:color w:val="000000"/>
                <w:sz w:val="20"/>
                <w:szCs w:val="20"/>
              </w:rPr>
              <w:t>El Salvador</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A08795C" w14:textId="4D62E494"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224938B" w14:textId="6712FAF6"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18%</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03CFC29" w14:textId="12A1E3AF"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19%</w:t>
            </w:r>
          </w:p>
        </w:tc>
      </w:tr>
      <w:tr w:rsidR="00C30F03" w:rsidRPr="007E0542" w14:paraId="0594A99F"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B49D023" w14:textId="1F1E7985" w:rsidR="00C30F03" w:rsidRPr="009A3358" w:rsidRDefault="00C30F03" w:rsidP="00C30F03">
            <w:pPr>
              <w:rPr>
                <w:rFonts w:ascii="Arial" w:hAnsi="Arial" w:cs="Arial"/>
                <w:sz w:val="20"/>
                <w:szCs w:val="20"/>
              </w:rPr>
            </w:pPr>
            <w:r w:rsidRPr="009A3358">
              <w:rPr>
                <w:rFonts w:ascii="Arial" w:hAnsi="Arial" w:cs="Arial"/>
                <w:color w:val="000000"/>
                <w:sz w:val="20"/>
                <w:szCs w:val="20"/>
              </w:rPr>
              <w:t>Ethiopia</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9C29226" w14:textId="65E7D2FC"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2023</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86DA7ED" w14:textId="53F485DB"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10%</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1D00D22" w14:textId="421BB802"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12%</w:t>
            </w:r>
          </w:p>
        </w:tc>
      </w:tr>
      <w:tr w:rsidR="00C30F03" w:rsidRPr="007E0542" w14:paraId="39FEB7CE"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630CCC9" w14:textId="04DCE806" w:rsidR="00C30F03" w:rsidRPr="009A3358" w:rsidRDefault="00C30F03" w:rsidP="00C30F03">
            <w:pPr>
              <w:rPr>
                <w:rFonts w:ascii="Arial" w:hAnsi="Arial" w:cs="Arial"/>
                <w:sz w:val="20"/>
                <w:szCs w:val="20"/>
              </w:rPr>
            </w:pPr>
            <w:r w:rsidRPr="009A3358">
              <w:rPr>
                <w:rFonts w:ascii="Arial" w:hAnsi="Arial" w:cs="Arial"/>
                <w:color w:val="000000"/>
                <w:sz w:val="20"/>
                <w:szCs w:val="20"/>
              </w:rPr>
              <w:t>Georgia</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92D2809" w14:textId="5C04D725"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465EC7C" w14:textId="6C5215A6"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50%</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52E3D9E" w14:textId="073D4877"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47%</w:t>
            </w:r>
          </w:p>
        </w:tc>
      </w:tr>
      <w:tr w:rsidR="00C30F03" w:rsidRPr="007E0542" w14:paraId="6E604F06"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BDE38C4" w14:textId="29BDDCDD" w:rsidR="00C30F03" w:rsidRPr="009A3358" w:rsidRDefault="00C30F03" w:rsidP="00C30F03">
            <w:pPr>
              <w:rPr>
                <w:rFonts w:ascii="Arial" w:hAnsi="Arial" w:cs="Arial"/>
                <w:sz w:val="20"/>
                <w:szCs w:val="20"/>
              </w:rPr>
            </w:pPr>
            <w:r w:rsidRPr="009A3358">
              <w:rPr>
                <w:rFonts w:ascii="Arial" w:hAnsi="Arial" w:cs="Arial"/>
                <w:color w:val="000000"/>
                <w:sz w:val="20"/>
                <w:szCs w:val="20"/>
              </w:rPr>
              <w:t>Ghana</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734BCBA" w14:textId="40BE964F"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2023</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D38F945" w14:textId="6330E25C"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8%</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DBFB3C4" w14:textId="24C2E9C3"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1%</w:t>
            </w:r>
          </w:p>
        </w:tc>
      </w:tr>
      <w:tr w:rsidR="00C30F03" w:rsidRPr="007E0542" w14:paraId="161129F1"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FC49DE0" w14:textId="73CEC3FA" w:rsidR="00C30F03" w:rsidRPr="009A3358" w:rsidRDefault="00C30F03" w:rsidP="00C30F03">
            <w:pPr>
              <w:rPr>
                <w:rFonts w:ascii="Arial" w:hAnsi="Arial" w:cs="Arial"/>
                <w:sz w:val="20"/>
                <w:szCs w:val="20"/>
              </w:rPr>
            </w:pPr>
            <w:r w:rsidRPr="009A3358">
              <w:rPr>
                <w:rFonts w:ascii="Arial" w:hAnsi="Arial" w:cs="Arial"/>
                <w:color w:val="000000"/>
                <w:sz w:val="20"/>
                <w:szCs w:val="20"/>
              </w:rPr>
              <w:t>Guatemala</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4E98E97" w14:textId="6A9935CE"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F100633" w14:textId="7E3A249F"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37%</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4CAE072" w14:textId="4E4F6C3E"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29%</w:t>
            </w:r>
          </w:p>
        </w:tc>
      </w:tr>
      <w:tr w:rsidR="00C30F03" w:rsidRPr="007E0542" w14:paraId="09D5E8C7"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B82C2B1" w14:textId="5E4148C7" w:rsidR="00C30F03" w:rsidRPr="009A3358" w:rsidRDefault="00C30F03" w:rsidP="00C30F03">
            <w:pPr>
              <w:rPr>
                <w:rFonts w:ascii="Arial" w:hAnsi="Arial" w:cs="Arial"/>
                <w:sz w:val="20"/>
                <w:szCs w:val="20"/>
              </w:rPr>
            </w:pPr>
            <w:r w:rsidRPr="009A3358">
              <w:rPr>
                <w:rFonts w:ascii="Arial" w:hAnsi="Arial" w:cs="Arial"/>
                <w:color w:val="000000"/>
                <w:sz w:val="20"/>
                <w:szCs w:val="20"/>
              </w:rPr>
              <w:t>Guinea</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273C65C" w14:textId="12B20943"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E8D8AE4" w14:textId="51333684"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4%</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7163401" w14:textId="6DA14C72"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0%</w:t>
            </w:r>
          </w:p>
        </w:tc>
      </w:tr>
      <w:tr w:rsidR="00C30F03" w:rsidRPr="007E0542" w14:paraId="1BAC5A71"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E4FC8AC" w14:textId="0991D6FC" w:rsidR="00C30F03" w:rsidRPr="009A3358" w:rsidRDefault="00C30F03" w:rsidP="00C30F03">
            <w:pPr>
              <w:rPr>
                <w:rFonts w:ascii="Arial" w:hAnsi="Arial" w:cs="Arial"/>
                <w:sz w:val="20"/>
                <w:szCs w:val="20"/>
              </w:rPr>
            </w:pPr>
            <w:r w:rsidRPr="009A3358">
              <w:rPr>
                <w:rFonts w:ascii="Arial" w:hAnsi="Arial" w:cs="Arial"/>
                <w:color w:val="000000"/>
                <w:sz w:val="20"/>
                <w:szCs w:val="20"/>
              </w:rPr>
              <w:t>Honduras</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5D25909" w14:textId="531A189E"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1AE6CFB" w14:textId="2A0D28C1"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33%</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B97DAA9" w14:textId="49A0242E"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32%</w:t>
            </w:r>
          </w:p>
        </w:tc>
      </w:tr>
      <w:tr w:rsidR="00C30F03" w:rsidRPr="007E0542" w14:paraId="6F177589"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E165ABF" w14:textId="3AF1291C" w:rsidR="00C30F03" w:rsidRPr="009A3358" w:rsidRDefault="00C30F03" w:rsidP="00C30F03">
            <w:pPr>
              <w:rPr>
                <w:rFonts w:ascii="Arial" w:hAnsi="Arial" w:cs="Arial"/>
                <w:sz w:val="20"/>
                <w:szCs w:val="20"/>
              </w:rPr>
            </w:pPr>
            <w:r w:rsidRPr="009A3358">
              <w:rPr>
                <w:rFonts w:ascii="Arial" w:hAnsi="Arial" w:cs="Arial"/>
                <w:color w:val="000000"/>
                <w:sz w:val="20"/>
                <w:szCs w:val="20"/>
              </w:rPr>
              <w:t>India</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AA425FA" w14:textId="2B2F57F7"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651EACC" w14:textId="3B9E67AC"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24%</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FA95B12" w14:textId="4753400E"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24%</w:t>
            </w:r>
          </w:p>
        </w:tc>
      </w:tr>
      <w:tr w:rsidR="00C30F03" w:rsidRPr="007E0542" w14:paraId="6918C825"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2050B38" w14:textId="50C2ED6A" w:rsidR="00C30F03" w:rsidRPr="009A3358" w:rsidRDefault="00C30F03" w:rsidP="00C30F03">
            <w:pPr>
              <w:rPr>
                <w:rFonts w:ascii="Arial" w:hAnsi="Arial" w:cs="Arial"/>
                <w:sz w:val="20"/>
                <w:szCs w:val="20"/>
              </w:rPr>
            </w:pPr>
            <w:r w:rsidRPr="009A3358">
              <w:rPr>
                <w:rFonts w:ascii="Arial" w:hAnsi="Arial" w:cs="Arial"/>
                <w:color w:val="000000"/>
                <w:sz w:val="20"/>
                <w:szCs w:val="20"/>
              </w:rPr>
              <w:t>Kazakhstan</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68C4653" w14:textId="524E6E27"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E72B60C" w14:textId="4D56EBD1"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8%</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1BEA04E" w14:textId="5E585D92"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6%</w:t>
            </w:r>
          </w:p>
        </w:tc>
      </w:tr>
      <w:tr w:rsidR="00C30F03" w:rsidRPr="007E0542" w14:paraId="6BCF8121"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6C31E49" w14:textId="611AD7F8" w:rsidR="00C30F03" w:rsidRPr="009A3358" w:rsidRDefault="00C30F03" w:rsidP="00C30F03">
            <w:pPr>
              <w:rPr>
                <w:rFonts w:ascii="Arial" w:hAnsi="Arial" w:cs="Arial"/>
                <w:sz w:val="20"/>
                <w:szCs w:val="20"/>
              </w:rPr>
            </w:pPr>
            <w:r w:rsidRPr="009A3358">
              <w:rPr>
                <w:rFonts w:ascii="Arial" w:hAnsi="Arial" w:cs="Arial"/>
                <w:color w:val="000000"/>
                <w:sz w:val="20"/>
                <w:szCs w:val="20"/>
              </w:rPr>
              <w:t>Kenya</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66DD779" w14:textId="25E4BCB0"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EF007A9" w14:textId="4304AAFC"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8%</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962BBE8" w14:textId="5260B5AD"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5%</w:t>
            </w:r>
          </w:p>
        </w:tc>
      </w:tr>
      <w:tr w:rsidR="00C30F03" w:rsidRPr="007E0542" w14:paraId="224C8DAD"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299C4A1" w14:textId="5DDC247A" w:rsidR="00C30F03" w:rsidRPr="009A3358" w:rsidRDefault="00C30F03" w:rsidP="00C30F03">
            <w:pPr>
              <w:rPr>
                <w:rFonts w:ascii="Arial" w:hAnsi="Arial" w:cs="Arial"/>
                <w:sz w:val="20"/>
                <w:szCs w:val="20"/>
              </w:rPr>
            </w:pPr>
            <w:r w:rsidRPr="009A3358">
              <w:rPr>
                <w:rFonts w:ascii="Arial" w:hAnsi="Arial" w:cs="Arial"/>
                <w:color w:val="000000"/>
                <w:sz w:val="20"/>
                <w:szCs w:val="20"/>
              </w:rPr>
              <w:t>Kyrgyzstan</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0190EB5" w14:textId="532782B4"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C5614C3" w14:textId="68792DCB"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13%</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D6762F8" w14:textId="589D77B2"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1%</w:t>
            </w:r>
          </w:p>
        </w:tc>
      </w:tr>
      <w:tr w:rsidR="00C30F03" w:rsidRPr="007E0542" w14:paraId="0B08F893"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DE3E78F" w14:textId="41DA8FE3" w:rsidR="00C30F03" w:rsidRPr="009A3358" w:rsidRDefault="00C30F03" w:rsidP="00C30F03">
            <w:pPr>
              <w:rPr>
                <w:rFonts w:ascii="Arial" w:hAnsi="Arial" w:cs="Arial"/>
                <w:sz w:val="20"/>
                <w:szCs w:val="20"/>
              </w:rPr>
            </w:pPr>
            <w:r w:rsidRPr="009A3358">
              <w:rPr>
                <w:rFonts w:ascii="Arial" w:hAnsi="Arial" w:cs="Arial"/>
                <w:color w:val="000000"/>
                <w:sz w:val="20"/>
                <w:szCs w:val="20"/>
              </w:rPr>
              <w:t>Lao PDR</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B373E40" w14:textId="2DCE1A45"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15C0D44" w14:textId="7C674DBF"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30%</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375D8BE" w14:textId="735349BD"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23%</w:t>
            </w:r>
          </w:p>
        </w:tc>
      </w:tr>
      <w:tr w:rsidR="00C30F03" w:rsidRPr="007E0542" w14:paraId="12FF33C6"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234C324" w14:textId="2A2AE570" w:rsidR="00C30F03" w:rsidRPr="009A3358" w:rsidRDefault="00C30F03" w:rsidP="00C30F03">
            <w:pPr>
              <w:rPr>
                <w:rFonts w:ascii="Arial" w:hAnsi="Arial" w:cs="Arial"/>
                <w:sz w:val="20"/>
                <w:szCs w:val="20"/>
              </w:rPr>
            </w:pPr>
            <w:r w:rsidRPr="009A3358">
              <w:rPr>
                <w:rFonts w:ascii="Arial" w:hAnsi="Arial" w:cs="Arial"/>
                <w:color w:val="000000"/>
                <w:sz w:val="20"/>
                <w:szCs w:val="20"/>
              </w:rPr>
              <w:t>Malawi</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D2F2E91" w14:textId="56D28B9A"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61A5F7F" w14:textId="0BBF3FCC"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15%</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CCE577C" w14:textId="1C7AC177"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0%</w:t>
            </w:r>
          </w:p>
        </w:tc>
      </w:tr>
      <w:tr w:rsidR="00C30F03" w:rsidRPr="007E0542" w14:paraId="3150E8DC"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371F2D7" w14:textId="4AB0BD46" w:rsidR="00C30F03" w:rsidRPr="009A3358" w:rsidRDefault="00C30F03" w:rsidP="00C30F03">
            <w:pPr>
              <w:rPr>
                <w:rFonts w:ascii="Arial" w:hAnsi="Arial" w:cs="Arial"/>
                <w:sz w:val="20"/>
                <w:szCs w:val="20"/>
              </w:rPr>
            </w:pPr>
            <w:r w:rsidRPr="009A3358">
              <w:rPr>
                <w:rFonts w:ascii="Arial" w:hAnsi="Arial" w:cs="Arial"/>
                <w:color w:val="000000"/>
                <w:sz w:val="20"/>
                <w:szCs w:val="20"/>
              </w:rPr>
              <w:t>Malaysia</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57E1FFD" w14:textId="6642782C"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29DE661" w14:textId="522F2F61"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14%</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E9BFD4B" w14:textId="7A92B3CF"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10%</w:t>
            </w:r>
          </w:p>
        </w:tc>
      </w:tr>
      <w:tr w:rsidR="00C30F03" w:rsidRPr="007E0542" w14:paraId="7A882C5F"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80205C2" w14:textId="7959FA1F" w:rsidR="00C30F03" w:rsidRPr="009A3358" w:rsidRDefault="00C30F03" w:rsidP="00C30F03">
            <w:pPr>
              <w:rPr>
                <w:rFonts w:ascii="Arial" w:hAnsi="Arial" w:cs="Arial"/>
                <w:sz w:val="20"/>
                <w:szCs w:val="20"/>
              </w:rPr>
            </w:pPr>
            <w:r w:rsidRPr="009A3358">
              <w:rPr>
                <w:rFonts w:ascii="Arial" w:hAnsi="Arial" w:cs="Arial"/>
                <w:color w:val="000000"/>
                <w:sz w:val="20"/>
                <w:szCs w:val="20"/>
              </w:rPr>
              <w:t>Mali</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0A3A20A" w14:textId="1F091909"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08C4D2C" w14:textId="7287CE08"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38%</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1796E46" w14:textId="1A50470D"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38%</w:t>
            </w:r>
          </w:p>
        </w:tc>
      </w:tr>
      <w:tr w:rsidR="00C30F03" w:rsidRPr="007E0542" w14:paraId="4C1FBE3C"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51B3A83" w14:textId="0BDD7359" w:rsidR="00C30F03" w:rsidRPr="009A3358" w:rsidRDefault="00C30F03" w:rsidP="00C30F03">
            <w:pPr>
              <w:rPr>
                <w:rFonts w:ascii="Arial" w:hAnsi="Arial" w:cs="Arial"/>
                <w:sz w:val="20"/>
                <w:szCs w:val="20"/>
              </w:rPr>
            </w:pPr>
            <w:r w:rsidRPr="009A3358">
              <w:rPr>
                <w:rFonts w:ascii="Arial" w:hAnsi="Arial" w:cs="Arial"/>
                <w:color w:val="000000"/>
                <w:sz w:val="20"/>
                <w:szCs w:val="20"/>
              </w:rPr>
              <w:t>Nepal</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0A09320" w14:textId="3B123B12"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B38FCCD" w14:textId="68213B5B"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21%</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4473DEE" w14:textId="03FBD201"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1%</w:t>
            </w:r>
          </w:p>
        </w:tc>
      </w:tr>
      <w:tr w:rsidR="00C30F03" w:rsidRPr="007E0542" w14:paraId="49D76C09"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8D1D76A" w14:textId="499EC904" w:rsidR="00C30F03" w:rsidRPr="009A3358" w:rsidRDefault="00C30F03" w:rsidP="00C30F03">
            <w:pPr>
              <w:rPr>
                <w:rFonts w:ascii="Arial" w:hAnsi="Arial" w:cs="Arial"/>
                <w:sz w:val="20"/>
                <w:szCs w:val="20"/>
              </w:rPr>
            </w:pPr>
            <w:r w:rsidRPr="009A3358">
              <w:rPr>
                <w:rFonts w:ascii="Arial" w:hAnsi="Arial" w:cs="Arial"/>
                <w:color w:val="000000"/>
                <w:sz w:val="20"/>
                <w:szCs w:val="20"/>
              </w:rPr>
              <w:t>Panama</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541F29F" w14:textId="45710259"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E059400" w14:textId="323B83F6"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19%</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70BC6D3" w14:textId="0E17F491"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23%</w:t>
            </w:r>
          </w:p>
        </w:tc>
      </w:tr>
      <w:tr w:rsidR="00C30F03" w:rsidRPr="007E0542" w14:paraId="7E3DB6BA"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85877DF" w14:textId="6B927452" w:rsidR="00C30F03" w:rsidRPr="009A3358" w:rsidRDefault="00C30F03" w:rsidP="00C30F03">
            <w:pPr>
              <w:rPr>
                <w:rFonts w:ascii="Arial" w:hAnsi="Arial" w:cs="Arial"/>
                <w:sz w:val="20"/>
                <w:szCs w:val="20"/>
              </w:rPr>
            </w:pPr>
            <w:r w:rsidRPr="009A3358">
              <w:rPr>
                <w:rFonts w:ascii="Arial" w:hAnsi="Arial" w:cs="Arial"/>
                <w:color w:val="000000"/>
                <w:sz w:val="20"/>
                <w:szCs w:val="20"/>
              </w:rPr>
              <w:t>Papua New Guinea</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4FBA7B7" w14:textId="1B73DDE3"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2023</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55DDB10" w14:textId="778BDDC8"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14%</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CA9EEDF" w14:textId="614DD7A5"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4%</w:t>
            </w:r>
          </w:p>
        </w:tc>
      </w:tr>
      <w:tr w:rsidR="00C30F03" w:rsidRPr="007E0542" w14:paraId="613A04AC"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097F5FB" w14:textId="6C854DC5" w:rsidR="00C30F03" w:rsidRPr="009A3358" w:rsidRDefault="00C30F03" w:rsidP="00C30F03">
            <w:pPr>
              <w:rPr>
                <w:rFonts w:ascii="Arial" w:hAnsi="Arial" w:cs="Arial"/>
                <w:sz w:val="20"/>
                <w:szCs w:val="20"/>
              </w:rPr>
            </w:pPr>
            <w:r w:rsidRPr="009A3358">
              <w:rPr>
                <w:rFonts w:ascii="Arial" w:hAnsi="Arial" w:cs="Arial"/>
                <w:color w:val="000000"/>
                <w:sz w:val="20"/>
                <w:szCs w:val="20"/>
              </w:rPr>
              <w:t>Peru</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0C47421" w14:textId="471400DE"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BA7D694" w14:textId="5A4BE0D8"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43%</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0DFB546" w14:textId="55C35A90"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44%</w:t>
            </w:r>
          </w:p>
        </w:tc>
      </w:tr>
      <w:tr w:rsidR="00C30F03" w:rsidRPr="007E0542" w14:paraId="1CB82C89"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9D23299" w14:textId="510572A1" w:rsidR="00C30F03" w:rsidRPr="009A3358" w:rsidRDefault="00C30F03" w:rsidP="00C30F03">
            <w:pPr>
              <w:rPr>
                <w:rFonts w:ascii="Arial" w:hAnsi="Arial" w:cs="Arial"/>
                <w:sz w:val="20"/>
                <w:szCs w:val="20"/>
              </w:rPr>
            </w:pPr>
            <w:r w:rsidRPr="009A3358">
              <w:rPr>
                <w:rFonts w:ascii="Arial" w:hAnsi="Arial" w:cs="Arial"/>
                <w:color w:val="000000"/>
                <w:sz w:val="20"/>
                <w:szCs w:val="20"/>
              </w:rPr>
              <w:t>Philippines</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FEBD193" w14:textId="65720F5A"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4D3E4DE" w14:textId="3F5ACBBC"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6%</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0000B25" w14:textId="4C4E77B7"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6%</w:t>
            </w:r>
          </w:p>
        </w:tc>
      </w:tr>
      <w:tr w:rsidR="00C30F03" w:rsidRPr="007E0542" w14:paraId="444CDE94"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091500C" w14:textId="590B7243" w:rsidR="00C30F03" w:rsidRPr="009A3358" w:rsidRDefault="00C30F03" w:rsidP="00C30F03">
            <w:pPr>
              <w:rPr>
                <w:rFonts w:ascii="Arial" w:hAnsi="Arial" w:cs="Arial"/>
                <w:sz w:val="20"/>
                <w:szCs w:val="20"/>
              </w:rPr>
            </w:pPr>
            <w:r w:rsidRPr="009A3358">
              <w:rPr>
                <w:rFonts w:ascii="Arial" w:hAnsi="Arial" w:cs="Arial"/>
                <w:color w:val="000000"/>
                <w:sz w:val="20"/>
                <w:szCs w:val="20"/>
              </w:rPr>
              <w:t>Republic of Moldova</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1B8C08A" w14:textId="63C3CD34"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7BF425A" w14:textId="4C8F6FAB"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34%</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F6156D4" w14:textId="16FBF147"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28%</w:t>
            </w:r>
          </w:p>
        </w:tc>
      </w:tr>
      <w:tr w:rsidR="00C30F03" w:rsidRPr="007E0542" w14:paraId="43BF4299"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403AC41" w14:textId="272B6422" w:rsidR="00C30F03" w:rsidRPr="009A3358" w:rsidRDefault="00C30F03" w:rsidP="00C30F03">
            <w:pPr>
              <w:rPr>
                <w:rFonts w:ascii="Arial" w:hAnsi="Arial" w:cs="Arial"/>
                <w:sz w:val="20"/>
                <w:szCs w:val="20"/>
              </w:rPr>
            </w:pPr>
            <w:r w:rsidRPr="009A3358">
              <w:rPr>
                <w:rFonts w:ascii="Arial" w:hAnsi="Arial" w:cs="Arial"/>
                <w:color w:val="000000"/>
                <w:sz w:val="20"/>
                <w:szCs w:val="20"/>
              </w:rPr>
              <w:t>Rwanda</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BF4274F" w14:textId="69A4381A"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094D88A" w14:textId="02425911"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8%</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94413F9" w14:textId="47C29F83"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0%</w:t>
            </w:r>
          </w:p>
        </w:tc>
      </w:tr>
      <w:tr w:rsidR="00C30F03" w:rsidRPr="007E0542" w14:paraId="7F32E91B"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0D868C5" w14:textId="49FA235E" w:rsidR="00C30F03" w:rsidRPr="009A3358" w:rsidRDefault="00C30F03" w:rsidP="00C30F03">
            <w:pPr>
              <w:rPr>
                <w:rFonts w:ascii="Arial" w:hAnsi="Arial" w:cs="Arial"/>
                <w:sz w:val="20"/>
                <w:szCs w:val="20"/>
              </w:rPr>
            </w:pPr>
            <w:r w:rsidRPr="009A3358">
              <w:rPr>
                <w:rFonts w:ascii="Arial" w:hAnsi="Arial" w:cs="Arial"/>
                <w:color w:val="000000"/>
                <w:sz w:val="20"/>
                <w:szCs w:val="20"/>
              </w:rPr>
              <w:t>Seychelles</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9381EB7" w14:textId="214EF341"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8FF2175" w14:textId="048FBB28"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35%</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EB34A37" w14:textId="2ED01D2E"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37%</w:t>
            </w:r>
          </w:p>
        </w:tc>
      </w:tr>
      <w:tr w:rsidR="008B51CF" w:rsidRPr="007E0542" w14:paraId="6A8A1BFB"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70721A0" w14:textId="16E60993" w:rsidR="00C30F03" w:rsidRPr="009A3358" w:rsidRDefault="00C30F03" w:rsidP="00C30F03">
            <w:pPr>
              <w:rPr>
                <w:rFonts w:ascii="Arial" w:hAnsi="Arial" w:cs="Arial"/>
                <w:sz w:val="20"/>
                <w:szCs w:val="20"/>
              </w:rPr>
            </w:pPr>
            <w:r w:rsidRPr="009A3358">
              <w:rPr>
                <w:rFonts w:ascii="Arial" w:hAnsi="Arial" w:cs="Arial"/>
                <w:color w:val="000000"/>
                <w:sz w:val="20"/>
                <w:szCs w:val="20"/>
              </w:rPr>
              <w:t>Singapore</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7A1F5C0" w14:textId="6CD6CE44"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B5DC5E7" w14:textId="6E2C9B65"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6%</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77E121F" w14:textId="6840AA2E"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6%</w:t>
            </w:r>
          </w:p>
        </w:tc>
      </w:tr>
      <w:tr w:rsidR="008B51CF" w:rsidRPr="007E0542" w14:paraId="6C2B567F"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F605B87" w14:textId="2881402F" w:rsidR="00C30F03" w:rsidRPr="009A3358" w:rsidRDefault="00C30F03" w:rsidP="00C30F03">
            <w:pPr>
              <w:rPr>
                <w:rFonts w:ascii="Arial" w:hAnsi="Arial" w:cs="Arial"/>
                <w:sz w:val="20"/>
                <w:szCs w:val="20"/>
              </w:rPr>
            </w:pPr>
            <w:r w:rsidRPr="009A3358">
              <w:rPr>
                <w:rFonts w:ascii="Arial" w:hAnsi="Arial" w:cs="Arial"/>
                <w:color w:val="000000"/>
                <w:sz w:val="20"/>
                <w:szCs w:val="20"/>
              </w:rPr>
              <w:t>South Africa</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EA420BC" w14:textId="07B3F5C0"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988AC35" w14:textId="35D6F0B7"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9%</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B4333E9" w14:textId="4EE6118E"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5%</w:t>
            </w:r>
          </w:p>
        </w:tc>
      </w:tr>
      <w:tr w:rsidR="008B51CF" w:rsidRPr="007E0542" w14:paraId="6384F665"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459556E" w14:textId="2D1281C6" w:rsidR="00C30F03" w:rsidRPr="009A3358" w:rsidRDefault="00C30F03" w:rsidP="00C30F03">
            <w:pPr>
              <w:rPr>
                <w:rFonts w:ascii="Arial" w:hAnsi="Arial" w:cs="Arial"/>
                <w:sz w:val="20"/>
                <w:szCs w:val="20"/>
              </w:rPr>
            </w:pPr>
            <w:r w:rsidRPr="009A3358">
              <w:rPr>
                <w:rFonts w:ascii="Arial" w:hAnsi="Arial" w:cs="Arial"/>
                <w:color w:val="000000"/>
                <w:sz w:val="20"/>
                <w:szCs w:val="20"/>
              </w:rPr>
              <w:t>Tajikistan</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22F312F" w14:textId="55628811"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2023</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77E91D8" w14:textId="5834D7F0"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32%</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DADE709" w14:textId="3F861ABC"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13%</w:t>
            </w:r>
          </w:p>
        </w:tc>
      </w:tr>
      <w:tr w:rsidR="00C30F03" w:rsidRPr="007E0542" w14:paraId="5ED909A9"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A70E302" w14:textId="133EE6D7" w:rsidR="00C30F03" w:rsidRPr="009A3358" w:rsidRDefault="00C30F03" w:rsidP="00C30F03">
            <w:pPr>
              <w:rPr>
                <w:rFonts w:ascii="Arial" w:hAnsi="Arial" w:cs="Arial"/>
                <w:sz w:val="20"/>
                <w:szCs w:val="20"/>
              </w:rPr>
            </w:pPr>
            <w:r w:rsidRPr="009A3358">
              <w:rPr>
                <w:rFonts w:ascii="Arial" w:hAnsi="Arial" w:cs="Arial"/>
                <w:color w:val="000000"/>
                <w:sz w:val="20"/>
                <w:szCs w:val="20"/>
              </w:rPr>
              <w:t>Thailand</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7C19E64" w14:textId="400ADFB3"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2023</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9E633EC" w14:textId="6A0FE2CE"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15%</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F62DD86" w14:textId="566DF2FE"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12%</w:t>
            </w:r>
          </w:p>
        </w:tc>
      </w:tr>
      <w:tr w:rsidR="00C30F03" w:rsidRPr="007E0542" w14:paraId="1E281478"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7548A23" w14:textId="4B1CBF96" w:rsidR="00C30F03" w:rsidRPr="009A3358" w:rsidRDefault="00C30F03" w:rsidP="00C30F03">
            <w:pPr>
              <w:rPr>
                <w:rFonts w:ascii="Arial" w:hAnsi="Arial" w:cs="Arial"/>
                <w:sz w:val="20"/>
                <w:szCs w:val="20"/>
              </w:rPr>
            </w:pPr>
            <w:r w:rsidRPr="009A3358">
              <w:rPr>
                <w:rFonts w:ascii="Arial" w:hAnsi="Arial" w:cs="Arial"/>
                <w:color w:val="000000"/>
                <w:sz w:val="20"/>
                <w:szCs w:val="20"/>
              </w:rPr>
              <w:t>Timor-Leste</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1443038" w14:textId="7C34A29A"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FFA7D1A" w14:textId="18CFE450"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49%</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79E4774" w14:textId="201E3BA9"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57%</w:t>
            </w:r>
          </w:p>
        </w:tc>
      </w:tr>
      <w:tr w:rsidR="00C30F03" w:rsidRPr="007E0542" w14:paraId="127E42D6"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2A60595" w14:textId="68C84BE0" w:rsidR="00C30F03" w:rsidRPr="009A3358" w:rsidRDefault="00C30F03" w:rsidP="00C30F03">
            <w:pPr>
              <w:rPr>
                <w:rFonts w:ascii="Arial" w:hAnsi="Arial" w:cs="Arial"/>
                <w:sz w:val="20"/>
                <w:szCs w:val="20"/>
              </w:rPr>
            </w:pPr>
            <w:r w:rsidRPr="009A3358">
              <w:rPr>
                <w:rFonts w:ascii="Arial" w:hAnsi="Arial" w:cs="Arial"/>
                <w:color w:val="000000"/>
                <w:sz w:val="20"/>
                <w:szCs w:val="20"/>
              </w:rPr>
              <w:t>Togo</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630CB45" w14:textId="0A4EE037"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8F2DB02" w14:textId="2F4339C1"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11%</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7C88409" w14:textId="2C197315"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6%</w:t>
            </w:r>
          </w:p>
        </w:tc>
      </w:tr>
      <w:tr w:rsidR="00C30F03" w:rsidRPr="007E0542" w14:paraId="07EA47B1"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F755320" w14:textId="7DC2949B" w:rsidR="00C30F03" w:rsidRPr="009A3358" w:rsidRDefault="00C30F03" w:rsidP="00C30F03">
            <w:pPr>
              <w:rPr>
                <w:rFonts w:ascii="Arial" w:hAnsi="Arial" w:cs="Arial"/>
                <w:sz w:val="20"/>
                <w:szCs w:val="20"/>
              </w:rPr>
            </w:pPr>
            <w:r w:rsidRPr="009A3358">
              <w:rPr>
                <w:rFonts w:ascii="Arial" w:hAnsi="Arial" w:cs="Arial"/>
                <w:color w:val="000000"/>
                <w:sz w:val="20"/>
                <w:szCs w:val="20"/>
              </w:rPr>
              <w:t>Uzbekistan</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302F453" w14:textId="00D386EC"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2023</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363FE2D" w14:textId="63D5FB24"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19%</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E1ADF03" w14:textId="41D346C9"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11%</w:t>
            </w:r>
          </w:p>
        </w:tc>
      </w:tr>
      <w:tr w:rsidR="00C30F03" w:rsidRPr="007E0542" w14:paraId="69CDFCA1" w14:textId="77777777" w:rsidTr="008B5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1CCFD5C" w14:textId="2CCC0974" w:rsidR="00C30F03" w:rsidRPr="009A3358" w:rsidRDefault="00C30F03" w:rsidP="00C30F03">
            <w:pPr>
              <w:rPr>
                <w:rFonts w:ascii="Arial" w:hAnsi="Arial" w:cs="Arial"/>
                <w:sz w:val="20"/>
                <w:szCs w:val="20"/>
              </w:rPr>
            </w:pPr>
            <w:r w:rsidRPr="009A3358">
              <w:rPr>
                <w:rFonts w:ascii="Arial" w:hAnsi="Arial" w:cs="Arial"/>
                <w:color w:val="000000"/>
                <w:sz w:val="20"/>
                <w:szCs w:val="20"/>
              </w:rPr>
              <w:t>Zimbabwe</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02084C4" w14:textId="4DEBB685"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2023</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A9244F2" w14:textId="4904FA27"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21%</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86BC76A" w14:textId="3CEDA5D2" w:rsidR="00C30F03" w:rsidRPr="009A3358" w:rsidRDefault="00C30F03" w:rsidP="00C30F03">
            <w:pPr>
              <w:jc w:val="center"/>
              <w:rPr>
                <w:rFonts w:ascii="Arial" w:hAnsi="Arial" w:cs="Arial"/>
                <w:sz w:val="20"/>
                <w:szCs w:val="20"/>
              </w:rPr>
            </w:pPr>
            <w:r w:rsidRPr="009A3358">
              <w:rPr>
                <w:rFonts w:ascii="Arial" w:hAnsi="Arial" w:cs="Arial"/>
                <w:color w:val="000000"/>
                <w:sz w:val="20"/>
                <w:szCs w:val="20"/>
              </w:rPr>
              <w:t>0%</w:t>
            </w:r>
          </w:p>
        </w:tc>
      </w:tr>
      <w:tr w:rsidR="00C30F03" w:rsidRPr="007E0542" w14:paraId="44DCBEC7" w14:textId="77777777" w:rsidTr="00FB04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1"/>
        </w:trPr>
        <w:tc>
          <w:tcPr>
            <w:tcW w:w="2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E61A580" w14:textId="484AEF96" w:rsidR="00C30F03" w:rsidRPr="009A3358" w:rsidRDefault="00C30F03" w:rsidP="00FB04D4">
            <w:pPr>
              <w:rPr>
                <w:rFonts w:ascii="Arial" w:hAnsi="Arial" w:cs="Arial"/>
                <w:b/>
                <w:bCs/>
                <w:sz w:val="20"/>
                <w:szCs w:val="20"/>
              </w:rPr>
            </w:pPr>
            <w:r w:rsidRPr="009A3358">
              <w:rPr>
                <w:rFonts w:ascii="Arial" w:hAnsi="Arial" w:cs="Arial"/>
                <w:b/>
                <w:bCs/>
                <w:color w:val="000000"/>
                <w:sz w:val="20"/>
                <w:szCs w:val="20"/>
              </w:rPr>
              <w:t>TOTAL</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316E064" w14:textId="20F809C4" w:rsidR="00C30F03" w:rsidRPr="009A3358" w:rsidRDefault="00C30F03" w:rsidP="00FB04D4">
            <w:pPr>
              <w:rPr>
                <w:rFonts w:ascii="Arial" w:hAnsi="Arial" w:cs="Arial"/>
                <w:b/>
                <w:bCs/>
                <w:sz w:val="20"/>
                <w:szCs w:val="20"/>
              </w:rPr>
            </w:pPr>
            <w:r w:rsidRPr="009A3358">
              <w:rPr>
                <w:rFonts w:ascii="Arial" w:hAnsi="Arial" w:cs="Arial"/>
                <w:b/>
                <w:bCs/>
                <w:sz w:val="20"/>
                <w:szCs w:val="20"/>
              </w:rPr>
              <w:t>23/24</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FAB1B58" w14:textId="00921379" w:rsidR="00C30F03" w:rsidRPr="009A3358" w:rsidRDefault="00C30F03" w:rsidP="00FB04D4">
            <w:pPr>
              <w:jc w:val="center"/>
              <w:rPr>
                <w:rFonts w:ascii="Arial" w:hAnsi="Arial" w:cs="Arial"/>
                <w:b/>
                <w:bCs/>
                <w:sz w:val="20"/>
                <w:szCs w:val="20"/>
              </w:rPr>
            </w:pPr>
            <w:r w:rsidRPr="009A3358">
              <w:rPr>
                <w:rFonts w:ascii="Arial" w:hAnsi="Arial" w:cs="Arial"/>
                <w:b/>
                <w:bCs/>
                <w:color w:val="000000"/>
                <w:sz w:val="20"/>
                <w:szCs w:val="20"/>
              </w:rPr>
              <w:t>1</w:t>
            </w:r>
            <w:r w:rsidR="00FB04D4" w:rsidRPr="009A3358">
              <w:rPr>
                <w:rFonts w:ascii="Arial" w:hAnsi="Arial" w:cs="Arial"/>
                <w:b/>
                <w:bCs/>
                <w:color w:val="000000"/>
                <w:sz w:val="20"/>
                <w:szCs w:val="20"/>
              </w:rPr>
              <w:t>1</w:t>
            </w:r>
            <w:r w:rsidRPr="009A3358">
              <w:rPr>
                <w:rFonts w:ascii="Arial" w:hAnsi="Arial" w:cs="Arial"/>
                <w:b/>
                <w:bCs/>
                <w:color w:val="000000"/>
                <w:sz w:val="20"/>
                <w:szCs w:val="20"/>
              </w:rPr>
              <w:t>%</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244CF98" w14:textId="74B7C48C" w:rsidR="00C30F03" w:rsidRPr="009A3358" w:rsidRDefault="00C30F03" w:rsidP="00FB04D4">
            <w:pPr>
              <w:jc w:val="center"/>
              <w:rPr>
                <w:rFonts w:ascii="Arial" w:hAnsi="Arial" w:cs="Arial"/>
                <w:b/>
                <w:bCs/>
                <w:sz w:val="20"/>
                <w:szCs w:val="20"/>
              </w:rPr>
            </w:pPr>
            <w:r w:rsidRPr="009A3358">
              <w:rPr>
                <w:rFonts w:ascii="Arial" w:hAnsi="Arial" w:cs="Arial"/>
                <w:b/>
                <w:bCs/>
                <w:sz w:val="20"/>
                <w:szCs w:val="20"/>
              </w:rPr>
              <w:t>8%</w:t>
            </w:r>
          </w:p>
        </w:tc>
      </w:tr>
    </w:tbl>
    <w:p w14:paraId="116F928E" w14:textId="77777777" w:rsidR="009A3358" w:rsidRPr="006B1011" w:rsidRDefault="009A3358" w:rsidP="006C3063">
      <w:pPr>
        <w:rPr>
          <w:rFonts w:ascii="Arial" w:hAnsi="Arial" w:cs="Arial"/>
          <w:b/>
          <w:bCs/>
          <w:color w:val="C7945B"/>
          <w:sz w:val="22"/>
          <w:shd w:val="clear" w:color="auto" w:fill="FFFFFF"/>
        </w:rPr>
      </w:pPr>
    </w:p>
    <w:p w14:paraId="01B369F8" w14:textId="77777777" w:rsidR="009A3358" w:rsidRPr="006B1011" w:rsidRDefault="009A3358">
      <w:pPr>
        <w:rPr>
          <w:rFonts w:ascii="Arial" w:hAnsi="Arial" w:cs="Arial"/>
          <w:b/>
          <w:bCs/>
          <w:color w:val="C7945B"/>
          <w:sz w:val="22"/>
          <w:shd w:val="clear" w:color="auto" w:fill="FFFFFF"/>
        </w:rPr>
      </w:pPr>
      <w:r w:rsidRPr="006B1011">
        <w:rPr>
          <w:rFonts w:ascii="Arial" w:hAnsi="Arial" w:cs="Arial"/>
          <w:b/>
          <w:bCs/>
          <w:color w:val="C7945B"/>
          <w:sz w:val="22"/>
          <w:shd w:val="clear" w:color="auto" w:fill="FFFFFF"/>
        </w:rPr>
        <w:br w:type="page"/>
      </w:r>
    </w:p>
    <w:p w14:paraId="73F97CEA" w14:textId="005616C0" w:rsidR="00340756" w:rsidRPr="006B1011" w:rsidRDefault="00340756" w:rsidP="006C3063">
      <w:pPr>
        <w:rPr>
          <w:rFonts w:ascii="Arial" w:hAnsi="Arial" w:cs="Arial"/>
          <w:sz w:val="22"/>
          <w:shd w:val="clear" w:color="auto" w:fill="FFFFFF"/>
        </w:rPr>
      </w:pPr>
      <w:r w:rsidRPr="006B1011">
        <w:rPr>
          <w:rFonts w:ascii="Arial" w:hAnsi="Arial" w:cs="Arial"/>
          <w:b/>
          <w:bCs/>
          <w:color w:val="C7945B"/>
          <w:sz w:val="22"/>
          <w:shd w:val="clear" w:color="auto" w:fill="FFFFFF"/>
        </w:rPr>
        <w:lastRenderedPageBreak/>
        <w:t xml:space="preserve">ANNEX </w:t>
      </w:r>
      <w:r w:rsidR="00C31247" w:rsidRPr="006B1011">
        <w:rPr>
          <w:rFonts w:ascii="Arial" w:hAnsi="Arial" w:cs="Arial"/>
          <w:b/>
          <w:bCs/>
          <w:color w:val="C7945B"/>
          <w:sz w:val="22"/>
          <w:shd w:val="clear" w:color="auto" w:fill="FFFFFF"/>
        </w:rPr>
        <w:t>8</w:t>
      </w:r>
      <w:r w:rsidRPr="006B1011">
        <w:rPr>
          <w:rFonts w:ascii="Arial" w:hAnsi="Arial" w:cs="Arial"/>
          <w:b/>
          <w:bCs/>
          <w:color w:val="C7945B"/>
          <w:sz w:val="22"/>
          <w:shd w:val="clear" w:color="auto" w:fill="FFFFFF"/>
        </w:rPr>
        <w:t xml:space="preserve">. </w:t>
      </w:r>
      <w:r w:rsidRPr="006B1011">
        <w:rPr>
          <w:rFonts w:ascii="Arial" w:hAnsi="Arial" w:cs="Arial"/>
          <w:color w:val="000000" w:themeColor="text1"/>
          <w:sz w:val="22"/>
          <w:shd w:val="clear" w:color="auto" w:fill="FFFFFF"/>
        </w:rPr>
        <w:t xml:space="preserve">Useful </w:t>
      </w:r>
      <w:r w:rsidR="00692883" w:rsidRPr="006B1011">
        <w:rPr>
          <w:rFonts w:ascii="Arial" w:hAnsi="Arial" w:cs="Arial"/>
          <w:color w:val="000000" w:themeColor="text1"/>
          <w:sz w:val="22"/>
          <w:shd w:val="clear" w:color="auto" w:fill="FFFFFF"/>
        </w:rPr>
        <w:t xml:space="preserve">HIV Prevention </w:t>
      </w:r>
      <w:r w:rsidR="007A7467" w:rsidRPr="006B1011">
        <w:rPr>
          <w:rFonts w:ascii="Arial" w:hAnsi="Arial" w:cs="Arial"/>
          <w:color w:val="000000" w:themeColor="text1"/>
          <w:sz w:val="22"/>
          <w:shd w:val="clear" w:color="auto" w:fill="FFFFFF"/>
        </w:rPr>
        <w:t>R</w:t>
      </w:r>
      <w:r w:rsidRPr="006B1011">
        <w:rPr>
          <w:rFonts w:ascii="Arial" w:hAnsi="Arial" w:cs="Arial"/>
          <w:color w:val="000000" w:themeColor="text1"/>
          <w:sz w:val="22"/>
          <w:shd w:val="clear" w:color="auto" w:fill="FFFFFF"/>
        </w:rPr>
        <w:t xml:space="preserve">esources </w:t>
      </w:r>
    </w:p>
    <w:p w14:paraId="1D48A13C" w14:textId="453A0FF3" w:rsidR="00340756" w:rsidRPr="006B1011" w:rsidRDefault="00340756" w:rsidP="006F67CE">
      <w:pPr>
        <w:rPr>
          <w:rFonts w:ascii="Arial" w:hAnsi="Arial" w:cs="Arial"/>
          <w:b/>
          <w:bCs/>
          <w:color w:val="C7945B"/>
          <w:sz w:val="22"/>
          <w:shd w:val="clear" w:color="auto" w:fill="FFFFFF"/>
        </w:rPr>
      </w:pPr>
    </w:p>
    <w:p w14:paraId="67A7658A" w14:textId="69E35007" w:rsidR="007452D5" w:rsidRPr="006B1011" w:rsidRDefault="00692883" w:rsidP="006F67CE">
      <w:pPr>
        <w:rPr>
          <w:rFonts w:ascii="Arial" w:hAnsi="Arial" w:cs="Arial"/>
          <w:b/>
          <w:bCs/>
          <w:color w:val="226B93"/>
          <w:sz w:val="22"/>
          <w:shd w:val="clear" w:color="auto" w:fill="FFFFFF"/>
        </w:rPr>
      </w:pPr>
      <w:r w:rsidRPr="006B1011">
        <w:rPr>
          <w:rFonts w:ascii="Arial" w:hAnsi="Arial" w:cs="Arial"/>
          <w:b/>
          <w:bCs/>
          <w:color w:val="226B93"/>
          <w:sz w:val="22"/>
          <w:shd w:val="clear" w:color="auto" w:fill="FFFFFF"/>
        </w:rPr>
        <w:t xml:space="preserve">PREVENTION </w:t>
      </w:r>
      <w:r w:rsidR="007D1CEC" w:rsidRPr="006B1011">
        <w:rPr>
          <w:rFonts w:ascii="Arial" w:hAnsi="Arial" w:cs="Arial"/>
          <w:b/>
          <w:bCs/>
          <w:color w:val="226B93"/>
          <w:sz w:val="22"/>
          <w:shd w:val="clear" w:color="auto" w:fill="FFFFFF"/>
        </w:rPr>
        <w:t>PLANNING TOOLS</w:t>
      </w:r>
    </w:p>
    <w:p w14:paraId="0926B343" w14:textId="77777777" w:rsidR="007452D5" w:rsidRPr="005C479C" w:rsidRDefault="007452D5" w:rsidP="007452D5">
      <w:pPr>
        <w:pStyle w:val="BodyText"/>
        <w:numPr>
          <w:ilvl w:val="0"/>
          <w:numId w:val="35"/>
        </w:numPr>
        <w:rPr>
          <w:sz w:val="23"/>
          <w:szCs w:val="23"/>
          <w:shd w:val="clear" w:color="auto" w:fill="FFFFFF"/>
        </w:rPr>
      </w:pPr>
      <w:r w:rsidRPr="005C479C">
        <w:rPr>
          <w:sz w:val="23"/>
          <w:szCs w:val="23"/>
        </w:rPr>
        <w:t xml:space="preserve">UNAIDS HIV Estimates Training Materials </w:t>
      </w:r>
      <w:r w:rsidRPr="005C479C">
        <w:rPr>
          <w:color w:val="333333"/>
          <w:sz w:val="23"/>
          <w:szCs w:val="23"/>
        </w:rPr>
        <w:t>(</w:t>
      </w:r>
      <w:hyperlink r:id="rId75" w:history="1">
        <w:r w:rsidRPr="005C479C">
          <w:rPr>
            <w:rStyle w:val="Hyperlink"/>
            <w:sz w:val="23"/>
            <w:szCs w:val="23"/>
          </w:rPr>
          <w:t>online here</w:t>
        </w:r>
      </w:hyperlink>
      <w:r w:rsidRPr="005C479C">
        <w:rPr>
          <w:color w:val="333333"/>
          <w:sz w:val="23"/>
          <w:szCs w:val="23"/>
        </w:rPr>
        <w:t>)</w:t>
      </w:r>
    </w:p>
    <w:p w14:paraId="2CB7CD5C" w14:textId="77777777" w:rsidR="007452D5" w:rsidRPr="005C479C" w:rsidRDefault="007452D5" w:rsidP="007452D5">
      <w:pPr>
        <w:pStyle w:val="BodyText"/>
        <w:numPr>
          <w:ilvl w:val="0"/>
          <w:numId w:val="35"/>
        </w:numPr>
        <w:rPr>
          <w:sz w:val="23"/>
          <w:szCs w:val="23"/>
          <w:shd w:val="clear" w:color="auto" w:fill="FFFFFF"/>
        </w:rPr>
      </w:pPr>
      <w:r w:rsidRPr="005C479C">
        <w:rPr>
          <w:color w:val="333333"/>
          <w:sz w:val="23"/>
          <w:szCs w:val="23"/>
        </w:rPr>
        <w:t>UNAIDS Key Populations Atlas (</w:t>
      </w:r>
      <w:hyperlink r:id="rId76" w:anchor="/home" w:history="1">
        <w:r w:rsidRPr="005C479C">
          <w:rPr>
            <w:rStyle w:val="Hyperlink"/>
            <w:sz w:val="23"/>
            <w:szCs w:val="23"/>
          </w:rPr>
          <w:t>online here</w:t>
        </w:r>
      </w:hyperlink>
      <w:r w:rsidRPr="005C479C">
        <w:rPr>
          <w:color w:val="333333"/>
          <w:sz w:val="23"/>
          <w:szCs w:val="23"/>
        </w:rPr>
        <w:t>)</w:t>
      </w:r>
    </w:p>
    <w:p w14:paraId="224E08DB" w14:textId="77777777" w:rsidR="007452D5" w:rsidRPr="005C479C" w:rsidRDefault="007452D5" w:rsidP="007452D5">
      <w:pPr>
        <w:pStyle w:val="BodyText"/>
        <w:numPr>
          <w:ilvl w:val="0"/>
          <w:numId w:val="35"/>
        </w:numPr>
        <w:rPr>
          <w:sz w:val="23"/>
          <w:szCs w:val="23"/>
          <w:shd w:val="clear" w:color="auto" w:fill="FFFFFF"/>
        </w:rPr>
      </w:pPr>
      <w:r w:rsidRPr="005C479C">
        <w:rPr>
          <w:color w:val="333333"/>
          <w:sz w:val="23"/>
          <w:szCs w:val="23"/>
        </w:rPr>
        <w:t>UNAIDS HIV Financial Dashboard (</w:t>
      </w:r>
      <w:hyperlink r:id="rId77" w:history="1">
        <w:r w:rsidRPr="005C479C">
          <w:rPr>
            <w:rStyle w:val="Hyperlink"/>
            <w:sz w:val="23"/>
            <w:szCs w:val="23"/>
          </w:rPr>
          <w:t>online here</w:t>
        </w:r>
      </w:hyperlink>
      <w:r w:rsidRPr="005C479C">
        <w:rPr>
          <w:color w:val="333333"/>
          <w:sz w:val="23"/>
          <w:szCs w:val="23"/>
        </w:rPr>
        <w:t>)</w:t>
      </w:r>
    </w:p>
    <w:p w14:paraId="26B68982" w14:textId="77777777" w:rsidR="007452D5" w:rsidRDefault="007452D5" w:rsidP="007452D5">
      <w:pPr>
        <w:pStyle w:val="BodyText"/>
        <w:numPr>
          <w:ilvl w:val="0"/>
          <w:numId w:val="35"/>
        </w:numPr>
        <w:rPr>
          <w:sz w:val="23"/>
          <w:szCs w:val="23"/>
          <w:shd w:val="clear" w:color="auto" w:fill="FFFFFF"/>
        </w:rPr>
      </w:pPr>
      <w:r w:rsidRPr="005C479C">
        <w:rPr>
          <w:sz w:val="23"/>
          <w:szCs w:val="23"/>
          <w:shd w:val="clear" w:color="auto" w:fill="FFFFFF"/>
        </w:rPr>
        <w:t>UNAIDS Condom Needs Assessment Tool (</w:t>
      </w:r>
      <w:hyperlink r:id="rId78" w:history="1">
        <w:r w:rsidRPr="005C479C">
          <w:rPr>
            <w:rStyle w:val="Hyperlink"/>
            <w:sz w:val="23"/>
            <w:szCs w:val="23"/>
            <w:shd w:val="clear" w:color="auto" w:fill="FFFFFF"/>
          </w:rPr>
          <w:t>online here</w:t>
        </w:r>
      </w:hyperlink>
      <w:r w:rsidRPr="005C479C">
        <w:rPr>
          <w:sz w:val="23"/>
          <w:szCs w:val="23"/>
          <w:shd w:val="clear" w:color="auto" w:fill="FFFFFF"/>
        </w:rPr>
        <w:t>)</w:t>
      </w:r>
    </w:p>
    <w:p w14:paraId="512CE65E" w14:textId="77777777" w:rsidR="00D11CFB" w:rsidRPr="005C479C" w:rsidRDefault="00D11CFB" w:rsidP="00D11CFB">
      <w:pPr>
        <w:pStyle w:val="BodyText"/>
        <w:numPr>
          <w:ilvl w:val="0"/>
          <w:numId w:val="35"/>
        </w:numPr>
        <w:rPr>
          <w:sz w:val="23"/>
          <w:szCs w:val="23"/>
          <w:shd w:val="clear" w:color="auto" w:fill="FFFFFF"/>
        </w:rPr>
      </w:pPr>
      <w:r w:rsidRPr="005C479C">
        <w:rPr>
          <w:sz w:val="23"/>
          <w:szCs w:val="23"/>
          <w:shd w:val="clear" w:color="auto" w:fill="FFFFFF"/>
        </w:rPr>
        <w:t>UNAIDS and WHO BBS-lite Implementation Tool (</w:t>
      </w:r>
      <w:hyperlink r:id="rId79" w:history="1">
        <w:r w:rsidRPr="005C479C">
          <w:rPr>
            <w:rStyle w:val="Hyperlink"/>
            <w:sz w:val="23"/>
            <w:szCs w:val="23"/>
            <w:shd w:val="clear" w:color="auto" w:fill="FFFFFF"/>
          </w:rPr>
          <w:t>online here</w:t>
        </w:r>
      </w:hyperlink>
      <w:r w:rsidRPr="005C479C">
        <w:rPr>
          <w:sz w:val="23"/>
          <w:szCs w:val="23"/>
          <w:shd w:val="clear" w:color="auto" w:fill="FFFFFF"/>
        </w:rPr>
        <w:t>)</w:t>
      </w:r>
    </w:p>
    <w:p w14:paraId="593AC18B" w14:textId="77777777" w:rsidR="00D11CFB" w:rsidRPr="005C479C" w:rsidRDefault="00D11CFB" w:rsidP="00D11CFB">
      <w:pPr>
        <w:pStyle w:val="BodyText"/>
        <w:numPr>
          <w:ilvl w:val="0"/>
          <w:numId w:val="35"/>
        </w:numPr>
        <w:rPr>
          <w:sz w:val="23"/>
          <w:szCs w:val="23"/>
          <w:shd w:val="clear" w:color="auto" w:fill="FFFFFF"/>
        </w:rPr>
      </w:pPr>
      <w:r w:rsidRPr="005C479C">
        <w:rPr>
          <w:sz w:val="23"/>
          <w:szCs w:val="23"/>
          <w:shd w:val="clear" w:color="auto" w:fill="FFFFFF"/>
        </w:rPr>
        <w:t>Naomi HIV sub-national estimates viewer (</w:t>
      </w:r>
      <w:hyperlink r:id="rId80" w:history="1">
        <w:r w:rsidRPr="005C479C">
          <w:rPr>
            <w:rStyle w:val="Hyperlink"/>
            <w:sz w:val="23"/>
            <w:szCs w:val="23"/>
            <w:shd w:val="clear" w:color="auto" w:fill="FFFFFF"/>
          </w:rPr>
          <w:t>online here</w:t>
        </w:r>
      </w:hyperlink>
      <w:r w:rsidRPr="005C479C">
        <w:rPr>
          <w:sz w:val="23"/>
          <w:szCs w:val="23"/>
          <w:shd w:val="clear" w:color="auto" w:fill="FFFFFF"/>
        </w:rPr>
        <w:t>)</w:t>
      </w:r>
    </w:p>
    <w:p w14:paraId="1BF99745" w14:textId="3AEF9513" w:rsidR="00D11CFB" w:rsidRPr="00D11CFB" w:rsidRDefault="00D11CFB" w:rsidP="00D11CFB">
      <w:pPr>
        <w:pStyle w:val="BodyText"/>
        <w:numPr>
          <w:ilvl w:val="0"/>
          <w:numId w:val="35"/>
        </w:numPr>
        <w:rPr>
          <w:sz w:val="23"/>
          <w:szCs w:val="23"/>
          <w:shd w:val="clear" w:color="auto" w:fill="FFFFFF"/>
        </w:rPr>
      </w:pPr>
      <w:r w:rsidRPr="005C479C">
        <w:rPr>
          <w:color w:val="333333"/>
          <w:sz w:val="23"/>
          <w:szCs w:val="23"/>
        </w:rPr>
        <w:t>Sub-national HIV Estimates in Priority Populations (SHIPP) (</w:t>
      </w:r>
      <w:hyperlink r:id="rId81" w:history="1">
        <w:r w:rsidRPr="005C479C">
          <w:rPr>
            <w:rStyle w:val="Hyperlink"/>
            <w:sz w:val="23"/>
            <w:szCs w:val="23"/>
          </w:rPr>
          <w:t>online here</w:t>
        </w:r>
      </w:hyperlink>
      <w:r w:rsidRPr="005C479C">
        <w:rPr>
          <w:color w:val="333333"/>
          <w:sz w:val="23"/>
          <w:szCs w:val="23"/>
        </w:rPr>
        <w:t>)</w:t>
      </w:r>
    </w:p>
    <w:p w14:paraId="6A22976D" w14:textId="73AF09D5" w:rsidR="00D11CFB" w:rsidRPr="005C479C" w:rsidRDefault="00D11CFB" w:rsidP="007452D5">
      <w:pPr>
        <w:pStyle w:val="BodyText"/>
        <w:numPr>
          <w:ilvl w:val="0"/>
          <w:numId w:val="35"/>
        </w:numPr>
        <w:rPr>
          <w:sz w:val="23"/>
          <w:szCs w:val="23"/>
          <w:shd w:val="clear" w:color="auto" w:fill="FFFFFF"/>
        </w:rPr>
      </w:pPr>
      <w:r>
        <w:rPr>
          <w:sz w:val="23"/>
          <w:szCs w:val="23"/>
          <w:shd w:val="clear" w:color="auto" w:fill="FFFFFF"/>
        </w:rPr>
        <w:t>World Bank Optima HIV Model (</w:t>
      </w:r>
      <w:hyperlink r:id="rId82" w:history="1">
        <w:r w:rsidRPr="00D11CFB">
          <w:rPr>
            <w:rStyle w:val="Hyperlink"/>
            <w:sz w:val="23"/>
            <w:szCs w:val="23"/>
            <w:shd w:val="clear" w:color="auto" w:fill="FFFFFF"/>
          </w:rPr>
          <w:t>online here</w:t>
        </w:r>
      </w:hyperlink>
      <w:r>
        <w:rPr>
          <w:sz w:val="23"/>
          <w:szCs w:val="23"/>
          <w:shd w:val="clear" w:color="auto" w:fill="FFFFFF"/>
        </w:rPr>
        <w:t>)</w:t>
      </w:r>
    </w:p>
    <w:p w14:paraId="43C612CC" w14:textId="77777777" w:rsidR="007452D5" w:rsidRDefault="007452D5" w:rsidP="007452D5">
      <w:pPr>
        <w:pStyle w:val="BodyText"/>
        <w:numPr>
          <w:ilvl w:val="0"/>
          <w:numId w:val="35"/>
        </w:numPr>
        <w:rPr>
          <w:sz w:val="23"/>
          <w:szCs w:val="23"/>
          <w:shd w:val="clear" w:color="auto" w:fill="FFFFFF"/>
        </w:rPr>
      </w:pPr>
      <w:r w:rsidRPr="005C479C">
        <w:rPr>
          <w:sz w:val="23"/>
          <w:szCs w:val="23"/>
          <w:shd w:val="clear" w:color="auto" w:fill="FFFFFF"/>
        </w:rPr>
        <w:t>PrEP-it Implementation Planning, Monitoring and Evaluation Tool (</w:t>
      </w:r>
      <w:hyperlink r:id="rId83" w:history="1">
        <w:r w:rsidRPr="005C479C">
          <w:rPr>
            <w:rStyle w:val="Hyperlink"/>
            <w:sz w:val="23"/>
            <w:szCs w:val="23"/>
            <w:shd w:val="clear" w:color="auto" w:fill="FFFFFF"/>
          </w:rPr>
          <w:t>online here</w:t>
        </w:r>
      </w:hyperlink>
      <w:r w:rsidRPr="005C479C">
        <w:rPr>
          <w:sz w:val="23"/>
          <w:szCs w:val="23"/>
          <w:shd w:val="clear" w:color="auto" w:fill="FFFFFF"/>
        </w:rPr>
        <w:t>)</w:t>
      </w:r>
    </w:p>
    <w:p w14:paraId="345E2238" w14:textId="5B8FD27D" w:rsidR="001E614C" w:rsidRDefault="00B62B12" w:rsidP="007452D5">
      <w:pPr>
        <w:pStyle w:val="BodyText"/>
        <w:numPr>
          <w:ilvl w:val="0"/>
          <w:numId w:val="35"/>
        </w:numPr>
        <w:rPr>
          <w:sz w:val="23"/>
          <w:szCs w:val="23"/>
          <w:shd w:val="clear" w:color="auto" w:fill="FFFFFF"/>
        </w:rPr>
      </w:pPr>
      <w:r>
        <w:rPr>
          <w:sz w:val="23"/>
          <w:szCs w:val="23"/>
          <w:shd w:val="clear" w:color="auto" w:fill="FFFFFF"/>
        </w:rPr>
        <w:t xml:space="preserve">FHI360 </w:t>
      </w:r>
      <w:r w:rsidRPr="00B62B12">
        <w:rPr>
          <w:sz w:val="23"/>
          <w:szCs w:val="23"/>
          <w:shd w:val="clear" w:color="auto" w:fill="FFFFFF"/>
        </w:rPr>
        <w:t xml:space="preserve">Toolkit </w:t>
      </w:r>
      <w:r w:rsidR="001E614C" w:rsidRPr="00B62B12">
        <w:rPr>
          <w:sz w:val="23"/>
          <w:szCs w:val="23"/>
          <w:shd w:val="clear" w:color="auto" w:fill="FFFFFF"/>
        </w:rPr>
        <w:t>to design social media campaigns that promote condom use</w:t>
      </w:r>
      <w:r w:rsidR="001E614C">
        <w:rPr>
          <w:sz w:val="23"/>
          <w:szCs w:val="23"/>
          <w:shd w:val="clear" w:color="auto" w:fill="FFFFFF"/>
        </w:rPr>
        <w:t xml:space="preserve"> </w:t>
      </w:r>
      <w:r>
        <w:rPr>
          <w:sz w:val="23"/>
          <w:szCs w:val="23"/>
          <w:shd w:val="clear" w:color="auto" w:fill="FFFFFF"/>
        </w:rPr>
        <w:t>(</w:t>
      </w:r>
      <w:hyperlink r:id="rId84" w:history="1">
        <w:r w:rsidRPr="001E614C">
          <w:rPr>
            <w:rStyle w:val="Hyperlink"/>
            <w:sz w:val="23"/>
            <w:szCs w:val="23"/>
            <w:shd w:val="clear" w:color="auto" w:fill="FFFFFF"/>
          </w:rPr>
          <w:t xml:space="preserve">online </w:t>
        </w:r>
        <w:r w:rsidR="001E614C">
          <w:rPr>
            <w:rStyle w:val="Hyperlink"/>
            <w:sz w:val="23"/>
            <w:szCs w:val="23"/>
            <w:shd w:val="clear" w:color="auto" w:fill="FFFFFF"/>
          </w:rPr>
          <w:t>here</w:t>
        </w:r>
      </w:hyperlink>
      <w:r w:rsidR="001E614C">
        <w:rPr>
          <w:sz w:val="23"/>
          <w:szCs w:val="23"/>
          <w:shd w:val="clear" w:color="auto" w:fill="FFFFFF"/>
        </w:rPr>
        <w:t>)</w:t>
      </w:r>
    </w:p>
    <w:p w14:paraId="7AE9BCBE" w14:textId="11A0AC31" w:rsidR="00B62B12" w:rsidRDefault="001E614C" w:rsidP="007452D5">
      <w:pPr>
        <w:pStyle w:val="BodyText"/>
        <w:numPr>
          <w:ilvl w:val="0"/>
          <w:numId w:val="35"/>
        </w:numPr>
        <w:rPr>
          <w:sz w:val="23"/>
          <w:szCs w:val="23"/>
          <w:shd w:val="clear" w:color="auto" w:fill="FFFFFF"/>
        </w:rPr>
      </w:pPr>
      <w:r w:rsidRPr="001E614C">
        <w:rPr>
          <w:sz w:val="23"/>
          <w:szCs w:val="23"/>
          <w:shd w:val="clear" w:color="auto" w:fill="FFFFFF"/>
        </w:rPr>
        <w:t>WHO implementation tool for PrEP of HIV infection</w:t>
      </w:r>
      <w:r>
        <w:rPr>
          <w:sz w:val="23"/>
          <w:szCs w:val="23"/>
          <w:shd w:val="clear" w:color="auto" w:fill="FFFFFF"/>
        </w:rPr>
        <w:t xml:space="preserve"> (</w:t>
      </w:r>
      <w:hyperlink r:id="rId85" w:history="1">
        <w:r w:rsidRPr="00B5002C">
          <w:rPr>
            <w:rStyle w:val="Hyperlink"/>
            <w:sz w:val="23"/>
            <w:szCs w:val="23"/>
            <w:shd w:val="clear" w:color="auto" w:fill="FFFFFF"/>
          </w:rPr>
          <w:t>online here</w:t>
        </w:r>
      </w:hyperlink>
      <w:r>
        <w:rPr>
          <w:sz w:val="23"/>
          <w:szCs w:val="23"/>
          <w:shd w:val="clear" w:color="auto" w:fill="FFFFFF"/>
        </w:rPr>
        <w:t>)</w:t>
      </w:r>
      <w:r w:rsidR="002B2007">
        <w:rPr>
          <w:sz w:val="23"/>
          <w:szCs w:val="23"/>
          <w:shd w:val="clear" w:color="auto" w:fill="FFFFFF"/>
        </w:rPr>
        <w:t xml:space="preserve"> </w:t>
      </w:r>
    </w:p>
    <w:p w14:paraId="15E381F0" w14:textId="0B06E5AE" w:rsidR="00F25D84" w:rsidRPr="005C479C" w:rsidRDefault="00F25D84" w:rsidP="007452D5">
      <w:pPr>
        <w:pStyle w:val="BodyText"/>
        <w:numPr>
          <w:ilvl w:val="0"/>
          <w:numId w:val="35"/>
        </w:numPr>
        <w:rPr>
          <w:sz w:val="23"/>
          <w:szCs w:val="23"/>
          <w:shd w:val="clear" w:color="auto" w:fill="FFFFFF"/>
        </w:rPr>
      </w:pPr>
      <w:r>
        <w:rPr>
          <w:sz w:val="23"/>
          <w:szCs w:val="23"/>
          <w:shd w:val="clear" w:color="auto" w:fill="FFFFFF"/>
        </w:rPr>
        <w:t xml:space="preserve">GPC </w:t>
      </w:r>
      <w:r w:rsidRPr="00F25D84">
        <w:rPr>
          <w:sz w:val="23"/>
          <w:szCs w:val="23"/>
          <w:shd w:val="clear" w:color="auto" w:fill="FFFFFF"/>
        </w:rPr>
        <w:t>Five HIV prevention self-assessment tools (PSATs)</w:t>
      </w:r>
      <w:r>
        <w:rPr>
          <w:sz w:val="23"/>
          <w:szCs w:val="23"/>
          <w:shd w:val="clear" w:color="auto" w:fill="FFFFFF"/>
        </w:rPr>
        <w:t xml:space="preserve"> (</w:t>
      </w:r>
      <w:hyperlink r:id="rId86" w:history="1">
        <w:r w:rsidRPr="00F25D84">
          <w:rPr>
            <w:rStyle w:val="Hyperlink"/>
            <w:sz w:val="23"/>
            <w:szCs w:val="23"/>
            <w:shd w:val="clear" w:color="auto" w:fill="FFFFFF"/>
          </w:rPr>
          <w:t>online here</w:t>
        </w:r>
      </w:hyperlink>
      <w:r>
        <w:rPr>
          <w:sz w:val="23"/>
          <w:szCs w:val="23"/>
          <w:shd w:val="clear" w:color="auto" w:fill="FFFFFF"/>
        </w:rPr>
        <w:t>)</w:t>
      </w:r>
    </w:p>
    <w:p w14:paraId="58513EC4" w14:textId="5A7E4473" w:rsidR="007D1CEC" w:rsidRPr="005C479C" w:rsidRDefault="007D1CEC" w:rsidP="007452D5">
      <w:pPr>
        <w:pStyle w:val="BodyText"/>
        <w:ind w:left="720"/>
        <w:rPr>
          <w:sz w:val="23"/>
          <w:szCs w:val="23"/>
          <w:shd w:val="clear" w:color="auto" w:fill="FFFFFF"/>
        </w:rPr>
      </w:pPr>
    </w:p>
    <w:p w14:paraId="459A00E9" w14:textId="6621A096" w:rsidR="007452D5" w:rsidRPr="006B1011" w:rsidRDefault="007D1CEC" w:rsidP="006F67CE">
      <w:pPr>
        <w:rPr>
          <w:rFonts w:ascii="Arial" w:hAnsi="Arial" w:cs="Arial"/>
          <w:b/>
          <w:bCs/>
          <w:color w:val="226B93"/>
          <w:sz w:val="22"/>
          <w:shd w:val="clear" w:color="auto" w:fill="FFFFFF"/>
        </w:rPr>
      </w:pPr>
      <w:r w:rsidRPr="006B1011">
        <w:rPr>
          <w:rFonts w:ascii="Arial" w:hAnsi="Arial" w:cs="Arial"/>
          <w:b/>
          <w:bCs/>
          <w:color w:val="226B93"/>
          <w:sz w:val="22"/>
          <w:shd w:val="clear" w:color="auto" w:fill="FFFFFF"/>
        </w:rPr>
        <w:t>TECHNICAL GUIDANCE</w:t>
      </w:r>
      <w:r w:rsidR="00692883" w:rsidRPr="006B1011">
        <w:rPr>
          <w:rFonts w:ascii="Arial" w:hAnsi="Arial" w:cs="Arial"/>
          <w:b/>
          <w:bCs/>
          <w:color w:val="226B93"/>
          <w:sz w:val="22"/>
          <w:shd w:val="clear" w:color="auto" w:fill="FFFFFF"/>
        </w:rPr>
        <w:t xml:space="preserve"> ON HIV PREVENTION</w:t>
      </w:r>
    </w:p>
    <w:p w14:paraId="5C3978EE" w14:textId="400606BE" w:rsidR="007D1CEC" w:rsidRPr="005C479C" w:rsidRDefault="007D1CEC" w:rsidP="007D1CEC">
      <w:pPr>
        <w:pStyle w:val="ListParagraph"/>
        <w:numPr>
          <w:ilvl w:val="0"/>
          <w:numId w:val="36"/>
        </w:numPr>
        <w:rPr>
          <w:rFonts w:ascii="Arial" w:hAnsi="Arial" w:cs="Arial"/>
          <w:b/>
          <w:bCs/>
          <w:color w:val="C7945B"/>
          <w:sz w:val="23"/>
          <w:szCs w:val="23"/>
          <w:shd w:val="clear" w:color="auto" w:fill="FFFFFF"/>
        </w:rPr>
      </w:pPr>
      <w:r w:rsidRPr="005C479C">
        <w:rPr>
          <w:rFonts w:ascii="Arial" w:hAnsi="Arial" w:cs="Arial"/>
          <w:sz w:val="23"/>
          <w:szCs w:val="23"/>
          <w:shd w:val="clear" w:color="auto" w:fill="FFFFFF"/>
        </w:rPr>
        <w:t>WHO Differentiated and simplified PrEP for HIV prevention</w:t>
      </w:r>
      <w:r w:rsidRPr="005C479C">
        <w:rPr>
          <w:rFonts w:ascii="Arial" w:hAnsi="Arial" w:cs="Arial"/>
          <w:b/>
          <w:bCs/>
          <w:sz w:val="23"/>
          <w:szCs w:val="23"/>
          <w:shd w:val="clear" w:color="auto" w:fill="FFFFFF"/>
        </w:rPr>
        <w:t xml:space="preserve"> </w:t>
      </w:r>
      <w:r w:rsidRPr="005C479C">
        <w:rPr>
          <w:sz w:val="23"/>
          <w:szCs w:val="23"/>
          <w:shd w:val="clear" w:color="auto" w:fill="FFFFFF"/>
        </w:rPr>
        <w:t>(</w:t>
      </w:r>
      <w:hyperlink r:id="rId87" w:history="1">
        <w:r w:rsidRPr="005C479C">
          <w:rPr>
            <w:rStyle w:val="Hyperlink"/>
            <w:sz w:val="23"/>
            <w:szCs w:val="23"/>
            <w:shd w:val="clear" w:color="auto" w:fill="FFFFFF"/>
          </w:rPr>
          <w:t>online here</w:t>
        </w:r>
      </w:hyperlink>
      <w:r w:rsidRPr="005C479C">
        <w:rPr>
          <w:sz w:val="23"/>
          <w:szCs w:val="23"/>
          <w:shd w:val="clear" w:color="auto" w:fill="FFFFFF"/>
        </w:rPr>
        <w:t>)</w:t>
      </w:r>
    </w:p>
    <w:p w14:paraId="75B74D1E" w14:textId="1E7F38ED" w:rsidR="007E4A14" w:rsidRPr="005C479C" w:rsidRDefault="007E4A14" w:rsidP="007D1CEC">
      <w:pPr>
        <w:pStyle w:val="ListParagraph"/>
        <w:numPr>
          <w:ilvl w:val="0"/>
          <w:numId w:val="36"/>
        </w:numPr>
        <w:rPr>
          <w:rFonts w:ascii="Arial" w:hAnsi="Arial" w:cs="Arial"/>
          <w:b/>
          <w:bCs/>
          <w:color w:val="C7945B"/>
          <w:sz w:val="23"/>
          <w:szCs w:val="23"/>
          <w:shd w:val="clear" w:color="auto" w:fill="FFFFFF"/>
        </w:rPr>
      </w:pPr>
      <w:r w:rsidRPr="005C479C">
        <w:rPr>
          <w:rFonts w:ascii="Arial" w:hAnsi="Arial" w:cs="Arial"/>
          <w:sz w:val="23"/>
          <w:szCs w:val="23"/>
          <w:shd w:val="clear" w:color="auto" w:fill="FFFFFF"/>
        </w:rPr>
        <w:t>WHO Guidelines on lenacapavir for HIV prevention and testing strategies for long-acting injectable pre-exposure prophylaxis</w:t>
      </w:r>
      <w:r w:rsidR="00461D29" w:rsidRPr="005C479C">
        <w:rPr>
          <w:rFonts w:ascii="Arial" w:hAnsi="Arial" w:cs="Arial"/>
          <w:sz w:val="23"/>
          <w:szCs w:val="23"/>
          <w:shd w:val="clear" w:color="auto" w:fill="FFFFFF"/>
        </w:rPr>
        <w:t xml:space="preserve"> (</w:t>
      </w:r>
      <w:hyperlink r:id="rId88" w:history="1">
        <w:r w:rsidR="00461D29" w:rsidRPr="005C479C">
          <w:rPr>
            <w:rStyle w:val="Hyperlink"/>
            <w:rFonts w:ascii="Arial" w:hAnsi="Arial" w:cs="Arial"/>
            <w:sz w:val="23"/>
            <w:szCs w:val="23"/>
            <w:shd w:val="clear" w:color="auto" w:fill="FFFFFF"/>
          </w:rPr>
          <w:t>online here</w:t>
        </w:r>
      </w:hyperlink>
      <w:r w:rsidR="00461D29" w:rsidRPr="005C479C">
        <w:rPr>
          <w:rFonts w:ascii="Arial" w:hAnsi="Arial" w:cs="Arial"/>
          <w:sz w:val="23"/>
          <w:szCs w:val="23"/>
          <w:shd w:val="clear" w:color="auto" w:fill="FFFFFF"/>
        </w:rPr>
        <w:t>)</w:t>
      </w:r>
    </w:p>
    <w:p w14:paraId="0AA546AF" w14:textId="347CEF4B" w:rsidR="007452D5" w:rsidRPr="005C479C" w:rsidRDefault="00AC2F70" w:rsidP="007D1CEC">
      <w:pPr>
        <w:pStyle w:val="ListParagraph"/>
        <w:numPr>
          <w:ilvl w:val="0"/>
          <w:numId w:val="36"/>
        </w:numPr>
        <w:rPr>
          <w:rFonts w:ascii="Arial" w:hAnsi="Arial" w:cs="Arial"/>
          <w:b/>
          <w:bCs/>
          <w:color w:val="C7945B"/>
          <w:sz w:val="23"/>
          <w:szCs w:val="23"/>
          <w:shd w:val="clear" w:color="auto" w:fill="FFFFFF"/>
        </w:rPr>
      </w:pPr>
      <w:r w:rsidRPr="005C479C">
        <w:rPr>
          <w:rFonts w:ascii="Arial" w:hAnsi="Arial" w:cs="Arial"/>
          <w:sz w:val="23"/>
          <w:szCs w:val="23"/>
          <w:shd w:val="clear" w:color="auto" w:fill="FFFFFF"/>
        </w:rPr>
        <w:t>WHO Preventing HIV through safe VMMC for adolescent boys and men in generalized HIV epidemics (</w:t>
      </w:r>
      <w:hyperlink r:id="rId89" w:history="1">
        <w:r w:rsidRPr="005C479C">
          <w:rPr>
            <w:rStyle w:val="Hyperlink"/>
            <w:rFonts w:ascii="Arial" w:hAnsi="Arial" w:cs="Arial"/>
            <w:sz w:val="23"/>
            <w:szCs w:val="23"/>
            <w:shd w:val="clear" w:color="auto" w:fill="FFFFFF"/>
          </w:rPr>
          <w:t>online here</w:t>
        </w:r>
      </w:hyperlink>
      <w:r w:rsidRPr="005C479C">
        <w:rPr>
          <w:rFonts w:ascii="Arial" w:hAnsi="Arial" w:cs="Arial"/>
          <w:sz w:val="23"/>
          <w:szCs w:val="23"/>
          <w:shd w:val="clear" w:color="auto" w:fill="FFFFFF"/>
        </w:rPr>
        <w:t>)</w:t>
      </w:r>
    </w:p>
    <w:p w14:paraId="464CE7A0" w14:textId="72EC5402" w:rsidR="008B577A" w:rsidRPr="0008728F" w:rsidRDefault="008B577A" w:rsidP="007D1CEC">
      <w:pPr>
        <w:pStyle w:val="ListParagraph"/>
        <w:numPr>
          <w:ilvl w:val="0"/>
          <w:numId w:val="36"/>
        </w:numPr>
        <w:rPr>
          <w:rFonts w:ascii="Arial" w:hAnsi="Arial" w:cs="Arial"/>
          <w:b/>
          <w:bCs/>
          <w:color w:val="C7945B"/>
          <w:sz w:val="23"/>
          <w:szCs w:val="23"/>
          <w:shd w:val="clear" w:color="auto" w:fill="FFFFFF"/>
        </w:rPr>
      </w:pPr>
      <w:r w:rsidRPr="005C479C">
        <w:rPr>
          <w:rFonts w:ascii="Arial" w:hAnsi="Arial" w:cs="Arial"/>
          <w:sz w:val="23"/>
          <w:szCs w:val="23"/>
          <w:shd w:val="clear" w:color="auto" w:fill="FFFFFF"/>
        </w:rPr>
        <w:t>WHO Consolidated guidelines on HIV, viral hepatitis and STI prevention, diagnosis, treatment and care for key populations (</w:t>
      </w:r>
      <w:hyperlink r:id="rId90" w:history="1">
        <w:r w:rsidRPr="005C479C">
          <w:rPr>
            <w:rStyle w:val="Hyperlink"/>
            <w:rFonts w:ascii="Arial" w:hAnsi="Arial" w:cs="Arial"/>
            <w:sz w:val="23"/>
            <w:szCs w:val="23"/>
            <w:shd w:val="clear" w:color="auto" w:fill="FFFFFF"/>
          </w:rPr>
          <w:t>online here</w:t>
        </w:r>
      </w:hyperlink>
      <w:r w:rsidRPr="005C479C">
        <w:rPr>
          <w:rFonts w:ascii="Arial" w:hAnsi="Arial" w:cs="Arial"/>
          <w:sz w:val="23"/>
          <w:szCs w:val="23"/>
          <w:shd w:val="clear" w:color="auto" w:fill="FFFFFF"/>
        </w:rPr>
        <w:t>)</w:t>
      </w:r>
    </w:p>
    <w:p w14:paraId="7B860321" w14:textId="77777777" w:rsidR="0008728F" w:rsidRDefault="0008728F" w:rsidP="0008728F">
      <w:pPr>
        <w:rPr>
          <w:rFonts w:ascii="Arial" w:hAnsi="Arial" w:cs="Arial"/>
          <w:b/>
          <w:bCs/>
          <w:color w:val="C7945B"/>
          <w:sz w:val="23"/>
          <w:szCs w:val="23"/>
          <w:shd w:val="clear" w:color="auto" w:fill="FFFFFF"/>
        </w:rPr>
      </w:pPr>
    </w:p>
    <w:p w14:paraId="0305A030" w14:textId="7CD64F69" w:rsidR="0008728F" w:rsidRPr="006B1011" w:rsidRDefault="0008728F" w:rsidP="0008728F">
      <w:pPr>
        <w:rPr>
          <w:rFonts w:ascii="Arial" w:hAnsi="Arial" w:cs="Arial"/>
          <w:b/>
          <w:bCs/>
          <w:color w:val="226B93"/>
          <w:sz w:val="22"/>
          <w:shd w:val="clear" w:color="auto" w:fill="FFFFFF"/>
        </w:rPr>
      </w:pPr>
      <w:r w:rsidRPr="006B1011">
        <w:rPr>
          <w:rFonts w:ascii="Arial" w:hAnsi="Arial" w:cs="Arial"/>
          <w:b/>
          <w:bCs/>
          <w:color w:val="226B93"/>
          <w:sz w:val="22"/>
          <w:shd w:val="clear" w:color="auto" w:fill="FFFFFF"/>
        </w:rPr>
        <w:t>PREVENTION SUSTAINABILITY</w:t>
      </w:r>
    </w:p>
    <w:p w14:paraId="79466A1B" w14:textId="77777777" w:rsidR="0008728F" w:rsidRDefault="0008728F" w:rsidP="0008728F">
      <w:pPr>
        <w:pStyle w:val="ListParagraph"/>
        <w:numPr>
          <w:ilvl w:val="0"/>
          <w:numId w:val="37"/>
        </w:numPr>
        <w:rPr>
          <w:rFonts w:ascii="Arial" w:hAnsi="Arial" w:cs="Arial"/>
          <w:sz w:val="23"/>
          <w:szCs w:val="23"/>
          <w:shd w:val="clear" w:color="auto" w:fill="FFFFFF"/>
        </w:rPr>
      </w:pPr>
      <w:r w:rsidRPr="005C479C">
        <w:rPr>
          <w:rFonts w:ascii="Arial" w:hAnsi="Arial" w:cs="Arial"/>
          <w:sz w:val="23"/>
          <w:szCs w:val="23"/>
          <w:shd w:val="clear" w:color="auto" w:fill="FFFFFF"/>
        </w:rPr>
        <w:t>HIV Leadership Forum Implementing social contracting for HIV prevention (</w:t>
      </w:r>
      <w:hyperlink r:id="rId91" w:history="1">
        <w:r w:rsidRPr="005C479C">
          <w:rPr>
            <w:rStyle w:val="Hyperlink"/>
            <w:rFonts w:ascii="Arial" w:hAnsi="Arial" w:cs="Arial"/>
            <w:sz w:val="23"/>
            <w:szCs w:val="23"/>
            <w:shd w:val="clear" w:color="auto" w:fill="FFFFFF"/>
          </w:rPr>
          <w:t>online here</w:t>
        </w:r>
      </w:hyperlink>
      <w:r w:rsidRPr="005C479C">
        <w:rPr>
          <w:rFonts w:ascii="Arial" w:hAnsi="Arial" w:cs="Arial"/>
          <w:sz w:val="23"/>
          <w:szCs w:val="23"/>
          <w:shd w:val="clear" w:color="auto" w:fill="FFFFFF"/>
        </w:rPr>
        <w:t>)</w:t>
      </w:r>
    </w:p>
    <w:p w14:paraId="661AD13B" w14:textId="50EEC681" w:rsidR="00B5002C" w:rsidRDefault="00B5002C" w:rsidP="0008728F">
      <w:pPr>
        <w:pStyle w:val="ListParagraph"/>
        <w:numPr>
          <w:ilvl w:val="0"/>
          <w:numId w:val="37"/>
        </w:numPr>
        <w:rPr>
          <w:rFonts w:ascii="Arial" w:hAnsi="Arial" w:cs="Arial"/>
          <w:sz w:val="23"/>
          <w:szCs w:val="23"/>
          <w:shd w:val="clear" w:color="auto" w:fill="FFFFFF"/>
        </w:rPr>
      </w:pPr>
      <w:r>
        <w:rPr>
          <w:rFonts w:ascii="Arial" w:hAnsi="Arial" w:cs="Arial"/>
          <w:sz w:val="23"/>
          <w:szCs w:val="23"/>
          <w:shd w:val="clear" w:color="auto" w:fill="FFFFFF"/>
        </w:rPr>
        <w:t xml:space="preserve">GPC </w:t>
      </w:r>
      <w:r w:rsidRPr="00B5002C">
        <w:rPr>
          <w:rFonts w:ascii="Arial" w:hAnsi="Arial" w:cs="Arial"/>
          <w:sz w:val="23"/>
          <w:szCs w:val="23"/>
          <w:shd w:val="clear" w:color="auto" w:fill="FFFFFF"/>
        </w:rPr>
        <w:t>Social contracting: Concepts and examples</w:t>
      </w:r>
      <w:r>
        <w:rPr>
          <w:rFonts w:ascii="Arial" w:hAnsi="Arial" w:cs="Arial"/>
          <w:sz w:val="23"/>
          <w:szCs w:val="23"/>
          <w:shd w:val="clear" w:color="auto" w:fill="FFFFFF"/>
        </w:rPr>
        <w:t xml:space="preserve"> (</w:t>
      </w:r>
      <w:hyperlink r:id="rId92" w:history="1">
        <w:r w:rsidRPr="00B5002C">
          <w:rPr>
            <w:rStyle w:val="Hyperlink"/>
            <w:rFonts w:ascii="Arial" w:hAnsi="Arial" w:cs="Arial"/>
            <w:sz w:val="23"/>
            <w:szCs w:val="23"/>
            <w:shd w:val="clear" w:color="auto" w:fill="FFFFFF"/>
          </w:rPr>
          <w:t>online here</w:t>
        </w:r>
      </w:hyperlink>
      <w:r w:rsidR="006702DF">
        <w:t xml:space="preserve">, </w:t>
      </w:r>
      <w:r w:rsidR="006702DF" w:rsidRPr="004A0E52">
        <w:rPr>
          <w:rFonts w:ascii="Arial" w:hAnsi="Arial" w:cs="Arial"/>
          <w:sz w:val="23"/>
          <w:szCs w:val="23"/>
          <w:shd w:val="clear" w:color="auto" w:fill="FFFFFF"/>
        </w:rPr>
        <w:t xml:space="preserve">or </w:t>
      </w:r>
      <w:hyperlink r:id="rId93" w:history="1">
        <w:r w:rsidR="006702DF" w:rsidRPr="004A0E52">
          <w:rPr>
            <w:rStyle w:val="Hyperlink"/>
            <w:rFonts w:ascii="Arial" w:hAnsi="Arial" w:cs="Arial"/>
            <w:sz w:val="23"/>
            <w:szCs w:val="23"/>
            <w:shd w:val="clear" w:color="auto" w:fill="FFFFFF"/>
          </w:rPr>
          <w:t>here</w:t>
        </w:r>
      </w:hyperlink>
      <w:r>
        <w:rPr>
          <w:rFonts w:ascii="Arial" w:hAnsi="Arial" w:cs="Arial"/>
          <w:sz w:val="23"/>
          <w:szCs w:val="23"/>
          <w:shd w:val="clear" w:color="auto" w:fill="FFFFFF"/>
        </w:rPr>
        <w:t>)</w:t>
      </w:r>
    </w:p>
    <w:p w14:paraId="3A3AF63F" w14:textId="2158C8C4" w:rsidR="0008728F" w:rsidRDefault="0008728F" w:rsidP="0008728F">
      <w:pPr>
        <w:pStyle w:val="ListParagraph"/>
        <w:numPr>
          <w:ilvl w:val="0"/>
          <w:numId w:val="37"/>
        </w:numPr>
        <w:rPr>
          <w:rFonts w:ascii="Arial" w:hAnsi="Arial" w:cs="Arial"/>
          <w:sz w:val="23"/>
          <w:szCs w:val="23"/>
          <w:shd w:val="clear" w:color="auto" w:fill="FFFFFF"/>
        </w:rPr>
      </w:pPr>
      <w:r>
        <w:rPr>
          <w:rFonts w:ascii="Arial" w:hAnsi="Arial" w:cs="Arial"/>
          <w:sz w:val="23"/>
          <w:szCs w:val="23"/>
          <w:shd w:val="clear" w:color="auto" w:fill="FFFFFF"/>
        </w:rPr>
        <w:t xml:space="preserve">GPC </w:t>
      </w:r>
      <w:r w:rsidRPr="00916A08">
        <w:rPr>
          <w:rFonts w:ascii="Arial" w:hAnsi="Arial" w:cs="Arial"/>
          <w:sz w:val="23"/>
          <w:szCs w:val="23"/>
          <w:shd w:val="clear" w:color="auto" w:fill="FFFFFF"/>
        </w:rPr>
        <w:t>Supporting Prioritization in the Context of HIV Funding Cuts</w:t>
      </w:r>
      <w:r>
        <w:rPr>
          <w:rFonts w:ascii="Arial" w:hAnsi="Arial" w:cs="Arial"/>
          <w:sz w:val="23"/>
          <w:szCs w:val="23"/>
          <w:shd w:val="clear" w:color="auto" w:fill="FFFFFF"/>
        </w:rPr>
        <w:t xml:space="preserve"> (</w:t>
      </w:r>
      <w:hyperlink r:id="rId94" w:history="1">
        <w:r w:rsidRPr="00916A08">
          <w:rPr>
            <w:rStyle w:val="Hyperlink"/>
            <w:rFonts w:ascii="Arial" w:hAnsi="Arial" w:cs="Arial"/>
            <w:sz w:val="23"/>
            <w:szCs w:val="23"/>
            <w:shd w:val="clear" w:color="auto" w:fill="FFFFFF"/>
          </w:rPr>
          <w:t>online here</w:t>
        </w:r>
      </w:hyperlink>
      <w:r>
        <w:rPr>
          <w:rFonts w:ascii="Arial" w:hAnsi="Arial" w:cs="Arial"/>
          <w:sz w:val="23"/>
          <w:szCs w:val="23"/>
          <w:shd w:val="clear" w:color="auto" w:fill="FFFFFF"/>
        </w:rPr>
        <w:t>)</w:t>
      </w:r>
    </w:p>
    <w:p w14:paraId="527C8A7D" w14:textId="16A1D87E" w:rsidR="00DD3BE6" w:rsidRPr="0008728F" w:rsidRDefault="00DD3BE6" w:rsidP="0008728F">
      <w:pPr>
        <w:pStyle w:val="ListParagraph"/>
        <w:numPr>
          <w:ilvl w:val="0"/>
          <w:numId w:val="37"/>
        </w:numPr>
        <w:rPr>
          <w:rFonts w:ascii="Arial" w:hAnsi="Arial" w:cs="Arial"/>
          <w:sz w:val="23"/>
          <w:szCs w:val="23"/>
          <w:shd w:val="clear" w:color="auto" w:fill="FFFFFF"/>
        </w:rPr>
      </w:pPr>
      <w:r w:rsidRPr="00DD3BE6">
        <w:rPr>
          <w:rFonts w:ascii="Arial" w:hAnsi="Arial" w:cs="Arial"/>
          <w:sz w:val="23"/>
          <w:szCs w:val="23"/>
          <w:shd w:val="clear" w:color="auto" w:fill="FFFFFF"/>
        </w:rPr>
        <w:t xml:space="preserve">Strengthening National Leadership for Sustainable HIV </w:t>
      </w:r>
      <w:r>
        <w:rPr>
          <w:rFonts w:ascii="Arial" w:hAnsi="Arial" w:cs="Arial"/>
          <w:sz w:val="23"/>
          <w:szCs w:val="23"/>
          <w:shd w:val="clear" w:color="auto" w:fill="FFFFFF"/>
        </w:rPr>
        <w:t xml:space="preserve">(Prevention) </w:t>
      </w:r>
      <w:r w:rsidRPr="00DD3BE6">
        <w:rPr>
          <w:rFonts w:ascii="Arial" w:hAnsi="Arial" w:cs="Arial"/>
          <w:sz w:val="23"/>
          <w:szCs w:val="23"/>
          <w:shd w:val="clear" w:color="auto" w:fill="FFFFFF"/>
        </w:rPr>
        <w:t>Programs: A Policy Brief for Government Leaders</w:t>
      </w:r>
      <w:r>
        <w:rPr>
          <w:rFonts w:ascii="Arial" w:hAnsi="Arial" w:cs="Arial"/>
          <w:sz w:val="23"/>
          <w:szCs w:val="23"/>
          <w:shd w:val="clear" w:color="auto" w:fill="FFFFFF"/>
        </w:rPr>
        <w:t xml:space="preserve"> (</w:t>
      </w:r>
      <w:hyperlink r:id="rId95" w:history="1">
        <w:r w:rsidRPr="00DD3BE6">
          <w:rPr>
            <w:rStyle w:val="Hyperlink"/>
            <w:rFonts w:ascii="Arial" w:hAnsi="Arial" w:cs="Arial"/>
            <w:sz w:val="23"/>
            <w:szCs w:val="23"/>
            <w:shd w:val="clear" w:color="auto" w:fill="FFFFFF"/>
          </w:rPr>
          <w:t xml:space="preserve">online </w:t>
        </w:r>
        <w:r w:rsidR="00F25D84">
          <w:rPr>
            <w:rStyle w:val="Hyperlink"/>
            <w:rFonts w:ascii="Arial" w:hAnsi="Arial" w:cs="Arial"/>
            <w:sz w:val="23"/>
            <w:szCs w:val="23"/>
            <w:shd w:val="clear" w:color="auto" w:fill="FFFFFF"/>
          </w:rPr>
          <w:t>here</w:t>
        </w:r>
      </w:hyperlink>
      <w:r>
        <w:rPr>
          <w:rFonts w:ascii="Arial" w:hAnsi="Arial" w:cs="Arial"/>
          <w:sz w:val="23"/>
          <w:szCs w:val="23"/>
          <w:shd w:val="clear" w:color="auto" w:fill="FFFFFF"/>
        </w:rPr>
        <w:t>)</w:t>
      </w:r>
    </w:p>
    <w:p w14:paraId="27355E3D" w14:textId="77777777" w:rsidR="007452D5" w:rsidRPr="005C479C" w:rsidRDefault="007452D5" w:rsidP="007452D5">
      <w:pPr>
        <w:rPr>
          <w:rFonts w:ascii="Arial" w:hAnsi="Arial" w:cs="Arial"/>
          <w:b/>
          <w:bCs/>
          <w:color w:val="C7945B"/>
          <w:sz w:val="23"/>
          <w:szCs w:val="23"/>
          <w:shd w:val="clear" w:color="auto" w:fill="FFFFFF"/>
        </w:rPr>
      </w:pPr>
    </w:p>
    <w:p w14:paraId="6B5D79B2" w14:textId="14FF811C" w:rsidR="006B5A04" w:rsidRPr="006B1011" w:rsidRDefault="006B5A04" w:rsidP="007452D5">
      <w:pPr>
        <w:rPr>
          <w:rFonts w:ascii="Arial" w:hAnsi="Arial" w:cs="Arial"/>
          <w:b/>
          <w:bCs/>
          <w:color w:val="226B93"/>
          <w:sz w:val="22"/>
          <w:shd w:val="clear" w:color="auto" w:fill="FFFFFF"/>
        </w:rPr>
      </w:pPr>
      <w:r w:rsidRPr="006B1011">
        <w:rPr>
          <w:rFonts w:ascii="Arial" w:hAnsi="Arial" w:cs="Arial"/>
          <w:b/>
          <w:bCs/>
          <w:color w:val="226B93"/>
          <w:sz w:val="22"/>
          <w:shd w:val="clear" w:color="auto" w:fill="FFFFFF"/>
        </w:rPr>
        <w:t>HIV PREVENTION PROGRESS REPORTS</w:t>
      </w:r>
    </w:p>
    <w:p w14:paraId="38C9138B" w14:textId="18600B85" w:rsidR="00234E4E" w:rsidRDefault="00234E4E" w:rsidP="00234E4E">
      <w:pPr>
        <w:pStyle w:val="ListParagraph"/>
        <w:numPr>
          <w:ilvl w:val="0"/>
          <w:numId w:val="37"/>
        </w:numPr>
        <w:rPr>
          <w:rFonts w:ascii="Arial" w:hAnsi="Arial" w:cs="Arial"/>
          <w:sz w:val="23"/>
          <w:szCs w:val="23"/>
          <w:shd w:val="clear" w:color="auto" w:fill="FFFFFF"/>
        </w:rPr>
      </w:pPr>
      <w:r w:rsidRPr="00234E4E">
        <w:rPr>
          <w:rFonts w:ascii="Arial" w:hAnsi="Arial" w:cs="Arial"/>
          <w:sz w:val="23"/>
          <w:szCs w:val="23"/>
          <w:shd w:val="clear" w:color="auto" w:fill="FFFFFF"/>
        </w:rPr>
        <w:t>GPC Key findings from the 2023 Global HIV Prevention Coalition scorecards</w:t>
      </w:r>
      <w:r>
        <w:rPr>
          <w:rFonts w:ascii="Arial" w:hAnsi="Arial" w:cs="Arial"/>
          <w:sz w:val="23"/>
          <w:szCs w:val="23"/>
          <w:shd w:val="clear" w:color="auto" w:fill="FFFFFF"/>
        </w:rPr>
        <w:t xml:space="preserve"> (</w:t>
      </w:r>
      <w:hyperlink r:id="rId96" w:history="1">
        <w:r w:rsidRPr="00DA60B1">
          <w:rPr>
            <w:rStyle w:val="Hyperlink"/>
            <w:rFonts w:ascii="Arial" w:hAnsi="Arial" w:cs="Arial"/>
            <w:sz w:val="23"/>
            <w:szCs w:val="23"/>
            <w:shd w:val="clear" w:color="auto" w:fill="FFFFFF"/>
          </w:rPr>
          <w:t>online here</w:t>
        </w:r>
      </w:hyperlink>
      <w:r>
        <w:rPr>
          <w:rFonts w:ascii="Arial" w:hAnsi="Arial" w:cs="Arial"/>
          <w:sz w:val="23"/>
          <w:szCs w:val="23"/>
          <w:shd w:val="clear" w:color="auto" w:fill="FFFFFF"/>
        </w:rPr>
        <w:t>)</w:t>
      </w:r>
    </w:p>
    <w:p w14:paraId="100E6AED" w14:textId="123DF43B" w:rsidR="00DA60B1" w:rsidRPr="006B5A04" w:rsidRDefault="00DA60B1" w:rsidP="00234E4E">
      <w:pPr>
        <w:pStyle w:val="ListParagraph"/>
        <w:numPr>
          <w:ilvl w:val="0"/>
          <w:numId w:val="37"/>
        </w:numPr>
        <w:rPr>
          <w:rFonts w:ascii="Arial" w:hAnsi="Arial" w:cs="Arial"/>
          <w:sz w:val="23"/>
          <w:szCs w:val="23"/>
          <w:shd w:val="clear" w:color="auto" w:fill="FFFFFF"/>
        </w:rPr>
      </w:pPr>
      <w:r>
        <w:rPr>
          <w:rFonts w:ascii="Arial" w:hAnsi="Arial" w:cs="Arial"/>
          <w:sz w:val="23"/>
          <w:szCs w:val="23"/>
          <w:shd w:val="clear" w:color="auto" w:fill="FFFFFF"/>
        </w:rPr>
        <w:t>UNAIDS 2025 Global AIDS Update (</w:t>
      </w:r>
      <w:hyperlink r:id="rId97" w:history="1">
        <w:r w:rsidRPr="00DA60B1">
          <w:rPr>
            <w:rStyle w:val="Hyperlink"/>
            <w:rFonts w:ascii="Arial" w:hAnsi="Arial" w:cs="Arial"/>
            <w:sz w:val="23"/>
            <w:szCs w:val="23"/>
            <w:shd w:val="clear" w:color="auto" w:fill="FFFFFF"/>
          </w:rPr>
          <w:t>online here</w:t>
        </w:r>
      </w:hyperlink>
      <w:r>
        <w:rPr>
          <w:rFonts w:ascii="Arial" w:hAnsi="Arial" w:cs="Arial"/>
          <w:sz w:val="23"/>
          <w:szCs w:val="23"/>
          <w:shd w:val="clear" w:color="auto" w:fill="FFFFFF"/>
        </w:rPr>
        <w:t>)</w:t>
      </w:r>
    </w:p>
    <w:p w14:paraId="3EC634F7" w14:textId="77777777" w:rsidR="006B5A04" w:rsidRPr="006B1011" w:rsidRDefault="006B5A04" w:rsidP="007452D5">
      <w:pPr>
        <w:rPr>
          <w:rFonts w:ascii="Arial" w:hAnsi="Arial" w:cs="Arial"/>
          <w:b/>
          <w:bCs/>
          <w:color w:val="226B93"/>
          <w:sz w:val="22"/>
          <w:shd w:val="clear" w:color="auto" w:fill="FFFFFF"/>
        </w:rPr>
      </w:pPr>
    </w:p>
    <w:p w14:paraId="19114750" w14:textId="2C58C1E9" w:rsidR="007452D5" w:rsidRPr="006B1011" w:rsidRDefault="007452D5" w:rsidP="007452D5">
      <w:pPr>
        <w:rPr>
          <w:rFonts w:ascii="Arial" w:hAnsi="Arial" w:cs="Arial"/>
          <w:b/>
          <w:bCs/>
          <w:color w:val="226B93"/>
          <w:sz w:val="22"/>
          <w:shd w:val="clear" w:color="auto" w:fill="FFFFFF"/>
        </w:rPr>
      </w:pPr>
      <w:r w:rsidRPr="006B1011">
        <w:rPr>
          <w:rFonts w:ascii="Arial" w:hAnsi="Arial" w:cs="Arial"/>
          <w:b/>
          <w:bCs/>
          <w:color w:val="226B93"/>
          <w:sz w:val="22"/>
          <w:shd w:val="clear" w:color="auto" w:fill="FFFFFF"/>
        </w:rPr>
        <w:t>OTHER RESOURCES</w:t>
      </w:r>
      <w:r w:rsidR="00692883" w:rsidRPr="006B1011">
        <w:rPr>
          <w:rFonts w:ascii="Arial" w:hAnsi="Arial" w:cs="Arial"/>
          <w:b/>
          <w:bCs/>
          <w:color w:val="226B93"/>
          <w:sz w:val="22"/>
          <w:shd w:val="clear" w:color="auto" w:fill="FFFFFF"/>
        </w:rPr>
        <w:t xml:space="preserve"> ON HIV PREVENTION</w:t>
      </w:r>
    </w:p>
    <w:p w14:paraId="30F7E019" w14:textId="77777777" w:rsidR="006B5A04" w:rsidRDefault="007452D5" w:rsidP="007452D5">
      <w:pPr>
        <w:pStyle w:val="ListParagraph"/>
        <w:numPr>
          <w:ilvl w:val="0"/>
          <w:numId w:val="37"/>
        </w:numPr>
        <w:rPr>
          <w:rFonts w:ascii="Arial" w:hAnsi="Arial" w:cs="Arial"/>
          <w:sz w:val="23"/>
          <w:szCs w:val="23"/>
          <w:shd w:val="clear" w:color="auto" w:fill="FFFFFF"/>
        </w:rPr>
      </w:pPr>
      <w:r w:rsidRPr="005C479C">
        <w:rPr>
          <w:rFonts w:ascii="Arial" w:hAnsi="Arial" w:cs="Arial"/>
          <w:sz w:val="23"/>
          <w:szCs w:val="23"/>
          <w:shd w:val="clear" w:color="auto" w:fill="FFFFFF"/>
        </w:rPr>
        <w:t>South-to-South Learning Network on HIV Prevention (</w:t>
      </w:r>
      <w:hyperlink r:id="rId98" w:history="1">
        <w:r w:rsidRPr="005C479C">
          <w:rPr>
            <w:rStyle w:val="Hyperlink"/>
            <w:rFonts w:ascii="Arial" w:hAnsi="Arial" w:cs="Arial"/>
            <w:sz w:val="23"/>
            <w:szCs w:val="23"/>
            <w:shd w:val="clear" w:color="auto" w:fill="FFFFFF"/>
          </w:rPr>
          <w:t>online here</w:t>
        </w:r>
      </w:hyperlink>
      <w:r w:rsidRPr="005C479C">
        <w:rPr>
          <w:rFonts w:ascii="Arial" w:hAnsi="Arial" w:cs="Arial"/>
          <w:sz w:val="23"/>
          <w:szCs w:val="23"/>
          <w:shd w:val="clear" w:color="auto" w:fill="FFFFFF"/>
        </w:rPr>
        <w:t>)</w:t>
      </w:r>
    </w:p>
    <w:p w14:paraId="6BF5B25E" w14:textId="2C47CCA8" w:rsidR="007452D5" w:rsidRPr="00234E4E" w:rsidRDefault="006B5A04" w:rsidP="007452D5">
      <w:pPr>
        <w:pStyle w:val="ListParagraph"/>
        <w:numPr>
          <w:ilvl w:val="0"/>
          <w:numId w:val="37"/>
        </w:numPr>
        <w:rPr>
          <w:rFonts w:ascii="Arial" w:hAnsi="Arial" w:cs="Arial"/>
          <w:sz w:val="23"/>
          <w:szCs w:val="23"/>
          <w:shd w:val="clear" w:color="auto" w:fill="FFFFFF"/>
        </w:rPr>
      </w:pPr>
      <w:r w:rsidRPr="006B5A04">
        <w:rPr>
          <w:shd w:val="clear" w:color="auto" w:fill="FFFFFF"/>
        </w:rPr>
        <w:t>New directions in measuring combination HIV prevention</w:t>
      </w:r>
      <w:r w:rsidR="00F25D84">
        <w:rPr>
          <w:shd w:val="clear" w:color="auto" w:fill="FFFFFF"/>
        </w:rPr>
        <w:t xml:space="preserve"> (</w:t>
      </w:r>
      <w:hyperlink r:id="rId99" w:history="1">
        <w:r w:rsidR="00F25D84" w:rsidRPr="00F25D84">
          <w:rPr>
            <w:rStyle w:val="Hyperlink"/>
            <w:shd w:val="clear" w:color="auto" w:fill="FFFFFF"/>
          </w:rPr>
          <w:t>online here</w:t>
        </w:r>
      </w:hyperlink>
      <w:r w:rsidR="00F25D84">
        <w:rPr>
          <w:shd w:val="clear" w:color="auto" w:fill="FFFFFF"/>
        </w:rPr>
        <w:t>)</w:t>
      </w:r>
    </w:p>
    <w:p w14:paraId="6C0FD654" w14:textId="77777777" w:rsidR="007452D5" w:rsidRPr="006B1011" w:rsidRDefault="007452D5" w:rsidP="007452D5">
      <w:pPr>
        <w:rPr>
          <w:rFonts w:ascii="Arial" w:hAnsi="Arial" w:cs="Arial"/>
          <w:b/>
          <w:bCs/>
          <w:color w:val="C7945B"/>
          <w:sz w:val="22"/>
          <w:shd w:val="clear" w:color="auto" w:fill="FFFFFF"/>
        </w:rPr>
      </w:pPr>
    </w:p>
    <w:p w14:paraId="067D34DF" w14:textId="77777777" w:rsidR="005C479C" w:rsidRPr="006B1011" w:rsidRDefault="005C479C" w:rsidP="00F01B78">
      <w:pPr>
        <w:autoSpaceDE w:val="0"/>
        <w:autoSpaceDN w:val="0"/>
        <w:adjustRightInd w:val="0"/>
        <w:rPr>
          <w:rFonts w:ascii="Arial" w:hAnsi="Arial" w:cs="Arial"/>
          <w:b/>
          <w:bCs/>
          <w:color w:val="226B93"/>
          <w:sz w:val="22"/>
          <w:shd w:val="clear" w:color="auto" w:fill="FFFFFF"/>
        </w:rPr>
      </w:pPr>
      <w:r w:rsidRPr="006B1011">
        <w:rPr>
          <w:rFonts w:ascii="Arial" w:hAnsi="Arial" w:cs="Arial"/>
          <w:b/>
          <w:bCs/>
          <w:color w:val="226B93"/>
          <w:sz w:val="22"/>
          <w:shd w:val="clear" w:color="auto" w:fill="FFFFFF"/>
        </w:rPr>
        <w:br w:type="page"/>
      </w:r>
    </w:p>
    <w:p w14:paraId="53C186A6" w14:textId="6886627D" w:rsidR="00F01B78" w:rsidRPr="006B1011" w:rsidRDefault="00F01B78" w:rsidP="00F01B78">
      <w:pPr>
        <w:autoSpaceDE w:val="0"/>
        <w:autoSpaceDN w:val="0"/>
        <w:adjustRightInd w:val="0"/>
        <w:rPr>
          <w:rFonts w:ascii="Arial" w:hAnsi="Arial" w:cs="Arial"/>
          <w:color w:val="000000" w:themeColor="text1"/>
          <w:sz w:val="22"/>
          <w:shd w:val="clear" w:color="auto" w:fill="FFFFFF"/>
        </w:rPr>
      </w:pPr>
      <w:r w:rsidRPr="006B1011">
        <w:rPr>
          <w:rFonts w:ascii="Arial" w:hAnsi="Arial" w:cs="Arial"/>
          <w:b/>
          <w:bCs/>
          <w:color w:val="226B93"/>
          <w:sz w:val="22"/>
          <w:shd w:val="clear" w:color="auto" w:fill="FFFFFF"/>
        </w:rPr>
        <w:lastRenderedPageBreak/>
        <w:t>REFERENCE</w:t>
      </w:r>
      <w:r w:rsidR="000C754D" w:rsidRPr="006B1011">
        <w:rPr>
          <w:rFonts w:ascii="Arial" w:hAnsi="Arial" w:cs="Arial"/>
          <w:b/>
          <w:bCs/>
          <w:color w:val="226B93"/>
          <w:sz w:val="22"/>
          <w:shd w:val="clear" w:color="auto" w:fill="FFFFFF"/>
        </w:rPr>
        <w:t>S</w:t>
      </w:r>
      <w:r w:rsidRPr="006B1011">
        <w:rPr>
          <w:rFonts w:ascii="Arial" w:hAnsi="Arial" w:cs="Arial"/>
          <w:b/>
          <w:bCs/>
          <w:color w:val="226B93"/>
          <w:sz w:val="22"/>
          <w:shd w:val="clear" w:color="auto" w:fill="FFFFFF"/>
        </w:rPr>
        <w:t xml:space="preserve"> </w:t>
      </w:r>
    </w:p>
    <w:sectPr w:rsidR="00F01B78" w:rsidRPr="006B1011" w:rsidSect="00B733BF">
      <w:endnotePr>
        <w:numFmt w:val="decimal"/>
      </w:endnotePr>
      <w:pgSz w:w="11906" w:h="16838" w:code="9"/>
      <w:pgMar w:top="1440" w:right="1045"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D24F6" w14:textId="77777777" w:rsidR="00DE163C" w:rsidRDefault="00DE163C" w:rsidP="00024E5F">
      <w:r>
        <w:separator/>
      </w:r>
    </w:p>
  </w:endnote>
  <w:endnote w:type="continuationSeparator" w:id="0">
    <w:p w14:paraId="1895EFD3" w14:textId="77777777" w:rsidR="00DE163C" w:rsidRDefault="00DE163C" w:rsidP="00024E5F">
      <w:r>
        <w:continuationSeparator/>
      </w:r>
    </w:p>
  </w:endnote>
  <w:endnote w:id="1">
    <w:p w14:paraId="1C766B1E" w14:textId="3C596580" w:rsidR="00547C5A" w:rsidRPr="00D51AA1" w:rsidRDefault="00547C5A" w:rsidP="006C3063">
      <w:pPr>
        <w:pStyle w:val="NoSpacing"/>
        <w:rPr>
          <w:rFonts w:ascii="Arial" w:hAnsi="Arial" w:cs="Arial"/>
          <w:sz w:val="18"/>
          <w:szCs w:val="18"/>
          <w:lang w:val="en-US"/>
        </w:rPr>
      </w:pPr>
      <w:r w:rsidRPr="00D51AA1">
        <w:rPr>
          <w:rStyle w:val="EndnoteReference"/>
          <w:rFonts w:ascii="Arial" w:hAnsi="Arial" w:cs="Arial"/>
          <w:sz w:val="18"/>
          <w:szCs w:val="18"/>
          <w:vertAlign w:val="baseline"/>
        </w:rPr>
        <w:endnoteRef/>
      </w:r>
      <w:r w:rsidR="00BD26EB" w:rsidRPr="00D51AA1">
        <w:rPr>
          <w:rFonts w:ascii="Arial" w:hAnsi="Arial" w:cs="Arial"/>
          <w:sz w:val="18"/>
          <w:szCs w:val="18"/>
        </w:rPr>
        <w:t>.</w:t>
      </w:r>
      <w:r w:rsidRPr="00D51AA1">
        <w:rPr>
          <w:rFonts w:ascii="Arial" w:hAnsi="Arial" w:cs="Arial"/>
          <w:sz w:val="18"/>
          <w:szCs w:val="18"/>
        </w:rPr>
        <w:t xml:space="preserve"> </w:t>
      </w:r>
      <w:r w:rsidR="00381070" w:rsidRPr="00D51AA1">
        <w:rPr>
          <w:rFonts w:ascii="Arial" w:hAnsi="Arial" w:cs="Arial"/>
          <w:sz w:val="18"/>
          <w:szCs w:val="18"/>
        </w:rPr>
        <w:t xml:space="preserve">UNAIDS (2025). </w:t>
      </w:r>
      <w:r w:rsidR="0068775D" w:rsidRPr="00D51AA1">
        <w:rPr>
          <w:rFonts w:ascii="Arial" w:hAnsi="Arial" w:cs="Arial"/>
          <w:sz w:val="18"/>
          <w:szCs w:val="18"/>
        </w:rPr>
        <w:t xml:space="preserve">AIDS, crisis and the power to transform: UNAIDS Global AIDS Update 2025. Geneva: Joint United Nations Programme on HIV/AIDS; 2025. Licence: CC BY-NC-SA 3.0 IGO. </w:t>
      </w:r>
      <w:r w:rsidRPr="00D51AA1">
        <w:rPr>
          <w:rFonts w:ascii="Arial" w:hAnsi="Arial" w:cs="Arial"/>
          <w:sz w:val="18"/>
          <w:szCs w:val="18"/>
          <w:lang w:val="en-US"/>
        </w:rPr>
        <w:t>Page 16</w:t>
      </w:r>
      <w:r w:rsidR="0068775D" w:rsidRPr="00D51AA1">
        <w:rPr>
          <w:rFonts w:ascii="Arial" w:hAnsi="Arial" w:cs="Arial"/>
          <w:sz w:val="18"/>
          <w:szCs w:val="18"/>
          <w:lang w:val="en-US"/>
        </w:rPr>
        <w:t xml:space="preserve">. Online at </w:t>
      </w:r>
      <w:hyperlink r:id="rId1" w:history="1">
        <w:r w:rsidR="0068775D" w:rsidRPr="00D51AA1">
          <w:rPr>
            <w:rStyle w:val="Hyperlink"/>
            <w:rFonts w:ascii="Arial" w:hAnsi="Arial" w:cs="Arial"/>
            <w:sz w:val="18"/>
            <w:szCs w:val="18"/>
            <w:lang w:val="en-US"/>
          </w:rPr>
          <w:t>https://www.unaids.org/en/resources/documents/2025/2025-global-aids-update</w:t>
        </w:r>
      </w:hyperlink>
      <w:r w:rsidR="0068775D" w:rsidRPr="00D51AA1">
        <w:rPr>
          <w:rFonts w:ascii="Arial" w:hAnsi="Arial" w:cs="Arial"/>
          <w:sz w:val="18"/>
          <w:szCs w:val="18"/>
          <w:lang w:val="en-US"/>
        </w:rPr>
        <w:t xml:space="preserve"> </w:t>
      </w:r>
    </w:p>
  </w:endnote>
  <w:endnote w:id="2">
    <w:p w14:paraId="0DC7134A" w14:textId="72946B56" w:rsidR="00F27720" w:rsidRPr="00D51AA1" w:rsidRDefault="00F27720" w:rsidP="006C3063">
      <w:pPr>
        <w:pStyle w:val="NoSpacing"/>
        <w:rPr>
          <w:rFonts w:ascii="Arial" w:hAnsi="Arial" w:cs="Arial"/>
          <w:sz w:val="18"/>
          <w:szCs w:val="18"/>
          <w:lang w:val="en-US"/>
        </w:rPr>
      </w:pPr>
      <w:r w:rsidRPr="00D51AA1">
        <w:rPr>
          <w:rStyle w:val="EndnoteReference"/>
          <w:rFonts w:ascii="Arial" w:hAnsi="Arial" w:cs="Arial"/>
          <w:sz w:val="18"/>
          <w:szCs w:val="18"/>
          <w:vertAlign w:val="baseline"/>
        </w:rPr>
        <w:endnoteRef/>
      </w:r>
      <w:r w:rsidR="00BD26EB" w:rsidRPr="00D51AA1">
        <w:rPr>
          <w:rFonts w:ascii="Arial" w:hAnsi="Arial" w:cs="Arial"/>
          <w:sz w:val="18"/>
          <w:szCs w:val="18"/>
        </w:rPr>
        <w:t>.</w:t>
      </w:r>
      <w:r w:rsidRPr="00D51AA1">
        <w:rPr>
          <w:rFonts w:ascii="Arial" w:hAnsi="Arial" w:cs="Arial"/>
          <w:sz w:val="18"/>
          <w:szCs w:val="18"/>
        </w:rPr>
        <w:t xml:space="preserve"> </w:t>
      </w:r>
      <w:r w:rsidRPr="00D51AA1">
        <w:rPr>
          <w:rFonts w:ascii="Arial" w:hAnsi="Arial" w:cs="Arial"/>
          <w:sz w:val="18"/>
          <w:szCs w:val="18"/>
          <w:lang w:val="en-US"/>
        </w:rPr>
        <w:t xml:space="preserve">UNAIDS (2024). </w:t>
      </w:r>
      <w:r w:rsidRPr="00D51AA1">
        <w:rPr>
          <w:rFonts w:ascii="Arial" w:hAnsi="Arial" w:cs="Arial"/>
          <w:sz w:val="18"/>
          <w:szCs w:val="18"/>
        </w:rPr>
        <w:t xml:space="preserve">HIV Prevention: From Crisis to Opportunity: Key findings from the 2023 Global HIV Prevention Coalition scorecards. Page 43. Online at </w:t>
      </w:r>
      <w:hyperlink r:id="rId2" w:history="1">
        <w:r w:rsidRPr="00D51AA1">
          <w:rPr>
            <w:rStyle w:val="Hyperlink"/>
            <w:rFonts w:ascii="Arial" w:hAnsi="Arial" w:cs="Arial"/>
            <w:sz w:val="18"/>
            <w:szCs w:val="18"/>
          </w:rPr>
          <w:t>https://www.unaids.org/sites/default/files/media_asset/2023-global-hiv-prevention-coalition-scorecards-key-findings_en.pdf</w:t>
        </w:r>
      </w:hyperlink>
      <w:r w:rsidRPr="00D51AA1">
        <w:rPr>
          <w:rFonts w:ascii="Arial" w:hAnsi="Arial" w:cs="Arial"/>
          <w:sz w:val="18"/>
          <w:szCs w:val="18"/>
        </w:rPr>
        <w:t xml:space="preserve"> </w:t>
      </w:r>
    </w:p>
  </w:endnote>
  <w:endnote w:id="3">
    <w:p w14:paraId="72DA7F80" w14:textId="263D8983" w:rsidR="004C6E7B" w:rsidRPr="00D51AA1" w:rsidRDefault="004C6E7B" w:rsidP="006C3063">
      <w:pPr>
        <w:pStyle w:val="NoSpacing"/>
        <w:rPr>
          <w:rFonts w:ascii="Arial" w:hAnsi="Arial" w:cs="Arial"/>
          <w:sz w:val="18"/>
          <w:szCs w:val="18"/>
          <w:lang w:val="en-US"/>
        </w:rPr>
      </w:pPr>
      <w:r w:rsidRPr="00D51AA1">
        <w:rPr>
          <w:rStyle w:val="EndnoteReference"/>
          <w:rFonts w:ascii="Arial" w:hAnsi="Arial" w:cs="Arial"/>
          <w:sz w:val="18"/>
          <w:szCs w:val="18"/>
          <w:vertAlign w:val="baseline"/>
        </w:rPr>
        <w:endnoteRef/>
      </w:r>
      <w:r w:rsidR="00BD26EB" w:rsidRPr="00D51AA1">
        <w:rPr>
          <w:rFonts w:ascii="Arial" w:hAnsi="Arial" w:cs="Arial"/>
          <w:sz w:val="18"/>
          <w:szCs w:val="18"/>
        </w:rPr>
        <w:t>.</w:t>
      </w:r>
      <w:r w:rsidRPr="00D51AA1">
        <w:rPr>
          <w:rFonts w:ascii="Arial" w:hAnsi="Arial" w:cs="Arial"/>
          <w:sz w:val="18"/>
          <w:szCs w:val="18"/>
        </w:rPr>
        <w:t xml:space="preserve"> </w:t>
      </w:r>
      <w:r w:rsidR="0068775D" w:rsidRPr="00D51AA1">
        <w:rPr>
          <w:rFonts w:ascii="Arial" w:hAnsi="Arial" w:cs="Arial"/>
          <w:sz w:val="18"/>
          <w:szCs w:val="18"/>
        </w:rPr>
        <w:t xml:space="preserve">UNAIDS (2025). AIDS, crisis and the power to transform: UNAIDS Global AIDS Update 2025. Geneva: Joint United Nations Programme on HIV/AIDS; 2025. Licence: CC BY-NC-SA 3.0 IGO. </w:t>
      </w:r>
      <w:r w:rsidR="0068775D" w:rsidRPr="00D51AA1">
        <w:rPr>
          <w:rFonts w:ascii="Arial" w:hAnsi="Arial" w:cs="Arial"/>
          <w:sz w:val="18"/>
          <w:szCs w:val="18"/>
          <w:lang w:val="en-US"/>
        </w:rPr>
        <w:t xml:space="preserve">Page 57. Online at </w:t>
      </w:r>
      <w:hyperlink r:id="rId3" w:history="1">
        <w:r w:rsidR="0068775D" w:rsidRPr="00D51AA1">
          <w:rPr>
            <w:rStyle w:val="Hyperlink"/>
            <w:rFonts w:ascii="Arial" w:hAnsi="Arial" w:cs="Arial"/>
            <w:sz w:val="18"/>
            <w:szCs w:val="18"/>
            <w:lang w:val="en-US"/>
          </w:rPr>
          <w:t>https://www.unaids.org/en/resources/documents/2025/2025-global-aids-update</w:t>
        </w:r>
      </w:hyperlink>
    </w:p>
  </w:endnote>
  <w:endnote w:id="4">
    <w:p w14:paraId="5A5F3BDF" w14:textId="77777777" w:rsidR="00A31796" w:rsidRPr="00D51AA1" w:rsidRDefault="00A31796" w:rsidP="00A31796">
      <w:pPr>
        <w:pStyle w:val="NoSpacing"/>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UNAIDS (2025). AIDS, crisis and the power to transform: UNAIDS Global AIDS Update 2025. Geneva: Joint United Nations Programme on HIV/AIDS; 2025. Licence: CC BY-NC-SA 3.0 IGO. </w:t>
      </w:r>
      <w:r w:rsidRPr="00D51AA1">
        <w:rPr>
          <w:rFonts w:ascii="Arial" w:hAnsi="Arial" w:cs="Arial"/>
          <w:sz w:val="18"/>
          <w:szCs w:val="18"/>
          <w:lang w:val="en-US"/>
        </w:rPr>
        <w:t xml:space="preserve">Page 66. Online at </w:t>
      </w:r>
      <w:hyperlink r:id="rId4" w:history="1">
        <w:r w:rsidRPr="00D51AA1">
          <w:rPr>
            <w:rStyle w:val="Hyperlink"/>
            <w:rFonts w:ascii="Arial" w:hAnsi="Arial" w:cs="Arial"/>
            <w:sz w:val="18"/>
            <w:szCs w:val="18"/>
            <w:lang w:val="en-US"/>
          </w:rPr>
          <w:t>https://www.unaids.org/en/resources/documents/2025/2025-global-aids-update</w:t>
        </w:r>
      </w:hyperlink>
    </w:p>
  </w:endnote>
  <w:endnote w:id="5">
    <w:p w14:paraId="27D11975" w14:textId="21D1345E" w:rsidR="00FE2A46" w:rsidRPr="00D51AA1" w:rsidRDefault="00FE2A46" w:rsidP="006C3063">
      <w:pPr>
        <w:pStyle w:val="NoSpacing"/>
        <w:rPr>
          <w:rFonts w:ascii="Arial" w:hAnsi="Arial" w:cs="Arial"/>
          <w:sz w:val="18"/>
          <w:szCs w:val="18"/>
          <w:lang w:val="en-US"/>
        </w:rPr>
      </w:pPr>
      <w:r w:rsidRPr="00D51AA1">
        <w:rPr>
          <w:rStyle w:val="EndnoteReference"/>
          <w:rFonts w:ascii="Arial" w:hAnsi="Arial" w:cs="Arial"/>
          <w:sz w:val="18"/>
          <w:szCs w:val="18"/>
          <w:vertAlign w:val="baseline"/>
        </w:rPr>
        <w:endnoteRef/>
      </w:r>
      <w:r w:rsidR="00BD26EB" w:rsidRPr="00D51AA1">
        <w:rPr>
          <w:rFonts w:ascii="Arial" w:hAnsi="Arial" w:cs="Arial"/>
          <w:sz w:val="18"/>
          <w:szCs w:val="18"/>
        </w:rPr>
        <w:t>.</w:t>
      </w:r>
      <w:r w:rsidRPr="00D51AA1">
        <w:rPr>
          <w:rFonts w:ascii="Arial" w:hAnsi="Arial" w:cs="Arial"/>
          <w:sz w:val="18"/>
          <w:szCs w:val="18"/>
        </w:rPr>
        <w:t xml:space="preserve"> </w:t>
      </w:r>
      <w:r w:rsidR="0068775D" w:rsidRPr="00D51AA1">
        <w:rPr>
          <w:rFonts w:ascii="Arial" w:hAnsi="Arial" w:cs="Arial"/>
          <w:sz w:val="18"/>
          <w:szCs w:val="18"/>
        </w:rPr>
        <w:t xml:space="preserve">UNAIDS (2025). AIDS, crisis and the power to transform: UNAIDS Global AIDS Update 2025. Geneva: Joint United Nations Programme on HIV/AIDS; 2025. Licence: CC BY-NC-SA 3.0 IGO. </w:t>
      </w:r>
      <w:r w:rsidR="0068775D" w:rsidRPr="00D51AA1">
        <w:rPr>
          <w:rFonts w:ascii="Arial" w:hAnsi="Arial" w:cs="Arial"/>
          <w:sz w:val="18"/>
          <w:szCs w:val="18"/>
          <w:lang w:val="en-US"/>
        </w:rPr>
        <w:t xml:space="preserve">Page 62. Online at </w:t>
      </w:r>
      <w:hyperlink r:id="rId5" w:history="1">
        <w:r w:rsidR="0068775D" w:rsidRPr="00D51AA1">
          <w:rPr>
            <w:rStyle w:val="Hyperlink"/>
            <w:rFonts w:ascii="Arial" w:hAnsi="Arial" w:cs="Arial"/>
            <w:sz w:val="18"/>
            <w:szCs w:val="18"/>
            <w:lang w:val="en-US"/>
          </w:rPr>
          <w:t>https://www.unaids.org/en/resources/documents/2025/2025-global-aids-update</w:t>
        </w:r>
      </w:hyperlink>
    </w:p>
  </w:endnote>
  <w:endnote w:id="6">
    <w:p w14:paraId="1D2C596E" w14:textId="77777777" w:rsidR="00EF0582" w:rsidRPr="00D51AA1" w:rsidRDefault="00EF0582" w:rsidP="00EF0582">
      <w:pPr>
        <w:pStyle w:val="NoSpacing"/>
        <w:rPr>
          <w:rFonts w:ascii="Arial" w:eastAsia="Times New Roman" w:hAnsi="Arial" w:cs="Arial"/>
          <w:color w:val="777777"/>
          <w:kern w:val="0"/>
          <w:sz w:val="18"/>
          <w:szCs w:val="18"/>
          <w:lang w:eastAsia="en-GB"/>
          <w14:ligatures w14:val="none"/>
        </w:rPr>
      </w:pPr>
      <w:r w:rsidRPr="00D51AA1">
        <w:rPr>
          <w:rStyle w:val="EndnoteReference"/>
          <w:rFonts w:ascii="Arial" w:hAnsi="Arial" w:cs="Arial"/>
          <w:sz w:val="18"/>
          <w:szCs w:val="18"/>
          <w:vertAlign w:val="baseline"/>
        </w:rPr>
        <w:endnoteRef/>
      </w:r>
      <w:r w:rsidRPr="00903904">
        <w:rPr>
          <w:rFonts w:ascii="Arial" w:hAnsi="Arial" w:cs="Arial"/>
          <w:sz w:val="18"/>
          <w:szCs w:val="18"/>
          <w:lang w:val="de-AT"/>
        </w:rPr>
        <w:t xml:space="preserve">. </w:t>
      </w:r>
      <w:r w:rsidRPr="00903904">
        <w:rPr>
          <w:rFonts w:ascii="Arial" w:eastAsia="Times New Roman" w:hAnsi="Arial" w:cs="Arial"/>
          <w:color w:val="222222"/>
          <w:kern w:val="0"/>
          <w:sz w:val="18"/>
          <w:szCs w:val="18"/>
          <w:lang w:val="de-AT" w:eastAsia="en-GB"/>
          <w14:ligatures w14:val="none"/>
        </w:rPr>
        <w:t xml:space="preserve">Venter, W. D. F., Gandhi, M., Sokhela, S., Sikwese, K., Bygrave, H., Da Gama, L., ... &amp; Hill, A. (2024). </w:t>
      </w:r>
      <w:r w:rsidRPr="00D51AA1">
        <w:rPr>
          <w:rFonts w:ascii="Arial" w:eastAsia="Times New Roman" w:hAnsi="Arial" w:cs="Arial"/>
          <w:color w:val="222222"/>
          <w:kern w:val="0"/>
          <w:sz w:val="18"/>
          <w:szCs w:val="18"/>
          <w:lang w:eastAsia="en-GB"/>
          <w14:ligatures w14:val="none"/>
        </w:rPr>
        <w:t>The long wait for long-acting HIV prevention and treatment formulations. </w:t>
      </w:r>
      <w:r w:rsidRPr="00D51AA1">
        <w:rPr>
          <w:rFonts w:ascii="Arial" w:eastAsia="Times New Roman" w:hAnsi="Arial" w:cs="Arial"/>
          <w:i/>
          <w:iCs/>
          <w:color w:val="222222"/>
          <w:kern w:val="0"/>
          <w:sz w:val="18"/>
          <w:szCs w:val="18"/>
          <w:lang w:eastAsia="en-GB"/>
          <w14:ligatures w14:val="none"/>
        </w:rPr>
        <w:t>The Lancet HIV</w:t>
      </w:r>
      <w:r w:rsidRPr="00D51AA1">
        <w:rPr>
          <w:rFonts w:ascii="Arial" w:eastAsia="Times New Roman" w:hAnsi="Arial" w:cs="Arial"/>
          <w:color w:val="222222"/>
          <w:kern w:val="0"/>
          <w:sz w:val="18"/>
          <w:szCs w:val="18"/>
          <w:lang w:eastAsia="en-GB"/>
          <w14:ligatures w14:val="none"/>
        </w:rPr>
        <w:t>, </w:t>
      </w:r>
      <w:r w:rsidRPr="00D51AA1">
        <w:rPr>
          <w:rFonts w:ascii="Arial" w:eastAsia="Times New Roman" w:hAnsi="Arial" w:cs="Arial"/>
          <w:i/>
          <w:iCs/>
          <w:color w:val="222222"/>
          <w:kern w:val="0"/>
          <w:sz w:val="18"/>
          <w:szCs w:val="18"/>
          <w:lang w:eastAsia="en-GB"/>
          <w14:ligatures w14:val="none"/>
        </w:rPr>
        <w:t>11</w:t>
      </w:r>
      <w:r w:rsidRPr="00D51AA1">
        <w:rPr>
          <w:rFonts w:ascii="Arial" w:eastAsia="Times New Roman" w:hAnsi="Arial" w:cs="Arial"/>
          <w:color w:val="222222"/>
          <w:kern w:val="0"/>
          <w:sz w:val="18"/>
          <w:szCs w:val="18"/>
          <w:lang w:eastAsia="en-GB"/>
          <w14:ligatures w14:val="none"/>
        </w:rPr>
        <w:t>(10), e711-e716.</w:t>
      </w:r>
      <w:r w:rsidRPr="00D51AA1">
        <w:rPr>
          <w:rFonts w:ascii="Arial" w:hAnsi="Arial" w:cs="Arial"/>
          <w:sz w:val="18"/>
          <w:szCs w:val="18"/>
        </w:rPr>
        <w:t xml:space="preserve"> Online at </w:t>
      </w:r>
      <w:hyperlink r:id="rId6" w:history="1">
        <w:r w:rsidRPr="00D51AA1">
          <w:rPr>
            <w:rStyle w:val="Hyperlink"/>
            <w:rFonts w:ascii="Arial" w:hAnsi="Arial" w:cs="Arial"/>
            <w:sz w:val="18"/>
            <w:szCs w:val="18"/>
          </w:rPr>
          <w:t>https://pubmed.ncbi.nlm.nih.gov/39159655/</w:t>
        </w:r>
      </w:hyperlink>
      <w:r w:rsidRPr="00D51AA1">
        <w:rPr>
          <w:rFonts w:ascii="Arial" w:hAnsi="Arial" w:cs="Arial"/>
          <w:sz w:val="18"/>
          <w:szCs w:val="18"/>
        </w:rPr>
        <w:t xml:space="preserve"> </w:t>
      </w:r>
    </w:p>
  </w:endnote>
  <w:endnote w:id="7">
    <w:p w14:paraId="496F90E0" w14:textId="77777777" w:rsidR="00EF0582" w:rsidRPr="00D51AA1" w:rsidRDefault="00EF0582" w:rsidP="00EF0582">
      <w:pPr>
        <w:pStyle w:val="NoSpacing"/>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w:t>
      </w:r>
      <w:r w:rsidRPr="00D51AA1">
        <w:rPr>
          <w:rFonts w:ascii="Arial" w:hAnsi="Arial" w:cs="Arial"/>
          <w:color w:val="222222"/>
          <w:sz w:val="18"/>
          <w:szCs w:val="18"/>
          <w:shd w:val="clear" w:color="auto" w:fill="FFFFFF"/>
        </w:rPr>
        <w:t>Marcus, J. L., Sewell, W. C., Balzer, L. B., &amp; Krakower, D. S. (2020). Artificial intelligence and machine learning for HIV prevention: emerging approaches to ending the epidemic. </w:t>
      </w:r>
      <w:r w:rsidRPr="00D51AA1">
        <w:rPr>
          <w:rFonts w:ascii="Arial" w:hAnsi="Arial" w:cs="Arial"/>
          <w:i/>
          <w:iCs/>
          <w:color w:val="222222"/>
          <w:sz w:val="18"/>
          <w:szCs w:val="18"/>
          <w:shd w:val="clear" w:color="auto" w:fill="FFFFFF"/>
        </w:rPr>
        <w:t>Current HIV/AIDS Reports</w:t>
      </w:r>
      <w:r w:rsidRPr="00D51AA1">
        <w:rPr>
          <w:rFonts w:ascii="Arial" w:hAnsi="Arial" w:cs="Arial"/>
          <w:color w:val="222222"/>
          <w:sz w:val="18"/>
          <w:szCs w:val="18"/>
          <w:shd w:val="clear" w:color="auto" w:fill="FFFFFF"/>
        </w:rPr>
        <w:t>, </w:t>
      </w:r>
      <w:r w:rsidRPr="00D51AA1">
        <w:rPr>
          <w:rFonts w:ascii="Arial" w:hAnsi="Arial" w:cs="Arial"/>
          <w:i/>
          <w:iCs/>
          <w:color w:val="222222"/>
          <w:sz w:val="18"/>
          <w:szCs w:val="18"/>
          <w:shd w:val="clear" w:color="auto" w:fill="FFFFFF"/>
        </w:rPr>
        <w:t>17</w:t>
      </w:r>
      <w:r w:rsidRPr="00D51AA1">
        <w:rPr>
          <w:rFonts w:ascii="Arial" w:hAnsi="Arial" w:cs="Arial"/>
          <w:color w:val="222222"/>
          <w:sz w:val="18"/>
          <w:szCs w:val="18"/>
          <w:shd w:val="clear" w:color="auto" w:fill="FFFFFF"/>
        </w:rPr>
        <w:t xml:space="preserve">(3), 171-179. Online at </w:t>
      </w:r>
      <w:hyperlink r:id="rId7" w:history="1">
        <w:r w:rsidRPr="00D51AA1">
          <w:rPr>
            <w:rStyle w:val="Hyperlink"/>
            <w:rFonts w:ascii="Arial" w:hAnsi="Arial" w:cs="Arial"/>
            <w:sz w:val="18"/>
            <w:szCs w:val="18"/>
            <w:shd w:val="clear" w:color="auto" w:fill="FFFFFF"/>
          </w:rPr>
          <w:t>https://link.springer.com/article/10.1007/s11904-020-00490-6</w:t>
        </w:r>
      </w:hyperlink>
      <w:r w:rsidRPr="00D51AA1">
        <w:rPr>
          <w:rFonts w:ascii="Arial" w:hAnsi="Arial" w:cs="Arial"/>
          <w:color w:val="222222"/>
          <w:sz w:val="18"/>
          <w:szCs w:val="18"/>
          <w:shd w:val="clear" w:color="auto" w:fill="FFFFFF"/>
        </w:rPr>
        <w:t xml:space="preserve"> </w:t>
      </w:r>
    </w:p>
  </w:endnote>
  <w:endnote w:id="8">
    <w:p w14:paraId="68911B99" w14:textId="77777777" w:rsidR="00A11BEF" w:rsidRPr="00D51AA1" w:rsidRDefault="00A11BEF" w:rsidP="006C3063">
      <w:pPr>
        <w:pStyle w:val="NoSpacing"/>
        <w:rPr>
          <w:rFonts w:ascii="Arial" w:hAnsi="Arial" w:cs="Arial"/>
          <w:sz w:val="18"/>
          <w:szCs w:val="18"/>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Sandefur, J. &amp; Kenny, C. (2025, March 26). USAID Cuts: New Estimates at the Country Level. </w:t>
      </w:r>
      <w:r w:rsidRPr="00D51AA1">
        <w:rPr>
          <w:rFonts w:ascii="Arial" w:hAnsi="Arial" w:cs="Arial"/>
          <w:i/>
          <w:iCs/>
          <w:sz w:val="18"/>
          <w:szCs w:val="18"/>
        </w:rPr>
        <w:t>Center For Global Development.</w:t>
      </w:r>
      <w:r w:rsidRPr="00D51AA1">
        <w:rPr>
          <w:rFonts w:ascii="Arial" w:hAnsi="Arial" w:cs="Arial"/>
          <w:sz w:val="18"/>
          <w:szCs w:val="18"/>
        </w:rPr>
        <w:t xml:space="preserve"> Online at </w:t>
      </w:r>
      <w:hyperlink r:id="rId8" w:history="1">
        <w:r w:rsidRPr="00D51AA1">
          <w:rPr>
            <w:rStyle w:val="Hyperlink"/>
            <w:rFonts w:ascii="Arial" w:hAnsi="Arial" w:cs="Arial"/>
            <w:sz w:val="18"/>
            <w:szCs w:val="18"/>
          </w:rPr>
          <w:t>https://www.cgdev.org/blog/usaid-cuts-new-estimates-country-level</w:t>
        </w:r>
      </w:hyperlink>
      <w:r w:rsidRPr="00D51AA1">
        <w:rPr>
          <w:rFonts w:ascii="Arial" w:hAnsi="Arial" w:cs="Arial"/>
          <w:sz w:val="18"/>
          <w:szCs w:val="18"/>
        </w:rPr>
        <w:t xml:space="preserve"> </w:t>
      </w:r>
      <w:r w:rsidRPr="00D51AA1">
        <w:rPr>
          <w:rFonts w:ascii="Arial" w:hAnsi="Arial" w:cs="Arial"/>
          <w:sz w:val="18"/>
          <w:szCs w:val="18"/>
          <w:lang w:val="en-US"/>
        </w:rPr>
        <w:t xml:space="preserve"> </w:t>
      </w:r>
    </w:p>
  </w:endnote>
  <w:endnote w:id="9">
    <w:p w14:paraId="21DCA569" w14:textId="0DAC5D87" w:rsidR="00A11BEF" w:rsidRPr="00D51AA1" w:rsidRDefault="00A11BEF" w:rsidP="006C3063">
      <w:pPr>
        <w:pStyle w:val="NoSpacing"/>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U.S. State Department (2025). Congressional Budget Justification: Department of State, Foreign Operations, and Related Programs – Fiscal Year 2026. </w:t>
      </w:r>
      <w:r w:rsidRPr="00D51AA1">
        <w:rPr>
          <w:rFonts w:ascii="Arial" w:hAnsi="Arial" w:cs="Arial"/>
          <w:sz w:val="18"/>
          <w:szCs w:val="18"/>
          <w:lang w:val="en-US"/>
        </w:rPr>
        <w:t xml:space="preserve">Online at </w:t>
      </w:r>
      <w:hyperlink r:id="rId9" w:history="1">
        <w:r w:rsidRPr="00D51AA1">
          <w:rPr>
            <w:rStyle w:val="Hyperlink"/>
            <w:rFonts w:ascii="Arial" w:hAnsi="Arial" w:cs="Arial"/>
            <w:sz w:val="18"/>
            <w:szCs w:val="18"/>
            <w:lang w:val="en-US"/>
          </w:rPr>
          <w:t>https://www.state.gov/wp-content/uploads/2025/05/FY-2026-State-CBJ-.pdf</w:t>
        </w:r>
      </w:hyperlink>
      <w:r w:rsidR="006D15CA" w:rsidRPr="00D51AA1">
        <w:rPr>
          <w:rFonts w:ascii="Arial" w:hAnsi="Arial" w:cs="Arial"/>
          <w:sz w:val="18"/>
          <w:szCs w:val="18"/>
          <w:lang w:val="en-US"/>
        </w:rPr>
        <w:t xml:space="preserve">, as cited in KFF (2025. Administration Releases Additional Details of Fiscal Year 2026 Budget Request. Online at </w:t>
      </w:r>
      <w:hyperlink r:id="rId10" w:history="1">
        <w:r w:rsidR="006D15CA" w:rsidRPr="00D51AA1">
          <w:rPr>
            <w:rStyle w:val="Hyperlink"/>
            <w:rFonts w:ascii="Arial" w:hAnsi="Arial" w:cs="Arial"/>
            <w:sz w:val="18"/>
            <w:szCs w:val="18"/>
            <w:lang w:val="en-US"/>
          </w:rPr>
          <w:t>https://www.kff.org/global-health-policy/fact-sheet/administration-releases-additional-details-of-fiscal-year-2026-budget-request/</w:t>
        </w:r>
      </w:hyperlink>
      <w:r w:rsidR="006D15CA" w:rsidRPr="00D51AA1">
        <w:rPr>
          <w:rFonts w:ascii="Arial" w:hAnsi="Arial" w:cs="Arial"/>
          <w:sz w:val="18"/>
          <w:szCs w:val="18"/>
          <w:lang w:val="en-US"/>
        </w:rPr>
        <w:t xml:space="preserve"> </w:t>
      </w:r>
    </w:p>
  </w:endnote>
  <w:endnote w:id="10">
    <w:p w14:paraId="44AB1DCE" w14:textId="77777777" w:rsidR="00A11BEF" w:rsidRPr="00D51AA1" w:rsidRDefault="00A11BEF" w:rsidP="006C3063">
      <w:pPr>
        <w:pStyle w:val="NoSpacing"/>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w:t>
      </w:r>
      <w:r w:rsidRPr="00D51AA1">
        <w:rPr>
          <w:rFonts w:ascii="Arial" w:hAnsi="Arial" w:cs="Arial"/>
          <w:sz w:val="18"/>
          <w:szCs w:val="18"/>
          <w:lang w:val="en-US"/>
        </w:rPr>
        <w:t xml:space="preserve">Global Fund (2025). Grant Adaptation Measures for Grant Cycle 7. Online at </w:t>
      </w:r>
      <w:hyperlink r:id="rId11" w:history="1">
        <w:r w:rsidRPr="00D51AA1">
          <w:rPr>
            <w:rStyle w:val="Hyperlink"/>
            <w:rFonts w:ascii="Arial" w:hAnsi="Arial" w:cs="Arial"/>
            <w:sz w:val="18"/>
            <w:szCs w:val="18"/>
            <w:lang w:val="en-US"/>
          </w:rPr>
          <w:t>https://resources.theglobalfund.org/en/updates/2025-05-16-gc7-grant-adaptation-measures/</w:t>
        </w:r>
      </w:hyperlink>
      <w:r w:rsidRPr="00D51AA1">
        <w:rPr>
          <w:rFonts w:ascii="Arial" w:hAnsi="Arial" w:cs="Arial"/>
          <w:sz w:val="18"/>
          <w:szCs w:val="18"/>
          <w:lang w:val="en-US"/>
        </w:rPr>
        <w:t xml:space="preserve"> </w:t>
      </w:r>
    </w:p>
  </w:endnote>
  <w:endnote w:id="11">
    <w:p w14:paraId="7A00BF62" w14:textId="3D7AC0D8" w:rsidR="00280AD5" w:rsidRPr="00D51AA1" w:rsidRDefault="00280AD5" w:rsidP="006C3063">
      <w:pPr>
        <w:pStyle w:val="NoSpacing"/>
        <w:rPr>
          <w:rFonts w:ascii="Arial" w:hAnsi="Arial" w:cs="Arial"/>
          <w:sz w:val="18"/>
          <w:szCs w:val="18"/>
          <w:lang w:val="en-US"/>
        </w:rPr>
      </w:pPr>
      <w:r w:rsidRPr="00D51AA1">
        <w:rPr>
          <w:rStyle w:val="EndnoteReference"/>
          <w:rFonts w:ascii="Arial" w:hAnsi="Arial" w:cs="Arial"/>
          <w:sz w:val="18"/>
          <w:szCs w:val="18"/>
          <w:vertAlign w:val="baseline"/>
        </w:rPr>
        <w:endnoteRef/>
      </w:r>
      <w:r w:rsidR="00BD26EB" w:rsidRPr="00D51AA1">
        <w:rPr>
          <w:rFonts w:ascii="Arial" w:hAnsi="Arial" w:cs="Arial"/>
          <w:sz w:val="18"/>
          <w:szCs w:val="18"/>
        </w:rPr>
        <w:t>.</w:t>
      </w:r>
      <w:r w:rsidRPr="00D51AA1">
        <w:rPr>
          <w:rFonts w:ascii="Arial" w:hAnsi="Arial" w:cs="Arial"/>
          <w:sz w:val="18"/>
          <w:szCs w:val="18"/>
        </w:rPr>
        <w:t xml:space="preserve"> </w:t>
      </w:r>
      <w:r w:rsidRPr="00D51AA1">
        <w:rPr>
          <w:rFonts w:ascii="Arial" w:hAnsi="Arial" w:cs="Arial"/>
          <w:sz w:val="18"/>
          <w:szCs w:val="18"/>
          <w:lang w:val="en-US"/>
        </w:rPr>
        <w:t xml:space="preserve">Alcorn, K. (2025). </w:t>
      </w:r>
      <w:r w:rsidR="005D59C0" w:rsidRPr="00D51AA1">
        <w:rPr>
          <w:rFonts w:ascii="Arial" w:hAnsi="Arial" w:cs="Arial"/>
          <w:sz w:val="18"/>
          <w:szCs w:val="18"/>
          <w:lang w:val="en-US"/>
        </w:rPr>
        <w:t xml:space="preserve">US funding cuts cause immediate drops in numbers testing and on HIV treatment. Aidsmap. Online at </w:t>
      </w:r>
      <w:hyperlink r:id="rId12" w:history="1">
        <w:r w:rsidR="005D59C0" w:rsidRPr="00D51AA1">
          <w:rPr>
            <w:rStyle w:val="Hyperlink"/>
            <w:rFonts w:ascii="Arial" w:hAnsi="Arial" w:cs="Arial"/>
            <w:sz w:val="18"/>
            <w:szCs w:val="18"/>
            <w:lang w:val="en-US"/>
          </w:rPr>
          <w:t>https://www.aidsmap.com/news/jul-2025/us-funding-cuts-cause-immediate-drops-numbers-testing-and-hiv-treatment</w:t>
        </w:r>
      </w:hyperlink>
      <w:r w:rsidR="005D59C0" w:rsidRPr="00D51AA1">
        <w:rPr>
          <w:rFonts w:ascii="Arial" w:hAnsi="Arial" w:cs="Arial"/>
          <w:sz w:val="18"/>
          <w:szCs w:val="18"/>
          <w:lang w:val="en-US"/>
        </w:rPr>
        <w:t xml:space="preserve"> </w:t>
      </w:r>
    </w:p>
  </w:endnote>
  <w:endnote w:id="12">
    <w:p w14:paraId="7220F63F" w14:textId="51B03730" w:rsidR="007B61F1" w:rsidRPr="00D51AA1" w:rsidRDefault="007B61F1">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007324A1" w:rsidRPr="00D51AA1">
        <w:rPr>
          <w:rFonts w:ascii="Arial" w:hAnsi="Arial" w:cs="Arial"/>
          <w:sz w:val="18"/>
          <w:szCs w:val="18"/>
        </w:rPr>
        <w:t>.</w:t>
      </w:r>
      <w:r w:rsidRPr="00D51AA1">
        <w:rPr>
          <w:rFonts w:ascii="Arial" w:hAnsi="Arial" w:cs="Arial"/>
          <w:sz w:val="18"/>
          <w:szCs w:val="18"/>
        </w:rPr>
        <w:t xml:space="preserve"> </w:t>
      </w:r>
      <w:r w:rsidRPr="00D51AA1">
        <w:rPr>
          <w:rFonts w:ascii="Arial" w:hAnsi="Arial" w:cs="Arial"/>
          <w:sz w:val="18"/>
          <w:szCs w:val="18"/>
          <w:lang w:val="en-US"/>
        </w:rPr>
        <w:t xml:space="preserve">AVAC (2025, May 25). </w:t>
      </w:r>
      <w:r w:rsidR="007324A1" w:rsidRPr="00D51AA1">
        <w:rPr>
          <w:rFonts w:ascii="Arial" w:hAnsi="Arial" w:cs="Arial"/>
          <w:sz w:val="18"/>
          <w:szCs w:val="18"/>
          <w:lang w:val="en-US"/>
        </w:rPr>
        <w:t xml:space="preserve">PrEP Delivery Imperiled. Online at </w:t>
      </w:r>
      <w:hyperlink r:id="rId13" w:history="1">
        <w:r w:rsidR="007324A1" w:rsidRPr="00D51AA1">
          <w:rPr>
            <w:rStyle w:val="Hyperlink"/>
            <w:rFonts w:ascii="Arial" w:hAnsi="Arial" w:cs="Arial"/>
            <w:sz w:val="18"/>
            <w:szCs w:val="18"/>
            <w:lang w:val="en-US"/>
          </w:rPr>
          <w:t>https://avac.org/resource/infographic/prep-delivery-imperiled/</w:t>
        </w:r>
      </w:hyperlink>
      <w:r w:rsidR="007324A1" w:rsidRPr="00D51AA1">
        <w:rPr>
          <w:rFonts w:ascii="Arial" w:hAnsi="Arial" w:cs="Arial"/>
          <w:sz w:val="18"/>
          <w:szCs w:val="18"/>
          <w:lang w:val="en-US"/>
        </w:rPr>
        <w:t xml:space="preserve"> </w:t>
      </w:r>
    </w:p>
  </w:endnote>
  <w:endnote w:id="13">
    <w:p w14:paraId="05A87E5B" w14:textId="011F0D29" w:rsidR="00205214" w:rsidRPr="00D51AA1" w:rsidRDefault="00205214">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00924BB5" w:rsidRPr="00D51AA1">
        <w:rPr>
          <w:rFonts w:ascii="Arial" w:hAnsi="Arial" w:cs="Arial"/>
          <w:sz w:val="18"/>
          <w:szCs w:val="18"/>
        </w:rPr>
        <w:t>.</w:t>
      </w:r>
      <w:r w:rsidRPr="00D51AA1">
        <w:rPr>
          <w:rFonts w:ascii="Arial" w:hAnsi="Arial" w:cs="Arial"/>
          <w:sz w:val="18"/>
          <w:szCs w:val="18"/>
        </w:rPr>
        <w:t xml:space="preserve"> </w:t>
      </w:r>
      <w:r w:rsidR="00924BB5" w:rsidRPr="00D51AA1">
        <w:rPr>
          <w:rFonts w:ascii="Arial" w:hAnsi="Arial" w:cs="Arial"/>
          <w:sz w:val="18"/>
          <w:szCs w:val="18"/>
        </w:rPr>
        <w:t xml:space="preserve">UNAIDS (2025, April 28). Fact Sheet A snapshot on HIV commodity availability and management risks Status as of 28 April 2025. </w:t>
      </w:r>
      <w:r w:rsidR="00924BB5" w:rsidRPr="00D51AA1">
        <w:rPr>
          <w:rFonts w:ascii="Arial" w:hAnsi="Arial" w:cs="Arial"/>
          <w:sz w:val="18"/>
          <w:szCs w:val="18"/>
          <w:lang w:val="en-US"/>
        </w:rPr>
        <w:t xml:space="preserve">Page 2. Online at </w:t>
      </w:r>
      <w:hyperlink r:id="rId14" w:history="1">
        <w:r w:rsidR="00924BB5" w:rsidRPr="00D51AA1">
          <w:rPr>
            <w:rStyle w:val="Hyperlink"/>
            <w:rFonts w:ascii="Arial" w:hAnsi="Arial" w:cs="Arial"/>
            <w:sz w:val="18"/>
            <w:szCs w:val="18"/>
            <w:lang w:val="en-US"/>
          </w:rPr>
          <w:t>https://www.unaids.org/sites/default/files/2025-05/UNAIDS_focused-analysis_HIV-commodities_en.pdf</w:t>
        </w:r>
      </w:hyperlink>
      <w:r w:rsidR="00924BB5" w:rsidRPr="00D51AA1">
        <w:rPr>
          <w:rFonts w:ascii="Arial" w:hAnsi="Arial" w:cs="Arial"/>
          <w:sz w:val="18"/>
          <w:szCs w:val="18"/>
          <w:lang w:val="en-US"/>
        </w:rPr>
        <w:t xml:space="preserve"> </w:t>
      </w:r>
    </w:p>
  </w:endnote>
  <w:endnote w:id="14">
    <w:p w14:paraId="41CBA706" w14:textId="2944FD1B" w:rsidR="00C50FB7" w:rsidRPr="00D51AA1" w:rsidRDefault="00C50FB7" w:rsidP="006C3063">
      <w:pPr>
        <w:pStyle w:val="NoSpacing"/>
        <w:rPr>
          <w:rFonts w:ascii="Arial" w:hAnsi="Arial" w:cs="Arial"/>
          <w:sz w:val="18"/>
          <w:szCs w:val="18"/>
          <w:lang w:val="en-US"/>
        </w:rPr>
      </w:pPr>
      <w:r w:rsidRPr="00D51AA1">
        <w:rPr>
          <w:rStyle w:val="EndnoteReference"/>
          <w:rFonts w:ascii="Arial" w:hAnsi="Arial" w:cs="Arial"/>
          <w:sz w:val="18"/>
          <w:szCs w:val="18"/>
          <w:vertAlign w:val="baseline"/>
        </w:rPr>
        <w:endnoteRef/>
      </w:r>
      <w:r w:rsidR="00BD26EB" w:rsidRPr="00D51AA1">
        <w:rPr>
          <w:rFonts w:ascii="Arial" w:hAnsi="Arial" w:cs="Arial"/>
          <w:sz w:val="18"/>
          <w:szCs w:val="18"/>
        </w:rPr>
        <w:t>.</w:t>
      </w:r>
      <w:r w:rsidRPr="00D51AA1">
        <w:rPr>
          <w:rFonts w:ascii="Arial" w:hAnsi="Arial" w:cs="Arial"/>
          <w:sz w:val="18"/>
          <w:szCs w:val="18"/>
        </w:rPr>
        <w:t xml:space="preserve"> </w:t>
      </w:r>
      <w:r w:rsidR="0068775D" w:rsidRPr="00D51AA1">
        <w:rPr>
          <w:rFonts w:ascii="Arial" w:hAnsi="Arial" w:cs="Arial"/>
          <w:sz w:val="18"/>
          <w:szCs w:val="18"/>
        </w:rPr>
        <w:t xml:space="preserve">UNAIDS (2025). AIDS, crisis and the power to transform: UNAIDS Global AIDS Update 2025. Geneva: Joint United Nations Programme on HIV/AIDS; 2025. Licence: CC BY-NC-SA 3.0 IGO. </w:t>
      </w:r>
      <w:r w:rsidR="0068775D" w:rsidRPr="00D51AA1">
        <w:rPr>
          <w:rFonts w:ascii="Arial" w:hAnsi="Arial" w:cs="Arial"/>
          <w:sz w:val="18"/>
          <w:szCs w:val="18"/>
          <w:lang w:val="en-US"/>
        </w:rPr>
        <w:t xml:space="preserve">Page 57. Online at </w:t>
      </w:r>
      <w:hyperlink r:id="rId15" w:history="1">
        <w:r w:rsidR="0068775D" w:rsidRPr="00D51AA1">
          <w:rPr>
            <w:rStyle w:val="Hyperlink"/>
            <w:rFonts w:ascii="Arial" w:hAnsi="Arial" w:cs="Arial"/>
            <w:sz w:val="18"/>
            <w:szCs w:val="18"/>
            <w:lang w:val="en-US"/>
          </w:rPr>
          <w:t>https://www.unaids.org/en/resources/documents/2025/2025-global-aids-update</w:t>
        </w:r>
      </w:hyperlink>
    </w:p>
  </w:endnote>
  <w:endnote w:id="15">
    <w:p w14:paraId="2B10796C" w14:textId="56AEB818" w:rsidR="00870E6B" w:rsidRPr="00D51AA1" w:rsidRDefault="00870E6B" w:rsidP="006C3063">
      <w:pPr>
        <w:pStyle w:val="NoSpacing"/>
        <w:rPr>
          <w:rFonts w:ascii="Arial" w:hAnsi="Arial" w:cs="Arial"/>
          <w:sz w:val="18"/>
          <w:szCs w:val="18"/>
          <w:lang w:val="en-US"/>
        </w:rPr>
      </w:pPr>
      <w:r w:rsidRPr="00D51AA1">
        <w:rPr>
          <w:rStyle w:val="EndnoteReference"/>
          <w:rFonts w:ascii="Arial" w:hAnsi="Arial" w:cs="Arial"/>
          <w:sz w:val="18"/>
          <w:szCs w:val="18"/>
          <w:vertAlign w:val="baseline"/>
        </w:rPr>
        <w:endnoteRef/>
      </w:r>
      <w:r w:rsidR="00BD26EB" w:rsidRPr="00D51AA1">
        <w:rPr>
          <w:rFonts w:ascii="Arial" w:hAnsi="Arial" w:cs="Arial"/>
          <w:sz w:val="18"/>
          <w:szCs w:val="18"/>
        </w:rPr>
        <w:t>.</w:t>
      </w:r>
      <w:r w:rsidRPr="00D51AA1">
        <w:rPr>
          <w:rFonts w:ascii="Arial" w:hAnsi="Arial" w:cs="Arial"/>
          <w:sz w:val="18"/>
          <w:szCs w:val="18"/>
        </w:rPr>
        <w:t xml:space="preserve"> </w:t>
      </w:r>
      <w:r w:rsidR="0068775D" w:rsidRPr="00D51AA1">
        <w:rPr>
          <w:rFonts w:ascii="Arial" w:hAnsi="Arial" w:cs="Arial"/>
          <w:sz w:val="18"/>
          <w:szCs w:val="18"/>
        </w:rPr>
        <w:t xml:space="preserve">UNAIDS (2025). AIDS, crisis and the power to transform: UNAIDS Global AIDS Update 2025. Geneva: Joint United Nations Programme on HIV/AIDS; 2025. Licence: CC BY-NC-SA 3.0 IGO. </w:t>
      </w:r>
      <w:r w:rsidR="0068775D" w:rsidRPr="00D51AA1">
        <w:rPr>
          <w:rFonts w:ascii="Arial" w:hAnsi="Arial" w:cs="Arial"/>
          <w:sz w:val="18"/>
          <w:szCs w:val="18"/>
          <w:lang w:val="en-US"/>
        </w:rPr>
        <w:t xml:space="preserve">Page 55. Online at </w:t>
      </w:r>
      <w:hyperlink r:id="rId16" w:history="1">
        <w:r w:rsidR="0068775D" w:rsidRPr="00D51AA1">
          <w:rPr>
            <w:rStyle w:val="Hyperlink"/>
            <w:rFonts w:ascii="Arial" w:hAnsi="Arial" w:cs="Arial"/>
            <w:sz w:val="18"/>
            <w:szCs w:val="18"/>
            <w:lang w:val="en-US"/>
          </w:rPr>
          <w:t>https://www.unaids.org/en/resources/documents/2025/2025-global-aids-update</w:t>
        </w:r>
      </w:hyperlink>
    </w:p>
  </w:endnote>
  <w:endnote w:id="16">
    <w:p w14:paraId="7AD7D640" w14:textId="07D94EE8" w:rsidR="00C823D1" w:rsidRPr="00D51AA1" w:rsidRDefault="00C823D1" w:rsidP="006C3063">
      <w:pPr>
        <w:pStyle w:val="NoSpacing"/>
        <w:rPr>
          <w:rFonts w:ascii="Arial" w:hAnsi="Arial" w:cs="Arial"/>
          <w:sz w:val="18"/>
          <w:szCs w:val="18"/>
          <w:lang w:val="en-US"/>
        </w:rPr>
      </w:pPr>
      <w:r w:rsidRPr="00D51AA1">
        <w:rPr>
          <w:rStyle w:val="EndnoteReference"/>
          <w:rFonts w:ascii="Arial" w:hAnsi="Arial" w:cs="Arial"/>
          <w:sz w:val="18"/>
          <w:szCs w:val="18"/>
          <w:vertAlign w:val="baseline"/>
        </w:rPr>
        <w:endnoteRef/>
      </w:r>
      <w:r w:rsidR="00BD26EB" w:rsidRPr="00D51AA1">
        <w:rPr>
          <w:rFonts w:ascii="Arial" w:hAnsi="Arial" w:cs="Arial"/>
          <w:sz w:val="18"/>
          <w:szCs w:val="18"/>
        </w:rPr>
        <w:t>.</w:t>
      </w:r>
      <w:r w:rsidRPr="00D51AA1">
        <w:rPr>
          <w:rFonts w:ascii="Arial" w:hAnsi="Arial" w:cs="Arial"/>
          <w:sz w:val="18"/>
          <w:szCs w:val="18"/>
        </w:rPr>
        <w:t xml:space="preserve"> </w:t>
      </w:r>
      <w:r w:rsidR="0068775D" w:rsidRPr="00D51AA1">
        <w:rPr>
          <w:rFonts w:ascii="Arial" w:hAnsi="Arial" w:cs="Arial"/>
          <w:sz w:val="18"/>
          <w:szCs w:val="18"/>
        </w:rPr>
        <w:t xml:space="preserve">UNAIDS (2025). AIDS, crisis and the power to transform: UNAIDS Global AIDS Update 2025. Geneva: Joint United Nations Programme on HIV/AIDS; 2025. Licence: CC BY-NC-SA 3.0 IGO. </w:t>
      </w:r>
      <w:r w:rsidR="0068775D" w:rsidRPr="00D51AA1">
        <w:rPr>
          <w:rFonts w:ascii="Arial" w:hAnsi="Arial" w:cs="Arial"/>
          <w:sz w:val="18"/>
          <w:szCs w:val="18"/>
          <w:lang w:val="en-US"/>
        </w:rPr>
        <w:t xml:space="preserve">Page 57. Online at </w:t>
      </w:r>
      <w:hyperlink r:id="rId17" w:history="1">
        <w:r w:rsidR="0068775D" w:rsidRPr="00D51AA1">
          <w:rPr>
            <w:rStyle w:val="Hyperlink"/>
            <w:rFonts w:ascii="Arial" w:hAnsi="Arial" w:cs="Arial"/>
            <w:sz w:val="18"/>
            <w:szCs w:val="18"/>
            <w:lang w:val="en-US"/>
          </w:rPr>
          <w:t>https://www.unaids.org/en/resources/documents/2025/2025-global-aids-update</w:t>
        </w:r>
      </w:hyperlink>
    </w:p>
  </w:endnote>
  <w:endnote w:id="17">
    <w:p w14:paraId="261E8B00" w14:textId="639E4946" w:rsidR="00F628B6" w:rsidRPr="00D51AA1" w:rsidRDefault="00F628B6">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Stover, J., Sonneveldt, E., Tam, Y., Horton, K. C., Phillips, A. N., Smith, J., Martin-Hughes, R., Ten Brink, D., Citron, D. T., Kim, H.-Y., Akullian, A., Mudimu, E., Pickles, M., Bershteyn, A., Williamson, J., Meyer-Rath, G., Jamieson, L., Sully, E. A., White, J. N., Heaton, A., Clark, R. A., Tong, H., Richards, A. S., McQuaid, C. F., Houben, R. M. G. J., White, R. G., Dimitrov, D., &amp; Kaftan, D. (2025). Effects of reductions in US foreign assistance on HIV, tuberculosis, family planning, and maternal and child health: A modelling study. The Lancet Global Health, 13(10), e1669-e1680. </w:t>
      </w:r>
      <w:hyperlink r:id="rId18" w:history="1">
        <w:r w:rsidRPr="00D51AA1">
          <w:rPr>
            <w:rStyle w:val="Hyperlink"/>
            <w:rFonts w:ascii="Arial" w:hAnsi="Arial" w:cs="Arial"/>
            <w:sz w:val="18"/>
            <w:szCs w:val="18"/>
          </w:rPr>
          <w:t>https://doi.org/10.1016/S2214-109X(25)00281-5</w:t>
        </w:r>
      </w:hyperlink>
      <w:r w:rsidRPr="00D51AA1">
        <w:rPr>
          <w:rFonts w:ascii="Arial" w:hAnsi="Arial" w:cs="Arial"/>
          <w:sz w:val="18"/>
          <w:szCs w:val="18"/>
        </w:rPr>
        <w:t xml:space="preserve"> </w:t>
      </w:r>
    </w:p>
  </w:endnote>
  <w:endnote w:id="18">
    <w:p w14:paraId="4434B7C6" w14:textId="77777777" w:rsidR="00795B3E" w:rsidRPr="00D51AA1" w:rsidRDefault="00795B3E" w:rsidP="00795B3E">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w:t>
      </w:r>
      <w:hyperlink r:id="rId19" w:history="1">
        <w:r w:rsidRPr="00D51AA1">
          <w:rPr>
            <w:rStyle w:val="Hyperlink"/>
            <w:rFonts w:ascii="Arial" w:hAnsi="Arial" w:cs="Arial"/>
            <w:sz w:val="18"/>
            <w:szCs w:val="18"/>
          </w:rPr>
          <w:t>https://aidsinfo.unaids.org/</w:t>
        </w:r>
      </w:hyperlink>
      <w:r w:rsidRPr="00D51AA1">
        <w:rPr>
          <w:rFonts w:ascii="Arial" w:hAnsi="Arial" w:cs="Arial"/>
          <w:sz w:val="18"/>
          <w:szCs w:val="18"/>
        </w:rPr>
        <w:t xml:space="preserve"> </w:t>
      </w:r>
    </w:p>
  </w:endnote>
  <w:endnote w:id="19">
    <w:p w14:paraId="771A4D65" w14:textId="43A627C3" w:rsidR="007E66FA" w:rsidRPr="004A0E52" w:rsidRDefault="007E66FA" w:rsidP="007E66FA">
      <w:pPr>
        <w:pStyle w:val="EndnoteText"/>
        <w:rPr>
          <w:rStyle w:val="EndnoteReference"/>
          <w:rFonts w:ascii="Arial" w:hAnsi="Arial" w:cs="Arial"/>
          <w:sz w:val="18"/>
          <w:szCs w:val="18"/>
          <w:vertAlign w:val="baseline"/>
        </w:rPr>
      </w:pPr>
      <w:r w:rsidRPr="004A0E52">
        <w:rPr>
          <w:rStyle w:val="EndnoteReference"/>
          <w:rFonts w:ascii="Arial" w:hAnsi="Arial" w:cs="Arial"/>
          <w:sz w:val="18"/>
          <w:szCs w:val="18"/>
          <w:vertAlign w:val="baseline"/>
        </w:rPr>
        <w:endnoteRef/>
      </w:r>
      <w:r w:rsidR="00D80BC6">
        <w:rPr>
          <w:rFonts w:ascii="Arial" w:hAnsi="Arial" w:cs="Arial"/>
          <w:sz w:val="18"/>
          <w:szCs w:val="18"/>
        </w:rPr>
        <w:t>.</w:t>
      </w:r>
      <w:r w:rsidRPr="004A0E52">
        <w:rPr>
          <w:rStyle w:val="EndnoteReference"/>
          <w:rFonts w:ascii="Arial" w:hAnsi="Arial" w:cs="Arial"/>
          <w:sz w:val="18"/>
          <w:szCs w:val="18"/>
          <w:vertAlign w:val="baseline"/>
        </w:rPr>
        <w:t xml:space="preserve"> The effectiveness of behavioural interventions to prevention HIV. A compendium </w:t>
      </w:r>
    </w:p>
    <w:p w14:paraId="0D3C34B4" w14:textId="465DF97A" w:rsidR="007E66FA" w:rsidRPr="004A0E52" w:rsidRDefault="007E66FA" w:rsidP="007E66FA">
      <w:pPr>
        <w:pStyle w:val="EndnoteText"/>
        <w:rPr>
          <w:rStyle w:val="EndnoteReference"/>
          <w:rFonts w:ascii="Arial" w:hAnsi="Arial" w:cs="Arial"/>
          <w:sz w:val="18"/>
          <w:szCs w:val="18"/>
          <w:vertAlign w:val="baseline"/>
        </w:rPr>
      </w:pPr>
      <w:r w:rsidRPr="004A0E52">
        <w:rPr>
          <w:rStyle w:val="EndnoteReference"/>
          <w:rFonts w:ascii="Arial" w:hAnsi="Arial" w:cs="Arial"/>
          <w:sz w:val="18"/>
          <w:szCs w:val="18"/>
          <w:vertAlign w:val="baseline"/>
        </w:rPr>
        <w:t>of evidence. Geneva: Global HIV Prevention Coalition; 2017, updated 2019.</w:t>
      </w:r>
      <w:r w:rsidR="00D80BC6" w:rsidRPr="004A0E52">
        <w:rPr>
          <w:rStyle w:val="EndnoteReference"/>
          <w:rFonts w:ascii="Arial" w:hAnsi="Arial" w:cs="Arial"/>
          <w:sz w:val="18"/>
          <w:szCs w:val="18"/>
          <w:vertAlign w:val="baseline"/>
        </w:rPr>
        <w:t xml:space="preserve"> </w:t>
      </w:r>
      <w:hyperlink r:id="rId20" w:history="1">
        <w:r w:rsidR="00D80BC6" w:rsidRPr="004A0E52">
          <w:rPr>
            <w:rStyle w:val="EndnoteReference"/>
            <w:rFonts w:ascii="Arial" w:hAnsi="Arial" w:cs="Arial"/>
            <w:sz w:val="18"/>
            <w:szCs w:val="18"/>
            <w:vertAlign w:val="baseline"/>
          </w:rPr>
          <w:t>The-effectiveness-of-behavioural-interventions-to-prevent-HIV.-A-compendium-of-evidence_final.pdf</w:t>
        </w:r>
      </w:hyperlink>
    </w:p>
  </w:endnote>
  <w:endnote w:id="20">
    <w:p w14:paraId="667D49F8" w14:textId="77777777" w:rsidR="00127DF3" w:rsidRPr="00D51AA1" w:rsidRDefault="00127DF3" w:rsidP="00127DF3">
      <w:pPr>
        <w:pStyle w:val="NoSpacing"/>
        <w:rPr>
          <w:rFonts w:ascii="Arial" w:hAnsi="Arial" w:cs="Arial"/>
          <w:sz w:val="18"/>
          <w:szCs w:val="18"/>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WHO (2022). Consolidated guidelines on HIV, viral hepatitis and STI prevention, diagnosis, treatment and care for key populations. </w:t>
      </w:r>
      <w:r w:rsidRPr="00D51AA1">
        <w:rPr>
          <w:rFonts w:ascii="Arial" w:hAnsi="Arial" w:cs="Arial"/>
          <w:sz w:val="18"/>
          <w:szCs w:val="18"/>
          <w:lang w:val="en-US"/>
        </w:rPr>
        <w:t xml:space="preserve">Page 44. Online at </w:t>
      </w:r>
      <w:hyperlink r:id="rId21" w:history="1">
        <w:r w:rsidRPr="00D51AA1">
          <w:rPr>
            <w:rStyle w:val="Hyperlink"/>
            <w:rFonts w:ascii="Arial" w:hAnsi="Arial" w:cs="Arial"/>
            <w:sz w:val="18"/>
            <w:szCs w:val="18"/>
            <w:lang w:val="en-US"/>
          </w:rPr>
          <w:t>https://www.who.int/publications/i/item/9789240052390</w:t>
        </w:r>
      </w:hyperlink>
      <w:r w:rsidRPr="00D51AA1">
        <w:rPr>
          <w:rFonts w:ascii="Arial" w:hAnsi="Arial" w:cs="Arial"/>
          <w:sz w:val="18"/>
          <w:szCs w:val="18"/>
          <w:lang w:val="en-US"/>
        </w:rPr>
        <w:t xml:space="preserve"> </w:t>
      </w:r>
    </w:p>
  </w:endnote>
  <w:endnote w:id="21">
    <w:p w14:paraId="42BD3B30" w14:textId="77777777" w:rsidR="003652DD" w:rsidRPr="00D51AA1" w:rsidRDefault="003652DD" w:rsidP="003652DD">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w:t>
      </w:r>
      <w:r w:rsidRPr="00D51AA1">
        <w:rPr>
          <w:rFonts w:ascii="Arial" w:hAnsi="Arial" w:cs="Arial"/>
          <w:sz w:val="18"/>
          <w:szCs w:val="18"/>
          <w:lang w:val="en-US"/>
        </w:rPr>
        <w:t xml:space="preserve">WHO (2022). Consolidated guidelines on person-centred HIV strategic information: strengthening routine data for impact. Online at </w:t>
      </w:r>
      <w:hyperlink r:id="rId22" w:history="1">
        <w:r w:rsidRPr="00D51AA1">
          <w:rPr>
            <w:rStyle w:val="Hyperlink"/>
            <w:rFonts w:ascii="Arial" w:hAnsi="Arial" w:cs="Arial"/>
            <w:sz w:val="18"/>
            <w:szCs w:val="18"/>
            <w:lang w:val="en-US"/>
          </w:rPr>
          <w:t>https://www.who.int/publications/i/item/9789240055315</w:t>
        </w:r>
      </w:hyperlink>
      <w:r w:rsidRPr="00D51AA1">
        <w:rPr>
          <w:rFonts w:ascii="Arial" w:hAnsi="Arial" w:cs="Arial"/>
          <w:sz w:val="18"/>
          <w:szCs w:val="18"/>
          <w:lang w:val="en-US"/>
        </w:rPr>
        <w:t xml:space="preserve"> </w:t>
      </w:r>
    </w:p>
  </w:endnote>
  <w:endnote w:id="22">
    <w:p w14:paraId="48EAF143" w14:textId="77777777" w:rsidR="00807F92" w:rsidRPr="00D51AA1" w:rsidRDefault="00807F92" w:rsidP="00807F92">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w:t>
      </w:r>
      <w:r w:rsidRPr="00D51AA1">
        <w:rPr>
          <w:rFonts w:ascii="Arial" w:hAnsi="Arial" w:cs="Arial"/>
          <w:sz w:val="18"/>
          <w:szCs w:val="18"/>
          <w:lang w:val="en-US"/>
        </w:rPr>
        <w:t xml:space="preserve">Global Fund (2025). </w:t>
      </w:r>
      <w:r w:rsidRPr="00D51AA1">
        <w:rPr>
          <w:rFonts w:ascii="Arial" w:hAnsi="Arial" w:cs="Arial"/>
          <w:sz w:val="18"/>
          <w:szCs w:val="18"/>
        </w:rPr>
        <w:t xml:space="preserve">GC7 Programmatic Reprioritization Approach "Protecting and enabling access to lifesaving services". Page 20. Online at </w:t>
      </w:r>
      <w:hyperlink r:id="rId23" w:history="1">
        <w:r w:rsidRPr="00D51AA1">
          <w:rPr>
            <w:rStyle w:val="Hyperlink"/>
            <w:rFonts w:ascii="Arial" w:hAnsi="Arial" w:cs="Arial"/>
            <w:sz w:val="18"/>
            <w:szCs w:val="18"/>
          </w:rPr>
          <w:t>https://resources.theglobalfund.org/en/updates/2025-06-06-gc7-grant-reprioritization/</w:t>
        </w:r>
      </w:hyperlink>
      <w:r w:rsidRPr="00D51AA1">
        <w:rPr>
          <w:rFonts w:ascii="Arial" w:hAnsi="Arial" w:cs="Arial"/>
          <w:sz w:val="18"/>
          <w:szCs w:val="18"/>
        </w:rPr>
        <w:t xml:space="preserve"> </w:t>
      </w:r>
    </w:p>
  </w:endnote>
  <w:endnote w:id="23">
    <w:p w14:paraId="1CCC1A50" w14:textId="77777777" w:rsidR="00807F92" w:rsidRPr="00D51AA1" w:rsidRDefault="00807F92" w:rsidP="00807F92">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w:t>
      </w:r>
      <w:r w:rsidRPr="00D51AA1">
        <w:rPr>
          <w:rFonts w:ascii="Arial" w:hAnsi="Arial" w:cs="Arial"/>
          <w:sz w:val="18"/>
          <w:szCs w:val="18"/>
          <w:lang w:val="en-US"/>
        </w:rPr>
        <w:t xml:space="preserve">Zimbabwe Ministry of Health and Childcare (2019). </w:t>
      </w:r>
      <w:r w:rsidRPr="00D51AA1">
        <w:rPr>
          <w:rFonts w:ascii="Arial" w:hAnsi="Arial" w:cs="Arial"/>
          <w:sz w:val="18"/>
          <w:szCs w:val="18"/>
        </w:rPr>
        <w:t xml:space="preserve">Comprehensive National HIV Communications Strategy for Zimbabwe: 2019-2025. Online at </w:t>
      </w:r>
      <w:hyperlink r:id="rId24" w:history="1">
        <w:r w:rsidRPr="00D51AA1">
          <w:rPr>
            <w:rStyle w:val="Hyperlink"/>
            <w:rFonts w:ascii="Arial" w:hAnsi="Arial" w:cs="Arial"/>
            <w:sz w:val="18"/>
            <w:szCs w:val="18"/>
          </w:rPr>
          <w:t>https://www.prepwatch.org/wp-content/uploads/2022/07/Zimbabwe-National-HIV-Communications-Strategy-2019-2025.pdf</w:t>
        </w:r>
      </w:hyperlink>
      <w:r w:rsidRPr="00D51AA1">
        <w:rPr>
          <w:rFonts w:ascii="Arial" w:hAnsi="Arial" w:cs="Arial"/>
          <w:sz w:val="18"/>
          <w:szCs w:val="18"/>
        </w:rPr>
        <w:t xml:space="preserve"> </w:t>
      </w:r>
    </w:p>
  </w:endnote>
  <w:endnote w:id="24">
    <w:p w14:paraId="2699D641" w14:textId="77777777" w:rsidR="00AE71A8" w:rsidRPr="00D51AA1" w:rsidRDefault="00AE71A8" w:rsidP="00AE71A8">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266160">
        <w:rPr>
          <w:rFonts w:ascii="Arial" w:hAnsi="Arial" w:cs="Arial"/>
          <w:sz w:val="18"/>
          <w:szCs w:val="18"/>
          <w:lang w:val="es-CO"/>
        </w:rPr>
        <w:t xml:space="preserve">. Kamitani, E., Mizuno, Y., Khalil, G. M., Viguerie, A., DeLuca, J. B., &amp; Mishra, N. (2024). </w:t>
      </w:r>
      <w:r w:rsidRPr="00D51AA1">
        <w:rPr>
          <w:rFonts w:ascii="Arial" w:hAnsi="Arial" w:cs="Arial"/>
          <w:sz w:val="18"/>
          <w:szCs w:val="18"/>
        </w:rPr>
        <w:t xml:space="preserve">Improving HIV preexposure prophylaxis uptake with artificial intelligence and automation: a systematic review. AIDS, 38(10), 1560-1569. Online at </w:t>
      </w:r>
      <w:hyperlink r:id="rId25" w:history="1">
        <w:r w:rsidRPr="00D51AA1">
          <w:rPr>
            <w:rStyle w:val="Hyperlink"/>
            <w:rFonts w:ascii="Arial" w:hAnsi="Arial" w:cs="Arial"/>
            <w:sz w:val="18"/>
            <w:szCs w:val="18"/>
          </w:rPr>
          <w:t>https://journals.lww.com/aidsonline/abstract/2024/08010/improving_hiv_preexposure_prophylaxis_uptake_with.14.aspx</w:t>
        </w:r>
      </w:hyperlink>
      <w:r w:rsidRPr="00D51AA1">
        <w:rPr>
          <w:rFonts w:ascii="Arial" w:hAnsi="Arial" w:cs="Arial"/>
          <w:sz w:val="18"/>
          <w:szCs w:val="18"/>
        </w:rPr>
        <w:t xml:space="preserve"> </w:t>
      </w:r>
    </w:p>
  </w:endnote>
  <w:endnote w:id="25">
    <w:p w14:paraId="76BD50BB" w14:textId="77777777" w:rsidR="00AE71A8" w:rsidRPr="00D51AA1" w:rsidRDefault="00AE71A8" w:rsidP="00AE71A8">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Rice, E., Yoshioka-Maxwell, A., Petering, R., Onasch-Vera, L., Craddock, J., Tambe, M., ... &amp; Wilson, N. (2018). Piloting the use of artificial intelligence to enhance HIV prevention interventions for youth experiencing homelessness. Journal of the Society for Social Work and Research, 9(4), 551-573. Online at </w:t>
      </w:r>
      <w:hyperlink r:id="rId26" w:history="1">
        <w:r w:rsidRPr="00D51AA1">
          <w:rPr>
            <w:rStyle w:val="Hyperlink"/>
            <w:rFonts w:ascii="Arial" w:hAnsi="Arial" w:cs="Arial"/>
            <w:sz w:val="18"/>
            <w:szCs w:val="18"/>
          </w:rPr>
          <w:t>https://www.journals.uchicago.edu/doi/full/10.1086/701439</w:t>
        </w:r>
      </w:hyperlink>
      <w:r w:rsidRPr="00D51AA1">
        <w:rPr>
          <w:rFonts w:ascii="Arial" w:hAnsi="Arial" w:cs="Arial"/>
          <w:sz w:val="18"/>
          <w:szCs w:val="18"/>
        </w:rPr>
        <w:t xml:space="preserve"> </w:t>
      </w:r>
    </w:p>
  </w:endnote>
  <w:endnote w:id="26">
    <w:p w14:paraId="57CEFCF5" w14:textId="77777777" w:rsidR="00AE71A8" w:rsidRPr="00D51AA1" w:rsidRDefault="00AE71A8" w:rsidP="00AE71A8">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Wilder, B., Onasch-Vera, L., Diguiseppi, G., Petering, R., Hill, C., Yadav, A., ... &amp; Tambe, M. (2021, May). Clinical trial of an AI-augmented intervention for HIV prevention in youth experiencing homelessness. In Proceedings of the AAAI Conference on Artificial Intelligence (Vol. 35, No. 17, pp. 14948-14956). Online at </w:t>
      </w:r>
      <w:hyperlink r:id="rId27" w:history="1">
        <w:r w:rsidRPr="00D51AA1">
          <w:rPr>
            <w:rStyle w:val="Hyperlink"/>
            <w:rFonts w:ascii="Arial" w:hAnsi="Arial" w:cs="Arial"/>
            <w:sz w:val="18"/>
            <w:szCs w:val="18"/>
          </w:rPr>
          <w:t>https://www.journals.uchicago.edu/doi/pdf/10.1086/701439</w:t>
        </w:r>
      </w:hyperlink>
      <w:r w:rsidRPr="00D51AA1">
        <w:rPr>
          <w:rFonts w:ascii="Arial" w:hAnsi="Arial" w:cs="Arial"/>
          <w:sz w:val="18"/>
          <w:szCs w:val="18"/>
        </w:rPr>
        <w:t xml:space="preserve"> </w:t>
      </w:r>
    </w:p>
  </w:endnote>
  <w:endnote w:id="27">
    <w:p w14:paraId="654A8252" w14:textId="77777777" w:rsidR="007D3B7D" w:rsidRPr="001D4D8C" w:rsidRDefault="007D3B7D" w:rsidP="007D3B7D">
      <w:pPr>
        <w:pStyle w:val="EndnoteText"/>
        <w:rPr>
          <w:lang w:val="en-US"/>
        </w:rPr>
      </w:pPr>
      <w:r>
        <w:rPr>
          <w:rStyle w:val="EndnoteReference"/>
        </w:rPr>
        <w:endnoteRef/>
      </w:r>
      <w:r>
        <w:t xml:space="preserve"> </w:t>
      </w:r>
      <w:r w:rsidRPr="001D4D8C">
        <w:rPr>
          <w:rFonts w:ascii="Arial" w:hAnsi="Arial" w:cs="Arial"/>
          <w:color w:val="222222"/>
          <w:sz w:val="18"/>
          <w:szCs w:val="18"/>
          <w:shd w:val="clear" w:color="auto" w:fill="FFFFFF"/>
        </w:rPr>
        <w:t xml:space="preserve">Global HIV prevention is not on track: how a health systems approach can promote sustainable progress in African countries. </w:t>
      </w:r>
      <w:r w:rsidRPr="00FB3280">
        <w:rPr>
          <w:rFonts w:ascii="Arial" w:hAnsi="Arial" w:cs="Arial"/>
          <w:color w:val="222222"/>
          <w:sz w:val="18"/>
          <w:szCs w:val="18"/>
          <w:shd w:val="clear" w:color="auto" w:fill="FFFFFF"/>
        </w:rPr>
        <w:t xml:space="preserve">Matanje, Beatrice et al. The Lancet HIV, Volume 13, Issue 1, e40 - e49. </w:t>
      </w:r>
      <w:r w:rsidRPr="001D4D8C">
        <w:rPr>
          <w:rFonts w:ascii="Arial" w:hAnsi="Arial" w:cs="Arial"/>
          <w:color w:val="222222"/>
          <w:sz w:val="18"/>
          <w:szCs w:val="18"/>
          <w:shd w:val="clear" w:color="auto" w:fill="FFFFFF"/>
        </w:rPr>
        <w:t>Online at</w:t>
      </w:r>
      <w:r>
        <w:t xml:space="preserve"> </w:t>
      </w:r>
      <w:hyperlink r:id="rId28" w:history="1">
        <w:r w:rsidRPr="001D4D8C">
          <w:rPr>
            <w:rStyle w:val="Hyperlink"/>
            <w:rFonts w:ascii="Arial" w:hAnsi="Arial" w:cs="Arial"/>
            <w:sz w:val="18"/>
            <w:szCs w:val="18"/>
            <w:shd w:val="clear" w:color="auto" w:fill="FFFFFF"/>
          </w:rPr>
          <w:t>https://www.thelancet.com/journals/lanhiv/article/PIIS2352-3018(25)00270-X/fulltext</w:t>
        </w:r>
      </w:hyperlink>
      <w:r>
        <w:t xml:space="preserve"> </w:t>
      </w:r>
      <w:r w:rsidRPr="00475EDE">
        <w:rPr>
          <w:lang w:val="en-US"/>
        </w:rPr>
        <w:t xml:space="preserve"> </w:t>
      </w:r>
    </w:p>
  </w:endnote>
  <w:endnote w:id="28">
    <w:p w14:paraId="3C410E4F" w14:textId="338B4A15" w:rsidR="00C44AD1" w:rsidRPr="004A0E52" w:rsidRDefault="00C44AD1">
      <w:pPr>
        <w:pStyle w:val="EndnoteText"/>
        <w:rPr>
          <w:lang w:val="en-US"/>
        </w:rPr>
      </w:pPr>
      <w:r>
        <w:rPr>
          <w:rStyle w:val="EndnoteReference"/>
        </w:rPr>
        <w:endnoteRef/>
      </w:r>
      <w:r>
        <w:t xml:space="preserve"> </w:t>
      </w:r>
      <w:r w:rsidR="008B1290" w:rsidRPr="004A0E52">
        <w:rPr>
          <w:rFonts w:ascii="Arial" w:hAnsi="Arial" w:cs="Arial"/>
          <w:color w:val="222222"/>
          <w:sz w:val="18"/>
          <w:szCs w:val="18"/>
          <w:shd w:val="clear" w:color="auto" w:fill="FFFFFF"/>
        </w:rPr>
        <w:t>Global HIV Prevention Coalition. Scalable and sustainable primary HIV prevention models for people from key populations. Geneva: Joint United Nations Programme on HIV/AIDS (UNAIDS), World Health Organization (WHO); 2026</w:t>
      </w:r>
      <w:r w:rsidR="008B1290">
        <w:rPr>
          <w:rFonts w:ascii="Arial" w:hAnsi="Arial" w:cs="Arial"/>
          <w:color w:val="222222"/>
          <w:sz w:val="18"/>
          <w:szCs w:val="18"/>
          <w:shd w:val="clear" w:color="auto" w:fill="FFFFFF"/>
        </w:rPr>
        <w:t>.</w:t>
      </w:r>
    </w:p>
  </w:endnote>
  <w:endnote w:id="29">
    <w:p w14:paraId="7D06B12D" w14:textId="65EFE2C8" w:rsidR="003F6688" w:rsidRPr="004A0E52" w:rsidRDefault="003F6688">
      <w:pPr>
        <w:pStyle w:val="EndnoteText"/>
        <w:rPr>
          <w:lang w:val="en-US"/>
        </w:rPr>
      </w:pPr>
      <w:r>
        <w:rPr>
          <w:rStyle w:val="EndnoteReference"/>
        </w:rPr>
        <w:endnoteRef/>
      </w:r>
      <w:r>
        <w:t xml:space="preserve"> </w:t>
      </w:r>
      <w:r w:rsidRPr="00D51AA1">
        <w:rPr>
          <w:rFonts w:ascii="Arial" w:hAnsi="Arial" w:cs="Arial"/>
          <w:sz w:val="18"/>
          <w:szCs w:val="18"/>
          <w:lang w:val="en-US"/>
        </w:rPr>
        <w:t xml:space="preserve">Global HIV Prevention Coalition (2025). </w:t>
      </w:r>
      <w:r>
        <w:rPr>
          <w:rFonts w:ascii="Arial" w:hAnsi="Arial" w:cs="Arial"/>
          <w:sz w:val="18"/>
          <w:szCs w:val="18"/>
          <w:lang w:val="en-US"/>
        </w:rPr>
        <w:t>Planning and managing HIV Programmes with Key Populations</w:t>
      </w:r>
      <w:r w:rsidRPr="00D51AA1">
        <w:rPr>
          <w:rFonts w:ascii="Arial" w:hAnsi="Arial" w:cs="Arial"/>
          <w:i/>
          <w:iCs/>
          <w:sz w:val="18"/>
          <w:szCs w:val="18"/>
          <w:lang w:val="en-US"/>
        </w:rPr>
        <w:t>.</w:t>
      </w:r>
      <w:r>
        <w:rPr>
          <w:rFonts w:ascii="Arial" w:hAnsi="Arial" w:cs="Arial"/>
          <w:i/>
          <w:iCs/>
          <w:sz w:val="18"/>
          <w:szCs w:val="18"/>
          <w:lang w:val="en-US"/>
        </w:rPr>
        <w:t xml:space="preserve"> Geneva, 2025.</w:t>
      </w:r>
      <w:r w:rsidRPr="0019438E">
        <w:rPr>
          <w:rFonts w:ascii="Arial" w:hAnsi="Arial" w:cs="Arial"/>
          <w:sz w:val="18"/>
          <w:szCs w:val="18"/>
          <w:lang w:val="en-US"/>
        </w:rPr>
        <w:t xml:space="preserve"> </w:t>
      </w:r>
      <w:hyperlink r:id="rId29" w:history="1">
        <w:r w:rsidRPr="000B6886">
          <w:rPr>
            <w:rStyle w:val="Hyperlink"/>
            <w:rFonts w:ascii="Arial" w:hAnsi="Arial" w:cs="Arial"/>
            <w:sz w:val="18"/>
            <w:szCs w:val="18"/>
            <w:lang w:val="en-US"/>
          </w:rPr>
          <w:t>https://hivpreventioncoalition.unaids.org/en/resources/planning-and-managing-hiv-programmes-key-populations</w:t>
        </w:r>
      </w:hyperlink>
    </w:p>
  </w:endnote>
  <w:endnote w:id="30">
    <w:p w14:paraId="0123175A" w14:textId="7326DE72" w:rsidR="00D31ABA" w:rsidRPr="004A0E52" w:rsidRDefault="00D31ABA">
      <w:pPr>
        <w:pStyle w:val="EndnoteText"/>
        <w:rPr>
          <w:lang w:val="en-US"/>
        </w:rPr>
      </w:pPr>
      <w:r>
        <w:rPr>
          <w:rStyle w:val="EndnoteReference"/>
        </w:rPr>
        <w:endnoteRef/>
      </w:r>
      <w:r>
        <w:t xml:space="preserve"> </w:t>
      </w:r>
      <w:r w:rsidR="00CC144A" w:rsidRPr="004A0E52">
        <w:rPr>
          <w:rFonts w:ascii="Arial" w:hAnsi="Arial" w:cs="Arial"/>
          <w:sz w:val="18"/>
          <w:szCs w:val="18"/>
        </w:rPr>
        <w:t>Global HIV Prevention Coalition. Decision-making Aide for Investments into HIV Prevention Programmes</w:t>
      </w:r>
      <w:r w:rsidR="002E551C" w:rsidRPr="004A0E52">
        <w:rPr>
          <w:rFonts w:ascii="Arial" w:hAnsi="Arial" w:cs="Arial"/>
          <w:sz w:val="18"/>
          <w:szCs w:val="18"/>
        </w:rPr>
        <w:t xml:space="preserve"> among Adolescent Girls and Young Women. </w:t>
      </w:r>
      <w:hyperlink r:id="rId30" w:history="1">
        <w:r w:rsidR="002E551C" w:rsidRPr="004A0E52">
          <w:rPr>
            <w:rStyle w:val="Hyperlink"/>
            <w:rFonts w:ascii="Arial" w:hAnsi="Arial" w:cs="Arial"/>
            <w:sz w:val="18"/>
            <w:szCs w:val="18"/>
          </w:rPr>
          <w:t>https://files-hivpreventioncoalition.unaids.org/gpc/attachments/AGYW-DMA-2023.pdf</w:t>
        </w:r>
      </w:hyperlink>
      <w:r w:rsidR="00753CDC" w:rsidRPr="004A0E52">
        <w:rPr>
          <w:sz w:val="18"/>
          <w:szCs w:val="18"/>
        </w:rPr>
        <w:t xml:space="preserve"> </w:t>
      </w:r>
    </w:p>
  </w:endnote>
  <w:endnote w:id="31">
    <w:p w14:paraId="1DA93266" w14:textId="77777777" w:rsidR="00C672F2" w:rsidRPr="00D51AA1" w:rsidRDefault="00C672F2" w:rsidP="00C672F2">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w:t>
      </w:r>
      <w:r w:rsidRPr="00D51AA1">
        <w:rPr>
          <w:rFonts w:ascii="Arial" w:hAnsi="Arial" w:cs="Arial"/>
          <w:color w:val="222222"/>
          <w:sz w:val="18"/>
          <w:szCs w:val="18"/>
          <w:shd w:val="clear" w:color="auto" w:fill="FFFFFF"/>
        </w:rPr>
        <w:t>Goldstein, D., Salvatore, M., Ferris, R., Phelps, B. R., &amp; Minior, T. (2023). Integrating global HIV services with primary health care: a key step in sustainable HIV epidemic control. </w:t>
      </w:r>
      <w:r w:rsidRPr="00D51AA1">
        <w:rPr>
          <w:rFonts w:ascii="Arial" w:hAnsi="Arial" w:cs="Arial"/>
          <w:i/>
          <w:iCs/>
          <w:color w:val="222222"/>
          <w:sz w:val="18"/>
          <w:szCs w:val="18"/>
          <w:shd w:val="clear" w:color="auto" w:fill="FFFFFF"/>
        </w:rPr>
        <w:t>The Lancet Global Health</w:t>
      </w:r>
      <w:r w:rsidRPr="00D51AA1">
        <w:rPr>
          <w:rFonts w:ascii="Arial" w:hAnsi="Arial" w:cs="Arial"/>
          <w:color w:val="222222"/>
          <w:sz w:val="18"/>
          <w:szCs w:val="18"/>
          <w:shd w:val="clear" w:color="auto" w:fill="FFFFFF"/>
        </w:rPr>
        <w:t>, </w:t>
      </w:r>
      <w:r w:rsidRPr="00D51AA1">
        <w:rPr>
          <w:rFonts w:ascii="Arial" w:hAnsi="Arial" w:cs="Arial"/>
          <w:i/>
          <w:iCs/>
          <w:color w:val="222222"/>
          <w:sz w:val="18"/>
          <w:szCs w:val="18"/>
          <w:shd w:val="clear" w:color="auto" w:fill="FFFFFF"/>
        </w:rPr>
        <w:t>11</w:t>
      </w:r>
      <w:r w:rsidRPr="00D51AA1">
        <w:rPr>
          <w:rFonts w:ascii="Arial" w:hAnsi="Arial" w:cs="Arial"/>
          <w:color w:val="222222"/>
          <w:sz w:val="18"/>
          <w:szCs w:val="18"/>
          <w:shd w:val="clear" w:color="auto" w:fill="FFFFFF"/>
        </w:rPr>
        <w:t xml:space="preserve">(7), e1120-e1124. Online at </w:t>
      </w:r>
      <w:hyperlink r:id="rId31" w:history="1">
        <w:r w:rsidRPr="00D51AA1">
          <w:rPr>
            <w:rStyle w:val="Hyperlink"/>
            <w:rFonts w:ascii="Arial" w:hAnsi="Arial" w:cs="Arial"/>
            <w:sz w:val="18"/>
            <w:szCs w:val="18"/>
            <w:shd w:val="clear" w:color="auto" w:fill="FFFFFF"/>
          </w:rPr>
          <w:t>https://www.thelancet.com/journals/langlo/article/PIIS2214-109X(23)00156-0/fulltext</w:t>
        </w:r>
      </w:hyperlink>
      <w:r w:rsidRPr="00D51AA1">
        <w:rPr>
          <w:rFonts w:ascii="Arial" w:hAnsi="Arial" w:cs="Arial"/>
          <w:color w:val="222222"/>
          <w:sz w:val="18"/>
          <w:szCs w:val="18"/>
          <w:shd w:val="clear" w:color="auto" w:fill="FFFFFF"/>
        </w:rPr>
        <w:t xml:space="preserve"> </w:t>
      </w:r>
    </w:p>
  </w:endnote>
  <w:endnote w:id="32">
    <w:p w14:paraId="0547668F" w14:textId="0B785227" w:rsidR="003F33AE" w:rsidRPr="004A0E52" w:rsidRDefault="003F33AE" w:rsidP="00252328">
      <w:pPr>
        <w:pStyle w:val="EndnoteText"/>
        <w:rPr>
          <w:lang w:val="en-US"/>
        </w:rPr>
      </w:pPr>
      <w:r>
        <w:rPr>
          <w:rStyle w:val="EndnoteReference"/>
        </w:rPr>
        <w:endnoteRef/>
      </w:r>
      <w:r>
        <w:t xml:space="preserve"> </w:t>
      </w:r>
      <w:r w:rsidR="00252328" w:rsidRPr="004A0E52">
        <w:rPr>
          <w:rFonts w:ascii="Arial" w:hAnsi="Arial" w:cs="Arial"/>
          <w:sz w:val="18"/>
          <w:szCs w:val="18"/>
        </w:rPr>
        <w:t>Actions for improved clinical and prevention services and choices: preventing HIV and other sexually transmitted infections among women and girls using contraceptive services in contexts with high HIV incidence. Geneva: World Health Organization;</w:t>
      </w:r>
      <w:r w:rsidR="00252328">
        <w:t xml:space="preserve"> </w:t>
      </w:r>
      <w:hyperlink r:id="rId32" w:history="1">
        <w:r w:rsidR="00252328" w:rsidRPr="004A0E52">
          <w:rPr>
            <w:rStyle w:val="Hyperlink"/>
            <w:rFonts w:ascii="Arial" w:hAnsi="Arial" w:cs="Arial"/>
            <w:sz w:val="18"/>
            <w:szCs w:val="18"/>
          </w:rPr>
          <w:t>https://www.unaids.org/sites/default/files/media_asset/preventing-hiv-sti-among-women-girls-using-contraceptive-services_en.pdf</w:t>
        </w:r>
      </w:hyperlink>
      <w:r w:rsidR="00252328" w:rsidRPr="004A0E52">
        <w:rPr>
          <w:rFonts w:ascii="Arial" w:hAnsi="Arial" w:cs="Arial"/>
          <w:sz w:val="18"/>
          <w:szCs w:val="18"/>
        </w:rPr>
        <w:t xml:space="preserve"> </w:t>
      </w:r>
    </w:p>
  </w:endnote>
  <w:endnote w:id="33">
    <w:p w14:paraId="0D40E881" w14:textId="77777777" w:rsidR="0055785B" w:rsidRPr="00D51AA1" w:rsidRDefault="0055785B" w:rsidP="0055785B">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Coleman, M., Akolo, C., Mbanusi, A., Sithole, B., Siberry, G. K., Schowen, R., &amp; Goldstein, D. (2025). Integrating HIV and primary healthcare for key populations: community</w:t>
      </w:r>
      <w:r w:rsidRPr="00D51AA1">
        <w:rPr>
          <w:rFonts w:ascii="Cambria Math" w:hAnsi="Cambria Math" w:cs="Cambria Math"/>
          <w:sz w:val="18"/>
          <w:szCs w:val="18"/>
        </w:rPr>
        <w:t>‐</w:t>
      </w:r>
      <w:r w:rsidRPr="00D51AA1">
        <w:rPr>
          <w:rFonts w:ascii="Arial" w:hAnsi="Arial" w:cs="Arial"/>
          <w:sz w:val="18"/>
          <w:szCs w:val="18"/>
        </w:rPr>
        <w:t xml:space="preserve">led models from Vietnam, Nigeria and Eswatini. Journal of the International AIDS Society, 28(9), e70027. Online at </w:t>
      </w:r>
      <w:hyperlink r:id="rId33" w:history="1">
        <w:r w:rsidRPr="00D51AA1">
          <w:rPr>
            <w:rStyle w:val="Hyperlink"/>
            <w:rFonts w:ascii="Arial" w:hAnsi="Arial" w:cs="Arial"/>
            <w:sz w:val="18"/>
            <w:szCs w:val="18"/>
          </w:rPr>
          <w:t>https://onlinelibrary.wiley.com/doi/full/10.1002/jia2.70027</w:t>
        </w:r>
      </w:hyperlink>
      <w:r w:rsidRPr="00D51AA1">
        <w:rPr>
          <w:rFonts w:ascii="Arial" w:hAnsi="Arial" w:cs="Arial"/>
          <w:sz w:val="18"/>
          <w:szCs w:val="18"/>
        </w:rPr>
        <w:t xml:space="preserve"> </w:t>
      </w:r>
    </w:p>
  </w:endnote>
  <w:endnote w:id="34">
    <w:p w14:paraId="0D45D861" w14:textId="77777777" w:rsidR="00D20D62" w:rsidRPr="00D51AA1" w:rsidRDefault="00D20D62" w:rsidP="00D20D62">
      <w:pPr>
        <w:pStyle w:val="EndnoteText"/>
        <w:rPr>
          <w:rFonts w:ascii="Arial" w:hAnsi="Arial" w:cs="Arial"/>
          <w:sz w:val="18"/>
          <w:szCs w:val="18"/>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See </w:t>
      </w:r>
      <w:r w:rsidRPr="00D51AA1">
        <w:rPr>
          <w:rFonts w:ascii="Arial" w:hAnsi="Arial" w:cs="Arial"/>
          <w:sz w:val="18"/>
          <w:szCs w:val="18"/>
          <w:lang w:val="en-US"/>
        </w:rPr>
        <w:t>Malaysia AIDS Foundation (2022). Malaysian AIDS Foundation Annual Report 2021. Online at</w:t>
      </w:r>
      <w:r w:rsidRPr="00D51AA1">
        <w:rPr>
          <w:rFonts w:ascii="Arial" w:hAnsi="Arial" w:cs="Arial"/>
          <w:sz w:val="18"/>
          <w:szCs w:val="18"/>
        </w:rPr>
        <w:t xml:space="preserve"> </w:t>
      </w:r>
      <w:hyperlink r:id="rId34" w:history="1">
        <w:r w:rsidRPr="00D51AA1">
          <w:rPr>
            <w:rStyle w:val="Hyperlink"/>
            <w:rFonts w:ascii="Arial" w:hAnsi="Arial" w:cs="Arial"/>
            <w:sz w:val="18"/>
            <w:szCs w:val="18"/>
          </w:rPr>
          <w:t>https://mac.org.my/v4/wp-content/uploads/2023/05/Annual-Report-2021_MAC_A4_.pdf</w:t>
        </w:r>
      </w:hyperlink>
      <w:r w:rsidRPr="00D51AA1">
        <w:rPr>
          <w:rFonts w:ascii="Arial" w:hAnsi="Arial" w:cs="Arial"/>
          <w:sz w:val="18"/>
          <w:szCs w:val="18"/>
        </w:rPr>
        <w:t xml:space="preserve"> as well as Suleiman, A. (2024). Seamless Care: Integrating HIV Services into Primary Health Care Model. Online at </w:t>
      </w:r>
      <w:hyperlink r:id="rId35" w:history="1">
        <w:r w:rsidRPr="00D51AA1">
          <w:rPr>
            <w:rStyle w:val="Hyperlink"/>
            <w:rFonts w:ascii="Arial" w:hAnsi="Arial" w:cs="Arial"/>
            <w:sz w:val="18"/>
            <w:szCs w:val="18"/>
          </w:rPr>
          <w:t>https://www.iasociety.org/sites/default/files/EduFund/meeting-material/pakistan/SeamlessCare-IntegrationOfHIVServicesIntoPHC-MalaysiaModel_AnitaSuleiman.pdf</w:t>
        </w:r>
      </w:hyperlink>
      <w:r w:rsidRPr="00D51AA1">
        <w:rPr>
          <w:rFonts w:ascii="Arial" w:hAnsi="Arial" w:cs="Arial"/>
          <w:sz w:val="18"/>
          <w:szCs w:val="18"/>
        </w:rPr>
        <w:t xml:space="preserve"> </w:t>
      </w:r>
    </w:p>
  </w:endnote>
  <w:endnote w:id="35">
    <w:p w14:paraId="4B8AB311" w14:textId="77777777" w:rsidR="00D20D62" w:rsidRPr="00D51AA1" w:rsidRDefault="00D20D62" w:rsidP="00D20D62">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w:t>
      </w:r>
      <w:r w:rsidRPr="00D51AA1">
        <w:rPr>
          <w:rFonts w:ascii="Arial" w:hAnsi="Arial" w:cs="Arial"/>
          <w:sz w:val="18"/>
          <w:szCs w:val="18"/>
          <w:lang w:val="en-US"/>
        </w:rPr>
        <w:t xml:space="preserve">INHSU (2021). 6 Key Takeaways – Universal Health Coverage for People Who Use Drugs. Online at </w:t>
      </w:r>
      <w:hyperlink r:id="rId36" w:history="1">
        <w:r w:rsidRPr="00D51AA1">
          <w:rPr>
            <w:rStyle w:val="Hyperlink"/>
            <w:rFonts w:ascii="Arial" w:hAnsi="Arial" w:cs="Arial"/>
            <w:sz w:val="18"/>
            <w:szCs w:val="18"/>
            <w:lang w:val="en-US"/>
          </w:rPr>
          <w:t>https://inhsu.org/features/6-key-takeaways-universal-health-coverage-for-people-who-use-drugs/</w:t>
        </w:r>
      </w:hyperlink>
      <w:r w:rsidRPr="00D51AA1">
        <w:rPr>
          <w:rFonts w:ascii="Arial" w:hAnsi="Arial" w:cs="Arial"/>
          <w:sz w:val="18"/>
          <w:szCs w:val="18"/>
          <w:lang w:val="en-US"/>
        </w:rPr>
        <w:t xml:space="preserve"> </w:t>
      </w:r>
    </w:p>
  </w:endnote>
  <w:endnote w:id="36">
    <w:p w14:paraId="23046500" w14:textId="77777777" w:rsidR="00D20D62" w:rsidRPr="00D51AA1" w:rsidRDefault="00D20D62" w:rsidP="00D20D62">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Coleman, M., Akolo, C., Mbanusi, A., Sithole, B., Siberry, G. K., Schowen, R., &amp; Goldstein, D. (2025). Integrating HIV and primary healthcare for key populations: community</w:t>
      </w:r>
      <w:r w:rsidRPr="00D51AA1">
        <w:rPr>
          <w:rFonts w:ascii="Cambria Math" w:hAnsi="Cambria Math" w:cs="Cambria Math"/>
          <w:sz w:val="18"/>
          <w:szCs w:val="18"/>
        </w:rPr>
        <w:t>‐</w:t>
      </w:r>
      <w:r w:rsidRPr="00D51AA1">
        <w:rPr>
          <w:rFonts w:ascii="Arial" w:hAnsi="Arial" w:cs="Arial"/>
          <w:sz w:val="18"/>
          <w:szCs w:val="18"/>
        </w:rPr>
        <w:t xml:space="preserve">led models from Vietnam, Nigeria and Eswatini. Journal of the International AIDS Society, 28(9), e70027. Online at </w:t>
      </w:r>
      <w:hyperlink r:id="rId37" w:history="1">
        <w:r w:rsidRPr="00D51AA1">
          <w:rPr>
            <w:rStyle w:val="Hyperlink"/>
            <w:rFonts w:ascii="Arial" w:hAnsi="Arial" w:cs="Arial"/>
            <w:sz w:val="18"/>
            <w:szCs w:val="18"/>
          </w:rPr>
          <w:t>https://onlinelibrary.wiley.com/doi/full/10.1002/jia2.70027</w:t>
        </w:r>
      </w:hyperlink>
      <w:r w:rsidRPr="00D51AA1">
        <w:rPr>
          <w:rFonts w:ascii="Arial" w:hAnsi="Arial" w:cs="Arial"/>
          <w:sz w:val="18"/>
          <w:szCs w:val="18"/>
        </w:rPr>
        <w:t xml:space="preserve"> </w:t>
      </w:r>
    </w:p>
  </w:endnote>
  <w:endnote w:id="37">
    <w:p w14:paraId="7AA371F6" w14:textId="77777777" w:rsidR="00D20D62" w:rsidRPr="00D51AA1" w:rsidRDefault="00D20D62" w:rsidP="00D20D62">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903904">
        <w:rPr>
          <w:rFonts w:ascii="Arial" w:hAnsi="Arial" w:cs="Arial"/>
          <w:sz w:val="18"/>
          <w:szCs w:val="18"/>
          <w:lang w:val="fr-FR"/>
        </w:rPr>
        <w:t xml:space="preserve"> Rousseau, E., Julies, R. F., Madubela, N., &amp; Kassim, S. (2021). </w:t>
      </w:r>
      <w:r w:rsidRPr="00D51AA1">
        <w:rPr>
          <w:rFonts w:ascii="Arial" w:hAnsi="Arial" w:cs="Arial"/>
          <w:sz w:val="18"/>
          <w:szCs w:val="18"/>
        </w:rPr>
        <w:t xml:space="preserve">Novel platforms for biomedical HIV prevention delivery to key populations—community mobile clinics, peer-supported, pharmacy-led PrEP delivery, and the use of telemedicine. Current HIV/AIDS Reports, 1-8. Online at </w:t>
      </w:r>
      <w:hyperlink r:id="rId38" w:history="1">
        <w:r w:rsidRPr="00D51AA1">
          <w:rPr>
            <w:rStyle w:val="Hyperlink"/>
            <w:rFonts w:ascii="Arial" w:hAnsi="Arial" w:cs="Arial"/>
            <w:sz w:val="18"/>
            <w:szCs w:val="18"/>
          </w:rPr>
          <w:t>https://link.springer.com/article/10.1007/s11904-021-00578-7</w:t>
        </w:r>
      </w:hyperlink>
      <w:r w:rsidRPr="00D51AA1">
        <w:rPr>
          <w:rFonts w:ascii="Arial" w:hAnsi="Arial" w:cs="Arial"/>
          <w:sz w:val="18"/>
          <w:szCs w:val="18"/>
        </w:rPr>
        <w:t xml:space="preserve"> </w:t>
      </w:r>
    </w:p>
  </w:endnote>
  <w:endnote w:id="38">
    <w:p w14:paraId="6B57D6B6" w14:textId="77777777" w:rsidR="00D20D62" w:rsidRPr="00D51AA1" w:rsidRDefault="00D20D62" w:rsidP="00D20D62">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w:t>
      </w:r>
      <w:r w:rsidRPr="00D51AA1">
        <w:rPr>
          <w:rFonts w:ascii="Arial" w:hAnsi="Arial" w:cs="Arial"/>
          <w:sz w:val="18"/>
          <w:szCs w:val="18"/>
          <w:lang w:val="en-US"/>
        </w:rPr>
        <w:t xml:space="preserve">Global Prevention Coalition (2025). Planning and Managing HIV Programmes with Key Populations:  Considerations for delivering and sustaining HIV services through trusted access platforms for sex workers, people who use drugs, men who have sex with men and trans and gender diverse people. </w:t>
      </w:r>
      <w:r w:rsidRPr="00D51AA1">
        <w:rPr>
          <w:rFonts w:ascii="Arial" w:hAnsi="Arial" w:cs="Arial"/>
          <w:i/>
          <w:iCs/>
          <w:sz w:val="18"/>
          <w:szCs w:val="18"/>
          <w:lang w:val="en-US"/>
        </w:rPr>
        <w:t xml:space="preserve">Forthcoming. </w:t>
      </w:r>
    </w:p>
  </w:endnote>
  <w:endnote w:id="39">
    <w:p w14:paraId="23D4F722" w14:textId="77777777" w:rsidR="00D20D62" w:rsidRPr="00D51AA1" w:rsidRDefault="00D20D62" w:rsidP="00D20D62">
      <w:pPr>
        <w:pStyle w:val="NoSpacing"/>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UNAIDS (2025). AIDS, crisis and the power to transform: UNAIDS Global AIDS Update 2025. Geneva: Joint United Nations Programme on HIV/AIDS; 2025. Licence: CC BY-NC-SA 3.0 IGO. </w:t>
      </w:r>
      <w:r w:rsidRPr="00D51AA1">
        <w:rPr>
          <w:rFonts w:ascii="Arial" w:hAnsi="Arial" w:cs="Arial"/>
          <w:sz w:val="18"/>
          <w:szCs w:val="18"/>
          <w:lang w:val="en-US"/>
        </w:rPr>
        <w:t xml:space="preserve">Page 88. Online at </w:t>
      </w:r>
      <w:hyperlink r:id="rId39" w:history="1">
        <w:r w:rsidRPr="00D51AA1">
          <w:rPr>
            <w:rStyle w:val="Hyperlink"/>
            <w:rFonts w:ascii="Arial" w:hAnsi="Arial" w:cs="Arial"/>
            <w:sz w:val="18"/>
            <w:szCs w:val="18"/>
            <w:lang w:val="en-US"/>
          </w:rPr>
          <w:t>https://www.unaids.org/en/resources/documents/2025/2025-global-aids-update</w:t>
        </w:r>
      </w:hyperlink>
    </w:p>
  </w:endnote>
  <w:endnote w:id="40">
    <w:p w14:paraId="4A8180D3" w14:textId="77777777" w:rsidR="00AE2530" w:rsidRPr="00D51AA1" w:rsidRDefault="00AE2530" w:rsidP="00AE2530">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w:t>
      </w:r>
      <w:r w:rsidRPr="00D51AA1">
        <w:rPr>
          <w:rFonts w:ascii="Arial" w:hAnsi="Arial" w:cs="Arial"/>
          <w:sz w:val="18"/>
          <w:szCs w:val="18"/>
          <w:lang w:val="en-US"/>
        </w:rPr>
        <w:t xml:space="preserve">UNAIDS &amp; WHO (2022). Policy Brief: Virtual interventions in response to HIV, sexually transmitted infections and viral hepatitis Innovate—Implement—Integrate. Online at </w:t>
      </w:r>
      <w:hyperlink r:id="rId40" w:history="1">
        <w:r w:rsidRPr="00D51AA1">
          <w:rPr>
            <w:rStyle w:val="Hyperlink"/>
            <w:rFonts w:ascii="Arial" w:hAnsi="Arial" w:cs="Arial"/>
            <w:sz w:val="18"/>
            <w:szCs w:val="18"/>
            <w:lang w:val="en-US"/>
          </w:rPr>
          <w:t>https://www.unaids.org/sites/default/files/media_asset/policy-brief_virtual-interventions_en.pdf</w:t>
        </w:r>
      </w:hyperlink>
      <w:r w:rsidRPr="00D51AA1">
        <w:rPr>
          <w:rFonts w:ascii="Arial" w:hAnsi="Arial" w:cs="Arial"/>
          <w:sz w:val="18"/>
          <w:szCs w:val="18"/>
          <w:lang w:val="en-US"/>
        </w:rPr>
        <w:t xml:space="preserve"> </w:t>
      </w:r>
    </w:p>
  </w:endnote>
  <w:endnote w:id="41">
    <w:p w14:paraId="6537E994" w14:textId="77777777" w:rsidR="00AE2530" w:rsidRPr="00D51AA1" w:rsidRDefault="00AE2530" w:rsidP="00AE2530">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Patel, P., Kerzner, M., Reed, J. B., Sullivan, P. S., &amp; El-Sadr, W. M. (2022). Public health implications of adapting HIV pre-exposure prophylaxis programs for virtual service delivery in the context of the COVID-19 pandemic: systematic review. JMIR Public Health and Surveillance, 8(6), e37479. Online at </w:t>
      </w:r>
      <w:hyperlink r:id="rId41" w:history="1">
        <w:r w:rsidRPr="00D51AA1">
          <w:rPr>
            <w:rStyle w:val="Hyperlink"/>
            <w:rFonts w:ascii="Arial" w:hAnsi="Arial" w:cs="Arial"/>
            <w:sz w:val="18"/>
            <w:szCs w:val="18"/>
          </w:rPr>
          <w:t>https://publichealth.jmir.org/2022/6/e37479/</w:t>
        </w:r>
      </w:hyperlink>
      <w:r w:rsidRPr="00D51AA1">
        <w:rPr>
          <w:rFonts w:ascii="Arial" w:hAnsi="Arial" w:cs="Arial"/>
          <w:sz w:val="18"/>
          <w:szCs w:val="18"/>
        </w:rPr>
        <w:t xml:space="preserve"> </w:t>
      </w:r>
    </w:p>
  </w:endnote>
  <w:endnote w:id="42">
    <w:p w14:paraId="769FBDA4" w14:textId="77777777" w:rsidR="00EC2C90" w:rsidRPr="00D51AA1" w:rsidRDefault="00EC2C90" w:rsidP="00EC2C90">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Audere &amp;Desmond Tutu Health Foundation (2025). Artificial intelligence to enhance HIV prevention in age of disruptions: Recommendations from the Audere and Desmond Tutu Health Foundation Expert Consultation. </w:t>
      </w:r>
      <w:r w:rsidRPr="00D51AA1">
        <w:rPr>
          <w:rFonts w:ascii="Arial" w:hAnsi="Arial" w:cs="Arial"/>
          <w:sz w:val="18"/>
          <w:szCs w:val="18"/>
          <w:lang w:val="en-US"/>
        </w:rPr>
        <w:t xml:space="preserve">Page 5. Online at </w:t>
      </w:r>
      <w:hyperlink r:id="rId42" w:history="1">
        <w:r w:rsidRPr="00D51AA1">
          <w:rPr>
            <w:rStyle w:val="Hyperlink"/>
            <w:rFonts w:ascii="Arial" w:hAnsi="Arial" w:cs="Arial"/>
            <w:sz w:val="18"/>
            <w:szCs w:val="18"/>
            <w:lang w:val="en-US"/>
          </w:rPr>
          <w:t>https://static1.squarespace.com/static/64ff6a6dd00b77132a60f99b/t/687023a99f37d903417775b8/1752179626426/Leveraging+AI+to+enhance+HIV+prevention+v3.pdf</w:t>
        </w:r>
      </w:hyperlink>
      <w:r w:rsidRPr="00D51AA1">
        <w:rPr>
          <w:rFonts w:ascii="Arial" w:hAnsi="Arial" w:cs="Arial"/>
          <w:sz w:val="18"/>
          <w:szCs w:val="18"/>
          <w:lang w:val="en-US"/>
        </w:rPr>
        <w:t xml:space="preserve"> </w:t>
      </w:r>
    </w:p>
  </w:endnote>
  <w:endnote w:id="43">
    <w:p w14:paraId="37A352D6" w14:textId="77777777" w:rsidR="008015BC" w:rsidRPr="00D51AA1" w:rsidRDefault="008015BC" w:rsidP="008015BC">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w:t>
      </w:r>
      <w:r w:rsidRPr="00D51AA1">
        <w:rPr>
          <w:rFonts w:ascii="Arial" w:hAnsi="Arial" w:cs="Arial"/>
          <w:sz w:val="18"/>
          <w:szCs w:val="18"/>
          <w:lang w:val="en-US"/>
        </w:rPr>
        <w:t xml:space="preserve">Dalal, S., Mathers, B., Stelzle, D., Nyagah, L. M., Agbo, F., Annang, D., Bhavsar, S. P., Mbiriyawanda, S., Mhlanga, B., Molapo, T., Moro, L., Mudiope, P., Ngwali, L., Nyirenda, M. S., Sathane, I., Adhikary, R., Alonso Gonzalez, M., Chan, P., Gerritsen, A., Izumi, K., Jati, I. R. A. P., Jinga, N., Jung, K., Kalibala, S., Kato, M., Kayibanda, J. F., Kouassi, D., Kumar, S., Kusi, B., Maiga, A., Maqungo, L., Maulana, S., McClure, C., Mejía, A. A., Molapo, S., Mphahlele, K., Mukiza, N., Munzara, W., Mutseyekwa, T., Ngowi, K. M., Nkhata, M. J., Nkhoma, J., Odhiambo, J., Osei, I., Pinyol-Jiménez, G., Price, J., Rabajoli, A., Rani, R., Rewari, B. B., Ryan, C., Shao, A., Sheriff, I., Skarbinski, J., Stover, J., Takaku, Y., Talib, M. I., Tura, A. K., Ujeneza, E., Varma, J. K., Verster, A., Wapling, J., Whalen, C. C., Wilkinson, L., Wit, F. W., Zucman, D., &amp; Low-Beer, D. (2025). Harnessing digital health data for person-centred HIV prevention monitoring: A survey of national health information systems. Journal of the International AIDS Society, 28(Suppl 5), e70039. </w:t>
      </w:r>
      <w:hyperlink r:id="rId43" w:history="1">
        <w:r w:rsidRPr="00D51AA1">
          <w:rPr>
            <w:rStyle w:val="Hyperlink"/>
            <w:rFonts w:ascii="Arial" w:hAnsi="Arial" w:cs="Arial"/>
            <w:sz w:val="18"/>
            <w:szCs w:val="18"/>
            <w:lang w:val="en-US"/>
          </w:rPr>
          <w:t>https://doi.org/10.1002/jia2.70039</w:t>
        </w:r>
      </w:hyperlink>
      <w:r w:rsidRPr="00D51AA1">
        <w:rPr>
          <w:rFonts w:ascii="Arial" w:hAnsi="Arial" w:cs="Arial"/>
          <w:sz w:val="18"/>
          <w:szCs w:val="18"/>
          <w:lang w:val="en-US"/>
        </w:rPr>
        <w:t xml:space="preserve"> </w:t>
      </w:r>
    </w:p>
  </w:endnote>
  <w:endnote w:id="44">
    <w:p w14:paraId="009A045C" w14:textId="77777777" w:rsidR="00C4015A" w:rsidRPr="00D51AA1" w:rsidRDefault="00C4015A" w:rsidP="00C4015A">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w:t>
      </w:r>
      <w:r w:rsidRPr="00D51AA1">
        <w:rPr>
          <w:rFonts w:ascii="Arial" w:hAnsi="Arial" w:cs="Arial"/>
          <w:sz w:val="18"/>
          <w:szCs w:val="18"/>
          <w:lang w:val="en-US"/>
        </w:rPr>
        <w:t xml:space="preserve">Global HIV Prevention Coalition (2025). Prioritized, efficient, effective and sustainable prevention at a time of uncertain financing: Considerations for countries to make in 2025 with a 2030 horizon. Slide 26. Online at </w:t>
      </w:r>
      <w:hyperlink r:id="rId44" w:history="1">
        <w:r w:rsidRPr="00D51AA1">
          <w:rPr>
            <w:rStyle w:val="Hyperlink"/>
            <w:rFonts w:ascii="Arial" w:hAnsi="Arial" w:cs="Arial"/>
            <w:sz w:val="18"/>
            <w:szCs w:val="18"/>
            <w:lang w:val="en-US"/>
          </w:rPr>
          <w:t>https://hivpreventioncoalition.unaids.org/en/resources/supporting-prioritization-context-hiv-funding-cuts</w:t>
        </w:r>
      </w:hyperlink>
      <w:r w:rsidRPr="00D51AA1">
        <w:rPr>
          <w:rFonts w:ascii="Arial" w:hAnsi="Arial" w:cs="Arial"/>
          <w:sz w:val="18"/>
          <w:szCs w:val="18"/>
          <w:lang w:val="en-US"/>
        </w:rPr>
        <w:t xml:space="preserve"> </w:t>
      </w:r>
    </w:p>
  </w:endnote>
  <w:endnote w:id="45">
    <w:p w14:paraId="1563FA73" w14:textId="77777777" w:rsidR="00594128" w:rsidRPr="00D51AA1" w:rsidRDefault="00594128" w:rsidP="006C3063">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Naidoo, N. P., Ayieko, J., &amp; Fonner, V. A. (2025). Expanding access to a choice</w:t>
      </w:r>
      <w:r w:rsidRPr="00D51AA1">
        <w:rPr>
          <w:rFonts w:ascii="Cambria Math" w:hAnsi="Cambria Math" w:cs="Cambria Math"/>
          <w:sz w:val="18"/>
          <w:szCs w:val="18"/>
        </w:rPr>
        <w:t>‐</w:t>
      </w:r>
      <w:r w:rsidRPr="00D51AA1">
        <w:rPr>
          <w:rFonts w:ascii="Arial" w:hAnsi="Arial" w:cs="Arial"/>
          <w:sz w:val="18"/>
          <w:szCs w:val="18"/>
        </w:rPr>
        <w:t>based multi</w:t>
      </w:r>
      <w:r w:rsidRPr="00D51AA1">
        <w:rPr>
          <w:rFonts w:ascii="Cambria Math" w:hAnsi="Cambria Math" w:cs="Cambria Math"/>
          <w:sz w:val="18"/>
          <w:szCs w:val="18"/>
        </w:rPr>
        <w:t>‐</w:t>
      </w:r>
      <w:r w:rsidRPr="00D51AA1">
        <w:rPr>
          <w:rFonts w:ascii="Arial" w:hAnsi="Arial" w:cs="Arial"/>
          <w:sz w:val="18"/>
          <w:szCs w:val="18"/>
        </w:rPr>
        <w:t xml:space="preserve">method PrEP market for HIV prevention. Journal of the International AIDS Society, 28(Suppl 2), e26512. Online at </w:t>
      </w:r>
      <w:hyperlink r:id="rId45" w:history="1">
        <w:r w:rsidRPr="00D51AA1">
          <w:rPr>
            <w:rStyle w:val="Hyperlink"/>
            <w:rFonts w:ascii="Arial" w:hAnsi="Arial" w:cs="Arial"/>
            <w:sz w:val="18"/>
            <w:szCs w:val="18"/>
          </w:rPr>
          <w:t>https://onlinelibrary.wiley.com/doi/10.1002/jia2.26512</w:t>
        </w:r>
      </w:hyperlink>
      <w:r w:rsidRPr="00D51AA1">
        <w:rPr>
          <w:rFonts w:ascii="Arial" w:hAnsi="Arial" w:cs="Arial"/>
          <w:sz w:val="18"/>
          <w:szCs w:val="18"/>
        </w:rPr>
        <w:t xml:space="preserve"> </w:t>
      </w:r>
    </w:p>
  </w:endnote>
  <w:endnote w:id="46">
    <w:p w14:paraId="5309122E" w14:textId="05F71891" w:rsidR="00BB76BD" w:rsidRPr="00903904" w:rsidRDefault="00BB76BD">
      <w:pPr>
        <w:pStyle w:val="EndnoteText"/>
        <w:rPr>
          <w:rFonts w:ascii="Arial" w:hAnsi="Arial" w:cs="Arial"/>
          <w:sz w:val="18"/>
          <w:szCs w:val="18"/>
          <w:lang w:val="de-AT"/>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Phillips, A. N., Hickey, M. D., Shade, S. B., Kabami, J., Ayieko, J., Revill, P., Kakande, E., Balzer, L. B., Sutter, N., Bansi-Matharu, L., Smith, J., Chamie, G., Havlir, D. V., Kamya, M. R., Petersen, M. (2025). Dynamic choice HIV prevention with long-acting injectable cabotegravir pre-exposure prophylaxis in east, central, southern, and west Africa: A cost-effectiveness modelling analysis. </w:t>
      </w:r>
      <w:r w:rsidRPr="00903904">
        <w:rPr>
          <w:rFonts w:ascii="Arial" w:hAnsi="Arial" w:cs="Arial"/>
          <w:sz w:val="18"/>
          <w:szCs w:val="18"/>
          <w:lang w:val="de-AT"/>
        </w:rPr>
        <w:t xml:space="preserve">The Lancet HIV, 12(10), e701-e711. </w:t>
      </w:r>
      <w:hyperlink r:id="rId46" w:history="1">
        <w:r w:rsidRPr="00903904">
          <w:rPr>
            <w:rStyle w:val="Hyperlink"/>
            <w:rFonts w:ascii="Arial" w:hAnsi="Arial" w:cs="Arial"/>
            <w:sz w:val="18"/>
            <w:szCs w:val="18"/>
            <w:lang w:val="de-AT"/>
          </w:rPr>
          <w:t>https://doi.org/10.1016/S2352-3018(25)00169-9</w:t>
        </w:r>
      </w:hyperlink>
      <w:r w:rsidRPr="00903904">
        <w:rPr>
          <w:rFonts w:ascii="Arial" w:hAnsi="Arial" w:cs="Arial"/>
          <w:sz w:val="18"/>
          <w:szCs w:val="18"/>
          <w:lang w:val="de-AT"/>
        </w:rPr>
        <w:t xml:space="preserve"> </w:t>
      </w:r>
    </w:p>
  </w:endnote>
  <w:endnote w:id="47">
    <w:p w14:paraId="378BD4E3" w14:textId="77777777" w:rsidR="00594128" w:rsidRPr="00D51AA1" w:rsidRDefault="00594128" w:rsidP="006C3063">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903904">
        <w:rPr>
          <w:rFonts w:ascii="Arial" w:hAnsi="Arial" w:cs="Arial"/>
          <w:sz w:val="18"/>
          <w:szCs w:val="18"/>
          <w:lang w:val="de-AT"/>
        </w:rPr>
        <w:t xml:space="preserve">. UNAIDS (2022). </w:t>
      </w:r>
      <w:r w:rsidRPr="00D51AA1">
        <w:rPr>
          <w:rFonts w:ascii="Arial" w:hAnsi="Arial" w:cs="Arial"/>
          <w:sz w:val="18"/>
          <w:szCs w:val="18"/>
        </w:rPr>
        <w:t xml:space="preserve">New Directions in Measuring Combination HIV Prevention: A think tank series to align measurement of HIV prevention to the Global AIDS Strategy 2021 – 2026. </w:t>
      </w:r>
      <w:r w:rsidRPr="00D51AA1">
        <w:rPr>
          <w:rFonts w:ascii="Arial" w:hAnsi="Arial" w:cs="Arial"/>
          <w:sz w:val="18"/>
          <w:szCs w:val="18"/>
          <w:lang w:val="en-US"/>
        </w:rPr>
        <w:t xml:space="preserve">Page 13. Online at </w:t>
      </w:r>
      <w:hyperlink r:id="rId47" w:history="1">
        <w:r w:rsidRPr="00D51AA1">
          <w:rPr>
            <w:rStyle w:val="Hyperlink"/>
            <w:rFonts w:ascii="Arial" w:hAnsi="Arial" w:cs="Arial"/>
            <w:sz w:val="18"/>
            <w:szCs w:val="18"/>
            <w:lang w:val="en-US"/>
          </w:rPr>
          <w:t>https://hivpreventioncoalition.unaids.org/sites/default/files/attachments/New-Directions-in-HIV-Prevention-Measurement-Series-Report-Final.pdf</w:t>
        </w:r>
      </w:hyperlink>
    </w:p>
  </w:endnote>
  <w:endnote w:id="48">
    <w:p w14:paraId="1B44D529" w14:textId="77777777" w:rsidR="00F22396" w:rsidRPr="00D51AA1" w:rsidRDefault="00F22396" w:rsidP="00F22396">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w:t>
      </w:r>
      <w:r w:rsidRPr="00D51AA1">
        <w:rPr>
          <w:rFonts w:ascii="Arial" w:hAnsi="Arial" w:cs="Arial"/>
          <w:sz w:val="18"/>
          <w:szCs w:val="18"/>
          <w:lang w:val="en-US"/>
        </w:rPr>
        <w:t xml:space="preserve">Harm Reduction International (2023). </w:t>
      </w:r>
      <w:r w:rsidRPr="00D51AA1">
        <w:rPr>
          <w:rFonts w:ascii="Arial" w:hAnsi="Arial" w:cs="Arial"/>
          <w:sz w:val="18"/>
          <w:szCs w:val="18"/>
        </w:rPr>
        <w:t xml:space="preserve">Low Dead Space Syringes Analysis And Benefits For People Who Inject Drugs. Page 21. Online at </w:t>
      </w:r>
      <w:hyperlink r:id="rId48" w:history="1">
        <w:r w:rsidRPr="00D51AA1">
          <w:rPr>
            <w:rStyle w:val="Hyperlink"/>
            <w:rFonts w:ascii="Arial" w:hAnsi="Arial" w:cs="Arial"/>
            <w:sz w:val="18"/>
            <w:szCs w:val="18"/>
          </w:rPr>
          <w:t>https://hri.global/wp-content/uploads/2023/11/LDSS-report_Final.pdf</w:t>
        </w:r>
      </w:hyperlink>
      <w:r w:rsidRPr="00D51AA1">
        <w:rPr>
          <w:rFonts w:ascii="Arial" w:hAnsi="Arial" w:cs="Arial"/>
          <w:sz w:val="18"/>
          <w:szCs w:val="18"/>
        </w:rPr>
        <w:t xml:space="preserve"> </w:t>
      </w:r>
    </w:p>
  </w:endnote>
  <w:endnote w:id="49">
    <w:p w14:paraId="36241146" w14:textId="0E74ACD3" w:rsidR="00E27BE7" w:rsidRPr="00D51AA1" w:rsidRDefault="00E27BE7" w:rsidP="006C3063">
      <w:pPr>
        <w:pStyle w:val="EndnoteText"/>
        <w:rPr>
          <w:rFonts w:ascii="Arial" w:eastAsia="Times New Roman" w:hAnsi="Arial" w:cs="Arial"/>
          <w:color w:val="222222"/>
          <w:kern w:val="0"/>
          <w:sz w:val="18"/>
          <w:szCs w:val="18"/>
          <w:lang w:eastAsia="en-GB"/>
          <w14:ligatures w14:val="none"/>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w:t>
      </w:r>
      <w:r w:rsidRPr="00D51AA1">
        <w:rPr>
          <w:rFonts w:ascii="Arial" w:eastAsia="Times New Roman" w:hAnsi="Arial" w:cs="Arial"/>
          <w:color w:val="222222"/>
          <w:kern w:val="0"/>
          <w:sz w:val="18"/>
          <w:szCs w:val="18"/>
          <w:lang w:eastAsia="en-GB"/>
          <w14:ligatures w14:val="none"/>
        </w:rPr>
        <w:t>McKinnon, B., &amp; Vandermorris, A. (2018). National age-of-consent laws and adolescent HIV testing in sub-Saharan Africa: a propensity-score matched study. </w:t>
      </w:r>
      <w:r w:rsidRPr="00D51AA1">
        <w:rPr>
          <w:rFonts w:ascii="Arial" w:eastAsia="Times New Roman" w:hAnsi="Arial" w:cs="Arial"/>
          <w:i/>
          <w:iCs/>
          <w:color w:val="222222"/>
          <w:kern w:val="0"/>
          <w:sz w:val="18"/>
          <w:szCs w:val="18"/>
          <w:lang w:eastAsia="en-GB"/>
          <w14:ligatures w14:val="none"/>
        </w:rPr>
        <w:t>Bulletin of the World Health Organization</w:t>
      </w:r>
      <w:r w:rsidRPr="00D51AA1">
        <w:rPr>
          <w:rFonts w:ascii="Arial" w:eastAsia="Times New Roman" w:hAnsi="Arial" w:cs="Arial"/>
          <w:color w:val="222222"/>
          <w:kern w:val="0"/>
          <w:sz w:val="18"/>
          <w:szCs w:val="18"/>
          <w:lang w:eastAsia="en-GB"/>
          <w14:ligatures w14:val="none"/>
        </w:rPr>
        <w:t>, </w:t>
      </w:r>
      <w:r w:rsidRPr="00D51AA1">
        <w:rPr>
          <w:rFonts w:ascii="Arial" w:eastAsia="Times New Roman" w:hAnsi="Arial" w:cs="Arial"/>
          <w:i/>
          <w:iCs/>
          <w:color w:val="222222"/>
          <w:kern w:val="0"/>
          <w:sz w:val="18"/>
          <w:szCs w:val="18"/>
          <w:lang w:eastAsia="en-GB"/>
          <w14:ligatures w14:val="none"/>
        </w:rPr>
        <w:t>97</w:t>
      </w:r>
      <w:r w:rsidRPr="00D51AA1">
        <w:rPr>
          <w:rFonts w:ascii="Arial" w:eastAsia="Times New Roman" w:hAnsi="Arial" w:cs="Arial"/>
          <w:color w:val="222222"/>
          <w:kern w:val="0"/>
          <w:sz w:val="18"/>
          <w:szCs w:val="18"/>
          <w:lang w:eastAsia="en-GB"/>
          <w14:ligatures w14:val="none"/>
        </w:rPr>
        <w:t xml:space="preserve">(1), 42. Online at </w:t>
      </w:r>
      <w:hyperlink r:id="rId49" w:history="1">
        <w:r w:rsidRPr="00D51AA1">
          <w:rPr>
            <w:rStyle w:val="Hyperlink"/>
            <w:rFonts w:ascii="Arial" w:eastAsia="Times New Roman" w:hAnsi="Arial" w:cs="Arial"/>
            <w:kern w:val="0"/>
            <w:sz w:val="18"/>
            <w:szCs w:val="18"/>
            <w:lang w:eastAsia="en-GB"/>
            <w14:ligatures w14:val="none"/>
          </w:rPr>
          <w:t>https://pmc.ncbi.nlm.nih.gov/articles/PMC6307515/pdf/BLT.18.212993.pdf</w:t>
        </w:r>
      </w:hyperlink>
      <w:r w:rsidRPr="00D51AA1">
        <w:rPr>
          <w:rFonts w:ascii="Arial" w:eastAsia="Times New Roman" w:hAnsi="Arial" w:cs="Arial"/>
          <w:color w:val="222222"/>
          <w:kern w:val="0"/>
          <w:sz w:val="18"/>
          <w:szCs w:val="18"/>
          <w:lang w:eastAsia="en-GB"/>
          <w14:ligatures w14:val="none"/>
        </w:rPr>
        <w:t xml:space="preserve"> </w:t>
      </w:r>
    </w:p>
  </w:endnote>
  <w:endnote w:id="50">
    <w:p w14:paraId="55184935" w14:textId="623BB3A3" w:rsidR="009D10EA" w:rsidRPr="00D51AA1" w:rsidRDefault="009D10EA" w:rsidP="006C3063">
      <w:pPr>
        <w:pStyle w:val="EndnoteText"/>
        <w:rPr>
          <w:rFonts w:ascii="Arial" w:hAnsi="Arial" w:cs="Arial"/>
          <w:color w:val="222222"/>
          <w:sz w:val="18"/>
          <w:szCs w:val="18"/>
          <w:shd w:val="clear" w:color="auto" w:fill="FFFFFF"/>
        </w:rPr>
      </w:pPr>
      <w:r w:rsidRPr="00D51AA1">
        <w:rPr>
          <w:rStyle w:val="EndnoteReference"/>
          <w:rFonts w:ascii="Arial" w:hAnsi="Arial" w:cs="Arial"/>
          <w:sz w:val="18"/>
          <w:szCs w:val="18"/>
          <w:vertAlign w:val="baseline"/>
        </w:rPr>
        <w:endnoteRef/>
      </w:r>
      <w:r w:rsidR="006C3063" w:rsidRPr="00D51AA1">
        <w:rPr>
          <w:rFonts w:ascii="Arial" w:hAnsi="Arial" w:cs="Arial"/>
          <w:sz w:val="18"/>
          <w:szCs w:val="18"/>
        </w:rPr>
        <w:t>.</w:t>
      </w:r>
      <w:r w:rsidRPr="00D51AA1">
        <w:rPr>
          <w:rFonts w:ascii="Arial" w:hAnsi="Arial" w:cs="Arial"/>
          <w:sz w:val="18"/>
          <w:szCs w:val="18"/>
        </w:rPr>
        <w:t xml:space="preserve"> </w:t>
      </w:r>
      <w:r w:rsidRPr="00D51AA1">
        <w:rPr>
          <w:rFonts w:ascii="Arial" w:hAnsi="Arial" w:cs="Arial"/>
          <w:color w:val="222222"/>
          <w:sz w:val="18"/>
          <w:szCs w:val="18"/>
          <w:shd w:val="clear" w:color="auto" w:fill="FFFFFF"/>
        </w:rPr>
        <w:t>Kavanagh, M. M., Agbla, S. C., Joy, M., Aneja, K., Pillinger, M., Case, A., ... &amp; Graeden, E. (2021). Law, criminalisation and HIV in the world: have countries that criminalise achieved more or less successful pandemic response?. </w:t>
      </w:r>
      <w:r w:rsidRPr="00D51AA1">
        <w:rPr>
          <w:rFonts w:ascii="Arial" w:hAnsi="Arial" w:cs="Arial"/>
          <w:i/>
          <w:iCs/>
          <w:color w:val="222222"/>
          <w:sz w:val="18"/>
          <w:szCs w:val="18"/>
          <w:shd w:val="clear" w:color="auto" w:fill="FFFFFF"/>
        </w:rPr>
        <w:t>BMJ Global Health</w:t>
      </w:r>
      <w:r w:rsidRPr="00D51AA1">
        <w:rPr>
          <w:rFonts w:ascii="Arial" w:hAnsi="Arial" w:cs="Arial"/>
          <w:color w:val="222222"/>
          <w:sz w:val="18"/>
          <w:szCs w:val="18"/>
          <w:shd w:val="clear" w:color="auto" w:fill="FFFFFF"/>
        </w:rPr>
        <w:t>, </w:t>
      </w:r>
      <w:r w:rsidRPr="00D51AA1">
        <w:rPr>
          <w:rFonts w:ascii="Arial" w:hAnsi="Arial" w:cs="Arial"/>
          <w:i/>
          <w:iCs/>
          <w:color w:val="222222"/>
          <w:sz w:val="18"/>
          <w:szCs w:val="18"/>
          <w:shd w:val="clear" w:color="auto" w:fill="FFFFFF"/>
        </w:rPr>
        <w:t>6</w:t>
      </w:r>
      <w:r w:rsidRPr="00D51AA1">
        <w:rPr>
          <w:rFonts w:ascii="Arial" w:hAnsi="Arial" w:cs="Arial"/>
          <w:color w:val="222222"/>
          <w:sz w:val="18"/>
          <w:szCs w:val="18"/>
          <w:shd w:val="clear" w:color="auto" w:fill="FFFFFF"/>
        </w:rPr>
        <w:t xml:space="preserve">(8), e006315. Online at </w:t>
      </w:r>
      <w:hyperlink r:id="rId50" w:history="1">
        <w:r w:rsidRPr="00D51AA1">
          <w:rPr>
            <w:rStyle w:val="Hyperlink"/>
            <w:rFonts w:ascii="Arial" w:hAnsi="Arial" w:cs="Arial"/>
            <w:sz w:val="18"/>
            <w:szCs w:val="18"/>
            <w:shd w:val="clear" w:color="auto" w:fill="FFFFFF"/>
          </w:rPr>
          <w:t>https://gh.bmj.com/content/6/8/e006315</w:t>
        </w:r>
      </w:hyperlink>
      <w:r w:rsidRPr="00D51AA1">
        <w:rPr>
          <w:rFonts w:ascii="Arial" w:hAnsi="Arial" w:cs="Arial"/>
          <w:color w:val="222222"/>
          <w:sz w:val="18"/>
          <w:szCs w:val="18"/>
          <w:shd w:val="clear" w:color="auto" w:fill="FFFFFF"/>
        </w:rPr>
        <w:t xml:space="preserve"> </w:t>
      </w:r>
    </w:p>
  </w:endnote>
  <w:endnote w:id="51">
    <w:p w14:paraId="1237AD13" w14:textId="2D16E429" w:rsidR="009D10EA" w:rsidRPr="00D51AA1" w:rsidRDefault="009D10EA" w:rsidP="006C3063">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006C3063" w:rsidRPr="00D51AA1">
        <w:rPr>
          <w:rFonts w:ascii="Arial" w:hAnsi="Arial" w:cs="Arial"/>
          <w:sz w:val="18"/>
          <w:szCs w:val="18"/>
        </w:rPr>
        <w:t>.</w:t>
      </w:r>
      <w:r w:rsidRPr="00D51AA1">
        <w:rPr>
          <w:rFonts w:ascii="Arial" w:hAnsi="Arial" w:cs="Arial"/>
          <w:sz w:val="18"/>
          <w:szCs w:val="18"/>
        </w:rPr>
        <w:t xml:space="preserve"> </w:t>
      </w:r>
      <w:r w:rsidRPr="00D51AA1">
        <w:rPr>
          <w:rFonts w:ascii="Arial" w:hAnsi="Arial" w:cs="Arial"/>
          <w:color w:val="222222"/>
          <w:sz w:val="18"/>
          <w:szCs w:val="18"/>
          <w:shd w:val="clear" w:color="auto" w:fill="FFFFFF"/>
        </w:rPr>
        <w:t>Sia, D., Tchouaket, É. N., Hajizadeh, M., Karemere, H., Onadja, Y., &amp; Nandi, A. (2020). The effect of gender inequality on HIV incidence in Sub-Saharan Africa. </w:t>
      </w:r>
      <w:r w:rsidRPr="00D51AA1">
        <w:rPr>
          <w:rFonts w:ascii="Arial" w:hAnsi="Arial" w:cs="Arial"/>
          <w:i/>
          <w:iCs/>
          <w:color w:val="222222"/>
          <w:sz w:val="18"/>
          <w:szCs w:val="18"/>
          <w:shd w:val="clear" w:color="auto" w:fill="FFFFFF"/>
        </w:rPr>
        <w:t>Public health</w:t>
      </w:r>
      <w:r w:rsidRPr="00D51AA1">
        <w:rPr>
          <w:rFonts w:ascii="Arial" w:hAnsi="Arial" w:cs="Arial"/>
          <w:color w:val="222222"/>
          <w:sz w:val="18"/>
          <w:szCs w:val="18"/>
          <w:shd w:val="clear" w:color="auto" w:fill="FFFFFF"/>
        </w:rPr>
        <w:t>, </w:t>
      </w:r>
      <w:r w:rsidRPr="00D51AA1">
        <w:rPr>
          <w:rFonts w:ascii="Arial" w:hAnsi="Arial" w:cs="Arial"/>
          <w:i/>
          <w:iCs/>
          <w:color w:val="222222"/>
          <w:sz w:val="18"/>
          <w:szCs w:val="18"/>
          <w:shd w:val="clear" w:color="auto" w:fill="FFFFFF"/>
        </w:rPr>
        <w:t>182</w:t>
      </w:r>
      <w:r w:rsidRPr="00D51AA1">
        <w:rPr>
          <w:rFonts w:ascii="Arial" w:hAnsi="Arial" w:cs="Arial"/>
          <w:color w:val="222222"/>
          <w:sz w:val="18"/>
          <w:szCs w:val="18"/>
          <w:shd w:val="clear" w:color="auto" w:fill="FFFFFF"/>
        </w:rPr>
        <w:t xml:space="preserve">, 56-63. Online at </w:t>
      </w:r>
      <w:hyperlink r:id="rId51" w:history="1">
        <w:r w:rsidRPr="00D51AA1">
          <w:rPr>
            <w:rStyle w:val="Hyperlink"/>
            <w:rFonts w:ascii="Arial" w:hAnsi="Arial" w:cs="Arial"/>
            <w:sz w:val="18"/>
            <w:szCs w:val="18"/>
            <w:shd w:val="clear" w:color="auto" w:fill="FFFFFF"/>
          </w:rPr>
          <w:t>https://www.sciencedirect.com/science/article/abs/pii/S003335062030024X</w:t>
        </w:r>
      </w:hyperlink>
      <w:r w:rsidRPr="00D51AA1">
        <w:rPr>
          <w:rFonts w:ascii="Arial" w:hAnsi="Arial" w:cs="Arial"/>
          <w:color w:val="222222"/>
          <w:sz w:val="18"/>
          <w:szCs w:val="18"/>
          <w:shd w:val="clear" w:color="auto" w:fill="FFFFFF"/>
        </w:rPr>
        <w:t xml:space="preserve"> </w:t>
      </w:r>
    </w:p>
  </w:endnote>
  <w:endnote w:id="52">
    <w:p w14:paraId="15E7A1D0" w14:textId="438025DC" w:rsidR="009D10EA" w:rsidRPr="00D51AA1" w:rsidRDefault="009D10EA" w:rsidP="006C3063">
      <w:pPr>
        <w:pStyle w:val="EndnoteText"/>
        <w:rPr>
          <w:rFonts w:ascii="Arial" w:hAnsi="Arial" w:cs="Arial"/>
          <w:sz w:val="18"/>
          <w:szCs w:val="18"/>
        </w:rPr>
      </w:pPr>
      <w:r w:rsidRPr="00D51AA1">
        <w:rPr>
          <w:rStyle w:val="EndnoteReference"/>
          <w:rFonts w:ascii="Arial" w:hAnsi="Arial" w:cs="Arial"/>
          <w:sz w:val="18"/>
          <w:szCs w:val="18"/>
          <w:vertAlign w:val="baseline"/>
        </w:rPr>
        <w:endnoteRef/>
      </w:r>
      <w:r w:rsidR="006C3063" w:rsidRPr="00D51AA1">
        <w:rPr>
          <w:rFonts w:ascii="Arial" w:hAnsi="Arial" w:cs="Arial"/>
          <w:sz w:val="18"/>
          <w:szCs w:val="18"/>
        </w:rPr>
        <w:t>.</w:t>
      </w:r>
      <w:r w:rsidRPr="00D51AA1">
        <w:rPr>
          <w:rFonts w:ascii="Arial" w:hAnsi="Arial" w:cs="Arial"/>
          <w:sz w:val="18"/>
          <w:szCs w:val="18"/>
        </w:rPr>
        <w:t xml:space="preserve"> Li, Y., Marshall, C. M., Rees, H. C., Nunez, A., Ezeanolue, E. E., &amp; Ehiri, J. E. (2014). Intimate partner violence and HIV infection among women: a systematic review and meta</w:t>
      </w:r>
      <w:r w:rsidRPr="00D51AA1">
        <w:rPr>
          <w:rFonts w:ascii="Cambria Math" w:hAnsi="Cambria Math" w:cs="Cambria Math"/>
          <w:sz w:val="18"/>
          <w:szCs w:val="18"/>
        </w:rPr>
        <w:t>‐</w:t>
      </w:r>
      <w:r w:rsidRPr="00D51AA1">
        <w:rPr>
          <w:rFonts w:ascii="Arial" w:hAnsi="Arial" w:cs="Arial"/>
          <w:sz w:val="18"/>
          <w:szCs w:val="18"/>
        </w:rPr>
        <w:t>analysis. African Journal of Reproduction and Gynaecological Endoscopy, 17(1). Online at https://onlinelibrary.wiley.com/doi/pdfdirect/10.7448/IAS.17.1.18845</w:t>
      </w:r>
    </w:p>
  </w:endnote>
  <w:endnote w:id="53">
    <w:p w14:paraId="0389B29D" w14:textId="7BB7DC0C" w:rsidR="00860A3F" w:rsidRPr="00D51AA1" w:rsidRDefault="00860A3F" w:rsidP="006C3063">
      <w:pPr>
        <w:pStyle w:val="EndnoteText"/>
        <w:rPr>
          <w:rFonts w:ascii="Arial" w:hAnsi="Arial" w:cs="Arial"/>
          <w:color w:val="222222"/>
          <w:sz w:val="18"/>
          <w:szCs w:val="18"/>
          <w:shd w:val="clear" w:color="auto" w:fill="FFFFFF"/>
        </w:rPr>
      </w:pPr>
      <w:r w:rsidRPr="00D51AA1">
        <w:rPr>
          <w:rStyle w:val="EndnoteReference"/>
          <w:rFonts w:ascii="Arial" w:hAnsi="Arial" w:cs="Arial"/>
          <w:sz w:val="18"/>
          <w:szCs w:val="18"/>
          <w:vertAlign w:val="baseline"/>
        </w:rPr>
        <w:endnoteRef/>
      </w:r>
      <w:r w:rsidR="006C3063" w:rsidRPr="00D51AA1">
        <w:rPr>
          <w:rFonts w:ascii="Arial" w:hAnsi="Arial" w:cs="Arial"/>
          <w:sz w:val="18"/>
          <w:szCs w:val="18"/>
        </w:rPr>
        <w:t>.</w:t>
      </w:r>
      <w:r w:rsidRPr="00D51AA1">
        <w:rPr>
          <w:rFonts w:ascii="Arial" w:hAnsi="Arial" w:cs="Arial"/>
          <w:sz w:val="18"/>
          <w:szCs w:val="18"/>
        </w:rPr>
        <w:t xml:space="preserve"> </w:t>
      </w:r>
      <w:r w:rsidRPr="00D51AA1">
        <w:rPr>
          <w:rFonts w:ascii="Arial" w:hAnsi="Arial" w:cs="Arial"/>
          <w:color w:val="222222"/>
          <w:sz w:val="18"/>
          <w:szCs w:val="18"/>
          <w:shd w:val="clear" w:color="auto" w:fill="FFFFFF"/>
        </w:rPr>
        <w:t>Lyons, C. E., Rwema, J. O. T., Makofane, K., Diouf, D., Njindam, I. M., Ba, I., ... &amp; Baral, S. (2023). Associations between punitive policies and legal barriers to consensual same-sex sexual acts and HIV among gay men and other men who have sex with men in sub-Saharan Africa: a multicountry, respondent-driven sampling survey. </w:t>
      </w:r>
      <w:r w:rsidRPr="00D51AA1">
        <w:rPr>
          <w:rFonts w:ascii="Arial" w:hAnsi="Arial" w:cs="Arial"/>
          <w:i/>
          <w:iCs/>
          <w:color w:val="222222"/>
          <w:sz w:val="18"/>
          <w:szCs w:val="18"/>
          <w:shd w:val="clear" w:color="auto" w:fill="FFFFFF"/>
        </w:rPr>
        <w:t>The Lancet HIV</w:t>
      </w:r>
      <w:r w:rsidRPr="00D51AA1">
        <w:rPr>
          <w:rFonts w:ascii="Arial" w:hAnsi="Arial" w:cs="Arial"/>
          <w:color w:val="222222"/>
          <w:sz w:val="18"/>
          <w:szCs w:val="18"/>
          <w:shd w:val="clear" w:color="auto" w:fill="FFFFFF"/>
        </w:rPr>
        <w:t>, </w:t>
      </w:r>
      <w:r w:rsidRPr="00D51AA1">
        <w:rPr>
          <w:rFonts w:ascii="Arial" w:hAnsi="Arial" w:cs="Arial"/>
          <w:i/>
          <w:iCs/>
          <w:color w:val="222222"/>
          <w:sz w:val="18"/>
          <w:szCs w:val="18"/>
          <w:shd w:val="clear" w:color="auto" w:fill="FFFFFF"/>
        </w:rPr>
        <w:t>10</w:t>
      </w:r>
      <w:r w:rsidRPr="00D51AA1">
        <w:rPr>
          <w:rFonts w:ascii="Arial" w:hAnsi="Arial" w:cs="Arial"/>
          <w:color w:val="222222"/>
          <w:sz w:val="18"/>
          <w:szCs w:val="18"/>
          <w:shd w:val="clear" w:color="auto" w:fill="FFFFFF"/>
        </w:rPr>
        <w:t xml:space="preserve">(3), e186-e194. Online at </w:t>
      </w:r>
      <w:hyperlink r:id="rId52" w:history="1">
        <w:r w:rsidRPr="00D51AA1">
          <w:rPr>
            <w:rStyle w:val="Hyperlink"/>
            <w:rFonts w:ascii="Arial" w:hAnsi="Arial" w:cs="Arial"/>
            <w:sz w:val="18"/>
            <w:szCs w:val="18"/>
            <w:shd w:val="clear" w:color="auto" w:fill="FFFFFF"/>
          </w:rPr>
          <w:t>https://www.sciencedirect.com/science/article/am/pii/S2352301822003368</w:t>
        </w:r>
      </w:hyperlink>
      <w:r w:rsidRPr="00D51AA1">
        <w:rPr>
          <w:rFonts w:ascii="Arial" w:hAnsi="Arial" w:cs="Arial"/>
          <w:color w:val="222222"/>
          <w:sz w:val="18"/>
          <w:szCs w:val="18"/>
          <w:shd w:val="clear" w:color="auto" w:fill="FFFFFF"/>
        </w:rPr>
        <w:t xml:space="preserve"> </w:t>
      </w:r>
    </w:p>
  </w:endnote>
  <w:endnote w:id="54">
    <w:p w14:paraId="2D345DED" w14:textId="77777777" w:rsidR="00C74A0A" w:rsidRPr="00D51AA1" w:rsidRDefault="00C74A0A" w:rsidP="00C74A0A">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Sustainable HIV Prevention Initiative (2025). Strengthening National Leadership for Sustainable HIV Programs: A Policy Brief for Government Leaders. Page 6. Online at </w:t>
      </w:r>
      <w:hyperlink r:id="rId53" w:history="1">
        <w:r w:rsidRPr="00D51AA1">
          <w:rPr>
            <w:rStyle w:val="Hyperlink"/>
            <w:rFonts w:ascii="Arial" w:hAnsi="Arial" w:cs="Arial"/>
            <w:sz w:val="18"/>
            <w:szCs w:val="18"/>
          </w:rPr>
          <w:t>https://www.blantyrepreventionstrategy.com/national-leadership-for-sustainable-hiv-programs/a-policy-brief</w:t>
        </w:r>
      </w:hyperlink>
      <w:r w:rsidRPr="00D51AA1">
        <w:rPr>
          <w:rFonts w:ascii="Arial" w:hAnsi="Arial" w:cs="Arial"/>
          <w:sz w:val="18"/>
          <w:szCs w:val="18"/>
        </w:rPr>
        <w:t xml:space="preserve"> </w:t>
      </w:r>
    </w:p>
  </w:endnote>
  <w:endnote w:id="55">
    <w:p w14:paraId="13FFACA0" w14:textId="77777777" w:rsidR="00DE5A6F" w:rsidRPr="00D51AA1" w:rsidRDefault="00DE5A6F" w:rsidP="00DE5A6F">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Sustainable HIV Prevention Initiative (2025). Strengthening National Leadership for Sustainable HIV Programs: A Policy Brief for Government Leaders. Page 6. Online at </w:t>
      </w:r>
      <w:hyperlink r:id="rId54" w:history="1">
        <w:r w:rsidRPr="00D51AA1">
          <w:rPr>
            <w:rStyle w:val="Hyperlink"/>
            <w:rFonts w:ascii="Arial" w:hAnsi="Arial" w:cs="Arial"/>
            <w:sz w:val="18"/>
            <w:szCs w:val="18"/>
          </w:rPr>
          <w:t>https://www.blantyrepreventionstrategy.com/national-leadership-for-sustainable-hiv-programs/a-policy-brief</w:t>
        </w:r>
      </w:hyperlink>
      <w:r w:rsidRPr="00D51AA1">
        <w:rPr>
          <w:rFonts w:ascii="Arial" w:hAnsi="Arial" w:cs="Arial"/>
          <w:sz w:val="18"/>
          <w:szCs w:val="18"/>
        </w:rPr>
        <w:t xml:space="preserve"> </w:t>
      </w:r>
    </w:p>
  </w:endnote>
  <w:endnote w:id="56">
    <w:p w14:paraId="78D554C5" w14:textId="6498DF27" w:rsidR="00587F82" w:rsidRPr="00D51AA1" w:rsidRDefault="00587F82">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Pharos Global Health Advisors for the Botswana National AIDS and Health Promotion Council (2024). Botswana: Sustainability and Transition Readiness Assessment and Roadmap for HIV and TB. Online at </w:t>
      </w:r>
      <w:hyperlink r:id="rId55" w:history="1">
        <w:r w:rsidRPr="00D51AA1">
          <w:rPr>
            <w:rStyle w:val="Hyperlink"/>
            <w:rFonts w:ascii="Arial" w:hAnsi="Arial" w:cs="Arial"/>
            <w:sz w:val="18"/>
            <w:szCs w:val="18"/>
          </w:rPr>
          <w:t>https://pharosglobalhealth.com/projects/botswana-hiv-sustainability-and-transition-roadmap/</w:t>
        </w:r>
      </w:hyperlink>
      <w:r w:rsidRPr="00D51AA1">
        <w:rPr>
          <w:rFonts w:ascii="Arial" w:hAnsi="Arial" w:cs="Arial"/>
          <w:sz w:val="18"/>
          <w:szCs w:val="18"/>
        </w:rPr>
        <w:t xml:space="preserve"> </w:t>
      </w:r>
    </w:p>
  </w:endnote>
  <w:endnote w:id="57">
    <w:p w14:paraId="3D1FC774" w14:textId="7866C83A" w:rsidR="00C12D96" w:rsidRPr="00D51AA1" w:rsidRDefault="00C12D96">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00122269" w:rsidRPr="00D51AA1">
        <w:rPr>
          <w:rFonts w:ascii="Arial" w:hAnsi="Arial" w:cs="Arial"/>
          <w:sz w:val="18"/>
          <w:szCs w:val="18"/>
        </w:rPr>
        <w:t>.</w:t>
      </w:r>
      <w:r w:rsidRPr="00D51AA1">
        <w:rPr>
          <w:rFonts w:ascii="Arial" w:hAnsi="Arial" w:cs="Arial"/>
          <w:sz w:val="18"/>
          <w:szCs w:val="18"/>
        </w:rPr>
        <w:t xml:space="preserve"> </w:t>
      </w:r>
      <w:r w:rsidRPr="00D51AA1">
        <w:rPr>
          <w:rFonts w:ascii="Arial" w:hAnsi="Arial" w:cs="Arial"/>
          <w:sz w:val="18"/>
          <w:szCs w:val="18"/>
          <w:lang w:val="en-US"/>
        </w:rPr>
        <w:t xml:space="preserve">HIV Leadership Forum (2023). Sustaining Effective Leadership to Secure Gains, Bridge Disparities and Expedite Progress A position paper on the leadership role of national AIDS coordinating authorities in the future of HIV prevention, sustainable health and preventing future pandemics. Online at </w:t>
      </w:r>
      <w:hyperlink r:id="rId56" w:history="1">
        <w:r w:rsidR="00122269" w:rsidRPr="00D51AA1">
          <w:rPr>
            <w:rStyle w:val="Hyperlink"/>
            <w:rFonts w:ascii="Arial" w:hAnsi="Arial" w:cs="Arial"/>
            <w:sz w:val="18"/>
            <w:szCs w:val="18"/>
            <w:lang w:val="en-US"/>
          </w:rPr>
          <w:t>https://cdn.prod.website-files.com/63ff2c1bed17e622bce9c2ea/65672199206bd9877c96d9c9_PP_HIV_en_dig.pdf</w:t>
        </w:r>
      </w:hyperlink>
      <w:r w:rsidR="00122269" w:rsidRPr="00D51AA1">
        <w:rPr>
          <w:rFonts w:ascii="Arial" w:hAnsi="Arial" w:cs="Arial"/>
          <w:sz w:val="18"/>
          <w:szCs w:val="18"/>
          <w:lang w:val="en-US"/>
        </w:rPr>
        <w:t xml:space="preserve"> </w:t>
      </w:r>
    </w:p>
  </w:endnote>
  <w:endnote w:id="58">
    <w:p w14:paraId="71D2E701" w14:textId="1B197EF4" w:rsidR="00FD0269" w:rsidRPr="00D51AA1" w:rsidRDefault="00FD0269" w:rsidP="006C3063">
      <w:pPr>
        <w:pStyle w:val="EndnoteText"/>
        <w:rPr>
          <w:rFonts w:ascii="Arial" w:hAnsi="Arial" w:cs="Arial"/>
          <w:sz w:val="18"/>
          <w:szCs w:val="18"/>
        </w:rPr>
      </w:pPr>
      <w:r w:rsidRPr="00D51AA1">
        <w:rPr>
          <w:rStyle w:val="EndnoteReference"/>
          <w:rFonts w:ascii="Arial" w:hAnsi="Arial" w:cs="Arial"/>
          <w:sz w:val="18"/>
          <w:szCs w:val="18"/>
          <w:vertAlign w:val="baseline"/>
        </w:rPr>
        <w:endnoteRef/>
      </w:r>
      <w:r w:rsidRPr="00D51AA1">
        <w:rPr>
          <w:rFonts w:ascii="Arial" w:hAnsi="Arial" w:cs="Arial"/>
          <w:sz w:val="18"/>
          <w:szCs w:val="18"/>
        </w:rPr>
        <w:t>. Kelly, S. L., Martin-Hughes, R., Stuart, R. M., Yap, X. F., Kedziora, D. J., Grantham, K. L., ... &amp; Wilson, D. P. (2018). The global Optima HIV allocative efficiency model: targeting resources in efforts to end AIDS. The lancet HIV, 5(4), e190-e198.</w:t>
      </w:r>
    </w:p>
  </w:endnote>
  <w:endnote w:id="59">
    <w:p w14:paraId="1E4ACB82" w14:textId="7DB0DE75" w:rsidR="00916A08" w:rsidRPr="00D51AA1" w:rsidRDefault="00916A08">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00F81898" w:rsidRPr="00D51AA1">
        <w:rPr>
          <w:rFonts w:ascii="Arial" w:hAnsi="Arial" w:cs="Arial"/>
          <w:sz w:val="18"/>
          <w:szCs w:val="18"/>
        </w:rPr>
        <w:t>.</w:t>
      </w:r>
      <w:r w:rsidRPr="00D51AA1">
        <w:rPr>
          <w:rFonts w:ascii="Arial" w:hAnsi="Arial" w:cs="Arial"/>
          <w:sz w:val="18"/>
          <w:szCs w:val="18"/>
        </w:rPr>
        <w:t xml:space="preserve"> </w:t>
      </w:r>
      <w:r w:rsidR="00F81898" w:rsidRPr="00D51AA1">
        <w:rPr>
          <w:rFonts w:ascii="Arial" w:hAnsi="Arial" w:cs="Arial"/>
          <w:sz w:val="18"/>
          <w:szCs w:val="18"/>
          <w:lang w:val="en-US"/>
        </w:rPr>
        <w:t xml:space="preserve">Global HIV Prevention Coalition </w:t>
      </w:r>
      <w:r w:rsidRPr="00D51AA1">
        <w:rPr>
          <w:rFonts w:ascii="Arial" w:hAnsi="Arial" w:cs="Arial"/>
          <w:sz w:val="18"/>
          <w:szCs w:val="18"/>
          <w:lang w:val="en-US"/>
        </w:rPr>
        <w:t xml:space="preserve">(2025). </w:t>
      </w:r>
      <w:r w:rsidR="00F81898" w:rsidRPr="00D51AA1">
        <w:rPr>
          <w:rFonts w:ascii="Arial" w:hAnsi="Arial" w:cs="Arial"/>
          <w:sz w:val="18"/>
          <w:szCs w:val="18"/>
          <w:lang w:val="en-US"/>
        </w:rPr>
        <w:t xml:space="preserve">Prioritized, efficient, effective and sustainable prevention at a time of uncertain financing: Considerations for countries to make in 2025 with a 2030 horizon. Online at </w:t>
      </w:r>
      <w:hyperlink r:id="rId57" w:history="1">
        <w:r w:rsidR="00F81898" w:rsidRPr="00D51AA1">
          <w:rPr>
            <w:rStyle w:val="Hyperlink"/>
            <w:rFonts w:ascii="Arial" w:hAnsi="Arial" w:cs="Arial"/>
            <w:sz w:val="18"/>
            <w:szCs w:val="18"/>
            <w:lang w:val="en-US"/>
          </w:rPr>
          <w:t>https://hivpreventioncoalition.unaids.org/en/resources/supporting-prioritization-context-hiv-funding-cuts</w:t>
        </w:r>
      </w:hyperlink>
      <w:r w:rsidR="00F81898" w:rsidRPr="00D51AA1">
        <w:rPr>
          <w:rFonts w:ascii="Arial" w:hAnsi="Arial" w:cs="Arial"/>
          <w:sz w:val="18"/>
          <w:szCs w:val="18"/>
          <w:lang w:val="en-US"/>
        </w:rPr>
        <w:t xml:space="preserve"> </w:t>
      </w:r>
    </w:p>
  </w:endnote>
  <w:endnote w:id="60">
    <w:p w14:paraId="2B1DD3BC" w14:textId="3C281D26" w:rsidR="00DD7617" w:rsidRPr="00D51AA1" w:rsidRDefault="00DD7617" w:rsidP="006C3063">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w:t>
      </w:r>
      <w:r w:rsidRPr="00D51AA1">
        <w:rPr>
          <w:rFonts w:ascii="Arial" w:hAnsi="Arial" w:cs="Arial"/>
          <w:sz w:val="18"/>
          <w:szCs w:val="18"/>
          <w:lang w:val="en-US"/>
        </w:rPr>
        <w:t xml:space="preserve">Global Fund (2025) </w:t>
      </w:r>
      <w:r w:rsidRPr="00D51AA1">
        <w:rPr>
          <w:rFonts w:ascii="Arial" w:hAnsi="Arial" w:cs="Arial"/>
          <w:sz w:val="18"/>
          <w:szCs w:val="18"/>
        </w:rPr>
        <w:t xml:space="preserve">GC7 Programmatic Reprioritization Approach Protecting and enabling access to lifesaving services. Online at </w:t>
      </w:r>
      <w:hyperlink r:id="rId58" w:history="1">
        <w:r w:rsidRPr="00D51AA1">
          <w:rPr>
            <w:rStyle w:val="Hyperlink"/>
            <w:rFonts w:ascii="Arial" w:hAnsi="Arial" w:cs="Arial"/>
            <w:sz w:val="18"/>
            <w:szCs w:val="18"/>
          </w:rPr>
          <w:t>https://resources.theglobalfund.org/media/sveowiic/cr_gc7-programmatic-reprioritization-approach_summary_en.pdf</w:t>
        </w:r>
      </w:hyperlink>
      <w:r w:rsidRPr="00D51AA1">
        <w:rPr>
          <w:rFonts w:ascii="Arial" w:hAnsi="Arial" w:cs="Arial"/>
          <w:sz w:val="18"/>
          <w:szCs w:val="18"/>
        </w:rPr>
        <w:t xml:space="preserve"> </w:t>
      </w:r>
    </w:p>
  </w:endnote>
  <w:endnote w:id="61">
    <w:p w14:paraId="589F50F6" w14:textId="1C168897" w:rsidR="00DD7617" w:rsidRPr="00D51AA1" w:rsidRDefault="00DD7617" w:rsidP="006C3063">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w:t>
      </w:r>
      <w:r w:rsidRPr="00D51AA1">
        <w:rPr>
          <w:rFonts w:ascii="Arial" w:hAnsi="Arial" w:cs="Arial"/>
          <w:sz w:val="18"/>
          <w:szCs w:val="18"/>
          <w:lang w:val="en-US"/>
        </w:rPr>
        <w:t xml:space="preserve">World Health Organization (2025) </w:t>
      </w:r>
      <w:r w:rsidR="002E50AD" w:rsidRPr="00D51AA1">
        <w:rPr>
          <w:rFonts w:ascii="Arial" w:hAnsi="Arial" w:cs="Arial"/>
          <w:sz w:val="18"/>
          <w:szCs w:val="18"/>
        </w:rPr>
        <w:t>Sustaining priority HIV, viral hepatitis and STI services in a changing funding landscape: operational guidance</w:t>
      </w:r>
      <w:r w:rsidRPr="00D51AA1">
        <w:rPr>
          <w:rFonts w:ascii="Arial" w:hAnsi="Arial" w:cs="Arial"/>
          <w:sz w:val="18"/>
          <w:szCs w:val="18"/>
        </w:rPr>
        <w:t xml:space="preserve">. </w:t>
      </w:r>
      <w:r w:rsidR="002E50AD" w:rsidRPr="00D51AA1">
        <w:rPr>
          <w:rFonts w:ascii="Arial" w:hAnsi="Arial" w:cs="Arial"/>
          <w:sz w:val="18"/>
          <w:szCs w:val="18"/>
        </w:rPr>
        <w:t xml:space="preserve">Online at </w:t>
      </w:r>
      <w:hyperlink r:id="rId59" w:history="1">
        <w:r w:rsidR="002E50AD" w:rsidRPr="00D51AA1">
          <w:rPr>
            <w:rStyle w:val="Hyperlink"/>
            <w:rFonts w:ascii="Arial" w:hAnsi="Arial" w:cs="Arial"/>
            <w:sz w:val="18"/>
            <w:szCs w:val="18"/>
          </w:rPr>
          <w:t>https://www.who.int/publications/m/item/HQ-2025-00573</w:t>
        </w:r>
      </w:hyperlink>
      <w:r w:rsidR="002E50AD" w:rsidRPr="00D51AA1">
        <w:rPr>
          <w:rFonts w:ascii="Arial" w:hAnsi="Arial" w:cs="Arial"/>
          <w:sz w:val="18"/>
          <w:szCs w:val="18"/>
        </w:rPr>
        <w:t xml:space="preserve"> </w:t>
      </w:r>
      <w:r w:rsidRPr="00D51AA1">
        <w:rPr>
          <w:rFonts w:ascii="Arial" w:hAnsi="Arial" w:cs="Arial"/>
          <w:sz w:val="18"/>
          <w:szCs w:val="18"/>
        </w:rPr>
        <w:t xml:space="preserve"> </w:t>
      </w:r>
    </w:p>
  </w:endnote>
  <w:endnote w:id="62">
    <w:p w14:paraId="4A63E007" w14:textId="77777777" w:rsidR="002022A4" w:rsidRPr="00D51AA1" w:rsidRDefault="002022A4" w:rsidP="002022A4">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Silhol, R., Booton, R. D., Mitchell, K. M., Stannah, J., Stevens, O., Dimitrov, D., ... &amp; Boily, M. C. (2025). Identifying priority populations for HIV interventions using acquisition and transmission indicators: a combined analysis of 15 mathematical models from 10 African countries. medRxiv, 2025-03. Online at </w:t>
      </w:r>
      <w:hyperlink r:id="rId60" w:history="1">
        <w:r w:rsidRPr="00D51AA1">
          <w:rPr>
            <w:rStyle w:val="Hyperlink"/>
            <w:rFonts w:ascii="Arial" w:hAnsi="Arial" w:cs="Arial"/>
            <w:sz w:val="18"/>
            <w:szCs w:val="18"/>
          </w:rPr>
          <w:t>https://www.medrxiv.org/content/10.1101/2025.03.17.25324139v1.full</w:t>
        </w:r>
      </w:hyperlink>
      <w:r w:rsidRPr="00D51AA1">
        <w:rPr>
          <w:rFonts w:ascii="Arial" w:hAnsi="Arial" w:cs="Arial"/>
          <w:sz w:val="18"/>
          <w:szCs w:val="18"/>
        </w:rPr>
        <w:t xml:space="preserve"> </w:t>
      </w:r>
    </w:p>
  </w:endnote>
  <w:endnote w:id="63">
    <w:p w14:paraId="74965AC2" w14:textId="77777777" w:rsidR="002022A4" w:rsidRPr="00D51AA1" w:rsidRDefault="002022A4" w:rsidP="002022A4">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Silhol, R., Anderson, R. L., Stevens, O., Stannah, J., Booton, R. D., Baral, S., ... &amp; Boily, M. C. (2024). Measuring HIV acquisitions among partners of Key populations: estimates from HIV Transmission Dynamic models. JAIDS Journal of Acquired Immune Deficiency Syndromes, 95(1S), e59-e69. Online at </w:t>
      </w:r>
      <w:hyperlink r:id="rId61" w:history="1">
        <w:r w:rsidRPr="00D51AA1">
          <w:rPr>
            <w:rStyle w:val="Hyperlink"/>
            <w:rFonts w:ascii="Arial" w:hAnsi="Arial" w:cs="Arial"/>
            <w:sz w:val="18"/>
            <w:szCs w:val="18"/>
          </w:rPr>
          <w:t>https://journals.lww.com/jaids/fulltext/2024/01011/measuring_hiv_acquisitions_among_partners_of_key.7.aspx?context=latestarticles</w:t>
        </w:r>
      </w:hyperlink>
      <w:r w:rsidRPr="00D51AA1">
        <w:rPr>
          <w:rFonts w:ascii="Arial" w:hAnsi="Arial" w:cs="Arial"/>
          <w:sz w:val="18"/>
          <w:szCs w:val="18"/>
        </w:rPr>
        <w:t xml:space="preserve"> </w:t>
      </w:r>
    </w:p>
  </w:endnote>
  <w:endnote w:id="64">
    <w:p w14:paraId="4724CC19" w14:textId="77777777" w:rsidR="002022A4" w:rsidRPr="00D51AA1" w:rsidRDefault="002022A4" w:rsidP="002022A4">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UNAIDS (2022). New Directions in Measuring Combination HIV Prevention: A think tank series to align measurement of HIV prevention to the Global AIDS Strategy 2021 – 2026. </w:t>
      </w:r>
      <w:r w:rsidRPr="00D51AA1">
        <w:rPr>
          <w:rFonts w:ascii="Arial" w:hAnsi="Arial" w:cs="Arial"/>
          <w:sz w:val="18"/>
          <w:szCs w:val="18"/>
          <w:lang w:val="en-US"/>
        </w:rPr>
        <w:t xml:space="preserve">Page 8. Online at </w:t>
      </w:r>
      <w:hyperlink r:id="rId62" w:history="1">
        <w:r w:rsidRPr="00D51AA1">
          <w:rPr>
            <w:rStyle w:val="Hyperlink"/>
            <w:rFonts w:ascii="Arial" w:hAnsi="Arial" w:cs="Arial"/>
            <w:sz w:val="18"/>
            <w:szCs w:val="18"/>
            <w:lang w:val="en-US"/>
          </w:rPr>
          <w:t>https://hivpreventioncoalition.unaids.org/sites/default/files/attachments/New-Directions-in-HIV-Prevention-Measurement-Series-Report-Final.pdf</w:t>
        </w:r>
      </w:hyperlink>
      <w:r w:rsidRPr="00D51AA1">
        <w:rPr>
          <w:rFonts w:ascii="Arial" w:hAnsi="Arial" w:cs="Arial"/>
          <w:sz w:val="18"/>
          <w:szCs w:val="18"/>
          <w:lang w:val="en-US"/>
        </w:rPr>
        <w:t xml:space="preserve"> </w:t>
      </w:r>
    </w:p>
  </w:endnote>
  <w:endnote w:id="65">
    <w:p w14:paraId="69B6AC14" w14:textId="77777777" w:rsidR="002022A4" w:rsidRPr="00D51AA1" w:rsidRDefault="002022A4" w:rsidP="002022A4">
      <w:pPr>
        <w:pStyle w:val="EndnoteText"/>
        <w:rPr>
          <w:rFonts w:ascii="Arial" w:hAnsi="Arial" w:cs="Arial"/>
          <w:sz w:val="18"/>
          <w:szCs w:val="18"/>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Korenromp, E. L., Sabin, K., Stover, J., Brown, T., Johnson, L. F., Martin-Hughes, R., ... &amp; Mahy, M. (2024). New HIV infections among key populations and their partners in 2010 and 2022, by world region: a multisources estimation. JAIDS Journal of Acquired Immune Deficiency Syndromes, 95(1S), e34-e45. </w:t>
      </w:r>
    </w:p>
  </w:endnote>
  <w:endnote w:id="66">
    <w:p w14:paraId="1FF462AB" w14:textId="77777777" w:rsidR="002022A4" w:rsidRPr="00D51AA1" w:rsidRDefault="002022A4" w:rsidP="002022A4">
      <w:pPr>
        <w:pStyle w:val="NoSpacing"/>
        <w:rPr>
          <w:rFonts w:ascii="Arial" w:hAnsi="Arial" w:cs="Arial"/>
          <w:sz w:val="18"/>
          <w:szCs w:val="18"/>
          <w:lang w:val="en-US"/>
        </w:rPr>
      </w:pPr>
      <w:r w:rsidRPr="00D51AA1">
        <w:rPr>
          <w:rFonts w:ascii="Arial" w:hAnsi="Arial" w:cs="Arial"/>
          <w:sz w:val="18"/>
          <w:szCs w:val="18"/>
        </w:rPr>
        <w:t xml:space="preserve">17. UNAIDS (2025). AIDS, crisis and the power to transform: UNAIDS Global AIDS Update 2025. Geneva: Joint United Nations Programme on HIV/AIDS; 2025. Licence: CC BY-NC-SA 3.0 IGO. </w:t>
      </w:r>
      <w:r w:rsidRPr="00D51AA1">
        <w:rPr>
          <w:rFonts w:ascii="Arial" w:hAnsi="Arial" w:cs="Arial"/>
          <w:sz w:val="18"/>
          <w:szCs w:val="18"/>
          <w:lang w:val="en-US"/>
        </w:rPr>
        <w:t xml:space="preserve">Page 19. Online at </w:t>
      </w:r>
      <w:hyperlink r:id="rId63" w:history="1">
        <w:r w:rsidRPr="00D51AA1">
          <w:rPr>
            <w:rStyle w:val="Hyperlink"/>
            <w:rFonts w:ascii="Arial" w:hAnsi="Arial" w:cs="Arial"/>
            <w:sz w:val="18"/>
            <w:szCs w:val="18"/>
            <w:lang w:val="en-US"/>
          </w:rPr>
          <w:t>https://www.unaids.org/en/resources/documents/2025/2025-global-aids-update</w:t>
        </w:r>
      </w:hyperlink>
    </w:p>
  </w:endnote>
  <w:endnote w:id="67">
    <w:p w14:paraId="7D7A0712" w14:textId="77777777" w:rsidR="002022A4" w:rsidRPr="00D51AA1" w:rsidRDefault="002022A4" w:rsidP="002022A4">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Neal, J. J., Prybylski, D., Sanchez, T., &amp; Hladik, W. (2020). Population size estimation methods: searching for the holy grail. JMIR Public Health and Surveillance, 6(4), e25076. Online at </w:t>
      </w:r>
      <w:hyperlink r:id="rId64" w:history="1">
        <w:r w:rsidRPr="00D51AA1">
          <w:rPr>
            <w:rStyle w:val="Hyperlink"/>
            <w:rFonts w:ascii="Arial" w:hAnsi="Arial" w:cs="Arial"/>
            <w:sz w:val="18"/>
            <w:szCs w:val="18"/>
          </w:rPr>
          <w:t>https://publichealth.jmir.org/2020/4/e25076</w:t>
        </w:r>
      </w:hyperlink>
      <w:r w:rsidRPr="00D51AA1">
        <w:rPr>
          <w:rFonts w:ascii="Arial" w:hAnsi="Arial" w:cs="Arial"/>
          <w:sz w:val="18"/>
          <w:szCs w:val="18"/>
        </w:rPr>
        <w:t xml:space="preserve"> </w:t>
      </w:r>
    </w:p>
  </w:endnote>
  <w:endnote w:id="68">
    <w:p w14:paraId="4D6E2C48" w14:textId="77777777" w:rsidR="002022A4" w:rsidRPr="00D51AA1" w:rsidRDefault="002022A4" w:rsidP="002022A4">
      <w:pPr>
        <w:pStyle w:val="EndnoteText"/>
        <w:rPr>
          <w:rFonts w:ascii="Arial" w:hAnsi="Arial" w:cs="Arial"/>
          <w:sz w:val="18"/>
          <w:szCs w:val="18"/>
        </w:rPr>
      </w:pPr>
      <w:r w:rsidRPr="00D51AA1">
        <w:rPr>
          <w:rStyle w:val="EndnoteReference"/>
          <w:rFonts w:ascii="Arial" w:hAnsi="Arial" w:cs="Arial"/>
          <w:sz w:val="18"/>
          <w:szCs w:val="18"/>
          <w:vertAlign w:val="baseline"/>
        </w:rPr>
        <w:endnoteRef/>
      </w:r>
      <w:r w:rsidRPr="00903904">
        <w:rPr>
          <w:rFonts w:ascii="Arial" w:hAnsi="Arial" w:cs="Arial"/>
          <w:sz w:val="18"/>
          <w:szCs w:val="18"/>
          <w:lang w:val="de-AT"/>
        </w:rPr>
        <w:t xml:space="preserve">. Malburg, C. M., Gutreuter, S., Ruiseñor-Escudero, H., Abdul-Quader, A., &amp; Hladik, W. (2025). </w:t>
      </w:r>
      <w:r w:rsidRPr="00D51AA1">
        <w:rPr>
          <w:rFonts w:ascii="Arial" w:hAnsi="Arial" w:cs="Arial"/>
          <w:sz w:val="18"/>
          <w:szCs w:val="18"/>
        </w:rPr>
        <w:t xml:space="preserve">Population Size Estimation of Men Who Have Sex With Men in Low-and Middle-Income Countries: Google Trends Analysis. JMIR Public Health and Surveillance, 11, e58630. </w:t>
      </w:r>
    </w:p>
  </w:endnote>
  <w:endnote w:id="69">
    <w:p w14:paraId="123716B3" w14:textId="7596EB3F" w:rsidR="00E27632" w:rsidRPr="00D51AA1" w:rsidRDefault="00E27632">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Banadakoppa Manjappa, R., Bhattacharjee, P., Shaw, S. Y. N., Gitonga, J., Kioko, J., Songok, F., ... &amp; Blanchard, J. (2024). A sub</w:t>
      </w:r>
      <w:r w:rsidRPr="00D51AA1">
        <w:rPr>
          <w:rFonts w:ascii="Cambria Math" w:hAnsi="Cambria Math" w:cs="Cambria Math"/>
          <w:sz w:val="18"/>
          <w:szCs w:val="18"/>
        </w:rPr>
        <w:t>‐</w:t>
      </w:r>
      <w:r w:rsidRPr="00D51AA1">
        <w:rPr>
          <w:rFonts w:ascii="Arial" w:hAnsi="Arial" w:cs="Arial"/>
          <w:sz w:val="18"/>
          <w:szCs w:val="18"/>
        </w:rPr>
        <w:t xml:space="preserve">national HIV epidemic appraisal in Kenya: a new approach for identifying priority geographies, populations and programmes for optimizing coverage for HIV prevention. Journal of the International AIDS Society, 27, e26245. Online at </w:t>
      </w:r>
      <w:hyperlink r:id="rId65" w:history="1">
        <w:r w:rsidRPr="00D51AA1">
          <w:rPr>
            <w:rStyle w:val="Hyperlink"/>
            <w:rFonts w:ascii="Arial" w:hAnsi="Arial" w:cs="Arial"/>
            <w:sz w:val="18"/>
            <w:szCs w:val="18"/>
          </w:rPr>
          <w:t>https://onlinelibrary.wiley.com/doi/pdf/10.1002/jia2.26245</w:t>
        </w:r>
      </w:hyperlink>
      <w:r w:rsidRPr="00D51AA1">
        <w:rPr>
          <w:rFonts w:ascii="Arial" w:hAnsi="Arial" w:cs="Arial"/>
          <w:sz w:val="18"/>
          <w:szCs w:val="18"/>
        </w:rPr>
        <w:t xml:space="preserve"> </w:t>
      </w:r>
    </w:p>
  </w:endnote>
  <w:endnote w:id="70">
    <w:p w14:paraId="30DAD83C" w14:textId="492D526C" w:rsidR="00C71F2C" w:rsidRPr="00D51AA1" w:rsidRDefault="00C71F2C">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Platt, L., Wut Yee Kyaw, K., Rathod, S. D., Yu Naing, A., Garkov, S., Bijl, M., &amp; Roberts, B. (2025). The effect of location in mining or borderland areas on HIV incidence among people who use drugs attending a harm reduction programme in Myanmar, 2014–2021: A retrospective cohort study. PloS one, 20(5), e0295727. Online at </w:t>
      </w:r>
      <w:hyperlink r:id="rId66" w:history="1">
        <w:r w:rsidRPr="00D51AA1">
          <w:rPr>
            <w:rStyle w:val="Hyperlink"/>
            <w:rFonts w:ascii="Arial" w:hAnsi="Arial" w:cs="Arial"/>
            <w:sz w:val="18"/>
            <w:szCs w:val="18"/>
          </w:rPr>
          <w:t>https://journals.plos.org/plosone/article?id=10.1371/journal.pone.0295727</w:t>
        </w:r>
      </w:hyperlink>
      <w:r w:rsidRPr="00D51AA1">
        <w:rPr>
          <w:rFonts w:ascii="Arial" w:hAnsi="Arial" w:cs="Arial"/>
          <w:sz w:val="18"/>
          <w:szCs w:val="18"/>
        </w:rPr>
        <w:t xml:space="preserve"> </w:t>
      </w:r>
    </w:p>
  </w:endnote>
  <w:endnote w:id="71">
    <w:p w14:paraId="17886C0A" w14:textId="7E58014B" w:rsidR="00CF06E9" w:rsidRPr="00D51AA1" w:rsidRDefault="00CF06E9" w:rsidP="00CF06E9">
      <w:pPr>
        <w:pStyle w:val="EndnoteText"/>
        <w:rPr>
          <w:rFonts w:ascii="Arial" w:hAnsi="Arial" w:cs="Arial"/>
          <w:sz w:val="18"/>
          <w:szCs w:val="18"/>
        </w:rPr>
      </w:pPr>
      <w:r w:rsidRPr="00D51AA1">
        <w:rPr>
          <w:rStyle w:val="EndnoteReference"/>
          <w:rFonts w:ascii="Arial" w:hAnsi="Arial" w:cs="Arial"/>
          <w:sz w:val="18"/>
          <w:szCs w:val="18"/>
          <w:vertAlign w:val="baseline"/>
        </w:rPr>
        <w:endnoteRef/>
      </w:r>
      <w:r w:rsidRPr="00903904">
        <w:rPr>
          <w:rFonts w:ascii="Arial" w:hAnsi="Arial" w:cs="Arial"/>
          <w:sz w:val="18"/>
          <w:szCs w:val="18"/>
          <w:lang w:val="de-AT"/>
        </w:rPr>
        <w:t xml:space="preserve">. Dietler, D., Farnham, A., Lyatuu, I., Fink, G., &amp; Winkler, M. S. (2022). </w:t>
      </w:r>
      <w:r w:rsidRPr="00D51AA1">
        <w:rPr>
          <w:rFonts w:ascii="Arial" w:hAnsi="Arial" w:cs="Arial"/>
          <w:sz w:val="18"/>
          <w:szCs w:val="18"/>
        </w:rPr>
        <w:t>Industrial mining and HIV risk: evidence from 39 mine openings across 16 countries in sub-Saharan Africa. Aids, 36(11), 1573-1581.</w:t>
      </w:r>
    </w:p>
  </w:endnote>
  <w:endnote w:id="72">
    <w:p w14:paraId="52758AA9" w14:textId="6D7C3E50" w:rsidR="000654D1" w:rsidRPr="00D51AA1" w:rsidRDefault="000654D1">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00997BF0" w:rsidRPr="00D51AA1">
        <w:rPr>
          <w:rFonts w:ascii="Arial" w:hAnsi="Arial" w:cs="Arial"/>
          <w:sz w:val="18"/>
          <w:szCs w:val="18"/>
        </w:rPr>
        <w:t>.</w:t>
      </w:r>
      <w:r w:rsidRPr="00D51AA1">
        <w:rPr>
          <w:rFonts w:ascii="Arial" w:hAnsi="Arial" w:cs="Arial"/>
          <w:sz w:val="18"/>
          <w:szCs w:val="18"/>
        </w:rPr>
        <w:t xml:space="preserve"> </w:t>
      </w:r>
      <w:r w:rsidR="00997BF0" w:rsidRPr="00D51AA1">
        <w:rPr>
          <w:rFonts w:ascii="Arial" w:hAnsi="Arial" w:cs="Arial"/>
          <w:sz w:val="18"/>
          <w:szCs w:val="18"/>
        </w:rPr>
        <w:t xml:space="preserve">CNCS (2022). Mozambique National HIV Prevention Road Map 2022–2025. </w:t>
      </w:r>
      <w:r w:rsidR="00911705" w:rsidRPr="00D51AA1">
        <w:rPr>
          <w:rFonts w:ascii="Arial" w:hAnsi="Arial" w:cs="Arial"/>
          <w:sz w:val="18"/>
          <w:szCs w:val="18"/>
        </w:rPr>
        <w:t xml:space="preserve">Page 49. </w:t>
      </w:r>
      <w:r w:rsidRPr="00D51AA1">
        <w:rPr>
          <w:rFonts w:ascii="Arial" w:hAnsi="Arial" w:cs="Arial"/>
          <w:sz w:val="18"/>
          <w:szCs w:val="18"/>
          <w:lang w:val="en-US"/>
        </w:rPr>
        <w:t xml:space="preserve">Online at </w:t>
      </w:r>
      <w:hyperlink r:id="rId67" w:history="1">
        <w:r w:rsidRPr="00D51AA1">
          <w:rPr>
            <w:rStyle w:val="Hyperlink"/>
            <w:rFonts w:ascii="Arial" w:hAnsi="Arial" w:cs="Arial"/>
            <w:sz w:val="18"/>
            <w:szCs w:val="18"/>
            <w:lang w:val="en-US"/>
          </w:rPr>
          <w:t>https://hivpreventioncoalition.unaids.org/en/resources/national-hiv-prevention-road-map-2022-2025-mocambique</w:t>
        </w:r>
      </w:hyperlink>
      <w:r w:rsidRPr="00D51AA1">
        <w:rPr>
          <w:rFonts w:ascii="Arial" w:hAnsi="Arial" w:cs="Arial"/>
          <w:sz w:val="18"/>
          <w:szCs w:val="18"/>
          <w:lang w:val="en-US"/>
        </w:rPr>
        <w:t xml:space="preserve"> </w:t>
      </w:r>
    </w:p>
  </w:endnote>
  <w:endnote w:id="73">
    <w:p w14:paraId="16A3A88D" w14:textId="77777777" w:rsidR="00071CA2" w:rsidRPr="00D51AA1" w:rsidRDefault="00071CA2" w:rsidP="00071CA2">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Versteegh, L., Amatavete, S., Chinbunchorn, T., Thammasiha, N., Mukherjee, S., Popping, S., ... &amp; van de Vijver, D. (2022). The epidemiological impact and cost-effectiveness of key population-led PrEP delivery to prevent HIV among men who have sex with men in Thailand: A modelling study. The Lancet Regional Health-Southeast Asia, 7. </w:t>
      </w:r>
      <w:r w:rsidRPr="00D51AA1">
        <w:rPr>
          <w:rFonts w:ascii="Arial" w:hAnsi="Arial" w:cs="Arial"/>
          <w:sz w:val="18"/>
          <w:szCs w:val="18"/>
          <w:lang w:val="en-US"/>
        </w:rPr>
        <w:t xml:space="preserve">Online at </w:t>
      </w:r>
      <w:hyperlink r:id="rId68" w:history="1">
        <w:r w:rsidRPr="00D51AA1">
          <w:rPr>
            <w:rStyle w:val="Hyperlink"/>
            <w:rFonts w:ascii="Arial" w:hAnsi="Arial" w:cs="Arial"/>
            <w:sz w:val="18"/>
            <w:szCs w:val="18"/>
            <w:lang w:val="en-US"/>
          </w:rPr>
          <w:t>https://www.thelancet.com/journals/lansea/article/PIIS2772-3682(22)00113-5/fulltext</w:t>
        </w:r>
      </w:hyperlink>
      <w:r w:rsidRPr="00D51AA1">
        <w:rPr>
          <w:rFonts w:ascii="Arial" w:hAnsi="Arial" w:cs="Arial"/>
          <w:sz w:val="18"/>
          <w:szCs w:val="18"/>
          <w:lang w:val="en-US"/>
        </w:rPr>
        <w:t xml:space="preserve"> </w:t>
      </w:r>
    </w:p>
  </w:endnote>
  <w:endnote w:id="74">
    <w:p w14:paraId="1F85E8B0" w14:textId="77777777" w:rsidR="00071CA2" w:rsidRPr="00D51AA1" w:rsidRDefault="00071CA2" w:rsidP="00071CA2">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Versteegh, L., Amatavete, S., Chinbunchorn, T., Thammasiha, N., Mukherjee, S., Popping, S., ... &amp; van de Vijver, D. (2022). The epidemiological impact and cost-effectiveness of key population-led PrEP delivery to prevent HIV among men who have sex with men in Thailand: A modelling study. The Lancet Regional Health-Southeast Asia, 7. </w:t>
      </w:r>
      <w:r w:rsidRPr="00D51AA1">
        <w:rPr>
          <w:rFonts w:ascii="Arial" w:hAnsi="Arial" w:cs="Arial"/>
          <w:sz w:val="18"/>
          <w:szCs w:val="18"/>
          <w:lang w:val="en-US"/>
        </w:rPr>
        <w:t xml:space="preserve">Online at </w:t>
      </w:r>
      <w:hyperlink r:id="rId69" w:history="1">
        <w:r w:rsidRPr="00D51AA1">
          <w:rPr>
            <w:rStyle w:val="Hyperlink"/>
            <w:rFonts w:ascii="Arial" w:hAnsi="Arial" w:cs="Arial"/>
            <w:sz w:val="18"/>
            <w:szCs w:val="18"/>
            <w:lang w:val="en-US"/>
          </w:rPr>
          <w:t>https://www.thelancet.com/journals/lansea/article/PIIS2772-3682(22)00113-5/fulltext</w:t>
        </w:r>
      </w:hyperlink>
      <w:r w:rsidRPr="00D51AA1">
        <w:rPr>
          <w:rFonts w:ascii="Arial" w:hAnsi="Arial" w:cs="Arial"/>
          <w:sz w:val="18"/>
          <w:szCs w:val="18"/>
          <w:lang w:val="en-US"/>
        </w:rPr>
        <w:t xml:space="preserve"> </w:t>
      </w:r>
    </w:p>
  </w:endnote>
  <w:endnote w:id="75">
    <w:p w14:paraId="31AE436F" w14:textId="64D7D029" w:rsidR="000B6B65" w:rsidRPr="00D51AA1" w:rsidRDefault="000B6B65">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w:t>
      </w:r>
      <w:r w:rsidRPr="00D51AA1">
        <w:rPr>
          <w:rFonts w:ascii="Arial" w:hAnsi="Arial" w:cs="Arial"/>
          <w:color w:val="000000"/>
          <w:sz w:val="18"/>
          <w:szCs w:val="18"/>
          <w:shd w:val="clear" w:color="auto" w:fill="FCFBFB"/>
        </w:rPr>
        <w:t xml:space="preserve">Noriega Minichiello, S., Costenbader, B., Homan, R., Shrestha, B., Saidou Tall, M. M., &amp; Eveslage, B. (2024, July 22-26). </w:t>
      </w:r>
      <w:r w:rsidRPr="00D51AA1">
        <w:rPr>
          <w:rStyle w:val="Emphasis"/>
          <w:rFonts w:ascii="Arial" w:hAnsi="Arial" w:cs="Arial"/>
          <w:color w:val="000000"/>
          <w:sz w:val="18"/>
          <w:szCs w:val="18"/>
          <w:bdr w:val="none" w:sz="0" w:space="0" w:color="auto" w:frame="1"/>
          <w:shd w:val="clear" w:color="auto" w:fill="FCFBFB"/>
        </w:rPr>
        <w:t>Cost and service utilization of online and in-person HIV services in Mali and Nepal</w:t>
      </w:r>
      <w:r w:rsidRPr="00D51AA1">
        <w:rPr>
          <w:rFonts w:ascii="Arial" w:hAnsi="Arial" w:cs="Arial"/>
          <w:color w:val="000000"/>
          <w:sz w:val="18"/>
          <w:szCs w:val="18"/>
          <w:shd w:val="clear" w:color="auto" w:fill="FCFBFB"/>
        </w:rPr>
        <w:t xml:space="preserve"> [Conference presentation]. AIDS 2024, Munich, Germany and virtual. Online at </w:t>
      </w:r>
      <w:hyperlink r:id="rId70" w:history="1">
        <w:r w:rsidRPr="00D51AA1">
          <w:rPr>
            <w:rStyle w:val="Hyperlink"/>
            <w:rFonts w:ascii="Arial" w:hAnsi="Arial" w:cs="Arial"/>
            <w:sz w:val="18"/>
            <w:szCs w:val="18"/>
            <w:shd w:val="clear" w:color="auto" w:fill="FCFBFB"/>
          </w:rPr>
          <w:t>https://plus.iasociety.org/sites/default/files/2024-09/e-poster_996.pdf</w:t>
        </w:r>
      </w:hyperlink>
      <w:r w:rsidRPr="00D51AA1">
        <w:rPr>
          <w:rFonts w:ascii="Arial" w:hAnsi="Arial" w:cs="Arial"/>
          <w:color w:val="000000"/>
          <w:sz w:val="18"/>
          <w:szCs w:val="18"/>
          <w:shd w:val="clear" w:color="auto" w:fill="FCFBFB"/>
        </w:rPr>
        <w:t xml:space="preserve"> </w:t>
      </w:r>
    </w:p>
  </w:endnote>
  <w:endnote w:id="76">
    <w:p w14:paraId="7D629D25" w14:textId="2D24670F" w:rsidR="009660BE" w:rsidRPr="00D51AA1" w:rsidRDefault="009660BE">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002B4239" w:rsidRPr="00D51AA1">
        <w:rPr>
          <w:rFonts w:ascii="Arial" w:hAnsi="Arial" w:cs="Arial"/>
          <w:sz w:val="18"/>
          <w:szCs w:val="18"/>
        </w:rPr>
        <w:t>.</w:t>
      </w:r>
      <w:r w:rsidRPr="00D51AA1">
        <w:rPr>
          <w:rFonts w:ascii="Arial" w:hAnsi="Arial" w:cs="Arial"/>
          <w:sz w:val="18"/>
          <w:szCs w:val="18"/>
        </w:rPr>
        <w:t xml:space="preserve"> Thuo, N., Bardon, A. R., Mogere, P., Kiptinness, C., Casmir, E., Wairimu, N., ... &amp; Ortblad, K. F. (2024). Acceptability of six-monthly PrEP dispensing supported with interim HIV self-testing to simplify PrEP delivery in Kenya: findings from qualitative research. BMC Health Services Research, 24(1), 1281. Online at </w:t>
      </w:r>
      <w:hyperlink r:id="rId71" w:history="1">
        <w:r w:rsidR="002B4239" w:rsidRPr="00D51AA1">
          <w:rPr>
            <w:rStyle w:val="Hyperlink"/>
            <w:rFonts w:ascii="Arial" w:hAnsi="Arial" w:cs="Arial"/>
            <w:sz w:val="18"/>
            <w:szCs w:val="18"/>
          </w:rPr>
          <w:t>https://linkinghub.elsevier.com/retrieve/pii/S2352301822001266</w:t>
        </w:r>
      </w:hyperlink>
      <w:r w:rsidR="002B4239" w:rsidRPr="00D51AA1">
        <w:rPr>
          <w:rFonts w:ascii="Arial" w:hAnsi="Arial" w:cs="Arial"/>
          <w:sz w:val="18"/>
          <w:szCs w:val="18"/>
        </w:rPr>
        <w:t xml:space="preserve"> </w:t>
      </w:r>
    </w:p>
  </w:endnote>
  <w:endnote w:id="77">
    <w:p w14:paraId="5AB4EC83" w14:textId="066D60BA" w:rsidR="00484C31" w:rsidRPr="00D51AA1" w:rsidRDefault="00484C31" w:rsidP="00484C31">
      <w:pPr>
        <w:pStyle w:val="EndnoteText"/>
        <w:rPr>
          <w:rFonts w:ascii="Arial" w:hAnsi="Arial" w:cs="Arial"/>
          <w:sz w:val="18"/>
          <w:szCs w:val="18"/>
        </w:rPr>
      </w:pPr>
      <w:r w:rsidRPr="00D51AA1">
        <w:rPr>
          <w:rStyle w:val="EndnoteReference"/>
          <w:rFonts w:ascii="Arial" w:hAnsi="Arial" w:cs="Arial"/>
          <w:sz w:val="18"/>
          <w:szCs w:val="18"/>
          <w:vertAlign w:val="baseline"/>
        </w:rPr>
        <w:endnoteRef/>
      </w:r>
      <w:r w:rsidRPr="00D51AA1">
        <w:rPr>
          <w:rFonts w:ascii="Arial" w:hAnsi="Arial" w:cs="Arial"/>
          <w:sz w:val="18"/>
          <w:szCs w:val="18"/>
        </w:rPr>
        <w:t>. Kelly, S. L., Martin-Hughes, R., Stuart, R. M., Yap, X. F., Kedziora, D. J., Grantham, K. L., ... &amp; Wilson, D. P. (2018). The global Optima HIV allocative efficiency model: targeting resources in efforts to end AIDS. The lancet HIV, 5(4), e190-e198.</w:t>
      </w:r>
    </w:p>
  </w:endnote>
  <w:endnote w:id="78">
    <w:p w14:paraId="3106B266" w14:textId="0525A75C" w:rsidR="00073999" w:rsidRPr="00D51AA1" w:rsidRDefault="00073999">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Chevalier, J. M., Hansen, M. A., Coskun, E., Sy, K. T. L., Drakes, J., Dowling, S., ... &amp; Nichols, B. E. (2024). Cost-effectiveness of intervention combinations towards the elimination of vertical transmission of HIV in limited-resource settings: a mathematical modelling study. The Lancet Global Health, 12(3), e457-e466. Online at </w:t>
      </w:r>
      <w:hyperlink r:id="rId72" w:history="1">
        <w:r w:rsidRPr="00D51AA1">
          <w:rPr>
            <w:rStyle w:val="Hyperlink"/>
            <w:rFonts w:ascii="Arial" w:hAnsi="Arial" w:cs="Arial"/>
            <w:sz w:val="18"/>
            <w:szCs w:val="18"/>
          </w:rPr>
          <w:t>https://www.sciencedirect.com/science/article/pii/S2214109X23005880</w:t>
        </w:r>
      </w:hyperlink>
      <w:r w:rsidRPr="00D51AA1">
        <w:rPr>
          <w:rFonts w:ascii="Arial" w:hAnsi="Arial" w:cs="Arial"/>
          <w:sz w:val="18"/>
          <w:szCs w:val="18"/>
        </w:rPr>
        <w:t xml:space="preserve"> </w:t>
      </w:r>
    </w:p>
  </w:endnote>
  <w:endnote w:id="79">
    <w:p w14:paraId="1330A353" w14:textId="77777777" w:rsidR="00714207" w:rsidRPr="00D51AA1" w:rsidRDefault="00714207" w:rsidP="00714207">
      <w:pPr>
        <w:pStyle w:val="NoSpacing"/>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UNAIDS (2025). AIDS, crisis and the power to transform: UNAIDS Global AIDS Update 2025. Geneva: Joint United Nations Programme on HIV/AIDS; 2025. Licence: CC BY-NC-SA 3.0 IGO. </w:t>
      </w:r>
      <w:r w:rsidRPr="00D51AA1">
        <w:rPr>
          <w:rFonts w:ascii="Arial" w:hAnsi="Arial" w:cs="Arial"/>
          <w:sz w:val="18"/>
          <w:szCs w:val="18"/>
          <w:lang w:val="en-US"/>
        </w:rPr>
        <w:t xml:space="preserve">Page 112. Online at </w:t>
      </w:r>
      <w:hyperlink r:id="rId73" w:history="1">
        <w:r w:rsidRPr="00D51AA1">
          <w:rPr>
            <w:rStyle w:val="Hyperlink"/>
            <w:rFonts w:ascii="Arial" w:hAnsi="Arial" w:cs="Arial"/>
            <w:sz w:val="18"/>
            <w:szCs w:val="18"/>
            <w:lang w:val="en-US"/>
          </w:rPr>
          <w:t>https://www.unaids.org/en/resources/documents/2025/2025-global-aids-update</w:t>
        </w:r>
      </w:hyperlink>
    </w:p>
  </w:endnote>
  <w:endnote w:id="80">
    <w:p w14:paraId="5EB15C03" w14:textId="20E93892" w:rsidR="00477BAE" w:rsidRPr="00D51AA1" w:rsidRDefault="00477BAE">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Stone, J., Bothma, R., Gómez, G. B., Eakle, R., Mukandavire, C., Subedar, H., Fraser, H., Boily, M.-C., Schwartz, S., Coetzee, J., Otwombe, K., Milovanovic, M., Baral, S., Johnson, L. F., Venter, W. D. F., Rees, H., &amp; Vickerman, P. (2023). Impact and cost-effectiveness of the national scale-up of HIV pre-exposure prophylaxis among female sex workers in South Africa: A modelling analysis. </w:t>
      </w:r>
      <w:r w:rsidRPr="00D51AA1">
        <w:rPr>
          <w:rFonts w:ascii="Arial" w:hAnsi="Arial" w:cs="Arial"/>
          <w:i/>
          <w:iCs/>
          <w:sz w:val="18"/>
          <w:szCs w:val="18"/>
        </w:rPr>
        <w:t>Journal of the International AIDS Society</w:t>
      </w:r>
      <w:r w:rsidRPr="00D51AA1">
        <w:rPr>
          <w:rFonts w:ascii="Arial" w:hAnsi="Arial" w:cs="Arial"/>
          <w:sz w:val="18"/>
          <w:szCs w:val="18"/>
        </w:rPr>
        <w:t xml:space="preserve">, 26(2), e26063. Online a </w:t>
      </w:r>
      <w:hyperlink r:id="rId74" w:history="1">
        <w:r w:rsidRPr="00D51AA1">
          <w:rPr>
            <w:rStyle w:val="Hyperlink"/>
            <w:rFonts w:ascii="Arial" w:hAnsi="Arial" w:cs="Arial"/>
            <w:sz w:val="18"/>
            <w:szCs w:val="18"/>
          </w:rPr>
          <w:t>https://doi.org/10.1002/jia2.26063</w:t>
        </w:r>
      </w:hyperlink>
      <w:r w:rsidRPr="00D51AA1">
        <w:rPr>
          <w:rFonts w:ascii="Arial" w:hAnsi="Arial" w:cs="Arial"/>
          <w:sz w:val="18"/>
          <w:szCs w:val="18"/>
        </w:rPr>
        <w:t xml:space="preserve"> </w:t>
      </w:r>
    </w:p>
  </w:endnote>
  <w:endnote w:id="81">
    <w:p w14:paraId="77F236D9" w14:textId="015114F4" w:rsidR="00F03571" w:rsidRPr="00D51AA1" w:rsidRDefault="00F03571">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Pebody, R. (2025, July 23). Does six-monthly PrEP have a future following the collapse of global HIV funding? aidsmap. Retrieved from </w:t>
      </w:r>
      <w:hyperlink r:id="rId75" w:history="1">
        <w:r w:rsidRPr="00D51AA1">
          <w:rPr>
            <w:rStyle w:val="Hyperlink"/>
            <w:rFonts w:ascii="Arial" w:hAnsi="Arial" w:cs="Arial"/>
            <w:sz w:val="18"/>
            <w:szCs w:val="18"/>
          </w:rPr>
          <w:t>https://www.aidsmap.com/news/jul-2025/does-six-monthly-prep-have-future-following-collapse-global-hiv-funding</w:t>
        </w:r>
      </w:hyperlink>
      <w:r w:rsidRPr="00D51AA1">
        <w:rPr>
          <w:rFonts w:ascii="Arial" w:hAnsi="Arial" w:cs="Arial"/>
          <w:sz w:val="18"/>
          <w:szCs w:val="18"/>
        </w:rPr>
        <w:t xml:space="preserve"> </w:t>
      </w:r>
    </w:p>
  </w:endnote>
  <w:endnote w:id="82">
    <w:p w14:paraId="1C3F2C8C" w14:textId="77777777" w:rsidR="00714207" w:rsidRPr="00D51AA1" w:rsidRDefault="00714207" w:rsidP="00714207">
      <w:pPr>
        <w:pStyle w:val="NoSpacing"/>
        <w:rPr>
          <w:rFonts w:ascii="Arial" w:hAnsi="Arial" w:cs="Arial"/>
          <w:sz w:val="18"/>
          <w:szCs w:val="18"/>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UNAIDS (2021). Global AIDS Strategy 2021-2026 — End Inequalities. End AIDS. Page 103. Online at </w:t>
      </w:r>
      <w:hyperlink r:id="rId76" w:history="1">
        <w:r w:rsidRPr="00D51AA1">
          <w:rPr>
            <w:rStyle w:val="Hyperlink"/>
            <w:rFonts w:ascii="Arial" w:hAnsi="Arial" w:cs="Arial"/>
            <w:sz w:val="18"/>
            <w:szCs w:val="18"/>
          </w:rPr>
          <w:t>https://www.unaids.org/sites/default/files/media_asset/global-AIDS-strategy-2021-2026_en.pdf</w:t>
        </w:r>
      </w:hyperlink>
      <w:r w:rsidRPr="00D51AA1">
        <w:rPr>
          <w:rFonts w:ascii="Arial" w:hAnsi="Arial" w:cs="Arial"/>
          <w:sz w:val="18"/>
          <w:szCs w:val="18"/>
        </w:rPr>
        <w:t xml:space="preserve"> &amp; UNAIDS (2025). AIDS, crisis and the power to transform: UNAIDS Global AIDS Update 2025. Geneva: Joint United Nations Programme on HIV/AIDS; 2025. Licence: CC BY-NC-SA 3.0 IGO. </w:t>
      </w:r>
      <w:r w:rsidRPr="00D51AA1">
        <w:rPr>
          <w:rFonts w:ascii="Arial" w:hAnsi="Arial" w:cs="Arial"/>
          <w:sz w:val="18"/>
          <w:szCs w:val="18"/>
          <w:lang w:val="en-US"/>
        </w:rPr>
        <w:t xml:space="preserve">Page 112-113. Online at </w:t>
      </w:r>
      <w:hyperlink r:id="rId77" w:history="1">
        <w:r w:rsidRPr="00D51AA1">
          <w:rPr>
            <w:rStyle w:val="Hyperlink"/>
            <w:rFonts w:ascii="Arial" w:hAnsi="Arial" w:cs="Arial"/>
            <w:sz w:val="18"/>
            <w:szCs w:val="18"/>
            <w:lang w:val="en-US"/>
          </w:rPr>
          <w:t>https://www.unaids.org/en/resources/documents/2025/2025-global-aids-update</w:t>
        </w:r>
      </w:hyperlink>
    </w:p>
  </w:endnote>
  <w:endnote w:id="83">
    <w:p w14:paraId="3DC7665A" w14:textId="77777777" w:rsidR="00355C38" w:rsidRPr="00D51AA1" w:rsidRDefault="00355C38" w:rsidP="006C3063">
      <w:pPr>
        <w:pStyle w:val="EndnoteText"/>
        <w:rPr>
          <w:rFonts w:ascii="Arial" w:hAnsi="Arial" w:cs="Arial"/>
          <w:sz w:val="18"/>
          <w:szCs w:val="18"/>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CIGH (2025). Strengthening National Leadership for Sustainable HIV Programs: A Policy Brief for Government Leaders. Georgetown University, Center for Innovation in Global Health (CIGH). Online at </w:t>
      </w:r>
      <w:hyperlink r:id="rId78" w:history="1">
        <w:r w:rsidRPr="00D51AA1">
          <w:rPr>
            <w:rStyle w:val="Hyperlink"/>
            <w:rFonts w:ascii="Arial" w:hAnsi="Arial" w:cs="Arial"/>
            <w:sz w:val="18"/>
            <w:szCs w:val="18"/>
          </w:rPr>
          <w:t>https://www.blantyrepreventionstrategy.com/national-leadership-for-sustainable-hiv-programs/a-policy-brief</w:t>
        </w:r>
      </w:hyperlink>
      <w:r w:rsidRPr="00D51AA1">
        <w:rPr>
          <w:rFonts w:ascii="Arial" w:hAnsi="Arial" w:cs="Arial"/>
          <w:sz w:val="18"/>
          <w:szCs w:val="18"/>
        </w:rPr>
        <w:t xml:space="preserve"> </w:t>
      </w:r>
    </w:p>
  </w:endnote>
  <w:endnote w:id="84">
    <w:p w14:paraId="6523FAB7" w14:textId="778A81D8" w:rsidR="00E74789" w:rsidRPr="00D51AA1" w:rsidRDefault="00E74789" w:rsidP="006C3063">
      <w:pPr>
        <w:pStyle w:val="NoSpacing"/>
        <w:rPr>
          <w:rFonts w:ascii="Arial" w:hAnsi="Arial" w:cs="Arial"/>
          <w:sz w:val="18"/>
          <w:szCs w:val="18"/>
          <w:lang w:val="en-US"/>
        </w:rPr>
      </w:pPr>
      <w:r w:rsidRPr="00D51AA1">
        <w:rPr>
          <w:rStyle w:val="EndnoteReference"/>
          <w:rFonts w:ascii="Arial" w:hAnsi="Arial" w:cs="Arial"/>
          <w:sz w:val="18"/>
          <w:szCs w:val="18"/>
          <w:vertAlign w:val="baseline"/>
        </w:rPr>
        <w:endnoteRef/>
      </w:r>
      <w:r w:rsidR="00BD26EB" w:rsidRPr="00D51AA1">
        <w:rPr>
          <w:rFonts w:ascii="Arial" w:hAnsi="Arial" w:cs="Arial"/>
          <w:sz w:val="18"/>
          <w:szCs w:val="18"/>
        </w:rPr>
        <w:t>.</w:t>
      </w:r>
      <w:r w:rsidRPr="00D51AA1">
        <w:rPr>
          <w:rFonts w:ascii="Arial" w:hAnsi="Arial" w:cs="Arial"/>
          <w:sz w:val="18"/>
          <w:szCs w:val="18"/>
        </w:rPr>
        <w:t xml:space="preserve"> </w:t>
      </w:r>
      <w:r w:rsidR="00BD26EB" w:rsidRPr="00D51AA1">
        <w:rPr>
          <w:rFonts w:ascii="Arial" w:hAnsi="Arial" w:cs="Arial"/>
          <w:sz w:val="18"/>
          <w:szCs w:val="18"/>
        </w:rPr>
        <w:t xml:space="preserve">UNAIDS (2025). AIDS, crisis and the power to transform: UNAIDS Global AIDS Update 2025. Geneva: Joint United Nations Programme on HIV/AIDS; 2025. Licence: CC BY-NC-SA 3.0 IGO. </w:t>
      </w:r>
      <w:r w:rsidR="00BD26EB" w:rsidRPr="00D51AA1">
        <w:rPr>
          <w:rFonts w:ascii="Arial" w:hAnsi="Arial" w:cs="Arial"/>
          <w:sz w:val="18"/>
          <w:szCs w:val="18"/>
          <w:lang w:val="en-US"/>
        </w:rPr>
        <w:t xml:space="preserve">Page 103. Online at  </w:t>
      </w:r>
      <w:hyperlink r:id="rId79" w:history="1">
        <w:r w:rsidR="00BD26EB" w:rsidRPr="00D51AA1">
          <w:rPr>
            <w:rStyle w:val="Hyperlink"/>
            <w:rFonts w:ascii="Arial" w:hAnsi="Arial" w:cs="Arial"/>
            <w:sz w:val="18"/>
            <w:szCs w:val="18"/>
            <w:lang w:val="en-US"/>
          </w:rPr>
          <w:t>https://www.unaids.org/en/resources/documents/2025/2025-global-aids-update</w:t>
        </w:r>
      </w:hyperlink>
      <w:r w:rsidR="00BD26EB" w:rsidRPr="00D51AA1">
        <w:rPr>
          <w:rFonts w:ascii="Arial" w:hAnsi="Arial" w:cs="Arial"/>
          <w:sz w:val="18"/>
          <w:szCs w:val="18"/>
          <w:lang w:val="en-US"/>
        </w:rPr>
        <w:t xml:space="preserve"> </w:t>
      </w:r>
    </w:p>
  </w:endnote>
  <w:endnote w:id="85">
    <w:p w14:paraId="63442B78" w14:textId="77777777" w:rsidR="002A119B" w:rsidRPr="00D51AA1" w:rsidRDefault="002A119B" w:rsidP="002A119B">
      <w:pPr>
        <w:pStyle w:val="NoSpacing"/>
        <w:rPr>
          <w:rFonts w:ascii="Arial" w:hAnsi="Arial" w:cs="Arial"/>
          <w:b/>
          <w:bCs/>
          <w:kern w:val="0"/>
          <w:sz w:val="18"/>
          <w:szCs w:val="18"/>
          <w:lang w:val="en-GB"/>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w:t>
      </w:r>
      <w:r w:rsidRPr="00D51AA1">
        <w:rPr>
          <w:rFonts w:ascii="Arial" w:hAnsi="Arial" w:cs="Arial"/>
          <w:sz w:val="18"/>
          <w:szCs w:val="18"/>
          <w:shd w:val="clear" w:color="auto" w:fill="FFFFFF"/>
        </w:rPr>
        <w:t>Stone J, et al (2025</w:t>
      </w:r>
      <w:r w:rsidRPr="00D51AA1">
        <w:rPr>
          <w:rFonts w:ascii="Arial" w:hAnsi="Arial" w:cs="Arial"/>
          <w:i/>
          <w:iCs/>
          <w:sz w:val="18"/>
          <w:szCs w:val="18"/>
          <w:shd w:val="clear" w:color="auto" w:fill="FFFFFF"/>
        </w:rPr>
        <w:t>). </w:t>
      </w:r>
      <w:r w:rsidRPr="00D51AA1">
        <w:rPr>
          <w:rStyle w:val="Emphasis"/>
          <w:rFonts w:ascii="Arial" w:hAnsi="Arial" w:cs="Arial"/>
          <w:i w:val="0"/>
          <w:iCs w:val="0"/>
          <w:color w:val="323232"/>
          <w:sz w:val="18"/>
          <w:szCs w:val="18"/>
          <w:bdr w:val="none" w:sz="0" w:space="0" w:color="auto" w:frame="1"/>
          <w:shd w:val="clear" w:color="auto" w:fill="FFFFFF"/>
        </w:rPr>
        <w:t>Modelling the impact of cuts in PEPFAR funding for HIV pre-exposure prophylaxis among key populations in sub-Saharan Africa.</w:t>
      </w:r>
      <w:r w:rsidRPr="00D51AA1">
        <w:rPr>
          <w:rFonts w:ascii="Arial" w:hAnsi="Arial" w:cs="Arial"/>
          <w:i/>
          <w:iCs/>
          <w:sz w:val="18"/>
          <w:szCs w:val="18"/>
          <w:shd w:val="clear" w:color="auto" w:fill="FFFFFF"/>
        </w:rPr>
        <w:t> 1</w:t>
      </w:r>
      <w:r w:rsidRPr="00D51AA1">
        <w:rPr>
          <w:rFonts w:ascii="Arial" w:hAnsi="Arial" w:cs="Arial"/>
          <w:sz w:val="18"/>
          <w:szCs w:val="18"/>
          <w:shd w:val="clear" w:color="auto" w:fill="FFFFFF"/>
        </w:rPr>
        <w:t xml:space="preserve">3th International AIDS Society Conference on HIV Science, Kigali, abstract no OAS0103LB, 2025. As cited in Cairs, G. (2025, July 17). Scaling back PEPFAR will leave 700,000 without PrEP and cause 6700 new HIV infections within a year. Online at </w:t>
      </w:r>
      <w:hyperlink r:id="rId80" w:history="1">
        <w:r w:rsidRPr="00D51AA1">
          <w:rPr>
            <w:rStyle w:val="Hyperlink"/>
            <w:rFonts w:ascii="Arial" w:hAnsi="Arial" w:cs="Arial"/>
            <w:sz w:val="18"/>
            <w:szCs w:val="18"/>
            <w:shd w:val="clear" w:color="auto" w:fill="FFFFFF"/>
          </w:rPr>
          <w:t>https://www.aidsmap.com/news/jul-2025/scaling-back-pepfar-will-leave-700000-without-prep-and-cause-6700-new-hiv-infections</w:t>
        </w:r>
      </w:hyperlink>
      <w:r w:rsidRPr="00D51AA1">
        <w:rPr>
          <w:rFonts w:ascii="Arial" w:hAnsi="Arial" w:cs="Arial"/>
          <w:sz w:val="18"/>
          <w:szCs w:val="18"/>
          <w:shd w:val="clear" w:color="auto" w:fill="FFFFFF"/>
        </w:rPr>
        <w:t xml:space="preserve"> </w:t>
      </w:r>
    </w:p>
  </w:endnote>
  <w:endnote w:id="86">
    <w:p w14:paraId="03475408" w14:textId="67D5D244" w:rsidR="00B005EA" w:rsidRPr="00D51AA1" w:rsidRDefault="00B005EA" w:rsidP="006C3063">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00BD26EB" w:rsidRPr="00D51AA1">
        <w:rPr>
          <w:rFonts w:ascii="Arial" w:hAnsi="Arial" w:cs="Arial"/>
          <w:sz w:val="18"/>
          <w:szCs w:val="18"/>
        </w:rPr>
        <w:t>.</w:t>
      </w:r>
      <w:r w:rsidRPr="00D51AA1">
        <w:rPr>
          <w:rFonts w:ascii="Arial" w:hAnsi="Arial" w:cs="Arial"/>
          <w:sz w:val="18"/>
          <w:szCs w:val="18"/>
        </w:rPr>
        <w:t xml:space="preserve"> </w:t>
      </w:r>
      <w:r w:rsidR="009227DD" w:rsidRPr="00D51AA1">
        <w:rPr>
          <w:rFonts w:ascii="Arial" w:hAnsi="Arial" w:cs="Arial"/>
          <w:sz w:val="18"/>
          <w:szCs w:val="18"/>
          <w:lang w:val="en-US"/>
        </w:rPr>
        <w:t xml:space="preserve">2025 Global AIDS Monitoring Dataset. Online at </w:t>
      </w:r>
      <w:hyperlink r:id="rId81" w:history="1">
        <w:r w:rsidR="009227DD" w:rsidRPr="00D51AA1">
          <w:rPr>
            <w:rStyle w:val="Hyperlink"/>
            <w:rFonts w:ascii="Arial" w:hAnsi="Arial" w:cs="Arial"/>
            <w:sz w:val="18"/>
            <w:szCs w:val="18"/>
            <w:lang w:val="en-US"/>
          </w:rPr>
          <w:t>https://hivfinancial.unaids.org/hivfinancialdashboards.html</w:t>
        </w:r>
      </w:hyperlink>
      <w:r w:rsidR="009227DD" w:rsidRPr="00D51AA1">
        <w:rPr>
          <w:rFonts w:ascii="Arial" w:hAnsi="Arial" w:cs="Arial"/>
          <w:sz w:val="18"/>
          <w:szCs w:val="18"/>
          <w:lang w:val="en-US"/>
        </w:rPr>
        <w:t xml:space="preserve"> </w:t>
      </w:r>
    </w:p>
  </w:endnote>
  <w:endnote w:id="87">
    <w:p w14:paraId="7FC5A326" w14:textId="77777777" w:rsidR="00E4429C" w:rsidRPr="00D51AA1" w:rsidRDefault="00E4429C" w:rsidP="006C3063">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w:t>
      </w:r>
      <w:r w:rsidRPr="00D51AA1">
        <w:rPr>
          <w:rFonts w:ascii="Arial" w:hAnsi="Arial" w:cs="Arial"/>
          <w:sz w:val="18"/>
          <w:szCs w:val="18"/>
          <w:lang w:val="en-US"/>
        </w:rPr>
        <w:t xml:space="preserve">UNAIDS (2024, December 19). HIV financial data: A transformative power to ensure sustainability of the AIDS response. UNAIDS Feature Story. Online at </w:t>
      </w:r>
      <w:hyperlink r:id="rId82" w:history="1">
        <w:r w:rsidRPr="00D51AA1">
          <w:rPr>
            <w:rStyle w:val="Hyperlink"/>
            <w:rFonts w:ascii="Arial" w:hAnsi="Arial" w:cs="Arial"/>
            <w:sz w:val="18"/>
            <w:szCs w:val="18"/>
            <w:lang w:val="en-US"/>
          </w:rPr>
          <w:t>https://www.unaids.org/en/resources/presscentre/featurestories/2024/december/20241219_hiv-financial-data</w:t>
        </w:r>
      </w:hyperlink>
      <w:r w:rsidRPr="00D51AA1">
        <w:rPr>
          <w:rFonts w:ascii="Arial" w:hAnsi="Arial" w:cs="Arial"/>
          <w:sz w:val="18"/>
          <w:szCs w:val="18"/>
          <w:lang w:val="en-US"/>
        </w:rPr>
        <w:t xml:space="preserve"> </w:t>
      </w:r>
    </w:p>
  </w:endnote>
  <w:endnote w:id="88">
    <w:p w14:paraId="5C10D526" w14:textId="77777777" w:rsidR="00E4429C" w:rsidRPr="00D51AA1" w:rsidRDefault="00E4429C" w:rsidP="006C3063">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w:t>
      </w:r>
      <w:r w:rsidRPr="00D51AA1">
        <w:rPr>
          <w:rFonts w:ascii="Arial" w:hAnsi="Arial" w:cs="Arial"/>
          <w:sz w:val="18"/>
          <w:szCs w:val="18"/>
          <w:lang w:val="en-US"/>
        </w:rPr>
        <w:t xml:space="preserve">Malaysia AIDS Foundation (2024). Malaysian AIDS Foundation Annual Report 2023. Page 43 and 74. Online at </w:t>
      </w:r>
      <w:r w:rsidRPr="00D51AA1">
        <w:rPr>
          <w:rFonts w:ascii="Arial" w:hAnsi="Arial" w:cs="Arial"/>
          <w:sz w:val="18"/>
          <w:szCs w:val="18"/>
        </w:rPr>
        <w:t xml:space="preserve"> </w:t>
      </w:r>
      <w:hyperlink r:id="rId83" w:history="1">
        <w:r w:rsidRPr="00D51AA1">
          <w:rPr>
            <w:rStyle w:val="Hyperlink"/>
            <w:rFonts w:ascii="Arial" w:hAnsi="Arial" w:cs="Arial"/>
            <w:sz w:val="18"/>
            <w:szCs w:val="18"/>
            <w:lang w:val="en-US"/>
          </w:rPr>
          <w:t>https://maf.org.my/V2/wp-content/uploads/2024/08/Annual-Report-2023_MAF_A4_A_07082024-s.pdf</w:t>
        </w:r>
      </w:hyperlink>
      <w:r w:rsidRPr="00D51AA1">
        <w:rPr>
          <w:rFonts w:ascii="Arial" w:hAnsi="Arial" w:cs="Arial"/>
          <w:sz w:val="18"/>
          <w:szCs w:val="18"/>
          <w:lang w:val="en-US"/>
        </w:rPr>
        <w:t xml:space="preserve"> </w:t>
      </w:r>
    </w:p>
  </w:endnote>
  <w:endnote w:id="89">
    <w:p w14:paraId="0CCE05AC" w14:textId="77777777" w:rsidR="00E4429C" w:rsidRPr="00D51AA1" w:rsidRDefault="00E4429C" w:rsidP="006C3063">
      <w:pPr>
        <w:pStyle w:val="NoSpacing"/>
        <w:rPr>
          <w:rFonts w:ascii="Arial" w:hAnsi="Arial" w:cs="Arial"/>
          <w:b/>
          <w:bCs/>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w:t>
      </w:r>
      <w:r w:rsidRPr="00D51AA1">
        <w:rPr>
          <w:rStyle w:val="Strong"/>
          <w:rFonts w:ascii="Arial" w:hAnsi="Arial" w:cs="Arial"/>
          <w:b w:val="0"/>
          <w:bCs w:val="0"/>
          <w:sz w:val="18"/>
          <w:szCs w:val="18"/>
          <w:lang w:val="en-US"/>
        </w:rPr>
        <w:t xml:space="preserve">Malawi’s HIV funding landscape given the US funding cuts using the UNAIDS RAFT (Rapid Assessment Financing Tool). Malawi Cabinet Paper on HIV Commodity Security. 9 April 2025. </w:t>
      </w:r>
    </w:p>
  </w:endnote>
  <w:endnote w:id="90">
    <w:p w14:paraId="058032F9" w14:textId="77777777" w:rsidR="00D01DBB" w:rsidRPr="00D51AA1" w:rsidRDefault="00D01DBB" w:rsidP="006C3063">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UNAIDS (2019). HIV And Universal Health Coverage A Guide For Civil Society – UNAIDS Explainer. Online at </w:t>
      </w:r>
      <w:hyperlink r:id="rId84" w:history="1">
        <w:r w:rsidRPr="00D51AA1">
          <w:rPr>
            <w:rStyle w:val="Hyperlink"/>
            <w:rFonts w:ascii="Arial" w:hAnsi="Arial" w:cs="Arial"/>
            <w:sz w:val="18"/>
            <w:szCs w:val="18"/>
          </w:rPr>
          <w:t>https://www.unaids.org/en/resources/documents/2019/hiv-uhc-guide-civil-society</w:t>
        </w:r>
      </w:hyperlink>
      <w:r w:rsidRPr="00D51AA1">
        <w:rPr>
          <w:rFonts w:ascii="Arial" w:hAnsi="Arial" w:cs="Arial"/>
          <w:sz w:val="18"/>
          <w:szCs w:val="18"/>
        </w:rPr>
        <w:t xml:space="preserve"> </w:t>
      </w:r>
    </w:p>
  </w:endnote>
  <w:endnote w:id="91">
    <w:p w14:paraId="22302EFC" w14:textId="77777777" w:rsidR="00D01DBB" w:rsidRPr="00D51AA1" w:rsidRDefault="00D01DBB" w:rsidP="006C3063">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Viriyathorn, S., Sachdev, S., Suwanwela, W., Wangbanjongkun, W., Patcharanarumol, W., &amp; Tangcharoensathien, V. (2023). Procedural fairness in benefit package design: inclusion of pre-exposure prophylaxis of HIV in Universal Coverage Scheme in Thailand. Health Policy and Planning, 38(Suppl 1), i36. Online at </w:t>
      </w:r>
      <w:hyperlink r:id="rId85" w:history="1">
        <w:r w:rsidRPr="00D51AA1">
          <w:rPr>
            <w:rStyle w:val="Hyperlink"/>
            <w:rFonts w:ascii="Arial" w:hAnsi="Arial" w:cs="Arial"/>
            <w:sz w:val="18"/>
            <w:szCs w:val="18"/>
          </w:rPr>
          <w:t>https://pubmed.ncbi.nlm.nih.gov/37963082/</w:t>
        </w:r>
      </w:hyperlink>
      <w:r w:rsidRPr="00D51AA1">
        <w:rPr>
          <w:rFonts w:ascii="Arial" w:hAnsi="Arial" w:cs="Arial"/>
          <w:sz w:val="18"/>
          <w:szCs w:val="18"/>
        </w:rPr>
        <w:t xml:space="preserve"> </w:t>
      </w:r>
    </w:p>
  </w:endnote>
  <w:endnote w:id="92">
    <w:p w14:paraId="2D8739B0" w14:textId="77777777" w:rsidR="00D01DBB" w:rsidRPr="00D51AA1" w:rsidRDefault="00D01DBB" w:rsidP="006C3063">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4A0E52">
        <w:rPr>
          <w:rFonts w:ascii="Arial" w:hAnsi="Arial" w:cs="Arial"/>
          <w:sz w:val="18"/>
          <w:szCs w:val="18"/>
          <w:lang w:val="es-ES"/>
        </w:rPr>
        <w:t xml:space="preserve">. Mendonça Gil, P. K., Conrado, D. D. S., Nascimento, A. I. D., Azevedo, M. V. D., Cunha, J. C. P. D., Koch, G. S. R., ... </w:t>
      </w:r>
      <w:r w:rsidRPr="00D51AA1">
        <w:rPr>
          <w:rFonts w:ascii="Arial" w:hAnsi="Arial" w:cs="Arial"/>
          <w:sz w:val="18"/>
          <w:szCs w:val="18"/>
        </w:rPr>
        <w:t xml:space="preserve">&amp; Falcão de Oliveira, E. (2023). HIV pre-exposure prophylaxis and incidence of sexually transmitted infections in Brazil, 2018 to 2022: an ecological study of PrEP administration, syphilis, and socioeconomic indicators. PLOS Neglected Tropical Diseases, 17(8), e0011548. Online at </w:t>
      </w:r>
      <w:hyperlink r:id="rId86" w:history="1">
        <w:r w:rsidRPr="00D51AA1">
          <w:rPr>
            <w:rStyle w:val="Hyperlink"/>
            <w:rFonts w:ascii="Arial" w:hAnsi="Arial" w:cs="Arial"/>
            <w:sz w:val="18"/>
            <w:szCs w:val="18"/>
          </w:rPr>
          <w:t>https://pmc.ncbi.nlm.nih.gov/articles/PMC10446216/</w:t>
        </w:r>
      </w:hyperlink>
      <w:r w:rsidRPr="00D51AA1">
        <w:rPr>
          <w:rFonts w:ascii="Arial" w:hAnsi="Arial" w:cs="Arial"/>
          <w:sz w:val="18"/>
          <w:szCs w:val="18"/>
        </w:rPr>
        <w:t xml:space="preserve"> </w:t>
      </w:r>
    </w:p>
  </w:endnote>
  <w:endnote w:id="93">
    <w:p w14:paraId="37BCDAFF" w14:textId="77777777" w:rsidR="00D01DBB" w:rsidRPr="00D51AA1" w:rsidRDefault="00D01DBB" w:rsidP="006C3063">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w:t>
      </w:r>
      <w:r w:rsidRPr="00D51AA1">
        <w:rPr>
          <w:rFonts w:ascii="Arial" w:hAnsi="Arial" w:cs="Arial"/>
          <w:sz w:val="18"/>
          <w:szCs w:val="18"/>
          <w:lang w:val="en-US"/>
        </w:rPr>
        <w:t xml:space="preserve">Samoun, N. (2023, July 12). Informal Economy’s Entertainment Workers Entitled to Receive Equity Card. Online at </w:t>
      </w:r>
      <w:hyperlink r:id="rId87" w:history="1">
        <w:r w:rsidRPr="00D51AA1">
          <w:rPr>
            <w:rStyle w:val="Hyperlink"/>
            <w:rFonts w:ascii="Arial" w:hAnsi="Arial" w:cs="Arial"/>
            <w:sz w:val="18"/>
            <w:szCs w:val="18"/>
            <w:lang w:val="en-US"/>
          </w:rPr>
          <w:t>https://cambodianess.com/article/informal-economys-entertainment-workers-entitled-to-receive-equity-card</w:t>
        </w:r>
      </w:hyperlink>
      <w:r w:rsidRPr="00D51AA1">
        <w:rPr>
          <w:rFonts w:ascii="Arial" w:hAnsi="Arial" w:cs="Arial"/>
          <w:sz w:val="18"/>
          <w:szCs w:val="18"/>
          <w:lang w:val="en-US"/>
        </w:rPr>
        <w:t xml:space="preserve"> </w:t>
      </w:r>
    </w:p>
  </w:endnote>
  <w:endnote w:id="94">
    <w:p w14:paraId="73E37F4A" w14:textId="77777777" w:rsidR="0099115B" w:rsidRPr="00903904" w:rsidRDefault="0099115B" w:rsidP="006C3063">
      <w:pPr>
        <w:pStyle w:val="EndnoteText"/>
        <w:rPr>
          <w:rFonts w:ascii="Arial" w:hAnsi="Arial" w:cs="Arial"/>
          <w:sz w:val="18"/>
          <w:szCs w:val="18"/>
          <w:lang w:val="de-AT"/>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w:t>
      </w:r>
      <w:r w:rsidRPr="00D51AA1">
        <w:rPr>
          <w:rFonts w:ascii="Arial" w:hAnsi="Arial" w:cs="Arial"/>
          <w:sz w:val="18"/>
          <w:szCs w:val="18"/>
          <w:lang w:val="en-US"/>
        </w:rPr>
        <w:t xml:space="preserve">HIV Leadership Forum (2024). </w:t>
      </w:r>
      <w:r w:rsidRPr="00D51AA1">
        <w:rPr>
          <w:rFonts w:ascii="Arial" w:hAnsi="Arial" w:cs="Arial"/>
          <w:sz w:val="18"/>
          <w:szCs w:val="18"/>
        </w:rPr>
        <w:t xml:space="preserve">Implementing social contracting for HIV prevention Policy Brief. </w:t>
      </w:r>
      <w:r w:rsidRPr="00903904">
        <w:rPr>
          <w:rFonts w:ascii="Arial" w:hAnsi="Arial" w:cs="Arial"/>
          <w:sz w:val="18"/>
          <w:szCs w:val="18"/>
          <w:lang w:val="de-AT"/>
        </w:rPr>
        <w:t xml:space="preserve">Online </w:t>
      </w:r>
      <w:hyperlink r:id="rId88" w:history="1">
        <w:r w:rsidRPr="00903904">
          <w:rPr>
            <w:rStyle w:val="Hyperlink"/>
            <w:rFonts w:ascii="Arial" w:hAnsi="Arial" w:cs="Arial"/>
            <w:sz w:val="18"/>
            <w:szCs w:val="18"/>
            <w:lang w:val="de-AT"/>
          </w:rPr>
          <w:t>https://hivpreventioncoalition.unaids.org/sites/default/files/attachments/implementing_social_contracting_for_hiv_prevention_policy_brief.pdf</w:t>
        </w:r>
      </w:hyperlink>
      <w:r w:rsidRPr="00903904">
        <w:rPr>
          <w:rFonts w:ascii="Arial" w:hAnsi="Arial" w:cs="Arial"/>
          <w:sz w:val="18"/>
          <w:szCs w:val="18"/>
          <w:lang w:val="de-AT"/>
        </w:rPr>
        <w:t xml:space="preserve"> </w:t>
      </w:r>
    </w:p>
  </w:endnote>
  <w:endnote w:id="95">
    <w:p w14:paraId="38B07A58" w14:textId="77777777" w:rsidR="0099115B" w:rsidRPr="00D51AA1" w:rsidRDefault="0099115B" w:rsidP="006C3063">
      <w:pPr>
        <w:autoSpaceDE w:val="0"/>
        <w:autoSpaceDN w:val="0"/>
        <w:adjustRightInd w:val="0"/>
        <w:rPr>
          <w:rFonts w:ascii="Arial" w:hAnsi="Arial" w:cs="Arial"/>
          <w:sz w:val="18"/>
          <w:szCs w:val="18"/>
          <w:shd w:val="clear" w:color="auto" w:fill="FFFFFF"/>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Jamaica Ministry of Health and Wellness (2021).  Terms of Reference for the Implementation of Social Contracting of HIV Prevention Package of Services in Support of the National HIV Response. Online at </w:t>
      </w:r>
      <w:hyperlink r:id="rId89" w:history="1">
        <w:r w:rsidRPr="00D51AA1">
          <w:rPr>
            <w:rStyle w:val="Hyperlink"/>
            <w:rFonts w:ascii="Arial" w:hAnsi="Arial" w:cs="Arial"/>
            <w:sz w:val="18"/>
            <w:szCs w:val="18"/>
            <w:shd w:val="clear" w:color="auto" w:fill="FFFFFF"/>
          </w:rPr>
          <w:t>https://www.moh.gov.jm/tenders/terms-of-reference-for-the-implementation-of-social-contracting-of-hiv-prevention-package-of-services-in-support-of-the-national-hiv-response/</w:t>
        </w:r>
      </w:hyperlink>
      <w:r w:rsidRPr="00D51AA1">
        <w:rPr>
          <w:rFonts w:ascii="Arial" w:hAnsi="Arial" w:cs="Arial"/>
          <w:sz w:val="18"/>
          <w:szCs w:val="18"/>
          <w:shd w:val="clear" w:color="auto" w:fill="FFFFFF"/>
        </w:rPr>
        <w:t xml:space="preserve"> </w:t>
      </w:r>
    </w:p>
  </w:endnote>
  <w:endnote w:id="96">
    <w:p w14:paraId="53452BBD" w14:textId="77777777" w:rsidR="007C0E3A" w:rsidRPr="00D51AA1" w:rsidRDefault="007C0E3A" w:rsidP="006C3063">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w:t>
      </w:r>
      <w:r w:rsidRPr="00D51AA1">
        <w:rPr>
          <w:rFonts w:ascii="Arial" w:hAnsi="Arial" w:cs="Arial"/>
          <w:sz w:val="18"/>
          <w:szCs w:val="18"/>
          <w:lang w:val="en-US"/>
        </w:rPr>
        <w:t xml:space="preserve">EpiC &amp; VAAC (2024). Social Contracting Monitoring And Evaluation Framework: A Tool For Tracking Progress. Page 5. Online at </w:t>
      </w:r>
      <w:hyperlink r:id="rId90" w:history="1">
        <w:r w:rsidRPr="00D51AA1">
          <w:rPr>
            <w:rStyle w:val="Hyperlink"/>
            <w:rFonts w:ascii="Arial" w:hAnsi="Arial" w:cs="Arial"/>
            <w:sz w:val="18"/>
            <w:szCs w:val="18"/>
            <w:lang w:val="en-US"/>
          </w:rPr>
          <w:t>https://www.fhi360.org/wp-content/uploads/2024/02/resource-epic-vietnam-social-contracting-monitoring-evaluation-framework.pdf</w:t>
        </w:r>
      </w:hyperlink>
    </w:p>
  </w:endnote>
  <w:endnote w:id="97">
    <w:p w14:paraId="498751E1" w14:textId="3CD299AD" w:rsidR="007A4BD7" w:rsidRPr="00D51AA1" w:rsidRDefault="007A4BD7" w:rsidP="006C3063">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00BD26EB" w:rsidRPr="00D51AA1">
        <w:rPr>
          <w:rFonts w:ascii="Arial" w:hAnsi="Arial" w:cs="Arial"/>
          <w:sz w:val="18"/>
          <w:szCs w:val="18"/>
        </w:rPr>
        <w:t>.</w:t>
      </w:r>
      <w:r w:rsidRPr="00D51AA1">
        <w:rPr>
          <w:rFonts w:ascii="Arial" w:hAnsi="Arial" w:cs="Arial"/>
          <w:sz w:val="18"/>
          <w:szCs w:val="18"/>
        </w:rPr>
        <w:t xml:space="preserve"> </w:t>
      </w:r>
      <w:r w:rsidR="00FA53B6" w:rsidRPr="00D51AA1">
        <w:rPr>
          <w:rFonts w:ascii="Arial" w:hAnsi="Arial" w:cs="Arial"/>
          <w:sz w:val="18"/>
          <w:szCs w:val="18"/>
        </w:rPr>
        <w:t xml:space="preserve">Harm Reduction International (2023). </w:t>
      </w:r>
      <w:r w:rsidRPr="00D51AA1">
        <w:rPr>
          <w:rFonts w:ascii="Arial" w:hAnsi="Arial" w:cs="Arial"/>
          <w:sz w:val="18"/>
          <w:szCs w:val="18"/>
        </w:rPr>
        <w:t xml:space="preserve">Towards Domestic Public Financing And Social Contracting For Harm Reduction. </w:t>
      </w:r>
      <w:r w:rsidR="00FA53B6" w:rsidRPr="00D51AA1">
        <w:rPr>
          <w:rFonts w:ascii="Arial" w:hAnsi="Arial" w:cs="Arial"/>
          <w:sz w:val="18"/>
          <w:szCs w:val="18"/>
        </w:rPr>
        <w:t xml:space="preserve">Page 4. </w:t>
      </w:r>
      <w:r w:rsidRPr="00D51AA1">
        <w:rPr>
          <w:rFonts w:ascii="Arial" w:hAnsi="Arial" w:cs="Arial"/>
          <w:sz w:val="18"/>
          <w:szCs w:val="18"/>
          <w:lang w:val="en-US"/>
        </w:rPr>
        <w:t xml:space="preserve">Online at </w:t>
      </w:r>
      <w:hyperlink r:id="rId91" w:history="1">
        <w:r w:rsidRPr="00D51AA1">
          <w:rPr>
            <w:rStyle w:val="Hyperlink"/>
            <w:rFonts w:ascii="Arial" w:hAnsi="Arial" w:cs="Arial"/>
            <w:sz w:val="18"/>
            <w:szCs w:val="18"/>
            <w:lang w:val="en-US"/>
          </w:rPr>
          <w:t>https://hri.global/wp-content/uploads/2023/04/SOCIAL-CONTRACTING_FINAL.pdf</w:t>
        </w:r>
      </w:hyperlink>
      <w:r w:rsidRPr="00D51AA1">
        <w:rPr>
          <w:rFonts w:ascii="Arial" w:hAnsi="Arial" w:cs="Arial"/>
          <w:sz w:val="18"/>
          <w:szCs w:val="18"/>
          <w:lang w:val="en-US"/>
        </w:rPr>
        <w:t xml:space="preserve"> </w:t>
      </w:r>
    </w:p>
  </w:endnote>
  <w:endnote w:id="98">
    <w:p w14:paraId="400E2065" w14:textId="77777777" w:rsidR="008E34E3" w:rsidRPr="00373856" w:rsidRDefault="008E34E3" w:rsidP="008E34E3">
      <w:pPr>
        <w:pStyle w:val="EndnoteText"/>
      </w:pPr>
      <w:r>
        <w:rPr>
          <w:rStyle w:val="EndnoteReference"/>
        </w:rPr>
        <w:endnoteRef/>
      </w:r>
      <w:r w:rsidRPr="00FB3280">
        <w:rPr>
          <w:lang w:val="en-US"/>
        </w:rPr>
        <w:t xml:space="preserve"> </w:t>
      </w:r>
      <w:r w:rsidRPr="00FB3280">
        <w:rPr>
          <w:rFonts w:ascii="Arial" w:hAnsi="Arial" w:cs="Arial"/>
          <w:sz w:val="18"/>
          <w:szCs w:val="18"/>
          <w:lang w:val="en-US"/>
        </w:rPr>
        <w:t xml:space="preserve">UNDP. </w:t>
      </w:r>
      <w:r w:rsidRPr="00373856">
        <w:rPr>
          <w:rFonts w:ascii="Arial" w:hAnsi="Arial" w:cs="Arial"/>
          <w:sz w:val="18"/>
          <w:szCs w:val="18"/>
          <w:lang w:val="en-US"/>
        </w:rPr>
        <w:t>Overcoming disruption: Communities on the frontline. New York, 2025.</w:t>
      </w:r>
      <w:r w:rsidRPr="00373856">
        <w:rPr>
          <w:sz w:val="18"/>
          <w:szCs w:val="18"/>
          <w:lang w:val="en-US"/>
        </w:rPr>
        <w:t xml:space="preserve"> </w:t>
      </w:r>
      <w:hyperlink r:id="rId92" w:history="1">
        <w:r w:rsidRPr="00373856">
          <w:rPr>
            <w:rStyle w:val="Hyperlink"/>
            <w:lang w:val="en-US"/>
          </w:rPr>
          <w:t>https://www.undp.org/stories/overcoming-disruption-communities-frontline</w:t>
        </w:r>
      </w:hyperlink>
      <w:r w:rsidRPr="00373856">
        <w:rPr>
          <w:lang w:val="en-US"/>
        </w:rPr>
        <w:t xml:space="preserve"> </w:t>
      </w:r>
    </w:p>
  </w:endnote>
  <w:endnote w:id="99">
    <w:p w14:paraId="66ABE6E3" w14:textId="6B5F4390" w:rsidR="00CD3E2D" w:rsidRPr="00D51AA1" w:rsidRDefault="00CD3E2D" w:rsidP="006C3063">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Ahaibwe, G., Abdool Karim, S., Thow, A. M., Erzse, A., &amp; Hofman, K. (2021). Barriers to, and facilitators of, the adoption of a sugar sweetened beverage tax to prevent non-communicable diseases in Uganda: a policy landscape analysis. Global Health Action, 14(1), 1892307. Online at </w:t>
      </w:r>
      <w:hyperlink r:id="rId93" w:anchor="abstract" w:history="1">
        <w:r w:rsidRPr="00D51AA1">
          <w:rPr>
            <w:rStyle w:val="Hyperlink"/>
            <w:rFonts w:ascii="Arial" w:hAnsi="Arial" w:cs="Arial"/>
            <w:sz w:val="18"/>
            <w:szCs w:val="18"/>
          </w:rPr>
          <w:t>https://www.tandfonline.com/doi/full/10.1080/16549716.2021.1892307#abstract</w:t>
        </w:r>
      </w:hyperlink>
      <w:r w:rsidRPr="00D51AA1">
        <w:rPr>
          <w:rFonts w:ascii="Arial" w:hAnsi="Arial" w:cs="Arial"/>
          <w:sz w:val="18"/>
          <w:szCs w:val="18"/>
        </w:rPr>
        <w:t xml:space="preserve"> </w:t>
      </w:r>
    </w:p>
  </w:endnote>
  <w:endnote w:id="100">
    <w:p w14:paraId="3ED75C30" w14:textId="7DEE7A2A" w:rsidR="00887811" w:rsidRPr="00D51AA1" w:rsidRDefault="00887811" w:rsidP="006C3063">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00460E69" w:rsidRPr="00D51AA1">
        <w:rPr>
          <w:rFonts w:ascii="Arial" w:hAnsi="Arial" w:cs="Arial"/>
          <w:sz w:val="18"/>
          <w:szCs w:val="18"/>
        </w:rPr>
        <w:t>.</w:t>
      </w:r>
      <w:r w:rsidRPr="00D51AA1">
        <w:rPr>
          <w:rFonts w:ascii="Arial" w:hAnsi="Arial" w:cs="Arial"/>
          <w:sz w:val="18"/>
          <w:szCs w:val="18"/>
        </w:rPr>
        <w:t xml:space="preserve"> Philippines Department of Health (2016). </w:t>
      </w:r>
      <w:r w:rsidR="00460E69" w:rsidRPr="00D51AA1">
        <w:rPr>
          <w:rFonts w:ascii="Arial" w:hAnsi="Arial" w:cs="Arial"/>
          <w:sz w:val="18"/>
          <w:szCs w:val="18"/>
        </w:rPr>
        <w:t xml:space="preserve">Sin Tax Law Incremental Revenue for Health Annual Report CY 2016. </w:t>
      </w:r>
      <w:r w:rsidRPr="00D51AA1">
        <w:rPr>
          <w:rFonts w:ascii="Arial" w:hAnsi="Arial" w:cs="Arial"/>
          <w:sz w:val="18"/>
          <w:szCs w:val="18"/>
          <w:lang w:val="en-US"/>
        </w:rPr>
        <w:t xml:space="preserve">Page 8. Online at </w:t>
      </w:r>
      <w:hyperlink r:id="rId94" w:history="1">
        <w:r w:rsidRPr="00D51AA1">
          <w:rPr>
            <w:rStyle w:val="Hyperlink"/>
            <w:rFonts w:ascii="Arial" w:hAnsi="Arial" w:cs="Arial"/>
            <w:sz w:val="18"/>
            <w:szCs w:val="18"/>
            <w:lang w:val="en-US"/>
          </w:rPr>
          <w:t>https://extranet.who.int/fctcapps/sites/default/files/2023-04/philippines_2018_annex-4_Sin_tax_report_2016.pdf</w:t>
        </w:r>
      </w:hyperlink>
      <w:r w:rsidRPr="00D51AA1">
        <w:rPr>
          <w:rFonts w:ascii="Arial" w:hAnsi="Arial" w:cs="Arial"/>
          <w:sz w:val="18"/>
          <w:szCs w:val="18"/>
          <w:lang w:val="en-US"/>
        </w:rPr>
        <w:t xml:space="preserve"> </w:t>
      </w:r>
    </w:p>
  </w:endnote>
  <w:endnote w:id="101">
    <w:p w14:paraId="6B058A3D" w14:textId="77777777" w:rsidR="005860E4" w:rsidRPr="00D51AA1" w:rsidRDefault="005860E4" w:rsidP="006C3063">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w:t>
      </w:r>
      <w:r w:rsidRPr="00D51AA1">
        <w:rPr>
          <w:rFonts w:ascii="Arial" w:eastAsia="Times New Roman" w:hAnsi="Arial" w:cs="Arial"/>
          <w:kern w:val="0"/>
          <w:sz w:val="18"/>
          <w:szCs w:val="18"/>
          <w:lang w:eastAsia="en-GB"/>
          <w14:ligatures w14:val="none"/>
        </w:rPr>
        <w:t>Shroff, Z. C., Sparkes, S. P., Paina, L., Skarphedinsdottir, M., Gotsadze, G., Zakumumpa, H., ... &amp; Hanson, K. (2024). Managing transitions from external assistance: cross-national learning about sustaining effective coverage. </w:t>
      </w:r>
      <w:r w:rsidRPr="00D51AA1">
        <w:rPr>
          <w:rFonts w:ascii="Arial" w:eastAsia="Times New Roman" w:hAnsi="Arial" w:cs="Arial"/>
          <w:i/>
          <w:iCs/>
          <w:kern w:val="0"/>
          <w:sz w:val="18"/>
          <w:szCs w:val="18"/>
          <w:lang w:eastAsia="en-GB"/>
          <w14:ligatures w14:val="none"/>
        </w:rPr>
        <w:t>Health policy and planning</w:t>
      </w:r>
      <w:r w:rsidRPr="00D51AA1">
        <w:rPr>
          <w:rFonts w:ascii="Arial" w:eastAsia="Times New Roman" w:hAnsi="Arial" w:cs="Arial"/>
          <w:kern w:val="0"/>
          <w:sz w:val="18"/>
          <w:szCs w:val="18"/>
          <w:lang w:eastAsia="en-GB"/>
          <w14:ligatures w14:val="none"/>
        </w:rPr>
        <w:t>, </w:t>
      </w:r>
      <w:r w:rsidRPr="00D51AA1">
        <w:rPr>
          <w:rFonts w:ascii="Arial" w:eastAsia="Times New Roman" w:hAnsi="Arial" w:cs="Arial"/>
          <w:i/>
          <w:iCs/>
          <w:kern w:val="0"/>
          <w:sz w:val="18"/>
          <w:szCs w:val="18"/>
          <w:lang w:eastAsia="en-GB"/>
          <w14:ligatures w14:val="none"/>
        </w:rPr>
        <w:t>39</w:t>
      </w:r>
      <w:r w:rsidRPr="00D51AA1">
        <w:rPr>
          <w:rFonts w:ascii="Arial" w:eastAsia="Times New Roman" w:hAnsi="Arial" w:cs="Arial"/>
          <w:kern w:val="0"/>
          <w:sz w:val="18"/>
          <w:szCs w:val="18"/>
          <w:lang w:eastAsia="en-GB"/>
          <w14:ligatures w14:val="none"/>
        </w:rPr>
        <w:t xml:space="preserve">(Supplement_1), i50-i64. Online at </w:t>
      </w:r>
      <w:hyperlink r:id="rId95" w:history="1">
        <w:r w:rsidRPr="00D51AA1">
          <w:rPr>
            <w:rStyle w:val="Hyperlink"/>
            <w:rFonts w:ascii="Arial" w:eastAsia="Times New Roman" w:hAnsi="Arial" w:cs="Arial"/>
            <w:kern w:val="0"/>
            <w:sz w:val="18"/>
            <w:szCs w:val="18"/>
            <w:lang w:eastAsia="en-GB"/>
            <w14:ligatures w14:val="none"/>
          </w:rPr>
          <w:t>https://academic.oup.com/heapol/article/39/Supplement_1/i50/7578711</w:t>
        </w:r>
      </w:hyperlink>
      <w:r w:rsidRPr="00D51AA1">
        <w:rPr>
          <w:rFonts w:ascii="Arial" w:eastAsia="Times New Roman" w:hAnsi="Arial" w:cs="Arial"/>
          <w:color w:val="222222"/>
          <w:kern w:val="0"/>
          <w:sz w:val="18"/>
          <w:szCs w:val="18"/>
          <w:lang w:eastAsia="en-GB"/>
          <w14:ligatures w14:val="none"/>
        </w:rPr>
        <w:t xml:space="preserve"> </w:t>
      </w:r>
    </w:p>
  </w:endnote>
  <w:endnote w:id="102">
    <w:p w14:paraId="224E251F" w14:textId="765E60A1" w:rsidR="00355C38" w:rsidRPr="00D51AA1" w:rsidRDefault="00355C38" w:rsidP="006C3063">
      <w:pPr>
        <w:pStyle w:val="NoSpacing"/>
        <w:rPr>
          <w:rFonts w:ascii="Arial" w:hAnsi="Arial" w:cs="Arial"/>
          <w:sz w:val="18"/>
          <w:szCs w:val="18"/>
          <w:lang w:val="en-US"/>
        </w:rPr>
      </w:pPr>
      <w:r w:rsidRPr="00D51AA1">
        <w:rPr>
          <w:rStyle w:val="EndnoteReference"/>
          <w:rFonts w:ascii="Arial" w:hAnsi="Arial" w:cs="Arial"/>
          <w:sz w:val="18"/>
          <w:szCs w:val="18"/>
          <w:vertAlign w:val="baseline"/>
        </w:rPr>
        <w:endnoteRef/>
      </w:r>
      <w:r w:rsidR="00BD26EB" w:rsidRPr="00D51AA1">
        <w:rPr>
          <w:rFonts w:ascii="Arial" w:hAnsi="Arial" w:cs="Arial"/>
          <w:sz w:val="18"/>
          <w:szCs w:val="18"/>
        </w:rPr>
        <w:t>.</w:t>
      </w:r>
      <w:r w:rsidRPr="00D51AA1">
        <w:rPr>
          <w:rFonts w:ascii="Arial" w:hAnsi="Arial" w:cs="Arial"/>
          <w:sz w:val="18"/>
          <w:szCs w:val="18"/>
        </w:rPr>
        <w:t xml:space="preserve"> </w:t>
      </w:r>
      <w:r w:rsidR="00BD26EB" w:rsidRPr="00D51AA1">
        <w:rPr>
          <w:rFonts w:ascii="Arial" w:hAnsi="Arial" w:cs="Arial"/>
          <w:sz w:val="18"/>
          <w:szCs w:val="18"/>
        </w:rPr>
        <w:t xml:space="preserve">UNAIDS (2025). AIDS, crisis and the power to transform: UNAIDS Global AIDS Update 2025. Geneva: Joint United Nations Programme on HIV/AIDS; 2025. Licence: CC BY-NC-SA 3.0 IGO. </w:t>
      </w:r>
      <w:r w:rsidR="00BD26EB" w:rsidRPr="00D51AA1">
        <w:rPr>
          <w:rFonts w:ascii="Arial" w:hAnsi="Arial" w:cs="Arial"/>
          <w:sz w:val="18"/>
          <w:szCs w:val="18"/>
          <w:lang w:val="en-US"/>
        </w:rPr>
        <w:t xml:space="preserve">Page 8 &amp; 55. Online at </w:t>
      </w:r>
      <w:hyperlink r:id="rId96" w:history="1">
        <w:r w:rsidR="00BD26EB" w:rsidRPr="00D51AA1">
          <w:rPr>
            <w:rStyle w:val="Hyperlink"/>
            <w:rFonts w:ascii="Arial" w:hAnsi="Arial" w:cs="Arial"/>
            <w:sz w:val="18"/>
            <w:szCs w:val="18"/>
            <w:lang w:val="en-US"/>
          </w:rPr>
          <w:t>https://www.unaids.org/en/resources/documents/2025/2025-global-aids-update</w:t>
        </w:r>
      </w:hyperlink>
      <w:r w:rsidR="00BD26EB" w:rsidRPr="00D51AA1">
        <w:rPr>
          <w:rFonts w:ascii="Arial" w:hAnsi="Arial" w:cs="Arial"/>
          <w:sz w:val="18"/>
          <w:szCs w:val="18"/>
          <w:lang w:val="en-US"/>
        </w:rPr>
        <w:t xml:space="preserve"> </w:t>
      </w:r>
    </w:p>
  </w:endnote>
  <w:endnote w:id="103">
    <w:p w14:paraId="2AF2DFC5" w14:textId="0F0163CA" w:rsidR="00355C38" w:rsidRPr="00D51AA1" w:rsidRDefault="00355C38" w:rsidP="006C3063">
      <w:pPr>
        <w:pStyle w:val="NoSpacing"/>
        <w:rPr>
          <w:rFonts w:ascii="Arial" w:hAnsi="Arial" w:cs="Arial"/>
          <w:sz w:val="18"/>
          <w:szCs w:val="18"/>
          <w:lang w:val="en-US"/>
        </w:rPr>
      </w:pPr>
      <w:r w:rsidRPr="00D51AA1">
        <w:rPr>
          <w:rStyle w:val="EndnoteReference"/>
          <w:rFonts w:ascii="Arial" w:hAnsi="Arial" w:cs="Arial"/>
          <w:sz w:val="18"/>
          <w:szCs w:val="18"/>
          <w:vertAlign w:val="baseline"/>
        </w:rPr>
        <w:endnoteRef/>
      </w:r>
      <w:r w:rsidR="00BD26EB" w:rsidRPr="00266160">
        <w:rPr>
          <w:rFonts w:ascii="Arial" w:hAnsi="Arial" w:cs="Arial"/>
          <w:sz w:val="18"/>
          <w:szCs w:val="18"/>
          <w:lang w:val="es-CO"/>
        </w:rPr>
        <w:t>.</w:t>
      </w:r>
      <w:r w:rsidRPr="00266160">
        <w:rPr>
          <w:rFonts w:ascii="Arial" w:hAnsi="Arial" w:cs="Arial"/>
          <w:sz w:val="18"/>
          <w:szCs w:val="18"/>
          <w:lang w:val="es-CO"/>
        </w:rPr>
        <w:t xml:space="preserve"> </w:t>
      </w:r>
      <w:r w:rsidR="008C3C9E" w:rsidRPr="00266160">
        <w:rPr>
          <w:rFonts w:ascii="Arial" w:hAnsi="Arial" w:cs="Arial"/>
          <w:sz w:val="18"/>
          <w:szCs w:val="18"/>
          <w:lang w:val="es-CO"/>
        </w:rPr>
        <w:t xml:space="preserve">Stover, J. G., Mattur, D., Siapka, M., Pliakas, T., &amp; Valladares-Cardona, R. (2025). </w:t>
      </w:r>
      <w:r w:rsidR="008C3C9E" w:rsidRPr="00D51AA1">
        <w:rPr>
          <w:rFonts w:ascii="Arial" w:hAnsi="Arial" w:cs="Arial"/>
          <w:sz w:val="18"/>
          <w:szCs w:val="18"/>
        </w:rPr>
        <w:t xml:space="preserve">The impact and cost of reaching the UNAIDS global HIV targets. medRxiv, 2025-07. </w:t>
      </w:r>
      <w:r w:rsidRPr="00D51AA1">
        <w:rPr>
          <w:rFonts w:ascii="Arial" w:hAnsi="Arial" w:cs="Arial"/>
          <w:sz w:val="18"/>
          <w:szCs w:val="18"/>
          <w:lang w:val="en-US"/>
        </w:rPr>
        <w:t xml:space="preserve">Page 13. Online at </w:t>
      </w:r>
      <w:hyperlink r:id="rId97" w:history="1">
        <w:r w:rsidRPr="00D51AA1">
          <w:rPr>
            <w:rStyle w:val="Hyperlink"/>
            <w:rFonts w:ascii="Arial" w:hAnsi="Arial" w:cs="Arial"/>
            <w:sz w:val="18"/>
            <w:szCs w:val="18"/>
            <w:lang w:val="en-US"/>
          </w:rPr>
          <w:t>https://www.medrxiv.org/content/10.1101/2025.07.01.25330647v1.full.pdf</w:t>
        </w:r>
      </w:hyperlink>
      <w:r w:rsidRPr="00D51AA1">
        <w:rPr>
          <w:rFonts w:ascii="Arial" w:hAnsi="Arial" w:cs="Arial"/>
          <w:sz w:val="18"/>
          <w:szCs w:val="18"/>
          <w:lang w:val="en-US"/>
        </w:rPr>
        <w:t xml:space="preserve"> </w:t>
      </w:r>
    </w:p>
  </w:endnote>
  <w:endnote w:id="104">
    <w:p w14:paraId="68621392" w14:textId="75564BBC" w:rsidR="00D960F4" w:rsidRPr="00D51AA1" w:rsidRDefault="00D960F4">
      <w:pPr>
        <w:pStyle w:val="EndnoteText"/>
        <w:rPr>
          <w:rFonts w:ascii="Arial" w:hAnsi="Arial" w:cs="Arial"/>
          <w:sz w:val="18"/>
          <w:szCs w:val="18"/>
          <w:lang w:val="en-GB"/>
        </w:rPr>
      </w:pPr>
      <w:r w:rsidRPr="00D51AA1">
        <w:rPr>
          <w:rStyle w:val="EndnoteReference"/>
          <w:rFonts w:ascii="Arial" w:hAnsi="Arial" w:cs="Arial"/>
          <w:sz w:val="18"/>
          <w:szCs w:val="18"/>
          <w:vertAlign w:val="baseline"/>
        </w:rPr>
        <w:endnoteRef/>
      </w:r>
      <w:r w:rsidR="0019438E" w:rsidRPr="00D51AA1">
        <w:rPr>
          <w:rFonts w:ascii="Arial" w:hAnsi="Arial" w:cs="Arial"/>
          <w:sz w:val="18"/>
          <w:szCs w:val="18"/>
        </w:rPr>
        <w:t>.</w:t>
      </w:r>
      <w:r w:rsidRPr="00D51AA1">
        <w:rPr>
          <w:rFonts w:ascii="Arial" w:hAnsi="Arial" w:cs="Arial"/>
          <w:sz w:val="18"/>
          <w:szCs w:val="18"/>
        </w:rPr>
        <w:t xml:space="preserve"> </w:t>
      </w:r>
      <w:r w:rsidRPr="00D51AA1">
        <w:rPr>
          <w:rFonts w:ascii="Arial" w:hAnsi="Arial" w:cs="Arial"/>
          <w:sz w:val="18"/>
          <w:szCs w:val="18"/>
          <w:lang w:val="en-GB"/>
        </w:rPr>
        <w:t xml:space="preserve">Fortunak, J. M., Layne, J., Johnson, M., Smalley, S., Lutterodt, A., Roberts, D., </w:t>
      </w:r>
      <w:r w:rsidR="0019438E" w:rsidRPr="00D51AA1">
        <w:rPr>
          <w:rFonts w:ascii="Arial" w:hAnsi="Arial" w:cs="Arial"/>
          <w:kern w:val="0"/>
          <w:sz w:val="18"/>
          <w:szCs w:val="18"/>
          <w:lang w:val="en-GB"/>
        </w:rPr>
        <w:t>Tadesse, E., Lu, J., Pinheiro, E., Wolde-Mariam, M., Hill, A., Fairhead, C.</w:t>
      </w:r>
      <w:r w:rsidRPr="00D51AA1">
        <w:rPr>
          <w:rFonts w:ascii="Arial" w:hAnsi="Arial" w:cs="Arial"/>
          <w:sz w:val="18"/>
          <w:szCs w:val="18"/>
          <w:lang w:val="en-GB"/>
        </w:rPr>
        <w:t xml:space="preserve"> &amp; Pepperrel, T. (2025). Lenacapavir to prevent HIV infection: updated estimated costs of production for generic treatments. Available at SSRN 5293409. Online at </w:t>
      </w:r>
    </w:p>
  </w:endnote>
  <w:endnote w:id="105">
    <w:p w14:paraId="0DC36489" w14:textId="77777777" w:rsidR="00410F02" w:rsidRPr="00D51AA1" w:rsidRDefault="00410F02" w:rsidP="00410F02">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Wu, L., Kaftan, D., Wittenauer, R., Arrouzet, C., Patel, N., Saravis, A. L., ... &amp; Sharma, M. (2024). Health and budget impact, and price threshold for cost-effectiveness of lenacapavir for PrEP in Eastern and Southern Africa: a modeling analysis. medRxiv, 2024-08. Online at </w:t>
      </w:r>
      <w:hyperlink r:id="rId98" w:history="1">
        <w:r w:rsidRPr="00D51AA1">
          <w:rPr>
            <w:rStyle w:val="Hyperlink"/>
            <w:rFonts w:ascii="Arial" w:hAnsi="Arial" w:cs="Arial"/>
            <w:sz w:val="18"/>
            <w:szCs w:val="18"/>
          </w:rPr>
          <w:t>https://pubmed.ncbi.nlm.nih.gov/39312933/</w:t>
        </w:r>
      </w:hyperlink>
      <w:r w:rsidRPr="00D51AA1">
        <w:rPr>
          <w:rFonts w:ascii="Arial" w:hAnsi="Arial" w:cs="Arial"/>
          <w:sz w:val="18"/>
          <w:szCs w:val="18"/>
        </w:rPr>
        <w:t xml:space="preserve"> </w:t>
      </w:r>
    </w:p>
  </w:endnote>
  <w:endnote w:id="106">
    <w:p w14:paraId="1BF4A3DA" w14:textId="77777777" w:rsidR="00410F02" w:rsidRPr="00D51AA1" w:rsidRDefault="00410F02" w:rsidP="00410F02">
      <w:pPr>
        <w:pStyle w:val="EndnoteText"/>
        <w:rPr>
          <w:rStyle w:val="Emphasis"/>
          <w:rFonts w:ascii="Arial" w:hAnsi="Arial" w:cs="Arial"/>
          <w:sz w:val="18"/>
          <w:szCs w:val="18"/>
          <w:bdr w:val="none" w:sz="0" w:space="0" w:color="auto" w:frame="1"/>
          <w:shd w:val="clear" w:color="auto" w:fill="FFFFFF"/>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w:t>
      </w:r>
      <w:r w:rsidRPr="00D51AA1">
        <w:rPr>
          <w:rFonts w:ascii="Arial" w:hAnsi="Arial" w:cs="Arial"/>
          <w:sz w:val="18"/>
          <w:szCs w:val="18"/>
          <w:shd w:val="clear" w:color="auto" w:fill="FFFFFF"/>
        </w:rPr>
        <w:t xml:space="preserve">Meyer-Rath, G., Jamieson, L., Johnson, L., Bekker, L. G., &amp; Subedar, H. (2025). </w:t>
      </w:r>
      <w:r w:rsidRPr="00D51AA1">
        <w:rPr>
          <w:rStyle w:val="Emphasis"/>
          <w:rFonts w:ascii="Arial" w:hAnsi="Arial" w:cs="Arial"/>
          <w:sz w:val="18"/>
          <w:szCs w:val="18"/>
          <w:bdr w:val="none" w:sz="0" w:space="0" w:color="auto" w:frame="1"/>
          <w:shd w:val="clear" w:color="auto" w:fill="FFFFFF"/>
        </w:rPr>
        <w:t xml:space="preserve">The cost-effectiveness </w:t>
      </w:r>
    </w:p>
    <w:p w14:paraId="133EB1FF" w14:textId="77777777" w:rsidR="00410F02" w:rsidRPr="00D51AA1" w:rsidRDefault="00410F02" w:rsidP="00410F02">
      <w:pPr>
        <w:pStyle w:val="EndnoteText"/>
        <w:rPr>
          <w:rFonts w:ascii="Arial" w:hAnsi="Arial" w:cs="Arial"/>
          <w:sz w:val="18"/>
          <w:szCs w:val="18"/>
          <w:lang w:val="en-US"/>
        </w:rPr>
      </w:pPr>
      <w:r w:rsidRPr="00D51AA1">
        <w:rPr>
          <w:rStyle w:val="Emphasis"/>
          <w:rFonts w:ascii="Arial" w:hAnsi="Arial" w:cs="Arial"/>
          <w:sz w:val="18"/>
          <w:szCs w:val="18"/>
          <w:bdr w:val="none" w:sz="0" w:space="0" w:color="auto" w:frame="1"/>
          <w:shd w:val="clear" w:color="auto" w:fill="FFFFFF"/>
        </w:rPr>
        <w:t>and optimal price level of injectable PrEP with lenacapavir in South Africa</w:t>
      </w:r>
      <w:r w:rsidRPr="00D51AA1">
        <w:rPr>
          <w:rFonts w:ascii="Arial" w:hAnsi="Arial" w:cs="Arial"/>
          <w:sz w:val="18"/>
          <w:szCs w:val="18"/>
          <w:shd w:val="clear" w:color="auto" w:fill="FFFFFF"/>
        </w:rPr>
        <w:t xml:space="preserve">. General Abstract Submission. Online at </w:t>
      </w:r>
      <w:hyperlink r:id="rId99" w:history="1">
        <w:r w:rsidRPr="00D51AA1">
          <w:rPr>
            <w:rStyle w:val="Hyperlink"/>
            <w:rFonts w:ascii="Arial" w:hAnsi="Arial" w:cs="Arial"/>
            <w:sz w:val="18"/>
            <w:szCs w:val="18"/>
            <w:shd w:val="clear" w:color="auto" w:fill="FFFFFF"/>
          </w:rPr>
          <w:t>https://www.heroza.org/publications/the-cost-effectiveness-and-optimal-price-level-of-injectable-prep-with-lenacapavir-in-south-africa/</w:t>
        </w:r>
      </w:hyperlink>
      <w:r w:rsidRPr="00D51AA1">
        <w:rPr>
          <w:rFonts w:ascii="Arial" w:hAnsi="Arial" w:cs="Arial"/>
          <w:sz w:val="18"/>
          <w:szCs w:val="18"/>
          <w:shd w:val="clear" w:color="auto" w:fill="FFFFFF"/>
        </w:rPr>
        <w:t xml:space="preserve"> </w:t>
      </w:r>
    </w:p>
  </w:endnote>
  <w:endnote w:id="107">
    <w:p w14:paraId="508FCB33" w14:textId="170D96CA" w:rsidR="00E26551" w:rsidRPr="004A0E52" w:rsidRDefault="00E26551">
      <w:pPr>
        <w:pStyle w:val="EndnoteText"/>
        <w:rPr>
          <w:lang w:val="en-US"/>
        </w:rPr>
      </w:pPr>
      <w:r>
        <w:rPr>
          <w:rStyle w:val="EndnoteReference"/>
        </w:rPr>
        <w:endnoteRef/>
      </w:r>
      <w:r>
        <w:t xml:space="preserve"> </w:t>
      </w:r>
      <w:hyperlink r:id="rId100" w:history="1">
        <w:r w:rsidRPr="00E26551">
          <w:rPr>
            <w:rStyle w:val="Hyperlink"/>
          </w:rPr>
          <w:t>https://unitaid.org/news-blog/lenacapavir-for-hiv-prevention/</w:t>
        </w:r>
      </w:hyperlink>
      <w:r w:rsidRPr="00E26551">
        <w:t xml:space="preserve"> .</w:t>
      </w:r>
    </w:p>
  </w:endnote>
  <w:endnote w:id="108">
    <w:p w14:paraId="1F9AD274" w14:textId="77777777" w:rsidR="00BB4FE9" w:rsidRPr="00D51AA1" w:rsidRDefault="00BB4FE9" w:rsidP="006C3063">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w:t>
      </w:r>
      <w:r w:rsidRPr="00D51AA1">
        <w:rPr>
          <w:rFonts w:ascii="Arial" w:hAnsi="Arial" w:cs="Arial"/>
          <w:sz w:val="18"/>
          <w:szCs w:val="18"/>
          <w:lang w:val="en-US"/>
        </w:rPr>
        <w:t xml:space="preserve">UNAIDS (2024, December 19). HIV financial data: A transformative power to ensure sustainability of the AIDS response. UNAIDS Feature Story. Online at </w:t>
      </w:r>
      <w:hyperlink r:id="rId101" w:history="1">
        <w:r w:rsidRPr="00D51AA1">
          <w:rPr>
            <w:rStyle w:val="Hyperlink"/>
            <w:rFonts w:ascii="Arial" w:hAnsi="Arial" w:cs="Arial"/>
            <w:sz w:val="18"/>
            <w:szCs w:val="18"/>
            <w:lang w:val="en-US"/>
          </w:rPr>
          <w:t>https://www.unaids.org/en/resources/presscentre/featurestories/2024/december/20241219_hiv-financial-data</w:t>
        </w:r>
      </w:hyperlink>
      <w:r w:rsidRPr="00D51AA1">
        <w:rPr>
          <w:rFonts w:ascii="Arial" w:hAnsi="Arial" w:cs="Arial"/>
          <w:sz w:val="18"/>
          <w:szCs w:val="18"/>
          <w:lang w:val="en-US"/>
        </w:rPr>
        <w:t xml:space="preserve"> </w:t>
      </w:r>
    </w:p>
  </w:endnote>
  <w:endnote w:id="109">
    <w:p w14:paraId="391D7D33" w14:textId="77777777" w:rsidR="005F4BCE" w:rsidRPr="00D51AA1" w:rsidRDefault="005F4BCE" w:rsidP="005F4BCE">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UNAIDS (2024) 2024 global AIDS report — The Urgency of Now: AIDS at a Crossroads. Regional Profiles. Online at </w:t>
      </w:r>
      <w:hyperlink r:id="rId102" w:history="1">
        <w:r w:rsidRPr="00D51AA1">
          <w:rPr>
            <w:rStyle w:val="Hyperlink"/>
            <w:rFonts w:ascii="Arial" w:hAnsi="Arial" w:cs="Arial"/>
            <w:sz w:val="18"/>
            <w:szCs w:val="18"/>
          </w:rPr>
          <w:t>https://www.unaids.org/en/resources/documents/2024/global-aids-update-2024</w:t>
        </w:r>
      </w:hyperlink>
      <w:r w:rsidRPr="00D51AA1">
        <w:rPr>
          <w:rFonts w:ascii="Arial" w:hAnsi="Arial" w:cs="Arial"/>
          <w:sz w:val="18"/>
          <w:szCs w:val="18"/>
        </w:rPr>
        <w:t xml:space="preserve">  </w:t>
      </w:r>
    </w:p>
  </w:endnote>
  <w:endnote w:id="110">
    <w:p w14:paraId="7AA48FE7" w14:textId="4AE48539" w:rsidR="00662848" w:rsidRPr="0019438E" w:rsidRDefault="00662848" w:rsidP="00662848">
      <w:pPr>
        <w:pStyle w:val="EndnoteText"/>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w:t>
      </w:r>
      <w:r w:rsidRPr="00D51AA1">
        <w:rPr>
          <w:rFonts w:ascii="Arial" w:hAnsi="Arial" w:cs="Arial"/>
          <w:sz w:val="18"/>
          <w:szCs w:val="18"/>
          <w:lang w:val="en-US"/>
        </w:rPr>
        <w:t xml:space="preserve">Global HIV Prevention Coalition (2025). </w:t>
      </w:r>
      <w:r w:rsidR="00AC0637">
        <w:rPr>
          <w:rFonts w:ascii="Arial" w:hAnsi="Arial" w:cs="Arial"/>
          <w:sz w:val="18"/>
          <w:szCs w:val="18"/>
          <w:lang w:val="en-US"/>
        </w:rPr>
        <w:t>Planning and managing HIV Programmes with Key Populations</w:t>
      </w:r>
      <w:r w:rsidRPr="00D51AA1">
        <w:rPr>
          <w:rFonts w:ascii="Arial" w:hAnsi="Arial" w:cs="Arial"/>
          <w:i/>
          <w:iCs/>
          <w:sz w:val="18"/>
          <w:szCs w:val="18"/>
          <w:lang w:val="en-US"/>
        </w:rPr>
        <w:t>.</w:t>
      </w:r>
      <w:r w:rsidR="00E01D37">
        <w:rPr>
          <w:rFonts w:ascii="Arial" w:hAnsi="Arial" w:cs="Arial"/>
          <w:i/>
          <w:iCs/>
          <w:sz w:val="18"/>
          <w:szCs w:val="18"/>
          <w:lang w:val="en-US"/>
        </w:rPr>
        <w:t xml:space="preserve"> Geneva, 2025.</w:t>
      </w:r>
      <w:r w:rsidRPr="0019438E">
        <w:rPr>
          <w:rFonts w:ascii="Arial" w:hAnsi="Arial" w:cs="Arial"/>
          <w:sz w:val="18"/>
          <w:szCs w:val="18"/>
          <w:lang w:val="en-US"/>
        </w:rPr>
        <w:t xml:space="preserve"> </w:t>
      </w:r>
      <w:hyperlink r:id="rId103" w:history="1">
        <w:r w:rsidR="00E01D37" w:rsidRPr="000B6886">
          <w:rPr>
            <w:rStyle w:val="Hyperlink"/>
            <w:rFonts w:ascii="Arial" w:hAnsi="Arial" w:cs="Arial"/>
            <w:sz w:val="18"/>
            <w:szCs w:val="18"/>
            <w:lang w:val="en-US"/>
          </w:rPr>
          <w:t>https://hivpreventioncoalition.unaids.org/en/resources/planning-and-managing-hiv-programmes-key-populations</w:t>
        </w:r>
      </w:hyperlink>
      <w:r w:rsidR="00E01D37">
        <w:rPr>
          <w:rFonts w:ascii="Arial" w:hAnsi="Arial" w:cs="Arial"/>
          <w:sz w:val="18"/>
          <w:szCs w:val="18"/>
          <w:lang w:val="en-US"/>
        </w:rPr>
        <w:t xml:space="preserve"> </w:t>
      </w:r>
    </w:p>
  </w:endnote>
  <w:endnote w:id="111">
    <w:p w14:paraId="0B02DB21" w14:textId="77777777" w:rsidR="0006241C" w:rsidRPr="00D51AA1" w:rsidRDefault="0006241C" w:rsidP="0006241C">
      <w:pPr>
        <w:pStyle w:val="NoSpacing"/>
        <w:rPr>
          <w:rFonts w:ascii="Arial" w:hAnsi="Arial" w:cs="Arial"/>
          <w:sz w:val="18"/>
          <w:szCs w:val="18"/>
          <w:lang w:val="en-US"/>
        </w:rPr>
      </w:pPr>
      <w:r w:rsidRPr="00D51AA1">
        <w:rPr>
          <w:rStyle w:val="EndnoteReference"/>
          <w:rFonts w:ascii="Arial" w:hAnsi="Arial" w:cs="Arial"/>
          <w:sz w:val="18"/>
          <w:szCs w:val="18"/>
          <w:vertAlign w:val="baseline"/>
        </w:rPr>
        <w:endnoteRef/>
      </w:r>
      <w:r w:rsidRPr="00D51AA1">
        <w:rPr>
          <w:rFonts w:ascii="Arial" w:hAnsi="Arial" w:cs="Arial"/>
          <w:sz w:val="18"/>
          <w:szCs w:val="18"/>
        </w:rPr>
        <w:t xml:space="preserve">. UNAIDS (2025). AIDS, crisis and the power to transform: UNAIDS Global AIDS Update 2025. Geneva: Joint United Nations Programme on HIV/AIDS; 2025. Licence: CC BY-NC-SA 3.0 IGO. </w:t>
      </w:r>
      <w:r w:rsidRPr="00D51AA1">
        <w:rPr>
          <w:rFonts w:ascii="Arial" w:hAnsi="Arial" w:cs="Arial"/>
          <w:sz w:val="18"/>
          <w:szCs w:val="18"/>
          <w:lang w:val="en-US"/>
        </w:rPr>
        <w:t xml:space="preserve">Page 114. Online at </w:t>
      </w:r>
      <w:hyperlink r:id="rId104" w:history="1">
        <w:r w:rsidRPr="00D51AA1">
          <w:rPr>
            <w:rStyle w:val="Hyperlink"/>
            <w:rFonts w:ascii="Arial" w:hAnsi="Arial" w:cs="Arial"/>
            <w:sz w:val="18"/>
            <w:szCs w:val="18"/>
            <w:lang w:val="en-US"/>
          </w:rPr>
          <w:t>https://www.unaids.org/en/resources/documents/2025/2025-global-aids-update</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pleSystemUIFont">
    <w:altName w:val="Calibri"/>
    <w:charset w:val="00"/>
    <w:family w:val="auto"/>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Avenir Next LT Pro Demi">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08672148"/>
      <w:docPartObj>
        <w:docPartGallery w:val="Page Numbers (Bottom of Page)"/>
        <w:docPartUnique/>
      </w:docPartObj>
    </w:sdtPr>
    <w:sdtEndPr>
      <w:rPr>
        <w:rStyle w:val="PageNumber"/>
      </w:rPr>
    </w:sdtEndPr>
    <w:sdtContent>
      <w:p w14:paraId="28DEE76A" w14:textId="338EBD3B" w:rsidR="00401EA6" w:rsidRDefault="00401EA6" w:rsidP="005A7C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15805B0" w14:textId="77777777" w:rsidR="00401EA6" w:rsidRDefault="00401EA6" w:rsidP="00401E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color w:val="226B93"/>
        <w:sz w:val="30"/>
        <w:szCs w:val="30"/>
      </w:rPr>
      <w:id w:val="-679047698"/>
      <w:docPartObj>
        <w:docPartGallery w:val="Page Numbers (Bottom of Page)"/>
        <w:docPartUnique/>
      </w:docPartObj>
    </w:sdtPr>
    <w:sdtEndPr>
      <w:rPr>
        <w:rStyle w:val="PageNumber"/>
      </w:rPr>
    </w:sdtEndPr>
    <w:sdtContent>
      <w:p w14:paraId="6BB7B04C" w14:textId="29EB3973" w:rsidR="00401EA6" w:rsidRPr="00401EA6" w:rsidRDefault="00401EA6" w:rsidP="005A7C4F">
        <w:pPr>
          <w:pStyle w:val="Footer"/>
          <w:framePr w:wrap="none" w:vAnchor="text" w:hAnchor="margin" w:xAlign="right" w:y="1"/>
          <w:rPr>
            <w:rStyle w:val="PageNumber"/>
            <w:b/>
            <w:bCs/>
            <w:color w:val="226B93"/>
            <w:sz w:val="30"/>
            <w:szCs w:val="30"/>
          </w:rPr>
        </w:pPr>
        <w:r w:rsidRPr="00401EA6">
          <w:rPr>
            <w:rStyle w:val="PageNumber"/>
            <w:b/>
            <w:bCs/>
            <w:color w:val="226B93"/>
            <w:sz w:val="30"/>
            <w:szCs w:val="30"/>
          </w:rPr>
          <w:fldChar w:fldCharType="begin"/>
        </w:r>
        <w:r w:rsidRPr="00401EA6">
          <w:rPr>
            <w:rStyle w:val="PageNumber"/>
            <w:b/>
            <w:bCs/>
            <w:color w:val="226B93"/>
            <w:sz w:val="30"/>
            <w:szCs w:val="30"/>
          </w:rPr>
          <w:instrText xml:space="preserve"> PAGE </w:instrText>
        </w:r>
        <w:r w:rsidRPr="00401EA6">
          <w:rPr>
            <w:rStyle w:val="PageNumber"/>
            <w:b/>
            <w:bCs/>
            <w:color w:val="226B93"/>
            <w:sz w:val="30"/>
            <w:szCs w:val="30"/>
          </w:rPr>
          <w:fldChar w:fldCharType="separate"/>
        </w:r>
        <w:r w:rsidRPr="00401EA6">
          <w:rPr>
            <w:rStyle w:val="PageNumber"/>
            <w:b/>
            <w:bCs/>
            <w:noProof/>
            <w:color w:val="226B93"/>
            <w:sz w:val="30"/>
            <w:szCs w:val="30"/>
          </w:rPr>
          <w:t>1</w:t>
        </w:r>
        <w:r w:rsidRPr="00401EA6">
          <w:rPr>
            <w:rStyle w:val="PageNumber"/>
            <w:b/>
            <w:bCs/>
            <w:color w:val="226B93"/>
            <w:sz w:val="30"/>
            <w:szCs w:val="30"/>
          </w:rPr>
          <w:fldChar w:fldCharType="end"/>
        </w:r>
      </w:p>
    </w:sdtContent>
  </w:sdt>
  <w:p w14:paraId="55099576" w14:textId="77777777" w:rsidR="00401EA6" w:rsidRDefault="00401EA6" w:rsidP="00401EA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9D0DD" w14:textId="77777777" w:rsidR="00DE163C" w:rsidRDefault="00DE163C" w:rsidP="00024E5F">
      <w:r>
        <w:separator/>
      </w:r>
    </w:p>
  </w:footnote>
  <w:footnote w:type="continuationSeparator" w:id="0">
    <w:p w14:paraId="2EB82DA6" w14:textId="77777777" w:rsidR="00DE163C" w:rsidRDefault="00DE163C" w:rsidP="00024E5F">
      <w:r>
        <w:continuationSeparator/>
      </w:r>
    </w:p>
  </w:footnote>
  <w:footnote w:id="1">
    <w:p w14:paraId="58DB8E72" w14:textId="76327A65" w:rsidR="004D26F8" w:rsidRPr="004D26F8" w:rsidRDefault="004D26F8">
      <w:pPr>
        <w:pStyle w:val="FootnoteText"/>
      </w:pPr>
      <w:r>
        <w:rPr>
          <w:rStyle w:val="FootnoteReference"/>
        </w:rPr>
        <w:footnoteRef/>
      </w:r>
      <w:r>
        <w:t xml:space="preserve"> </w:t>
      </w:r>
      <w:r w:rsidRPr="002032A6">
        <w:rPr>
          <w:sz w:val="16"/>
          <w:szCs w:val="16"/>
        </w:rPr>
        <w:t>People l</w:t>
      </w:r>
      <w:r w:rsidR="00101E14" w:rsidRPr="002032A6">
        <w:rPr>
          <w:sz w:val="16"/>
          <w:szCs w:val="16"/>
        </w:rPr>
        <w:t xml:space="preserve">iving with HIV are also an important population to engage in prevention. </w:t>
      </w:r>
      <w:r w:rsidR="00F9364C" w:rsidRPr="002032A6">
        <w:rPr>
          <w:sz w:val="16"/>
          <w:szCs w:val="16"/>
        </w:rPr>
        <w:t>Several prevention options including condoms, clean needles and syringes and OAMT</w:t>
      </w:r>
      <w:r w:rsidR="00AB05BF" w:rsidRPr="002032A6">
        <w:rPr>
          <w:sz w:val="16"/>
          <w:szCs w:val="16"/>
        </w:rPr>
        <w:t xml:space="preserve"> have </w:t>
      </w:r>
      <w:r w:rsidR="00B706CE">
        <w:rPr>
          <w:sz w:val="16"/>
          <w:szCs w:val="16"/>
        </w:rPr>
        <w:t>non-HIV benefits</w:t>
      </w:r>
      <w:r w:rsidR="00AB05BF" w:rsidRPr="002032A6">
        <w:rPr>
          <w:sz w:val="16"/>
          <w:szCs w:val="16"/>
        </w:rPr>
        <w:t xml:space="preserve"> for people living with HIV</w:t>
      </w:r>
      <w:r w:rsidR="00B706CE">
        <w:rPr>
          <w:sz w:val="16"/>
          <w:szCs w:val="16"/>
        </w:rPr>
        <w:t xml:space="preserve"> and </w:t>
      </w:r>
      <w:r w:rsidR="007D0A37">
        <w:rPr>
          <w:sz w:val="16"/>
          <w:szCs w:val="16"/>
        </w:rPr>
        <w:t xml:space="preserve">prevention benefits for </w:t>
      </w:r>
      <w:r w:rsidR="00B706CE">
        <w:rPr>
          <w:sz w:val="16"/>
          <w:szCs w:val="16"/>
        </w:rPr>
        <w:t>their sexual partners</w:t>
      </w:r>
      <w:r w:rsidR="00AB05BF" w:rsidRPr="002032A6">
        <w:rPr>
          <w:sz w:val="16"/>
          <w:szCs w:val="16"/>
        </w:rPr>
        <w:t>. People living with HIV should also not be excluded from VMMC</w:t>
      </w:r>
      <w:r w:rsidR="00D11994" w:rsidRPr="002032A6">
        <w:rPr>
          <w:sz w:val="16"/>
          <w:szCs w:val="16"/>
        </w:rPr>
        <w:t>.</w:t>
      </w:r>
      <w:r w:rsidR="002032A6" w:rsidRPr="002032A6">
        <w:rPr>
          <w:sz w:val="16"/>
          <w:szCs w:val="16"/>
        </w:rPr>
        <w:t xml:space="preserve"> </w:t>
      </w:r>
      <w:r w:rsidR="002032A6">
        <w:rPr>
          <w:sz w:val="16"/>
          <w:szCs w:val="16"/>
        </w:rPr>
        <w:t xml:space="preserve">Their lived experience with HIV </w:t>
      </w:r>
      <w:r w:rsidR="00DC2847">
        <w:rPr>
          <w:sz w:val="16"/>
          <w:szCs w:val="16"/>
        </w:rPr>
        <w:t xml:space="preserve">can </w:t>
      </w:r>
      <w:r w:rsidR="002032A6">
        <w:rPr>
          <w:sz w:val="16"/>
          <w:szCs w:val="16"/>
        </w:rPr>
        <w:t>also make people living with HIV</w:t>
      </w:r>
      <w:r w:rsidR="00DC2847">
        <w:rPr>
          <w:sz w:val="16"/>
          <w:szCs w:val="16"/>
        </w:rPr>
        <w:t xml:space="preserve"> trusted sources for HIV related information, prevention messaging and peer support.</w:t>
      </w:r>
    </w:p>
  </w:footnote>
  <w:footnote w:id="2">
    <w:p w14:paraId="41C9B4E1" w14:textId="77777777" w:rsidR="00D4428B" w:rsidRPr="005F0C6D" w:rsidRDefault="00D4428B" w:rsidP="00D4428B">
      <w:pPr>
        <w:pStyle w:val="FootnoteText"/>
        <w:rPr>
          <w:sz w:val="16"/>
          <w:szCs w:val="16"/>
          <w:lang w:val="en-US"/>
        </w:rPr>
      </w:pPr>
      <w:r w:rsidRPr="005F0C6D">
        <w:rPr>
          <w:rStyle w:val="FootnoteReference"/>
          <w:sz w:val="16"/>
          <w:szCs w:val="16"/>
        </w:rPr>
        <w:footnoteRef/>
      </w:r>
      <w:r w:rsidRPr="005F0C6D">
        <w:rPr>
          <w:sz w:val="16"/>
          <w:szCs w:val="16"/>
        </w:rPr>
        <w:t xml:space="preserve"> The target refers to 20 million person-years on PrEP. This is approximately double the 2025 target of 10.6 million person-years. </w:t>
      </w:r>
    </w:p>
  </w:footnote>
  <w:footnote w:id="3">
    <w:p w14:paraId="138A07E5" w14:textId="74E13436" w:rsidR="00620250" w:rsidRPr="00620250" w:rsidRDefault="00620250">
      <w:pPr>
        <w:pStyle w:val="FootnoteText"/>
      </w:pPr>
      <w:r w:rsidRPr="0012504F">
        <w:rPr>
          <w:rStyle w:val="FootnoteReference"/>
          <w:sz w:val="16"/>
          <w:szCs w:val="16"/>
        </w:rPr>
        <w:footnoteRef/>
      </w:r>
      <w:r w:rsidRPr="0012504F">
        <w:rPr>
          <w:sz w:val="16"/>
          <w:szCs w:val="16"/>
        </w:rPr>
        <w:t xml:space="preserve"> </w:t>
      </w:r>
      <w:r w:rsidR="000D2A3E">
        <w:rPr>
          <w:sz w:val="16"/>
          <w:szCs w:val="16"/>
        </w:rPr>
        <w:t>The target represents populations with regular and non-regular partners</w:t>
      </w:r>
      <w:r w:rsidR="00833ED7">
        <w:rPr>
          <w:sz w:val="16"/>
          <w:szCs w:val="16"/>
        </w:rPr>
        <w:t xml:space="preserve"> aged 15-49 in sub-national locations and HIV incidence </w:t>
      </w:r>
      <w:r w:rsidR="00413C5B">
        <w:rPr>
          <w:sz w:val="16"/>
          <w:szCs w:val="16"/>
        </w:rPr>
        <w:t xml:space="preserve">rates </w:t>
      </w:r>
      <w:r w:rsidR="00833ED7">
        <w:rPr>
          <w:sz w:val="16"/>
          <w:szCs w:val="16"/>
        </w:rPr>
        <w:t xml:space="preserve">exceeding 0.2%. </w:t>
      </w:r>
      <w:r w:rsidR="005E7CD2" w:rsidRPr="0012504F">
        <w:rPr>
          <w:sz w:val="16"/>
          <w:szCs w:val="16"/>
        </w:rPr>
        <w:t xml:space="preserve">Absolute numbers are not available as baselines for this and the following population-based </w:t>
      </w:r>
      <w:r w:rsidR="00346C3C" w:rsidRPr="0012504F">
        <w:rPr>
          <w:sz w:val="16"/>
          <w:szCs w:val="16"/>
        </w:rPr>
        <w:t>targets, because not all countries report these numbers currently.</w:t>
      </w:r>
      <w:r w:rsidR="005E7CD2" w:rsidRPr="0012504F">
        <w:rPr>
          <w:sz w:val="16"/>
          <w:szCs w:val="16"/>
        </w:rPr>
        <w:t xml:space="preserve"> The </w:t>
      </w:r>
      <w:r w:rsidR="007102D1" w:rsidRPr="0012504F">
        <w:rPr>
          <w:sz w:val="16"/>
          <w:szCs w:val="16"/>
        </w:rPr>
        <w:t>pro</w:t>
      </w:r>
      <w:r w:rsidR="00346C3C" w:rsidRPr="0012504F">
        <w:rPr>
          <w:sz w:val="16"/>
          <w:szCs w:val="16"/>
        </w:rPr>
        <w:t>portions used as baseline</w:t>
      </w:r>
      <w:r w:rsidR="0012504F" w:rsidRPr="0012504F">
        <w:rPr>
          <w:sz w:val="16"/>
          <w:szCs w:val="16"/>
        </w:rPr>
        <w:t xml:space="preserve"> represent the countries that reported data for 2024</w:t>
      </w:r>
      <w:r w:rsidR="0012504F" w:rsidRPr="0012504F">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7435B" w14:textId="52CC51B9" w:rsidR="00FD0CF7" w:rsidRPr="00FD0CF7" w:rsidRDefault="00FD0CF7" w:rsidP="00FD0CF7">
    <w:pPr>
      <w:pStyle w:val="Header"/>
      <w:jc w:val="center"/>
      <w:rPr>
        <w:b/>
        <w:bCs/>
        <w:color w:val="EE0000"/>
        <w:lang w:val="en-US"/>
      </w:rPr>
    </w:pPr>
    <w:r w:rsidRPr="00FD0CF7">
      <w:rPr>
        <w:b/>
        <w:bCs/>
        <w:color w:val="EE0000"/>
        <w:lang w:val="en-US"/>
      </w:rPr>
      <w:t>DRAFT – DO NOT CITE</w:t>
    </w:r>
  </w:p>
</w:hdr>
</file>

<file path=word/intelligence2.xml><?xml version="1.0" encoding="utf-8"?>
<int2:intelligence xmlns:int2="http://schemas.microsoft.com/office/intelligence/2020/intelligence" xmlns:oel="http://schemas.microsoft.com/office/2019/extlst">
  <int2:observations>
    <int2:textHash int2:hashCode="Ef53+qmgAlV5pi" int2:id="j2YK4P84">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7A0063"/>
    <w:multiLevelType w:val="hybridMultilevel"/>
    <w:tmpl w:val="05447B14"/>
    <w:lvl w:ilvl="0" w:tplc="6568B464">
      <w:start w:val="1"/>
      <w:numFmt w:val="bullet"/>
      <w:lvlText w:val=""/>
      <w:lvlJc w:val="left"/>
      <w:pPr>
        <w:ind w:left="720" w:hanging="360"/>
      </w:pPr>
      <w:rPr>
        <w:rFonts w:ascii="Wingdings 3" w:hAnsi="Wingdings 3" w:hint="default"/>
        <w:color w:val="EC9C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F3D07"/>
    <w:multiLevelType w:val="hybridMultilevel"/>
    <w:tmpl w:val="E3C49A28"/>
    <w:lvl w:ilvl="0" w:tplc="184A43B4">
      <w:start w:val="2025"/>
      <w:numFmt w:val="bullet"/>
      <w:lvlText w:val="-"/>
      <w:lvlJc w:val="left"/>
      <w:pPr>
        <w:ind w:left="720" w:hanging="360"/>
      </w:pPr>
      <w:rPr>
        <w:rFonts w:ascii="AppleSystemUIFont" w:eastAsiaTheme="minorHAnsi" w:hAnsi="AppleSystemUIFont" w:cs="AppleSystemUIFo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4754A7"/>
    <w:multiLevelType w:val="hybridMultilevel"/>
    <w:tmpl w:val="A2DA049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57E5BB4"/>
    <w:multiLevelType w:val="hybridMultilevel"/>
    <w:tmpl w:val="A614DBC2"/>
    <w:lvl w:ilvl="0" w:tplc="452CF8D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AD0AC9"/>
    <w:multiLevelType w:val="hybridMultilevel"/>
    <w:tmpl w:val="182A4238"/>
    <w:lvl w:ilvl="0" w:tplc="5C50BDF0">
      <w:start w:val="1"/>
      <w:numFmt w:val="bullet"/>
      <w:lvlText w:val="•"/>
      <w:lvlJc w:val="left"/>
      <w:pPr>
        <w:tabs>
          <w:tab w:val="num" w:pos="360"/>
        </w:tabs>
        <w:ind w:left="360" w:hanging="360"/>
      </w:pPr>
      <w:rPr>
        <w:rFonts w:ascii="Arial" w:hAnsi="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9C03876"/>
    <w:multiLevelType w:val="hybridMultilevel"/>
    <w:tmpl w:val="6BC61816"/>
    <w:lvl w:ilvl="0" w:tplc="6568B464">
      <w:start w:val="1"/>
      <w:numFmt w:val="bullet"/>
      <w:lvlText w:val=""/>
      <w:lvlJc w:val="left"/>
      <w:pPr>
        <w:ind w:left="720" w:hanging="360"/>
      </w:pPr>
      <w:rPr>
        <w:rFonts w:ascii="Wingdings 3" w:hAnsi="Wingdings 3" w:hint="default"/>
        <w:color w:val="EC9C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EF3803"/>
    <w:multiLevelType w:val="hybridMultilevel"/>
    <w:tmpl w:val="4E683C7A"/>
    <w:lvl w:ilvl="0" w:tplc="C838C32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D02446"/>
    <w:multiLevelType w:val="hybridMultilevel"/>
    <w:tmpl w:val="8D4ABD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0E0626FB"/>
    <w:multiLevelType w:val="hybridMultilevel"/>
    <w:tmpl w:val="9B6C0C96"/>
    <w:lvl w:ilvl="0" w:tplc="2E04CD2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1F4B61"/>
    <w:multiLevelType w:val="multilevel"/>
    <w:tmpl w:val="2FFC3D54"/>
    <w:lvl w:ilvl="0">
      <w:start w:val="2"/>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19818E6"/>
    <w:multiLevelType w:val="hybridMultilevel"/>
    <w:tmpl w:val="FA78690C"/>
    <w:lvl w:ilvl="0" w:tplc="9BD01228">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A81024"/>
    <w:multiLevelType w:val="hybridMultilevel"/>
    <w:tmpl w:val="F55422E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1E10DB8"/>
    <w:multiLevelType w:val="hybridMultilevel"/>
    <w:tmpl w:val="ED36ED7A"/>
    <w:lvl w:ilvl="0" w:tplc="E460EE86">
      <w:start w:val="1"/>
      <w:numFmt w:val="bullet"/>
      <w:lvlText w:val="•"/>
      <w:lvlJc w:val="left"/>
      <w:pPr>
        <w:tabs>
          <w:tab w:val="num" w:pos="720"/>
        </w:tabs>
        <w:ind w:left="720" w:hanging="360"/>
      </w:pPr>
      <w:rPr>
        <w:rFonts w:ascii="Arial" w:hAnsi="Arial" w:hint="default"/>
      </w:rPr>
    </w:lvl>
    <w:lvl w:ilvl="1" w:tplc="3EFA71D2" w:tentative="1">
      <w:start w:val="1"/>
      <w:numFmt w:val="bullet"/>
      <w:lvlText w:val="•"/>
      <w:lvlJc w:val="left"/>
      <w:pPr>
        <w:tabs>
          <w:tab w:val="num" w:pos="1440"/>
        </w:tabs>
        <w:ind w:left="1440" w:hanging="360"/>
      </w:pPr>
      <w:rPr>
        <w:rFonts w:ascii="Arial" w:hAnsi="Arial" w:hint="default"/>
      </w:rPr>
    </w:lvl>
    <w:lvl w:ilvl="2" w:tplc="1720AE1C" w:tentative="1">
      <w:start w:val="1"/>
      <w:numFmt w:val="bullet"/>
      <w:lvlText w:val="•"/>
      <w:lvlJc w:val="left"/>
      <w:pPr>
        <w:tabs>
          <w:tab w:val="num" w:pos="2160"/>
        </w:tabs>
        <w:ind w:left="2160" w:hanging="360"/>
      </w:pPr>
      <w:rPr>
        <w:rFonts w:ascii="Arial" w:hAnsi="Arial" w:hint="default"/>
      </w:rPr>
    </w:lvl>
    <w:lvl w:ilvl="3" w:tplc="FFB21D82" w:tentative="1">
      <w:start w:val="1"/>
      <w:numFmt w:val="bullet"/>
      <w:lvlText w:val="•"/>
      <w:lvlJc w:val="left"/>
      <w:pPr>
        <w:tabs>
          <w:tab w:val="num" w:pos="2880"/>
        </w:tabs>
        <w:ind w:left="2880" w:hanging="360"/>
      </w:pPr>
      <w:rPr>
        <w:rFonts w:ascii="Arial" w:hAnsi="Arial" w:hint="default"/>
      </w:rPr>
    </w:lvl>
    <w:lvl w:ilvl="4" w:tplc="8058352A" w:tentative="1">
      <w:start w:val="1"/>
      <w:numFmt w:val="bullet"/>
      <w:lvlText w:val="•"/>
      <w:lvlJc w:val="left"/>
      <w:pPr>
        <w:tabs>
          <w:tab w:val="num" w:pos="3600"/>
        </w:tabs>
        <w:ind w:left="3600" w:hanging="360"/>
      </w:pPr>
      <w:rPr>
        <w:rFonts w:ascii="Arial" w:hAnsi="Arial" w:hint="default"/>
      </w:rPr>
    </w:lvl>
    <w:lvl w:ilvl="5" w:tplc="0C4863CC" w:tentative="1">
      <w:start w:val="1"/>
      <w:numFmt w:val="bullet"/>
      <w:lvlText w:val="•"/>
      <w:lvlJc w:val="left"/>
      <w:pPr>
        <w:tabs>
          <w:tab w:val="num" w:pos="4320"/>
        </w:tabs>
        <w:ind w:left="4320" w:hanging="360"/>
      </w:pPr>
      <w:rPr>
        <w:rFonts w:ascii="Arial" w:hAnsi="Arial" w:hint="default"/>
      </w:rPr>
    </w:lvl>
    <w:lvl w:ilvl="6" w:tplc="24E6F0D2" w:tentative="1">
      <w:start w:val="1"/>
      <w:numFmt w:val="bullet"/>
      <w:lvlText w:val="•"/>
      <w:lvlJc w:val="left"/>
      <w:pPr>
        <w:tabs>
          <w:tab w:val="num" w:pos="5040"/>
        </w:tabs>
        <w:ind w:left="5040" w:hanging="360"/>
      </w:pPr>
      <w:rPr>
        <w:rFonts w:ascii="Arial" w:hAnsi="Arial" w:hint="default"/>
      </w:rPr>
    </w:lvl>
    <w:lvl w:ilvl="7" w:tplc="2ADCA47C" w:tentative="1">
      <w:start w:val="1"/>
      <w:numFmt w:val="bullet"/>
      <w:lvlText w:val="•"/>
      <w:lvlJc w:val="left"/>
      <w:pPr>
        <w:tabs>
          <w:tab w:val="num" w:pos="5760"/>
        </w:tabs>
        <w:ind w:left="5760" w:hanging="360"/>
      </w:pPr>
      <w:rPr>
        <w:rFonts w:ascii="Arial" w:hAnsi="Arial" w:hint="default"/>
      </w:rPr>
    </w:lvl>
    <w:lvl w:ilvl="8" w:tplc="B6AA0DF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39978B6"/>
    <w:multiLevelType w:val="hybridMultilevel"/>
    <w:tmpl w:val="41AE28A8"/>
    <w:lvl w:ilvl="0" w:tplc="6568B464">
      <w:start w:val="1"/>
      <w:numFmt w:val="bullet"/>
      <w:lvlText w:val=""/>
      <w:lvlJc w:val="left"/>
      <w:pPr>
        <w:ind w:left="720" w:hanging="360"/>
      </w:pPr>
      <w:rPr>
        <w:rFonts w:ascii="Wingdings 3" w:hAnsi="Wingdings 3" w:hint="default"/>
        <w:color w:val="EC9C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EB4BB5"/>
    <w:multiLevelType w:val="hybridMultilevel"/>
    <w:tmpl w:val="01A08F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7CF12D3"/>
    <w:multiLevelType w:val="hybridMultilevel"/>
    <w:tmpl w:val="B4EEA12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7" w15:restartNumberingAfterBreak="0">
    <w:nsid w:val="194A5FE5"/>
    <w:multiLevelType w:val="hybridMultilevel"/>
    <w:tmpl w:val="40E603D2"/>
    <w:lvl w:ilvl="0" w:tplc="5C50BDF0">
      <w:start w:val="1"/>
      <w:numFmt w:val="bullet"/>
      <w:lvlText w:val="•"/>
      <w:lvlJc w:val="left"/>
      <w:pPr>
        <w:tabs>
          <w:tab w:val="num" w:pos="360"/>
        </w:tabs>
        <w:ind w:left="360" w:hanging="360"/>
      </w:pPr>
      <w:rPr>
        <w:rFonts w:ascii="Arial" w:hAnsi="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1AEF75D9"/>
    <w:multiLevelType w:val="multilevel"/>
    <w:tmpl w:val="B6182B2A"/>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1C080ACC"/>
    <w:multiLevelType w:val="hybridMultilevel"/>
    <w:tmpl w:val="E668D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A65077"/>
    <w:multiLevelType w:val="hybridMultilevel"/>
    <w:tmpl w:val="260058B2"/>
    <w:lvl w:ilvl="0" w:tplc="5C50BDF0">
      <w:start w:val="1"/>
      <w:numFmt w:val="bullet"/>
      <w:lvlText w:val="•"/>
      <w:lvlJc w:val="left"/>
      <w:pPr>
        <w:tabs>
          <w:tab w:val="num" w:pos="360"/>
        </w:tabs>
        <w:ind w:left="360" w:hanging="360"/>
      </w:pPr>
      <w:rPr>
        <w:rFonts w:ascii="Arial" w:hAnsi="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1DEA57FA"/>
    <w:multiLevelType w:val="hybridMultilevel"/>
    <w:tmpl w:val="FCE690B6"/>
    <w:lvl w:ilvl="0" w:tplc="C028390C">
      <w:start w:val="1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19E6FCE"/>
    <w:multiLevelType w:val="hybridMultilevel"/>
    <w:tmpl w:val="7A4645BA"/>
    <w:lvl w:ilvl="0" w:tplc="20000015">
      <w:start w:val="1"/>
      <w:numFmt w:val="upperLetter"/>
      <w:lvlText w:val="%1."/>
      <w:lvlJc w:val="left"/>
      <w:pPr>
        <w:ind w:left="720" w:hanging="360"/>
      </w:pPr>
      <w:rPr>
        <w:rFonts w:hint="default"/>
        <w:b w:val="0"/>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23E0722F"/>
    <w:multiLevelType w:val="hybridMultilevel"/>
    <w:tmpl w:val="1BD64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4BD2B2D"/>
    <w:multiLevelType w:val="hybridMultilevel"/>
    <w:tmpl w:val="94A04DC0"/>
    <w:lvl w:ilvl="0" w:tplc="6568B464">
      <w:start w:val="1"/>
      <w:numFmt w:val="bullet"/>
      <w:lvlText w:val=""/>
      <w:lvlJc w:val="left"/>
      <w:pPr>
        <w:ind w:left="720" w:hanging="360"/>
      </w:pPr>
      <w:rPr>
        <w:rFonts w:ascii="Wingdings 3" w:hAnsi="Wingdings 3" w:hint="default"/>
        <w:color w:val="EC9C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5973902"/>
    <w:multiLevelType w:val="hybridMultilevel"/>
    <w:tmpl w:val="8FB6ABEA"/>
    <w:lvl w:ilvl="0" w:tplc="A704BF38">
      <w:start w:val="1"/>
      <w:numFmt w:val="bullet"/>
      <w:lvlText w:val="•"/>
      <w:lvlJc w:val="left"/>
      <w:pPr>
        <w:tabs>
          <w:tab w:val="num" w:pos="360"/>
        </w:tabs>
        <w:ind w:left="360" w:hanging="360"/>
      </w:pPr>
      <w:rPr>
        <w:rFonts w:ascii="Arial" w:hAnsi="Arial" w:hint="default"/>
      </w:rPr>
    </w:lvl>
    <w:lvl w:ilvl="1" w:tplc="53AEA22E" w:tentative="1">
      <w:start w:val="1"/>
      <w:numFmt w:val="bullet"/>
      <w:lvlText w:val="•"/>
      <w:lvlJc w:val="left"/>
      <w:pPr>
        <w:tabs>
          <w:tab w:val="num" w:pos="1080"/>
        </w:tabs>
        <w:ind w:left="1080" w:hanging="360"/>
      </w:pPr>
      <w:rPr>
        <w:rFonts w:ascii="Arial" w:hAnsi="Arial" w:hint="default"/>
      </w:rPr>
    </w:lvl>
    <w:lvl w:ilvl="2" w:tplc="5AD29CFE" w:tentative="1">
      <w:start w:val="1"/>
      <w:numFmt w:val="bullet"/>
      <w:lvlText w:val="•"/>
      <w:lvlJc w:val="left"/>
      <w:pPr>
        <w:tabs>
          <w:tab w:val="num" w:pos="1800"/>
        </w:tabs>
        <w:ind w:left="1800" w:hanging="360"/>
      </w:pPr>
      <w:rPr>
        <w:rFonts w:ascii="Arial" w:hAnsi="Arial" w:hint="default"/>
      </w:rPr>
    </w:lvl>
    <w:lvl w:ilvl="3" w:tplc="4336CAF8" w:tentative="1">
      <w:start w:val="1"/>
      <w:numFmt w:val="bullet"/>
      <w:lvlText w:val="•"/>
      <w:lvlJc w:val="left"/>
      <w:pPr>
        <w:tabs>
          <w:tab w:val="num" w:pos="2520"/>
        </w:tabs>
        <w:ind w:left="2520" w:hanging="360"/>
      </w:pPr>
      <w:rPr>
        <w:rFonts w:ascii="Arial" w:hAnsi="Arial" w:hint="default"/>
      </w:rPr>
    </w:lvl>
    <w:lvl w:ilvl="4" w:tplc="48BCDFCC" w:tentative="1">
      <w:start w:val="1"/>
      <w:numFmt w:val="bullet"/>
      <w:lvlText w:val="•"/>
      <w:lvlJc w:val="left"/>
      <w:pPr>
        <w:tabs>
          <w:tab w:val="num" w:pos="3240"/>
        </w:tabs>
        <w:ind w:left="3240" w:hanging="360"/>
      </w:pPr>
      <w:rPr>
        <w:rFonts w:ascii="Arial" w:hAnsi="Arial" w:hint="default"/>
      </w:rPr>
    </w:lvl>
    <w:lvl w:ilvl="5" w:tplc="14323AB8" w:tentative="1">
      <w:start w:val="1"/>
      <w:numFmt w:val="bullet"/>
      <w:lvlText w:val="•"/>
      <w:lvlJc w:val="left"/>
      <w:pPr>
        <w:tabs>
          <w:tab w:val="num" w:pos="3960"/>
        </w:tabs>
        <w:ind w:left="3960" w:hanging="360"/>
      </w:pPr>
      <w:rPr>
        <w:rFonts w:ascii="Arial" w:hAnsi="Arial" w:hint="default"/>
      </w:rPr>
    </w:lvl>
    <w:lvl w:ilvl="6" w:tplc="EDB6FEA8" w:tentative="1">
      <w:start w:val="1"/>
      <w:numFmt w:val="bullet"/>
      <w:lvlText w:val="•"/>
      <w:lvlJc w:val="left"/>
      <w:pPr>
        <w:tabs>
          <w:tab w:val="num" w:pos="4680"/>
        </w:tabs>
        <w:ind w:left="4680" w:hanging="360"/>
      </w:pPr>
      <w:rPr>
        <w:rFonts w:ascii="Arial" w:hAnsi="Arial" w:hint="default"/>
      </w:rPr>
    </w:lvl>
    <w:lvl w:ilvl="7" w:tplc="1E249062" w:tentative="1">
      <w:start w:val="1"/>
      <w:numFmt w:val="bullet"/>
      <w:lvlText w:val="•"/>
      <w:lvlJc w:val="left"/>
      <w:pPr>
        <w:tabs>
          <w:tab w:val="num" w:pos="5400"/>
        </w:tabs>
        <w:ind w:left="5400" w:hanging="360"/>
      </w:pPr>
      <w:rPr>
        <w:rFonts w:ascii="Arial" w:hAnsi="Arial" w:hint="default"/>
      </w:rPr>
    </w:lvl>
    <w:lvl w:ilvl="8" w:tplc="72406E1E"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28CC5DE4"/>
    <w:multiLevelType w:val="hybridMultilevel"/>
    <w:tmpl w:val="B0AC6D54"/>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29D1703D"/>
    <w:multiLevelType w:val="hybridMultilevel"/>
    <w:tmpl w:val="CA18A162"/>
    <w:lvl w:ilvl="0" w:tplc="DB721F5E">
      <w:start w:val="11"/>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2AC2222B"/>
    <w:multiLevelType w:val="hybridMultilevel"/>
    <w:tmpl w:val="29064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B1461BE"/>
    <w:multiLevelType w:val="multilevel"/>
    <w:tmpl w:val="02583CB6"/>
    <w:lvl w:ilvl="0">
      <w:start w:val="2"/>
      <w:numFmt w:val="decimal"/>
      <w:lvlText w:val="%1"/>
      <w:lvlJc w:val="left"/>
      <w:pPr>
        <w:ind w:left="360" w:hanging="360"/>
      </w:pPr>
      <w:rPr>
        <w:rFonts w:hint="default"/>
      </w:rPr>
    </w:lvl>
    <w:lvl w:ilvl="1">
      <w:start w:val="7"/>
      <w:numFmt w:val="decimal"/>
      <w:lvlText w:val="%1.%2"/>
      <w:lvlJc w:val="left"/>
      <w:pPr>
        <w:ind w:left="717" w:hanging="360"/>
      </w:pPr>
      <w:rPr>
        <w:rFonts w:hint="default"/>
      </w:rPr>
    </w:lvl>
    <w:lvl w:ilvl="2">
      <w:start w:val="1"/>
      <w:numFmt w:val="decimal"/>
      <w:lvlText w:val="%1.%2.%3"/>
      <w:lvlJc w:val="left"/>
      <w:pPr>
        <w:ind w:left="1074" w:hanging="36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148" w:hanging="72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222" w:hanging="1080"/>
      </w:pPr>
      <w:rPr>
        <w:rFonts w:hint="default"/>
      </w:rPr>
    </w:lvl>
    <w:lvl w:ilvl="7">
      <w:start w:val="1"/>
      <w:numFmt w:val="decimal"/>
      <w:lvlText w:val="%1.%2.%3.%4.%5.%6.%7.%8"/>
      <w:lvlJc w:val="left"/>
      <w:pPr>
        <w:ind w:left="3579" w:hanging="1080"/>
      </w:pPr>
      <w:rPr>
        <w:rFonts w:hint="default"/>
      </w:rPr>
    </w:lvl>
    <w:lvl w:ilvl="8">
      <w:start w:val="1"/>
      <w:numFmt w:val="decimal"/>
      <w:lvlText w:val="%1.%2.%3.%4.%5.%6.%7.%8.%9"/>
      <w:lvlJc w:val="left"/>
      <w:pPr>
        <w:ind w:left="4296" w:hanging="1440"/>
      </w:pPr>
      <w:rPr>
        <w:rFonts w:hint="default"/>
      </w:rPr>
    </w:lvl>
  </w:abstractNum>
  <w:abstractNum w:abstractNumId="30" w15:restartNumberingAfterBreak="0">
    <w:nsid w:val="2CC65105"/>
    <w:multiLevelType w:val="hybridMultilevel"/>
    <w:tmpl w:val="EB98D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58B658B"/>
    <w:multiLevelType w:val="hybridMultilevel"/>
    <w:tmpl w:val="8C0AF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4E0CF3"/>
    <w:multiLevelType w:val="hybridMultilevel"/>
    <w:tmpl w:val="E9AE517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36EC4813"/>
    <w:multiLevelType w:val="hybridMultilevel"/>
    <w:tmpl w:val="274CE8AE"/>
    <w:lvl w:ilvl="0" w:tplc="5C50BDF0">
      <w:start w:val="1"/>
      <w:numFmt w:val="bullet"/>
      <w:lvlText w:val="•"/>
      <w:lvlJc w:val="left"/>
      <w:pPr>
        <w:tabs>
          <w:tab w:val="num" w:pos="360"/>
        </w:tabs>
        <w:ind w:left="360" w:hanging="360"/>
      </w:pPr>
      <w:rPr>
        <w:rFonts w:ascii="Arial" w:hAnsi="Aria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39CF791E"/>
    <w:multiLevelType w:val="hybridMultilevel"/>
    <w:tmpl w:val="A18AB2BE"/>
    <w:lvl w:ilvl="0" w:tplc="6568B464">
      <w:start w:val="1"/>
      <w:numFmt w:val="bullet"/>
      <w:lvlText w:val=""/>
      <w:lvlJc w:val="left"/>
      <w:pPr>
        <w:ind w:left="720" w:hanging="360"/>
      </w:pPr>
      <w:rPr>
        <w:rFonts w:ascii="Wingdings 3" w:hAnsi="Wingdings 3" w:hint="default"/>
        <w:color w:val="EC9C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9E96585"/>
    <w:multiLevelType w:val="hybridMultilevel"/>
    <w:tmpl w:val="01A08F10"/>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3D8268C9"/>
    <w:multiLevelType w:val="hybridMultilevel"/>
    <w:tmpl w:val="A56C9E78"/>
    <w:lvl w:ilvl="0" w:tplc="6568B464">
      <w:start w:val="1"/>
      <w:numFmt w:val="bullet"/>
      <w:lvlText w:val=""/>
      <w:lvlJc w:val="left"/>
      <w:pPr>
        <w:ind w:left="720" w:hanging="360"/>
      </w:pPr>
      <w:rPr>
        <w:rFonts w:ascii="Wingdings 3" w:hAnsi="Wingdings 3" w:hint="default"/>
        <w:color w:val="EC9C6B"/>
      </w:rPr>
    </w:lvl>
    <w:lvl w:ilvl="1" w:tplc="681C6CC4">
      <w:start w:val="1"/>
      <w:numFmt w:val="bullet"/>
      <w:lvlText w:val=""/>
      <w:lvlJc w:val="left"/>
      <w:pPr>
        <w:ind w:left="1500" w:hanging="360"/>
      </w:pPr>
      <w:rPr>
        <w:rFonts w:ascii="Wingdings 3" w:hAnsi="Wingdings 3" w:hint="default"/>
        <w:color w:val="D7E4E8"/>
      </w:r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37" w15:restartNumberingAfterBreak="0">
    <w:nsid w:val="41D551B5"/>
    <w:multiLevelType w:val="multilevel"/>
    <w:tmpl w:val="B2D2C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CE4386"/>
    <w:multiLevelType w:val="hybridMultilevel"/>
    <w:tmpl w:val="CAD608BA"/>
    <w:lvl w:ilvl="0" w:tplc="D3E8186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5AA48D7"/>
    <w:multiLevelType w:val="hybridMultilevel"/>
    <w:tmpl w:val="3A08B3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63101E7"/>
    <w:multiLevelType w:val="hybridMultilevel"/>
    <w:tmpl w:val="534E26D2"/>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41" w15:restartNumberingAfterBreak="0">
    <w:nsid w:val="46FC75DB"/>
    <w:multiLevelType w:val="hybridMultilevel"/>
    <w:tmpl w:val="67EC4A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07A16BF"/>
    <w:multiLevelType w:val="hybridMultilevel"/>
    <w:tmpl w:val="5F68937C"/>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50EC2894"/>
    <w:multiLevelType w:val="hybridMultilevel"/>
    <w:tmpl w:val="FAA090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3C027D7"/>
    <w:multiLevelType w:val="hybridMultilevel"/>
    <w:tmpl w:val="3F447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78F63C6"/>
    <w:multiLevelType w:val="hybridMultilevel"/>
    <w:tmpl w:val="FE4C629C"/>
    <w:lvl w:ilvl="0" w:tplc="5C50BDF0">
      <w:start w:val="1"/>
      <w:numFmt w:val="bullet"/>
      <w:lvlText w:val="•"/>
      <w:lvlJc w:val="left"/>
      <w:pPr>
        <w:tabs>
          <w:tab w:val="num" w:pos="360"/>
        </w:tabs>
        <w:ind w:left="360" w:hanging="360"/>
      </w:pPr>
      <w:rPr>
        <w:rFonts w:ascii="Arial" w:hAnsi="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57FA69ED"/>
    <w:multiLevelType w:val="hybridMultilevel"/>
    <w:tmpl w:val="F4261C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82D7E6E"/>
    <w:multiLevelType w:val="hybridMultilevel"/>
    <w:tmpl w:val="65AE39E4"/>
    <w:lvl w:ilvl="0" w:tplc="52A2609A">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9166D63"/>
    <w:multiLevelType w:val="multilevel"/>
    <w:tmpl w:val="84F657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98C12C6"/>
    <w:multiLevelType w:val="hybridMultilevel"/>
    <w:tmpl w:val="15E42BD0"/>
    <w:lvl w:ilvl="0" w:tplc="08090019">
      <w:start w:val="1"/>
      <w:numFmt w:val="lowerLetter"/>
      <w:lvlText w:val="%1."/>
      <w:lvlJc w:val="left"/>
      <w:pPr>
        <w:ind w:left="720" w:hanging="360"/>
      </w:pPr>
      <w:rPr>
        <w:rFonts w:eastAsia="Times New Roman" w:hint="default"/>
      </w:rPr>
    </w:lvl>
    <w:lvl w:ilvl="1" w:tplc="08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9ED171D"/>
    <w:multiLevelType w:val="hybridMultilevel"/>
    <w:tmpl w:val="E8A460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15:restartNumberingAfterBreak="0">
    <w:nsid w:val="5EDC5CDD"/>
    <w:multiLevelType w:val="hybridMultilevel"/>
    <w:tmpl w:val="83781BB6"/>
    <w:lvl w:ilvl="0" w:tplc="5C50BDF0">
      <w:start w:val="1"/>
      <w:numFmt w:val="bullet"/>
      <w:lvlText w:val="•"/>
      <w:lvlJc w:val="left"/>
      <w:pPr>
        <w:tabs>
          <w:tab w:val="num" w:pos="360"/>
        </w:tabs>
        <w:ind w:left="360" w:hanging="360"/>
      </w:pPr>
      <w:rPr>
        <w:rFonts w:ascii="Arial" w:hAnsi="Arial" w:hint="default"/>
      </w:rPr>
    </w:lvl>
    <w:lvl w:ilvl="1" w:tplc="177415DE" w:tentative="1">
      <w:start w:val="1"/>
      <w:numFmt w:val="bullet"/>
      <w:lvlText w:val="•"/>
      <w:lvlJc w:val="left"/>
      <w:pPr>
        <w:tabs>
          <w:tab w:val="num" w:pos="1080"/>
        </w:tabs>
        <w:ind w:left="1080" w:hanging="360"/>
      </w:pPr>
      <w:rPr>
        <w:rFonts w:ascii="Arial" w:hAnsi="Arial" w:hint="default"/>
      </w:rPr>
    </w:lvl>
    <w:lvl w:ilvl="2" w:tplc="633ECF54" w:tentative="1">
      <w:start w:val="1"/>
      <w:numFmt w:val="bullet"/>
      <w:lvlText w:val="•"/>
      <w:lvlJc w:val="left"/>
      <w:pPr>
        <w:tabs>
          <w:tab w:val="num" w:pos="1800"/>
        </w:tabs>
        <w:ind w:left="1800" w:hanging="360"/>
      </w:pPr>
      <w:rPr>
        <w:rFonts w:ascii="Arial" w:hAnsi="Arial" w:hint="default"/>
      </w:rPr>
    </w:lvl>
    <w:lvl w:ilvl="3" w:tplc="6D7460B2" w:tentative="1">
      <w:start w:val="1"/>
      <w:numFmt w:val="bullet"/>
      <w:lvlText w:val="•"/>
      <w:lvlJc w:val="left"/>
      <w:pPr>
        <w:tabs>
          <w:tab w:val="num" w:pos="2520"/>
        </w:tabs>
        <w:ind w:left="2520" w:hanging="360"/>
      </w:pPr>
      <w:rPr>
        <w:rFonts w:ascii="Arial" w:hAnsi="Arial" w:hint="default"/>
      </w:rPr>
    </w:lvl>
    <w:lvl w:ilvl="4" w:tplc="07FA66BE" w:tentative="1">
      <w:start w:val="1"/>
      <w:numFmt w:val="bullet"/>
      <w:lvlText w:val="•"/>
      <w:lvlJc w:val="left"/>
      <w:pPr>
        <w:tabs>
          <w:tab w:val="num" w:pos="3240"/>
        </w:tabs>
        <w:ind w:left="3240" w:hanging="360"/>
      </w:pPr>
      <w:rPr>
        <w:rFonts w:ascii="Arial" w:hAnsi="Arial" w:hint="default"/>
      </w:rPr>
    </w:lvl>
    <w:lvl w:ilvl="5" w:tplc="FDB8135C" w:tentative="1">
      <w:start w:val="1"/>
      <w:numFmt w:val="bullet"/>
      <w:lvlText w:val="•"/>
      <w:lvlJc w:val="left"/>
      <w:pPr>
        <w:tabs>
          <w:tab w:val="num" w:pos="3960"/>
        </w:tabs>
        <w:ind w:left="3960" w:hanging="360"/>
      </w:pPr>
      <w:rPr>
        <w:rFonts w:ascii="Arial" w:hAnsi="Arial" w:hint="default"/>
      </w:rPr>
    </w:lvl>
    <w:lvl w:ilvl="6" w:tplc="0E3219AC" w:tentative="1">
      <w:start w:val="1"/>
      <w:numFmt w:val="bullet"/>
      <w:lvlText w:val="•"/>
      <w:lvlJc w:val="left"/>
      <w:pPr>
        <w:tabs>
          <w:tab w:val="num" w:pos="4680"/>
        </w:tabs>
        <w:ind w:left="4680" w:hanging="360"/>
      </w:pPr>
      <w:rPr>
        <w:rFonts w:ascii="Arial" w:hAnsi="Arial" w:hint="default"/>
      </w:rPr>
    </w:lvl>
    <w:lvl w:ilvl="7" w:tplc="35D221BE" w:tentative="1">
      <w:start w:val="1"/>
      <w:numFmt w:val="bullet"/>
      <w:lvlText w:val="•"/>
      <w:lvlJc w:val="left"/>
      <w:pPr>
        <w:tabs>
          <w:tab w:val="num" w:pos="5400"/>
        </w:tabs>
        <w:ind w:left="5400" w:hanging="360"/>
      </w:pPr>
      <w:rPr>
        <w:rFonts w:ascii="Arial" w:hAnsi="Arial" w:hint="default"/>
      </w:rPr>
    </w:lvl>
    <w:lvl w:ilvl="8" w:tplc="C4326758" w:tentative="1">
      <w:start w:val="1"/>
      <w:numFmt w:val="bullet"/>
      <w:lvlText w:val="•"/>
      <w:lvlJc w:val="left"/>
      <w:pPr>
        <w:tabs>
          <w:tab w:val="num" w:pos="6120"/>
        </w:tabs>
        <w:ind w:left="6120" w:hanging="360"/>
      </w:pPr>
      <w:rPr>
        <w:rFonts w:ascii="Arial" w:hAnsi="Arial" w:hint="default"/>
      </w:rPr>
    </w:lvl>
  </w:abstractNum>
  <w:abstractNum w:abstractNumId="52" w15:restartNumberingAfterBreak="0">
    <w:nsid w:val="5EFC44A6"/>
    <w:multiLevelType w:val="hybridMultilevel"/>
    <w:tmpl w:val="3D58A87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255242E"/>
    <w:multiLevelType w:val="hybridMultilevel"/>
    <w:tmpl w:val="6568A48A"/>
    <w:lvl w:ilvl="0" w:tplc="5C50BDF0">
      <w:start w:val="1"/>
      <w:numFmt w:val="bullet"/>
      <w:lvlText w:val="•"/>
      <w:lvlJc w:val="left"/>
      <w:pPr>
        <w:tabs>
          <w:tab w:val="num" w:pos="360"/>
        </w:tabs>
        <w:ind w:left="360" w:hanging="360"/>
      </w:pPr>
      <w:rPr>
        <w:rFonts w:ascii="Arial" w:hAnsi="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658C7A68"/>
    <w:multiLevelType w:val="hybridMultilevel"/>
    <w:tmpl w:val="4CBC5BEC"/>
    <w:lvl w:ilvl="0" w:tplc="5C50BDF0">
      <w:start w:val="1"/>
      <w:numFmt w:val="bullet"/>
      <w:lvlText w:val="•"/>
      <w:lvlJc w:val="left"/>
      <w:pPr>
        <w:tabs>
          <w:tab w:val="num" w:pos="360"/>
        </w:tabs>
        <w:ind w:left="360" w:hanging="360"/>
      </w:pPr>
      <w:rPr>
        <w:rFonts w:ascii="Arial" w:hAnsi="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69B76B1D"/>
    <w:multiLevelType w:val="hybridMultilevel"/>
    <w:tmpl w:val="E9F60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F8C23F1"/>
    <w:multiLevelType w:val="hybridMultilevel"/>
    <w:tmpl w:val="22709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1F20E53"/>
    <w:multiLevelType w:val="hybridMultilevel"/>
    <w:tmpl w:val="65863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93D5DD6"/>
    <w:multiLevelType w:val="hybridMultilevel"/>
    <w:tmpl w:val="41D87BB8"/>
    <w:lvl w:ilvl="0" w:tplc="6568B464">
      <w:start w:val="1"/>
      <w:numFmt w:val="bullet"/>
      <w:lvlText w:val=""/>
      <w:lvlJc w:val="left"/>
      <w:pPr>
        <w:ind w:left="720" w:hanging="360"/>
      </w:pPr>
      <w:rPr>
        <w:rFonts w:ascii="Wingdings 3" w:hAnsi="Wingdings 3" w:hint="default"/>
        <w:color w:val="EC9C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EA42409"/>
    <w:multiLevelType w:val="multilevel"/>
    <w:tmpl w:val="6C986888"/>
    <w:lvl w:ilvl="0">
      <w:start w:val="2"/>
      <w:numFmt w:val="decimal"/>
      <w:lvlText w:val="%1"/>
      <w:lvlJc w:val="left"/>
      <w:pPr>
        <w:ind w:left="360" w:hanging="360"/>
      </w:pPr>
      <w:rPr>
        <w:rFonts w:hint="default"/>
        <w:color w:val="000000" w:themeColor="dark1"/>
      </w:rPr>
    </w:lvl>
    <w:lvl w:ilvl="1">
      <w:start w:val="7"/>
      <w:numFmt w:val="decimal"/>
      <w:lvlText w:val="%1.%2"/>
      <w:lvlJc w:val="left"/>
      <w:pPr>
        <w:ind w:left="360" w:hanging="360"/>
      </w:pPr>
      <w:rPr>
        <w:rFonts w:hint="default"/>
        <w:color w:val="000000" w:themeColor="dark1"/>
      </w:rPr>
    </w:lvl>
    <w:lvl w:ilvl="2">
      <w:start w:val="1"/>
      <w:numFmt w:val="decimal"/>
      <w:lvlText w:val="%1.%2.%3"/>
      <w:lvlJc w:val="left"/>
      <w:pPr>
        <w:ind w:left="720" w:hanging="720"/>
      </w:pPr>
      <w:rPr>
        <w:rFonts w:hint="default"/>
        <w:color w:val="000000" w:themeColor="dark1"/>
      </w:rPr>
    </w:lvl>
    <w:lvl w:ilvl="3">
      <w:start w:val="1"/>
      <w:numFmt w:val="decimal"/>
      <w:lvlText w:val="%1.%2.%3.%4"/>
      <w:lvlJc w:val="left"/>
      <w:pPr>
        <w:ind w:left="1080" w:hanging="1080"/>
      </w:pPr>
      <w:rPr>
        <w:rFonts w:hint="default"/>
        <w:color w:val="000000" w:themeColor="dark1"/>
      </w:rPr>
    </w:lvl>
    <w:lvl w:ilvl="4">
      <w:start w:val="1"/>
      <w:numFmt w:val="decimal"/>
      <w:lvlText w:val="%1.%2.%3.%4.%5"/>
      <w:lvlJc w:val="left"/>
      <w:pPr>
        <w:ind w:left="1080" w:hanging="1080"/>
      </w:pPr>
      <w:rPr>
        <w:rFonts w:hint="default"/>
        <w:color w:val="000000" w:themeColor="dark1"/>
      </w:rPr>
    </w:lvl>
    <w:lvl w:ilvl="5">
      <w:start w:val="1"/>
      <w:numFmt w:val="decimal"/>
      <w:lvlText w:val="%1.%2.%3.%4.%5.%6"/>
      <w:lvlJc w:val="left"/>
      <w:pPr>
        <w:ind w:left="1440" w:hanging="1440"/>
      </w:pPr>
      <w:rPr>
        <w:rFonts w:hint="default"/>
        <w:color w:val="000000" w:themeColor="dark1"/>
      </w:rPr>
    </w:lvl>
    <w:lvl w:ilvl="6">
      <w:start w:val="1"/>
      <w:numFmt w:val="decimal"/>
      <w:lvlText w:val="%1.%2.%3.%4.%5.%6.%7"/>
      <w:lvlJc w:val="left"/>
      <w:pPr>
        <w:ind w:left="1440" w:hanging="1440"/>
      </w:pPr>
      <w:rPr>
        <w:rFonts w:hint="default"/>
        <w:color w:val="000000" w:themeColor="dark1"/>
      </w:rPr>
    </w:lvl>
    <w:lvl w:ilvl="7">
      <w:start w:val="1"/>
      <w:numFmt w:val="decimal"/>
      <w:lvlText w:val="%1.%2.%3.%4.%5.%6.%7.%8"/>
      <w:lvlJc w:val="left"/>
      <w:pPr>
        <w:ind w:left="1800" w:hanging="1800"/>
      </w:pPr>
      <w:rPr>
        <w:rFonts w:hint="default"/>
        <w:color w:val="000000" w:themeColor="dark1"/>
      </w:rPr>
    </w:lvl>
    <w:lvl w:ilvl="8">
      <w:start w:val="1"/>
      <w:numFmt w:val="decimal"/>
      <w:lvlText w:val="%1.%2.%3.%4.%5.%6.%7.%8.%9"/>
      <w:lvlJc w:val="left"/>
      <w:pPr>
        <w:ind w:left="1800" w:hanging="1800"/>
      </w:pPr>
      <w:rPr>
        <w:rFonts w:hint="default"/>
        <w:color w:val="000000" w:themeColor="dark1"/>
      </w:rPr>
    </w:lvl>
  </w:abstractNum>
  <w:num w:numId="1" w16cid:durableId="1207524561">
    <w:abstractNumId w:val="37"/>
  </w:num>
  <w:num w:numId="2" w16cid:durableId="826824636">
    <w:abstractNumId w:val="4"/>
  </w:num>
  <w:num w:numId="3" w16cid:durableId="1616214093">
    <w:abstractNumId w:val="7"/>
  </w:num>
  <w:num w:numId="4" w16cid:durableId="886649668">
    <w:abstractNumId w:val="55"/>
  </w:num>
  <w:num w:numId="5" w16cid:durableId="1598948968">
    <w:abstractNumId w:val="12"/>
  </w:num>
  <w:num w:numId="6" w16cid:durableId="919100599">
    <w:abstractNumId w:val="9"/>
  </w:num>
  <w:num w:numId="7" w16cid:durableId="1541237585">
    <w:abstractNumId w:val="11"/>
  </w:num>
  <w:num w:numId="8" w16cid:durableId="169416828">
    <w:abstractNumId w:val="57"/>
  </w:num>
  <w:num w:numId="9" w16cid:durableId="1233078772">
    <w:abstractNumId w:val="46"/>
  </w:num>
  <w:num w:numId="10" w16cid:durableId="1879008191">
    <w:abstractNumId w:val="43"/>
  </w:num>
  <w:num w:numId="11" w16cid:durableId="1332640971">
    <w:abstractNumId w:val="41"/>
  </w:num>
  <w:num w:numId="12" w16cid:durableId="1723018527">
    <w:abstractNumId w:val="30"/>
  </w:num>
  <w:num w:numId="13" w16cid:durableId="611865064">
    <w:abstractNumId w:val="38"/>
  </w:num>
  <w:num w:numId="14" w16cid:durableId="650333783">
    <w:abstractNumId w:val="0"/>
  </w:num>
  <w:num w:numId="15" w16cid:durableId="1280988052">
    <w:abstractNumId w:val="23"/>
  </w:num>
  <w:num w:numId="16" w16cid:durableId="1889149969">
    <w:abstractNumId w:val="44"/>
  </w:num>
  <w:num w:numId="17" w16cid:durableId="1457136520">
    <w:abstractNumId w:val="52"/>
  </w:num>
  <w:num w:numId="18" w16cid:durableId="829757550">
    <w:abstractNumId w:val="50"/>
  </w:num>
  <w:num w:numId="19" w16cid:durableId="140736326">
    <w:abstractNumId w:val="6"/>
  </w:num>
  <w:num w:numId="20" w16cid:durableId="2128548803">
    <w:abstractNumId w:val="3"/>
  </w:num>
  <w:num w:numId="21" w16cid:durableId="2002418448">
    <w:abstractNumId w:val="13"/>
  </w:num>
  <w:num w:numId="22" w16cid:durableId="459543432">
    <w:abstractNumId w:val="56"/>
  </w:num>
  <w:num w:numId="23" w16cid:durableId="12076887">
    <w:abstractNumId w:val="28"/>
  </w:num>
  <w:num w:numId="24" w16cid:durableId="221916472">
    <w:abstractNumId w:val="2"/>
  </w:num>
  <w:num w:numId="25" w16cid:durableId="865673813">
    <w:abstractNumId w:val="40"/>
  </w:num>
  <w:num w:numId="26" w16cid:durableId="909265179">
    <w:abstractNumId w:val="36"/>
  </w:num>
  <w:num w:numId="27" w16cid:durableId="1265454563">
    <w:abstractNumId w:val="34"/>
  </w:num>
  <w:num w:numId="28" w16cid:durableId="832837672">
    <w:abstractNumId w:val="21"/>
  </w:num>
  <w:num w:numId="29" w16cid:durableId="1008142618">
    <w:abstractNumId w:val="49"/>
  </w:num>
  <w:num w:numId="30" w16cid:durableId="1404990869">
    <w:abstractNumId w:val="47"/>
  </w:num>
  <w:num w:numId="31" w16cid:durableId="1080106313">
    <w:abstractNumId w:val="31"/>
  </w:num>
  <w:num w:numId="32" w16cid:durableId="1210462251">
    <w:abstractNumId w:val="19"/>
  </w:num>
  <w:num w:numId="33" w16cid:durableId="553735560">
    <w:abstractNumId w:val="14"/>
  </w:num>
  <w:num w:numId="34" w16cid:durableId="1717898115">
    <w:abstractNumId w:val="39"/>
  </w:num>
  <w:num w:numId="35" w16cid:durableId="693656921">
    <w:abstractNumId w:val="58"/>
  </w:num>
  <w:num w:numId="36" w16cid:durableId="2143694010">
    <w:abstractNumId w:val="24"/>
  </w:num>
  <w:num w:numId="37" w16cid:durableId="1631940294">
    <w:abstractNumId w:val="1"/>
  </w:num>
  <w:num w:numId="38" w16cid:durableId="1339113675">
    <w:abstractNumId w:val="59"/>
  </w:num>
  <w:num w:numId="39" w16cid:durableId="35348923">
    <w:abstractNumId w:val="35"/>
  </w:num>
  <w:num w:numId="40" w16cid:durableId="630981888">
    <w:abstractNumId w:val="15"/>
  </w:num>
  <w:num w:numId="41" w16cid:durableId="2043550420">
    <w:abstractNumId w:val="27"/>
  </w:num>
  <w:num w:numId="42" w16cid:durableId="1048139212">
    <w:abstractNumId w:val="22"/>
  </w:num>
  <w:num w:numId="43" w16cid:durableId="260452023">
    <w:abstractNumId w:val="26"/>
  </w:num>
  <w:num w:numId="44" w16cid:durableId="932588861">
    <w:abstractNumId w:val="42"/>
  </w:num>
  <w:num w:numId="45" w16cid:durableId="64885312">
    <w:abstractNumId w:val="51"/>
  </w:num>
  <w:num w:numId="46" w16cid:durableId="1944217401">
    <w:abstractNumId w:val="25"/>
  </w:num>
  <w:num w:numId="47" w16cid:durableId="1532062714">
    <w:abstractNumId w:val="20"/>
  </w:num>
  <w:num w:numId="48" w16cid:durableId="990406573">
    <w:abstractNumId w:val="17"/>
  </w:num>
  <w:num w:numId="49" w16cid:durableId="617297999">
    <w:abstractNumId w:val="54"/>
  </w:num>
  <w:num w:numId="50" w16cid:durableId="1323311847">
    <w:abstractNumId w:val="33"/>
  </w:num>
  <w:num w:numId="51" w16cid:durableId="794182883">
    <w:abstractNumId w:val="32"/>
  </w:num>
  <w:num w:numId="52" w16cid:durableId="1356275876">
    <w:abstractNumId w:val="53"/>
  </w:num>
  <w:num w:numId="53" w16cid:durableId="520510002">
    <w:abstractNumId w:val="5"/>
  </w:num>
  <w:num w:numId="54" w16cid:durableId="805391505">
    <w:abstractNumId w:val="8"/>
  </w:num>
  <w:num w:numId="55" w16cid:durableId="495805623">
    <w:abstractNumId w:val="16"/>
  </w:num>
  <w:num w:numId="56" w16cid:durableId="1014840305">
    <w:abstractNumId w:val="45"/>
  </w:num>
  <w:num w:numId="57" w16cid:durableId="2013415941">
    <w:abstractNumId w:val="48"/>
  </w:num>
  <w:num w:numId="58" w16cid:durableId="82801229">
    <w:abstractNumId w:val="10"/>
  </w:num>
  <w:num w:numId="59" w16cid:durableId="1032610841">
    <w:abstractNumId w:val="29"/>
  </w:num>
  <w:num w:numId="60" w16cid:durableId="924656895">
    <w:abstractNumId w:val="1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numFmt w:val="lowerLette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632"/>
    <w:rsid w:val="00000049"/>
    <w:rsid w:val="00000DA7"/>
    <w:rsid w:val="00001554"/>
    <w:rsid w:val="0000292B"/>
    <w:rsid w:val="00002AAF"/>
    <w:rsid w:val="000035B8"/>
    <w:rsid w:val="000037A1"/>
    <w:rsid w:val="00004789"/>
    <w:rsid w:val="00005282"/>
    <w:rsid w:val="00005C19"/>
    <w:rsid w:val="00006A27"/>
    <w:rsid w:val="00007962"/>
    <w:rsid w:val="0001163D"/>
    <w:rsid w:val="00011D81"/>
    <w:rsid w:val="0001330B"/>
    <w:rsid w:val="00013B53"/>
    <w:rsid w:val="000143A5"/>
    <w:rsid w:val="000150E3"/>
    <w:rsid w:val="00016CCB"/>
    <w:rsid w:val="00016EA7"/>
    <w:rsid w:val="00017978"/>
    <w:rsid w:val="00020A13"/>
    <w:rsid w:val="00022C40"/>
    <w:rsid w:val="00022E4C"/>
    <w:rsid w:val="000235CF"/>
    <w:rsid w:val="00023A32"/>
    <w:rsid w:val="00024059"/>
    <w:rsid w:val="00024423"/>
    <w:rsid w:val="00024E5F"/>
    <w:rsid w:val="00025223"/>
    <w:rsid w:val="0002547F"/>
    <w:rsid w:val="00025C6B"/>
    <w:rsid w:val="0002614E"/>
    <w:rsid w:val="00027650"/>
    <w:rsid w:val="00027FED"/>
    <w:rsid w:val="00030173"/>
    <w:rsid w:val="000314CD"/>
    <w:rsid w:val="000320A4"/>
    <w:rsid w:val="000324F2"/>
    <w:rsid w:val="00033991"/>
    <w:rsid w:val="00034B89"/>
    <w:rsid w:val="0003582F"/>
    <w:rsid w:val="00035A2E"/>
    <w:rsid w:val="000368A6"/>
    <w:rsid w:val="00036D0A"/>
    <w:rsid w:val="00036F48"/>
    <w:rsid w:val="00037084"/>
    <w:rsid w:val="000377E9"/>
    <w:rsid w:val="00037CBA"/>
    <w:rsid w:val="00040048"/>
    <w:rsid w:val="00041CFD"/>
    <w:rsid w:val="00041DCD"/>
    <w:rsid w:val="00043B46"/>
    <w:rsid w:val="00044437"/>
    <w:rsid w:val="00044AF0"/>
    <w:rsid w:val="00044ED8"/>
    <w:rsid w:val="00044FDF"/>
    <w:rsid w:val="00046D02"/>
    <w:rsid w:val="000470C8"/>
    <w:rsid w:val="00050675"/>
    <w:rsid w:val="00050BDE"/>
    <w:rsid w:val="0005142F"/>
    <w:rsid w:val="00051E4E"/>
    <w:rsid w:val="00051EEC"/>
    <w:rsid w:val="00051F0C"/>
    <w:rsid w:val="000524EB"/>
    <w:rsid w:val="000528F9"/>
    <w:rsid w:val="00052AFF"/>
    <w:rsid w:val="00052B49"/>
    <w:rsid w:val="00052CA6"/>
    <w:rsid w:val="000530A1"/>
    <w:rsid w:val="000534EA"/>
    <w:rsid w:val="0005403B"/>
    <w:rsid w:val="00054144"/>
    <w:rsid w:val="0005463A"/>
    <w:rsid w:val="00055180"/>
    <w:rsid w:val="000553D3"/>
    <w:rsid w:val="00055985"/>
    <w:rsid w:val="000559E8"/>
    <w:rsid w:val="00055A3B"/>
    <w:rsid w:val="00055C3C"/>
    <w:rsid w:val="000560FB"/>
    <w:rsid w:val="00056800"/>
    <w:rsid w:val="00057373"/>
    <w:rsid w:val="000576E3"/>
    <w:rsid w:val="00057784"/>
    <w:rsid w:val="000577C1"/>
    <w:rsid w:val="00057AD3"/>
    <w:rsid w:val="0006241C"/>
    <w:rsid w:val="00063459"/>
    <w:rsid w:val="000649AE"/>
    <w:rsid w:val="000654D1"/>
    <w:rsid w:val="00065BE0"/>
    <w:rsid w:val="000679EC"/>
    <w:rsid w:val="00067C03"/>
    <w:rsid w:val="00070F4A"/>
    <w:rsid w:val="00071CA2"/>
    <w:rsid w:val="00071D0D"/>
    <w:rsid w:val="00071DB1"/>
    <w:rsid w:val="000720DA"/>
    <w:rsid w:val="0007246F"/>
    <w:rsid w:val="00072DD4"/>
    <w:rsid w:val="000733FA"/>
    <w:rsid w:val="000734FF"/>
    <w:rsid w:val="000736B2"/>
    <w:rsid w:val="00073999"/>
    <w:rsid w:val="000739D7"/>
    <w:rsid w:val="00073B7E"/>
    <w:rsid w:val="000753D7"/>
    <w:rsid w:val="00076053"/>
    <w:rsid w:val="0007720B"/>
    <w:rsid w:val="00080351"/>
    <w:rsid w:val="00081AE7"/>
    <w:rsid w:val="00082D17"/>
    <w:rsid w:val="000833DE"/>
    <w:rsid w:val="0008379C"/>
    <w:rsid w:val="0008502F"/>
    <w:rsid w:val="00085159"/>
    <w:rsid w:val="000853D8"/>
    <w:rsid w:val="00085954"/>
    <w:rsid w:val="00085E3C"/>
    <w:rsid w:val="00086457"/>
    <w:rsid w:val="00086EE4"/>
    <w:rsid w:val="00087252"/>
    <w:rsid w:val="0008728F"/>
    <w:rsid w:val="00087708"/>
    <w:rsid w:val="00087DB9"/>
    <w:rsid w:val="0009004A"/>
    <w:rsid w:val="000910F9"/>
    <w:rsid w:val="00091CC9"/>
    <w:rsid w:val="00091D38"/>
    <w:rsid w:val="00091DEC"/>
    <w:rsid w:val="000921FA"/>
    <w:rsid w:val="000928FB"/>
    <w:rsid w:val="00094178"/>
    <w:rsid w:val="00095257"/>
    <w:rsid w:val="00096130"/>
    <w:rsid w:val="00096623"/>
    <w:rsid w:val="00096632"/>
    <w:rsid w:val="0009690C"/>
    <w:rsid w:val="000A10DE"/>
    <w:rsid w:val="000A1CA9"/>
    <w:rsid w:val="000A2A1D"/>
    <w:rsid w:val="000A30BE"/>
    <w:rsid w:val="000A3391"/>
    <w:rsid w:val="000A48E4"/>
    <w:rsid w:val="000A507E"/>
    <w:rsid w:val="000A5C50"/>
    <w:rsid w:val="000A60AC"/>
    <w:rsid w:val="000A61A5"/>
    <w:rsid w:val="000A671A"/>
    <w:rsid w:val="000A70E8"/>
    <w:rsid w:val="000A7144"/>
    <w:rsid w:val="000A7B49"/>
    <w:rsid w:val="000B1D33"/>
    <w:rsid w:val="000B1E42"/>
    <w:rsid w:val="000B26CA"/>
    <w:rsid w:val="000B3039"/>
    <w:rsid w:val="000B34BE"/>
    <w:rsid w:val="000B3693"/>
    <w:rsid w:val="000B379F"/>
    <w:rsid w:val="000B4D87"/>
    <w:rsid w:val="000B563B"/>
    <w:rsid w:val="000B565C"/>
    <w:rsid w:val="000B61F0"/>
    <w:rsid w:val="000B672F"/>
    <w:rsid w:val="000B6B65"/>
    <w:rsid w:val="000C1B0A"/>
    <w:rsid w:val="000C2D64"/>
    <w:rsid w:val="000C2D82"/>
    <w:rsid w:val="000C3033"/>
    <w:rsid w:val="000C33B1"/>
    <w:rsid w:val="000C37E6"/>
    <w:rsid w:val="000C4BB7"/>
    <w:rsid w:val="000C56A0"/>
    <w:rsid w:val="000C6DDB"/>
    <w:rsid w:val="000C707A"/>
    <w:rsid w:val="000C7393"/>
    <w:rsid w:val="000C754D"/>
    <w:rsid w:val="000C762B"/>
    <w:rsid w:val="000C78B0"/>
    <w:rsid w:val="000C7FD8"/>
    <w:rsid w:val="000D059F"/>
    <w:rsid w:val="000D13CD"/>
    <w:rsid w:val="000D229F"/>
    <w:rsid w:val="000D2A3E"/>
    <w:rsid w:val="000D2B0D"/>
    <w:rsid w:val="000D306A"/>
    <w:rsid w:val="000D37EC"/>
    <w:rsid w:val="000D4CA6"/>
    <w:rsid w:val="000D56FE"/>
    <w:rsid w:val="000D6109"/>
    <w:rsid w:val="000D66C2"/>
    <w:rsid w:val="000D6F0F"/>
    <w:rsid w:val="000D768F"/>
    <w:rsid w:val="000D77E9"/>
    <w:rsid w:val="000E144D"/>
    <w:rsid w:val="000E1B7E"/>
    <w:rsid w:val="000E24CC"/>
    <w:rsid w:val="000E2C60"/>
    <w:rsid w:val="000E2EE7"/>
    <w:rsid w:val="000E2FCD"/>
    <w:rsid w:val="000E3E14"/>
    <w:rsid w:val="000E4241"/>
    <w:rsid w:val="000E4408"/>
    <w:rsid w:val="000E68AE"/>
    <w:rsid w:val="000E6D74"/>
    <w:rsid w:val="000E7A00"/>
    <w:rsid w:val="000F0622"/>
    <w:rsid w:val="000F0AD5"/>
    <w:rsid w:val="000F0B71"/>
    <w:rsid w:val="000F2ACF"/>
    <w:rsid w:val="000F50EA"/>
    <w:rsid w:val="000F582F"/>
    <w:rsid w:val="000F6FEC"/>
    <w:rsid w:val="000F7A4A"/>
    <w:rsid w:val="000F7B1E"/>
    <w:rsid w:val="00100A27"/>
    <w:rsid w:val="001017B0"/>
    <w:rsid w:val="00101E14"/>
    <w:rsid w:val="001025B3"/>
    <w:rsid w:val="001035E7"/>
    <w:rsid w:val="0010500B"/>
    <w:rsid w:val="00105321"/>
    <w:rsid w:val="001061A4"/>
    <w:rsid w:val="00106A37"/>
    <w:rsid w:val="0010747E"/>
    <w:rsid w:val="0010784E"/>
    <w:rsid w:val="00107D4D"/>
    <w:rsid w:val="00110136"/>
    <w:rsid w:val="00111943"/>
    <w:rsid w:val="00111A1A"/>
    <w:rsid w:val="00111CF9"/>
    <w:rsid w:val="001138A0"/>
    <w:rsid w:val="00114877"/>
    <w:rsid w:val="0011569B"/>
    <w:rsid w:val="00115A29"/>
    <w:rsid w:val="00115C57"/>
    <w:rsid w:val="00115C8C"/>
    <w:rsid w:val="00116315"/>
    <w:rsid w:val="00116528"/>
    <w:rsid w:val="00116BDD"/>
    <w:rsid w:val="00117E5D"/>
    <w:rsid w:val="0012055F"/>
    <w:rsid w:val="00120735"/>
    <w:rsid w:val="00120D2D"/>
    <w:rsid w:val="00122233"/>
    <w:rsid w:val="00122269"/>
    <w:rsid w:val="001236AA"/>
    <w:rsid w:val="00123B8B"/>
    <w:rsid w:val="001244D5"/>
    <w:rsid w:val="0012504F"/>
    <w:rsid w:val="00125D0B"/>
    <w:rsid w:val="001267B9"/>
    <w:rsid w:val="00127D26"/>
    <w:rsid w:val="00127DF3"/>
    <w:rsid w:val="00127F06"/>
    <w:rsid w:val="00127F8D"/>
    <w:rsid w:val="00130B1F"/>
    <w:rsid w:val="00131445"/>
    <w:rsid w:val="00131B3A"/>
    <w:rsid w:val="00132B94"/>
    <w:rsid w:val="0013392A"/>
    <w:rsid w:val="00133B4B"/>
    <w:rsid w:val="00133BC0"/>
    <w:rsid w:val="00133D1A"/>
    <w:rsid w:val="00133E79"/>
    <w:rsid w:val="00133EFB"/>
    <w:rsid w:val="00135534"/>
    <w:rsid w:val="00135586"/>
    <w:rsid w:val="00135D0A"/>
    <w:rsid w:val="001365F1"/>
    <w:rsid w:val="00136E5A"/>
    <w:rsid w:val="00137494"/>
    <w:rsid w:val="00140011"/>
    <w:rsid w:val="0014002F"/>
    <w:rsid w:val="001408D8"/>
    <w:rsid w:val="00141073"/>
    <w:rsid w:val="001421F6"/>
    <w:rsid w:val="00142472"/>
    <w:rsid w:val="001427EB"/>
    <w:rsid w:val="001435AD"/>
    <w:rsid w:val="00143C41"/>
    <w:rsid w:val="001441ED"/>
    <w:rsid w:val="001449A5"/>
    <w:rsid w:val="001449ED"/>
    <w:rsid w:val="00144EA6"/>
    <w:rsid w:val="00144F60"/>
    <w:rsid w:val="001452AA"/>
    <w:rsid w:val="00145980"/>
    <w:rsid w:val="00147311"/>
    <w:rsid w:val="00147D7E"/>
    <w:rsid w:val="00150ED3"/>
    <w:rsid w:val="001526FA"/>
    <w:rsid w:val="00152981"/>
    <w:rsid w:val="00153590"/>
    <w:rsid w:val="001536D3"/>
    <w:rsid w:val="00154F0F"/>
    <w:rsid w:val="001567C8"/>
    <w:rsid w:val="0015770B"/>
    <w:rsid w:val="001612AA"/>
    <w:rsid w:val="00161868"/>
    <w:rsid w:val="00161EFC"/>
    <w:rsid w:val="001635F8"/>
    <w:rsid w:val="00164325"/>
    <w:rsid w:val="00164AAC"/>
    <w:rsid w:val="0016511A"/>
    <w:rsid w:val="001654F4"/>
    <w:rsid w:val="00166043"/>
    <w:rsid w:val="001664E7"/>
    <w:rsid w:val="00166B0A"/>
    <w:rsid w:val="0016718B"/>
    <w:rsid w:val="00170188"/>
    <w:rsid w:val="001713AF"/>
    <w:rsid w:val="00172CCD"/>
    <w:rsid w:val="00172F83"/>
    <w:rsid w:val="001730E4"/>
    <w:rsid w:val="00173DDD"/>
    <w:rsid w:val="00174276"/>
    <w:rsid w:val="00174735"/>
    <w:rsid w:val="001751EC"/>
    <w:rsid w:val="00176116"/>
    <w:rsid w:val="001762FE"/>
    <w:rsid w:val="00176533"/>
    <w:rsid w:val="001769E5"/>
    <w:rsid w:val="00176DC7"/>
    <w:rsid w:val="001771D8"/>
    <w:rsid w:val="001811A5"/>
    <w:rsid w:val="00181DDB"/>
    <w:rsid w:val="00182F62"/>
    <w:rsid w:val="00183797"/>
    <w:rsid w:val="00186680"/>
    <w:rsid w:val="00186748"/>
    <w:rsid w:val="00186E82"/>
    <w:rsid w:val="001873B5"/>
    <w:rsid w:val="00187815"/>
    <w:rsid w:val="00187A9D"/>
    <w:rsid w:val="00187CD9"/>
    <w:rsid w:val="00187D87"/>
    <w:rsid w:val="0019115C"/>
    <w:rsid w:val="001913B0"/>
    <w:rsid w:val="001915C4"/>
    <w:rsid w:val="00191A51"/>
    <w:rsid w:val="00191FC3"/>
    <w:rsid w:val="001930AC"/>
    <w:rsid w:val="00193463"/>
    <w:rsid w:val="0019424F"/>
    <w:rsid w:val="0019438E"/>
    <w:rsid w:val="00195202"/>
    <w:rsid w:val="0019536E"/>
    <w:rsid w:val="0019550D"/>
    <w:rsid w:val="0019556B"/>
    <w:rsid w:val="0019561C"/>
    <w:rsid w:val="00195983"/>
    <w:rsid w:val="00196104"/>
    <w:rsid w:val="001A06A0"/>
    <w:rsid w:val="001A0774"/>
    <w:rsid w:val="001A09E1"/>
    <w:rsid w:val="001A0C84"/>
    <w:rsid w:val="001A0CE3"/>
    <w:rsid w:val="001A16D8"/>
    <w:rsid w:val="001A21D4"/>
    <w:rsid w:val="001A268E"/>
    <w:rsid w:val="001A4D71"/>
    <w:rsid w:val="001A4F2B"/>
    <w:rsid w:val="001A5E74"/>
    <w:rsid w:val="001A6480"/>
    <w:rsid w:val="001A6F02"/>
    <w:rsid w:val="001A75EA"/>
    <w:rsid w:val="001B1387"/>
    <w:rsid w:val="001B1574"/>
    <w:rsid w:val="001B1DB1"/>
    <w:rsid w:val="001B1EFF"/>
    <w:rsid w:val="001B218D"/>
    <w:rsid w:val="001B2967"/>
    <w:rsid w:val="001B3760"/>
    <w:rsid w:val="001B3FB2"/>
    <w:rsid w:val="001B4945"/>
    <w:rsid w:val="001B4E8B"/>
    <w:rsid w:val="001B4F74"/>
    <w:rsid w:val="001B5E78"/>
    <w:rsid w:val="001B5FF9"/>
    <w:rsid w:val="001B7382"/>
    <w:rsid w:val="001B7388"/>
    <w:rsid w:val="001C1A0E"/>
    <w:rsid w:val="001C1F13"/>
    <w:rsid w:val="001C2200"/>
    <w:rsid w:val="001C2591"/>
    <w:rsid w:val="001C2B5A"/>
    <w:rsid w:val="001C2EF7"/>
    <w:rsid w:val="001C32B2"/>
    <w:rsid w:val="001C3909"/>
    <w:rsid w:val="001C3ADA"/>
    <w:rsid w:val="001C514B"/>
    <w:rsid w:val="001C56EE"/>
    <w:rsid w:val="001C587A"/>
    <w:rsid w:val="001C6040"/>
    <w:rsid w:val="001C60FC"/>
    <w:rsid w:val="001C6103"/>
    <w:rsid w:val="001C6727"/>
    <w:rsid w:val="001C6E9A"/>
    <w:rsid w:val="001C7F50"/>
    <w:rsid w:val="001D0D97"/>
    <w:rsid w:val="001D0E9B"/>
    <w:rsid w:val="001D1790"/>
    <w:rsid w:val="001D1A96"/>
    <w:rsid w:val="001D1C3C"/>
    <w:rsid w:val="001D34DA"/>
    <w:rsid w:val="001D4068"/>
    <w:rsid w:val="001D42EA"/>
    <w:rsid w:val="001D43D2"/>
    <w:rsid w:val="001D4A18"/>
    <w:rsid w:val="001D4B34"/>
    <w:rsid w:val="001D4B5E"/>
    <w:rsid w:val="001D532D"/>
    <w:rsid w:val="001D620F"/>
    <w:rsid w:val="001D62FD"/>
    <w:rsid w:val="001D6668"/>
    <w:rsid w:val="001D6A0D"/>
    <w:rsid w:val="001D6A31"/>
    <w:rsid w:val="001D6FE0"/>
    <w:rsid w:val="001D7184"/>
    <w:rsid w:val="001D7357"/>
    <w:rsid w:val="001D7D0B"/>
    <w:rsid w:val="001E1156"/>
    <w:rsid w:val="001E11F9"/>
    <w:rsid w:val="001E17DB"/>
    <w:rsid w:val="001E1902"/>
    <w:rsid w:val="001E1EA1"/>
    <w:rsid w:val="001E2DB2"/>
    <w:rsid w:val="001E35C7"/>
    <w:rsid w:val="001E3C6C"/>
    <w:rsid w:val="001E3FDC"/>
    <w:rsid w:val="001E4724"/>
    <w:rsid w:val="001E486C"/>
    <w:rsid w:val="001E4E1D"/>
    <w:rsid w:val="001E614C"/>
    <w:rsid w:val="001E66EF"/>
    <w:rsid w:val="001E73CC"/>
    <w:rsid w:val="001E7F32"/>
    <w:rsid w:val="001F15F3"/>
    <w:rsid w:val="001F4F77"/>
    <w:rsid w:val="001F5946"/>
    <w:rsid w:val="001F7164"/>
    <w:rsid w:val="001F7284"/>
    <w:rsid w:val="001F7B7C"/>
    <w:rsid w:val="001F7D8A"/>
    <w:rsid w:val="001F7E39"/>
    <w:rsid w:val="00200757"/>
    <w:rsid w:val="00200819"/>
    <w:rsid w:val="00200F56"/>
    <w:rsid w:val="002011BB"/>
    <w:rsid w:val="002022A4"/>
    <w:rsid w:val="002032A6"/>
    <w:rsid w:val="00203D31"/>
    <w:rsid w:val="00203DAB"/>
    <w:rsid w:val="00204A4F"/>
    <w:rsid w:val="00205214"/>
    <w:rsid w:val="00206152"/>
    <w:rsid w:val="002061E0"/>
    <w:rsid w:val="00206FE0"/>
    <w:rsid w:val="002121CF"/>
    <w:rsid w:val="002164A7"/>
    <w:rsid w:val="00216639"/>
    <w:rsid w:val="002175BA"/>
    <w:rsid w:val="00217BDF"/>
    <w:rsid w:val="00221D0A"/>
    <w:rsid w:val="002223D6"/>
    <w:rsid w:val="00223489"/>
    <w:rsid w:val="0022490E"/>
    <w:rsid w:val="00224B76"/>
    <w:rsid w:val="0022511E"/>
    <w:rsid w:val="00225233"/>
    <w:rsid w:val="002259A1"/>
    <w:rsid w:val="00226483"/>
    <w:rsid w:val="00226E8C"/>
    <w:rsid w:val="00227219"/>
    <w:rsid w:val="00227629"/>
    <w:rsid w:val="00227F3D"/>
    <w:rsid w:val="002300EC"/>
    <w:rsid w:val="00230B4B"/>
    <w:rsid w:val="00230CAF"/>
    <w:rsid w:val="00230D09"/>
    <w:rsid w:val="00230D2A"/>
    <w:rsid w:val="00231168"/>
    <w:rsid w:val="00231587"/>
    <w:rsid w:val="00231B5C"/>
    <w:rsid w:val="00232CE3"/>
    <w:rsid w:val="002340F5"/>
    <w:rsid w:val="0023454A"/>
    <w:rsid w:val="00234676"/>
    <w:rsid w:val="00234E4E"/>
    <w:rsid w:val="00235C2F"/>
    <w:rsid w:val="00236976"/>
    <w:rsid w:val="00236AC8"/>
    <w:rsid w:val="00236AF3"/>
    <w:rsid w:val="00237604"/>
    <w:rsid w:val="002400D4"/>
    <w:rsid w:val="002401A4"/>
    <w:rsid w:val="00240637"/>
    <w:rsid w:val="002406DB"/>
    <w:rsid w:val="0024121F"/>
    <w:rsid w:val="002413BE"/>
    <w:rsid w:val="002415DD"/>
    <w:rsid w:val="002418E0"/>
    <w:rsid w:val="00242074"/>
    <w:rsid w:val="002427CB"/>
    <w:rsid w:val="00242D6C"/>
    <w:rsid w:val="00242E2A"/>
    <w:rsid w:val="00243181"/>
    <w:rsid w:val="0024361B"/>
    <w:rsid w:val="00243B7E"/>
    <w:rsid w:val="00243C04"/>
    <w:rsid w:val="00243D00"/>
    <w:rsid w:val="0024469D"/>
    <w:rsid w:val="00244799"/>
    <w:rsid w:val="00246578"/>
    <w:rsid w:val="00247B67"/>
    <w:rsid w:val="00247BE4"/>
    <w:rsid w:val="002506ED"/>
    <w:rsid w:val="002506EF"/>
    <w:rsid w:val="00250DC0"/>
    <w:rsid w:val="002522DA"/>
    <w:rsid w:val="00252328"/>
    <w:rsid w:val="00252AD7"/>
    <w:rsid w:val="00254570"/>
    <w:rsid w:val="00254D75"/>
    <w:rsid w:val="00254F9D"/>
    <w:rsid w:val="00255784"/>
    <w:rsid w:val="0025666A"/>
    <w:rsid w:val="00256E00"/>
    <w:rsid w:val="00256E98"/>
    <w:rsid w:val="00257119"/>
    <w:rsid w:val="00257277"/>
    <w:rsid w:val="00260263"/>
    <w:rsid w:val="002618D3"/>
    <w:rsid w:val="0026327B"/>
    <w:rsid w:val="002634D9"/>
    <w:rsid w:val="0026404B"/>
    <w:rsid w:val="00264907"/>
    <w:rsid w:val="002649A3"/>
    <w:rsid w:val="00265F0C"/>
    <w:rsid w:val="00266160"/>
    <w:rsid w:val="00266964"/>
    <w:rsid w:val="00267FC5"/>
    <w:rsid w:val="002700CF"/>
    <w:rsid w:val="002705E9"/>
    <w:rsid w:val="0027092F"/>
    <w:rsid w:val="0027183C"/>
    <w:rsid w:val="00272E8B"/>
    <w:rsid w:val="00272FF3"/>
    <w:rsid w:val="00273C75"/>
    <w:rsid w:val="00273E67"/>
    <w:rsid w:val="0027439A"/>
    <w:rsid w:val="00274675"/>
    <w:rsid w:val="00274C66"/>
    <w:rsid w:val="00275AB0"/>
    <w:rsid w:val="00277A30"/>
    <w:rsid w:val="00277C15"/>
    <w:rsid w:val="00280486"/>
    <w:rsid w:val="00280AD5"/>
    <w:rsid w:val="00280CBF"/>
    <w:rsid w:val="0028166D"/>
    <w:rsid w:val="00281C8E"/>
    <w:rsid w:val="002836F4"/>
    <w:rsid w:val="002838A0"/>
    <w:rsid w:val="00283B84"/>
    <w:rsid w:val="002841CD"/>
    <w:rsid w:val="00284BA5"/>
    <w:rsid w:val="00284C7C"/>
    <w:rsid w:val="00284CFC"/>
    <w:rsid w:val="00285450"/>
    <w:rsid w:val="00287721"/>
    <w:rsid w:val="0029001E"/>
    <w:rsid w:val="00291422"/>
    <w:rsid w:val="00291925"/>
    <w:rsid w:val="00291C27"/>
    <w:rsid w:val="0029249E"/>
    <w:rsid w:val="00292724"/>
    <w:rsid w:val="00293D1C"/>
    <w:rsid w:val="00294998"/>
    <w:rsid w:val="00294CAE"/>
    <w:rsid w:val="002952CE"/>
    <w:rsid w:val="00295952"/>
    <w:rsid w:val="00296AB6"/>
    <w:rsid w:val="00296E52"/>
    <w:rsid w:val="00297206"/>
    <w:rsid w:val="00297AA0"/>
    <w:rsid w:val="00297ABF"/>
    <w:rsid w:val="00297DC1"/>
    <w:rsid w:val="002A00AD"/>
    <w:rsid w:val="002A05C1"/>
    <w:rsid w:val="002A0BED"/>
    <w:rsid w:val="002A119B"/>
    <w:rsid w:val="002A2446"/>
    <w:rsid w:val="002A2BDF"/>
    <w:rsid w:val="002A3772"/>
    <w:rsid w:val="002A56AF"/>
    <w:rsid w:val="002A5CBD"/>
    <w:rsid w:val="002A5E16"/>
    <w:rsid w:val="002A6388"/>
    <w:rsid w:val="002A6746"/>
    <w:rsid w:val="002A79F7"/>
    <w:rsid w:val="002B0459"/>
    <w:rsid w:val="002B07CB"/>
    <w:rsid w:val="002B088C"/>
    <w:rsid w:val="002B0ECF"/>
    <w:rsid w:val="002B2007"/>
    <w:rsid w:val="002B2050"/>
    <w:rsid w:val="002B224A"/>
    <w:rsid w:val="002B3CB7"/>
    <w:rsid w:val="002B4239"/>
    <w:rsid w:val="002B57D6"/>
    <w:rsid w:val="002B5EF9"/>
    <w:rsid w:val="002B626C"/>
    <w:rsid w:val="002B6587"/>
    <w:rsid w:val="002B6A74"/>
    <w:rsid w:val="002C1704"/>
    <w:rsid w:val="002C1728"/>
    <w:rsid w:val="002C20B7"/>
    <w:rsid w:val="002C2942"/>
    <w:rsid w:val="002C33FD"/>
    <w:rsid w:val="002C396A"/>
    <w:rsid w:val="002C43C5"/>
    <w:rsid w:val="002C561A"/>
    <w:rsid w:val="002C56A1"/>
    <w:rsid w:val="002C578B"/>
    <w:rsid w:val="002C5843"/>
    <w:rsid w:val="002C6A3A"/>
    <w:rsid w:val="002C77F1"/>
    <w:rsid w:val="002C79DA"/>
    <w:rsid w:val="002D15D9"/>
    <w:rsid w:val="002D2087"/>
    <w:rsid w:val="002D2A64"/>
    <w:rsid w:val="002D2D4B"/>
    <w:rsid w:val="002D3414"/>
    <w:rsid w:val="002D4081"/>
    <w:rsid w:val="002D4637"/>
    <w:rsid w:val="002D5F6F"/>
    <w:rsid w:val="002D6EC5"/>
    <w:rsid w:val="002D76B5"/>
    <w:rsid w:val="002D77C9"/>
    <w:rsid w:val="002D7C5B"/>
    <w:rsid w:val="002E02CE"/>
    <w:rsid w:val="002E1248"/>
    <w:rsid w:val="002E2748"/>
    <w:rsid w:val="002E50AD"/>
    <w:rsid w:val="002E551C"/>
    <w:rsid w:val="002E729B"/>
    <w:rsid w:val="002E7D38"/>
    <w:rsid w:val="002E7DD1"/>
    <w:rsid w:val="002F0503"/>
    <w:rsid w:val="002F0C48"/>
    <w:rsid w:val="002F0E22"/>
    <w:rsid w:val="002F3FAC"/>
    <w:rsid w:val="002F4AB9"/>
    <w:rsid w:val="002F53D9"/>
    <w:rsid w:val="002F5A4F"/>
    <w:rsid w:val="002F6193"/>
    <w:rsid w:val="002F6D42"/>
    <w:rsid w:val="002F73B8"/>
    <w:rsid w:val="002F7600"/>
    <w:rsid w:val="002F7FCC"/>
    <w:rsid w:val="003000C4"/>
    <w:rsid w:val="00300A9F"/>
    <w:rsid w:val="00300AFD"/>
    <w:rsid w:val="00300DB0"/>
    <w:rsid w:val="00300E1B"/>
    <w:rsid w:val="00302D77"/>
    <w:rsid w:val="00302EFC"/>
    <w:rsid w:val="00303143"/>
    <w:rsid w:val="0030472C"/>
    <w:rsid w:val="003050E6"/>
    <w:rsid w:val="00305810"/>
    <w:rsid w:val="00305C0D"/>
    <w:rsid w:val="00306BAD"/>
    <w:rsid w:val="00306CD8"/>
    <w:rsid w:val="0030752F"/>
    <w:rsid w:val="003107EE"/>
    <w:rsid w:val="00311F62"/>
    <w:rsid w:val="003123F1"/>
    <w:rsid w:val="00312BFC"/>
    <w:rsid w:val="00312C39"/>
    <w:rsid w:val="003136CB"/>
    <w:rsid w:val="0031386B"/>
    <w:rsid w:val="0031479C"/>
    <w:rsid w:val="00315C62"/>
    <w:rsid w:val="003169E7"/>
    <w:rsid w:val="003169F4"/>
    <w:rsid w:val="00317585"/>
    <w:rsid w:val="0032018F"/>
    <w:rsid w:val="0032126D"/>
    <w:rsid w:val="003220EE"/>
    <w:rsid w:val="003223E8"/>
    <w:rsid w:val="00323237"/>
    <w:rsid w:val="0032384F"/>
    <w:rsid w:val="00323C0E"/>
    <w:rsid w:val="00323F13"/>
    <w:rsid w:val="00325914"/>
    <w:rsid w:val="00325E3B"/>
    <w:rsid w:val="00325ECF"/>
    <w:rsid w:val="00326623"/>
    <w:rsid w:val="00326D04"/>
    <w:rsid w:val="003272BC"/>
    <w:rsid w:val="003300AF"/>
    <w:rsid w:val="003329DA"/>
    <w:rsid w:val="00332BDB"/>
    <w:rsid w:val="003334CE"/>
    <w:rsid w:val="0033504B"/>
    <w:rsid w:val="003353F8"/>
    <w:rsid w:val="0033562E"/>
    <w:rsid w:val="00335D8B"/>
    <w:rsid w:val="00335FC5"/>
    <w:rsid w:val="00336871"/>
    <w:rsid w:val="00336961"/>
    <w:rsid w:val="00337A28"/>
    <w:rsid w:val="00340756"/>
    <w:rsid w:val="003420BD"/>
    <w:rsid w:val="003421D8"/>
    <w:rsid w:val="00342EF1"/>
    <w:rsid w:val="00345506"/>
    <w:rsid w:val="003469E5"/>
    <w:rsid w:val="00346C3C"/>
    <w:rsid w:val="00346F2A"/>
    <w:rsid w:val="00347358"/>
    <w:rsid w:val="00350A48"/>
    <w:rsid w:val="00351649"/>
    <w:rsid w:val="00351E6C"/>
    <w:rsid w:val="0035229A"/>
    <w:rsid w:val="003523EE"/>
    <w:rsid w:val="003540DE"/>
    <w:rsid w:val="00354318"/>
    <w:rsid w:val="00354376"/>
    <w:rsid w:val="00354B28"/>
    <w:rsid w:val="00354B53"/>
    <w:rsid w:val="00355C38"/>
    <w:rsid w:val="00355FB1"/>
    <w:rsid w:val="003564D2"/>
    <w:rsid w:val="00357FCD"/>
    <w:rsid w:val="003605B2"/>
    <w:rsid w:val="0036299B"/>
    <w:rsid w:val="00362F8D"/>
    <w:rsid w:val="003642AF"/>
    <w:rsid w:val="00364FD8"/>
    <w:rsid w:val="003652DD"/>
    <w:rsid w:val="00365CD3"/>
    <w:rsid w:val="00366024"/>
    <w:rsid w:val="0036616C"/>
    <w:rsid w:val="00366F70"/>
    <w:rsid w:val="003673B5"/>
    <w:rsid w:val="0037065F"/>
    <w:rsid w:val="00370C21"/>
    <w:rsid w:val="00370CBE"/>
    <w:rsid w:val="003714A3"/>
    <w:rsid w:val="003715BF"/>
    <w:rsid w:val="0037225C"/>
    <w:rsid w:val="00372AC1"/>
    <w:rsid w:val="00373DB4"/>
    <w:rsid w:val="003748E2"/>
    <w:rsid w:val="00374B7D"/>
    <w:rsid w:val="00374DC6"/>
    <w:rsid w:val="00375413"/>
    <w:rsid w:val="00376D3C"/>
    <w:rsid w:val="003777B9"/>
    <w:rsid w:val="00380DE7"/>
    <w:rsid w:val="00380EC8"/>
    <w:rsid w:val="00381070"/>
    <w:rsid w:val="00382527"/>
    <w:rsid w:val="003831A5"/>
    <w:rsid w:val="003835B1"/>
    <w:rsid w:val="00383AFC"/>
    <w:rsid w:val="003841B9"/>
    <w:rsid w:val="00384DE2"/>
    <w:rsid w:val="00385141"/>
    <w:rsid w:val="0038528C"/>
    <w:rsid w:val="00386075"/>
    <w:rsid w:val="00387470"/>
    <w:rsid w:val="0039146F"/>
    <w:rsid w:val="00391475"/>
    <w:rsid w:val="0039183C"/>
    <w:rsid w:val="0039238D"/>
    <w:rsid w:val="00394A70"/>
    <w:rsid w:val="00394DE7"/>
    <w:rsid w:val="00395286"/>
    <w:rsid w:val="00395304"/>
    <w:rsid w:val="0039538F"/>
    <w:rsid w:val="003969BD"/>
    <w:rsid w:val="00396C41"/>
    <w:rsid w:val="003A055D"/>
    <w:rsid w:val="003A3B10"/>
    <w:rsid w:val="003A3F31"/>
    <w:rsid w:val="003A60E6"/>
    <w:rsid w:val="003A75D5"/>
    <w:rsid w:val="003A7B4F"/>
    <w:rsid w:val="003B0750"/>
    <w:rsid w:val="003B17E4"/>
    <w:rsid w:val="003B24FB"/>
    <w:rsid w:val="003B25C3"/>
    <w:rsid w:val="003B432B"/>
    <w:rsid w:val="003B4521"/>
    <w:rsid w:val="003B4FC0"/>
    <w:rsid w:val="003B552A"/>
    <w:rsid w:val="003B5636"/>
    <w:rsid w:val="003B5AEB"/>
    <w:rsid w:val="003B5AF9"/>
    <w:rsid w:val="003B64BD"/>
    <w:rsid w:val="003B66B2"/>
    <w:rsid w:val="003B681B"/>
    <w:rsid w:val="003B7586"/>
    <w:rsid w:val="003B7BBD"/>
    <w:rsid w:val="003C082F"/>
    <w:rsid w:val="003C096D"/>
    <w:rsid w:val="003C097C"/>
    <w:rsid w:val="003C13BF"/>
    <w:rsid w:val="003C23FA"/>
    <w:rsid w:val="003C2F54"/>
    <w:rsid w:val="003C3FAE"/>
    <w:rsid w:val="003C4012"/>
    <w:rsid w:val="003C4E96"/>
    <w:rsid w:val="003C64C4"/>
    <w:rsid w:val="003C77AF"/>
    <w:rsid w:val="003C7973"/>
    <w:rsid w:val="003C7D78"/>
    <w:rsid w:val="003C7D98"/>
    <w:rsid w:val="003D0C6B"/>
    <w:rsid w:val="003D210A"/>
    <w:rsid w:val="003D2BD7"/>
    <w:rsid w:val="003D2F62"/>
    <w:rsid w:val="003D33A2"/>
    <w:rsid w:val="003D38BF"/>
    <w:rsid w:val="003D3A8B"/>
    <w:rsid w:val="003D3DDD"/>
    <w:rsid w:val="003D4A8C"/>
    <w:rsid w:val="003D50B6"/>
    <w:rsid w:val="003D59AC"/>
    <w:rsid w:val="003D5D37"/>
    <w:rsid w:val="003D6A12"/>
    <w:rsid w:val="003D7E87"/>
    <w:rsid w:val="003E0856"/>
    <w:rsid w:val="003E09D9"/>
    <w:rsid w:val="003E120E"/>
    <w:rsid w:val="003E14A4"/>
    <w:rsid w:val="003E2A8E"/>
    <w:rsid w:val="003E3F61"/>
    <w:rsid w:val="003E45CE"/>
    <w:rsid w:val="003E5BCE"/>
    <w:rsid w:val="003E6685"/>
    <w:rsid w:val="003E7559"/>
    <w:rsid w:val="003E7820"/>
    <w:rsid w:val="003F1A76"/>
    <w:rsid w:val="003F1ACA"/>
    <w:rsid w:val="003F33AE"/>
    <w:rsid w:val="003F4401"/>
    <w:rsid w:val="003F44CD"/>
    <w:rsid w:val="003F4F6B"/>
    <w:rsid w:val="003F5903"/>
    <w:rsid w:val="003F5FDB"/>
    <w:rsid w:val="003F6688"/>
    <w:rsid w:val="003F6C42"/>
    <w:rsid w:val="003F7249"/>
    <w:rsid w:val="003F7F27"/>
    <w:rsid w:val="004008CD"/>
    <w:rsid w:val="004019AF"/>
    <w:rsid w:val="00401EA6"/>
    <w:rsid w:val="00402692"/>
    <w:rsid w:val="0040366A"/>
    <w:rsid w:val="00405174"/>
    <w:rsid w:val="00405241"/>
    <w:rsid w:val="004069E4"/>
    <w:rsid w:val="00406AA4"/>
    <w:rsid w:val="0040781A"/>
    <w:rsid w:val="00407A41"/>
    <w:rsid w:val="004107C6"/>
    <w:rsid w:val="00410807"/>
    <w:rsid w:val="00410F02"/>
    <w:rsid w:val="0041230F"/>
    <w:rsid w:val="00412A70"/>
    <w:rsid w:val="00413930"/>
    <w:rsid w:val="00413C5B"/>
    <w:rsid w:val="00413E90"/>
    <w:rsid w:val="00413EBD"/>
    <w:rsid w:val="004142F1"/>
    <w:rsid w:val="004147DF"/>
    <w:rsid w:val="00414BE4"/>
    <w:rsid w:val="0041523C"/>
    <w:rsid w:val="00415BA2"/>
    <w:rsid w:val="00416BEF"/>
    <w:rsid w:val="00420CEE"/>
    <w:rsid w:val="004213FD"/>
    <w:rsid w:val="00421FDD"/>
    <w:rsid w:val="00422BA0"/>
    <w:rsid w:val="004241F6"/>
    <w:rsid w:val="0042489E"/>
    <w:rsid w:val="00424946"/>
    <w:rsid w:val="00424A7B"/>
    <w:rsid w:val="00424BF3"/>
    <w:rsid w:val="00427DB2"/>
    <w:rsid w:val="00430DDC"/>
    <w:rsid w:val="0043192F"/>
    <w:rsid w:val="004326D2"/>
    <w:rsid w:val="00432772"/>
    <w:rsid w:val="00432DD6"/>
    <w:rsid w:val="00432EDF"/>
    <w:rsid w:val="004330E9"/>
    <w:rsid w:val="00433A95"/>
    <w:rsid w:val="00433A9D"/>
    <w:rsid w:val="004349A8"/>
    <w:rsid w:val="00434B79"/>
    <w:rsid w:val="00434DD5"/>
    <w:rsid w:val="004357A4"/>
    <w:rsid w:val="00435D45"/>
    <w:rsid w:val="00436891"/>
    <w:rsid w:val="00437989"/>
    <w:rsid w:val="00442831"/>
    <w:rsid w:val="00442ECA"/>
    <w:rsid w:val="004438D2"/>
    <w:rsid w:val="00443AF2"/>
    <w:rsid w:val="00444A42"/>
    <w:rsid w:val="004460E5"/>
    <w:rsid w:val="004467C3"/>
    <w:rsid w:val="00446E43"/>
    <w:rsid w:val="00447E3A"/>
    <w:rsid w:val="0045048A"/>
    <w:rsid w:val="0045056F"/>
    <w:rsid w:val="00450A8A"/>
    <w:rsid w:val="00451064"/>
    <w:rsid w:val="00451268"/>
    <w:rsid w:val="004516D8"/>
    <w:rsid w:val="00451DCF"/>
    <w:rsid w:val="00451FD1"/>
    <w:rsid w:val="0045335A"/>
    <w:rsid w:val="00453B0A"/>
    <w:rsid w:val="0045456A"/>
    <w:rsid w:val="00455CBE"/>
    <w:rsid w:val="00455DC3"/>
    <w:rsid w:val="004566D9"/>
    <w:rsid w:val="00460476"/>
    <w:rsid w:val="004604D5"/>
    <w:rsid w:val="00460E69"/>
    <w:rsid w:val="00460FC2"/>
    <w:rsid w:val="0046148B"/>
    <w:rsid w:val="00461D29"/>
    <w:rsid w:val="00462557"/>
    <w:rsid w:val="004625D2"/>
    <w:rsid w:val="00462837"/>
    <w:rsid w:val="004631A5"/>
    <w:rsid w:val="00463259"/>
    <w:rsid w:val="0046350F"/>
    <w:rsid w:val="00463E64"/>
    <w:rsid w:val="004654A8"/>
    <w:rsid w:val="004662D1"/>
    <w:rsid w:val="004665B9"/>
    <w:rsid w:val="00466803"/>
    <w:rsid w:val="00466E76"/>
    <w:rsid w:val="00467D3E"/>
    <w:rsid w:val="0047076C"/>
    <w:rsid w:val="0047091D"/>
    <w:rsid w:val="00470E09"/>
    <w:rsid w:val="004710A8"/>
    <w:rsid w:val="00471523"/>
    <w:rsid w:val="00472CBC"/>
    <w:rsid w:val="00473CAA"/>
    <w:rsid w:val="00474391"/>
    <w:rsid w:val="004751E1"/>
    <w:rsid w:val="00475A41"/>
    <w:rsid w:val="00475EDE"/>
    <w:rsid w:val="00476BE7"/>
    <w:rsid w:val="00477BAE"/>
    <w:rsid w:val="00477EA5"/>
    <w:rsid w:val="0048115D"/>
    <w:rsid w:val="004815E1"/>
    <w:rsid w:val="00481AC0"/>
    <w:rsid w:val="00481C6A"/>
    <w:rsid w:val="0048237B"/>
    <w:rsid w:val="004823A9"/>
    <w:rsid w:val="00482A77"/>
    <w:rsid w:val="00484750"/>
    <w:rsid w:val="00484C31"/>
    <w:rsid w:val="004852F6"/>
    <w:rsid w:val="00485CB2"/>
    <w:rsid w:val="004864CE"/>
    <w:rsid w:val="004866A1"/>
    <w:rsid w:val="00486785"/>
    <w:rsid w:val="0048684D"/>
    <w:rsid w:val="004869F9"/>
    <w:rsid w:val="00490569"/>
    <w:rsid w:val="00490987"/>
    <w:rsid w:val="00490D73"/>
    <w:rsid w:val="00490D92"/>
    <w:rsid w:val="0049131C"/>
    <w:rsid w:val="004916AD"/>
    <w:rsid w:val="00491E89"/>
    <w:rsid w:val="00492449"/>
    <w:rsid w:val="00492AAC"/>
    <w:rsid w:val="00492E59"/>
    <w:rsid w:val="004937F1"/>
    <w:rsid w:val="00495050"/>
    <w:rsid w:val="004953FA"/>
    <w:rsid w:val="00496109"/>
    <w:rsid w:val="00496DED"/>
    <w:rsid w:val="004970C9"/>
    <w:rsid w:val="004A0695"/>
    <w:rsid w:val="004A070E"/>
    <w:rsid w:val="004A0E52"/>
    <w:rsid w:val="004A1A10"/>
    <w:rsid w:val="004A2680"/>
    <w:rsid w:val="004A28AD"/>
    <w:rsid w:val="004A374F"/>
    <w:rsid w:val="004A3BAB"/>
    <w:rsid w:val="004A447F"/>
    <w:rsid w:val="004A4776"/>
    <w:rsid w:val="004A4919"/>
    <w:rsid w:val="004A4C6D"/>
    <w:rsid w:val="004A54E7"/>
    <w:rsid w:val="004A55F0"/>
    <w:rsid w:val="004A5C13"/>
    <w:rsid w:val="004A5D94"/>
    <w:rsid w:val="004A6401"/>
    <w:rsid w:val="004A675F"/>
    <w:rsid w:val="004A6A5E"/>
    <w:rsid w:val="004A6B44"/>
    <w:rsid w:val="004A7AE6"/>
    <w:rsid w:val="004A7CD3"/>
    <w:rsid w:val="004B13A5"/>
    <w:rsid w:val="004B147F"/>
    <w:rsid w:val="004B1616"/>
    <w:rsid w:val="004B1C87"/>
    <w:rsid w:val="004B1D86"/>
    <w:rsid w:val="004B313A"/>
    <w:rsid w:val="004B36CF"/>
    <w:rsid w:val="004B3D29"/>
    <w:rsid w:val="004B4791"/>
    <w:rsid w:val="004B5C51"/>
    <w:rsid w:val="004B64CB"/>
    <w:rsid w:val="004B6BA3"/>
    <w:rsid w:val="004B727D"/>
    <w:rsid w:val="004B742D"/>
    <w:rsid w:val="004C0256"/>
    <w:rsid w:val="004C03A0"/>
    <w:rsid w:val="004C03AE"/>
    <w:rsid w:val="004C13D7"/>
    <w:rsid w:val="004C1941"/>
    <w:rsid w:val="004C2F83"/>
    <w:rsid w:val="004C318C"/>
    <w:rsid w:val="004C37DB"/>
    <w:rsid w:val="004C46A8"/>
    <w:rsid w:val="004C522B"/>
    <w:rsid w:val="004C5415"/>
    <w:rsid w:val="004C5A1F"/>
    <w:rsid w:val="004C6E7B"/>
    <w:rsid w:val="004C7385"/>
    <w:rsid w:val="004C7959"/>
    <w:rsid w:val="004C79DB"/>
    <w:rsid w:val="004C7E6B"/>
    <w:rsid w:val="004C7F7C"/>
    <w:rsid w:val="004D006C"/>
    <w:rsid w:val="004D0208"/>
    <w:rsid w:val="004D13B5"/>
    <w:rsid w:val="004D14AA"/>
    <w:rsid w:val="004D15CB"/>
    <w:rsid w:val="004D15CE"/>
    <w:rsid w:val="004D26F8"/>
    <w:rsid w:val="004D3655"/>
    <w:rsid w:val="004D3754"/>
    <w:rsid w:val="004D3889"/>
    <w:rsid w:val="004D3B77"/>
    <w:rsid w:val="004D3D22"/>
    <w:rsid w:val="004D4326"/>
    <w:rsid w:val="004D4B9B"/>
    <w:rsid w:val="004D5907"/>
    <w:rsid w:val="004D672D"/>
    <w:rsid w:val="004D773A"/>
    <w:rsid w:val="004D7D8F"/>
    <w:rsid w:val="004D7E86"/>
    <w:rsid w:val="004E0271"/>
    <w:rsid w:val="004E0306"/>
    <w:rsid w:val="004E0C1A"/>
    <w:rsid w:val="004E0D1E"/>
    <w:rsid w:val="004E1B31"/>
    <w:rsid w:val="004E1F4A"/>
    <w:rsid w:val="004E26AB"/>
    <w:rsid w:val="004E2D79"/>
    <w:rsid w:val="004E3D61"/>
    <w:rsid w:val="004E40D0"/>
    <w:rsid w:val="004E66B6"/>
    <w:rsid w:val="004E6C6D"/>
    <w:rsid w:val="004E7205"/>
    <w:rsid w:val="004E72F7"/>
    <w:rsid w:val="004E7C17"/>
    <w:rsid w:val="004F015B"/>
    <w:rsid w:val="004F0D1A"/>
    <w:rsid w:val="004F1710"/>
    <w:rsid w:val="004F1824"/>
    <w:rsid w:val="004F18E8"/>
    <w:rsid w:val="004F2AEB"/>
    <w:rsid w:val="004F2E07"/>
    <w:rsid w:val="004F3C42"/>
    <w:rsid w:val="004F458D"/>
    <w:rsid w:val="004F5CA6"/>
    <w:rsid w:val="004F6201"/>
    <w:rsid w:val="004F62EF"/>
    <w:rsid w:val="004F6394"/>
    <w:rsid w:val="004F6B06"/>
    <w:rsid w:val="004F6C51"/>
    <w:rsid w:val="004F6D64"/>
    <w:rsid w:val="004F73BD"/>
    <w:rsid w:val="004F7808"/>
    <w:rsid w:val="004F7D8A"/>
    <w:rsid w:val="00500A32"/>
    <w:rsid w:val="00500AB2"/>
    <w:rsid w:val="00500E99"/>
    <w:rsid w:val="00500EFB"/>
    <w:rsid w:val="00501390"/>
    <w:rsid w:val="0050184F"/>
    <w:rsid w:val="00502D6D"/>
    <w:rsid w:val="00502E49"/>
    <w:rsid w:val="00503A27"/>
    <w:rsid w:val="00504542"/>
    <w:rsid w:val="005057A4"/>
    <w:rsid w:val="00505FE4"/>
    <w:rsid w:val="0050605F"/>
    <w:rsid w:val="005067D9"/>
    <w:rsid w:val="005068EE"/>
    <w:rsid w:val="00506C04"/>
    <w:rsid w:val="00507118"/>
    <w:rsid w:val="00507A67"/>
    <w:rsid w:val="00507EFA"/>
    <w:rsid w:val="005103FA"/>
    <w:rsid w:val="00511466"/>
    <w:rsid w:val="00511D10"/>
    <w:rsid w:val="00512419"/>
    <w:rsid w:val="005125DC"/>
    <w:rsid w:val="00512995"/>
    <w:rsid w:val="0051332E"/>
    <w:rsid w:val="00513516"/>
    <w:rsid w:val="0051468B"/>
    <w:rsid w:val="00514BA8"/>
    <w:rsid w:val="00514CBE"/>
    <w:rsid w:val="005165FF"/>
    <w:rsid w:val="00517413"/>
    <w:rsid w:val="00517AEA"/>
    <w:rsid w:val="005205EE"/>
    <w:rsid w:val="00520BC7"/>
    <w:rsid w:val="00520D9A"/>
    <w:rsid w:val="00522D8E"/>
    <w:rsid w:val="00524399"/>
    <w:rsid w:val="00524522"/>
    <w:rsid w:val="005246B4"/>
    <w:rsid w:val="005250FD"/>
    <w:rsid w:val="00525BDF"/>
    <w:rsid w:val="00525D66"/>
    <w:rsid w:val="0052688F"/>
    <w:rsid w:val="00527917"/>
    <w:rsid w:val="00527F55"/>
    <w:rsid w:val="00530553"/>
    <w:rsid w:val="00530FEF"/>
    <w:rsid w:val="00532020"/>
    <w:rsid w:val="0053211F"/>
    <w:rsid w:val="00532684"/>
    <w:rsid w:val="005331B4"/>
    <w:rsid w:val="00533795"/>
    <w:rsid w:val="00533888"/>
    <w:rsid w:val="00533D1C"/>
    <w:rsid w:val="00534326"/>
    <w:rsid w:val="00534BA3"/>
    <w:rsid w:val="00537438"/>
    <w:rsid w:val="005376E9"/>
    <w:rsid w:val="00537839"/>
    <w:rsid w:val="005417DF"/>
    <w:rsid w:val="005419D7"/>
    <w:rsid w:val="00542082"/>
    <w:rsid w:val="0054238A"/>
    <w:rsid w:val="005429A2"/>
    <w:rsid w:val="005432A2"/>
    <w:rsid w:val="005432B4"/>
    <w:rsid w:val="00543A47"/>
    <w:rsid w:val="00543ED6"/>
    <w:rsid w:val="0054476E"/>
    <w:rsid w:val="00544BFF"/>
    <w:rsid w:val="005457D8"/>
    <w:rsid w:val="00546987"/>
    <w:rsid w:val="00546A8D"/>
    <w:rsid w:val="0054716A"/>
    <w:rsid w:val="00547C5A"/>
    <w:rsid w:val="00547DC6"/>
    <w:rsid w:val="00547FAD"/>
    <w:rsid w:val="005500B0"/>
    <w:rsid w:val="005514C6"/>
    <w:rsid w:val="00551577"/>
    <w:rsid w:val="0055198E"/>
    <w:rsid w:val="0055268E"/>
    <w:rsid w:val="00552CE8"/>
    <w:rsid w:val="00553D67"/>
    <w:rsid w:val="00554C40"/>
    <w:rsid w:val="00555A28"/>
    <w:rsid w:val="00555D69"/>
    <w:rsid w:val="0055668B"/>
    <w:rsid w:val="00556E0D"/>
    <w:rsid w:val="005574EE"/>
    <w:rsid w:val="0055785B"/>
    <w:rsid w:val="00561EB0"/>
    <w:rsid w:val="005622DE"/>
    <w:rsid w:val="00562BB9"/>
    <w:rsid w:val="00562F4A"/>
    <w:rsid w:val="0056328F"/>
    <w:rsid w:val="0056409B"/>
    <w:rsid w:val="00564444"/>
    <w:rsid w:val="00565471"/>
    <w:rsid w:val="005656D0"/>
    <w:rsid w:val="00566849"/>
    <w:rsid w:val="00566EE3"/>
    <w:rsid w:val="00567257"/>
    <w:rsid w:val="00567BBC"/>
    <w:rsid w:val="00570372"/>
    <w:rsid w:val="005711A2"/>
    <w:rsid w:val="005711A3"/>
    <w:rsid w:val="0057136B"/>
    <w:rsid w:val="0057217C"/>
    <w:rsid w:val="00573FD3"/>
    <w:rsid w:val="005742EB"/>
    <w:rsid w:val="0057444D"/>
    <w:rsid w:val="00574DAB"/>
    <w:rsid w:val="005753AB"/>
    <w:rsid w:val="00575873"/>
    <w:rsid w:val="00575D7A"/>
    <w:rsid w:val="005772EC"/>
    <w:rsid w:val="00577CDA"/>
    <w:rsid w:val="00580983"/>
    <w:rsid w:val="00580E76"/>
    <w:rsid w:val="005814D5"/>
    <w:rsid w:val="00581BC8"/>
    <w:rsid w:val="005820CB"/>
    <w:rsid w:val="005825B1"/>
    <w:rsid w:val="00582A18"/>
    <w:rsid w:val="00582AD6"/>
    <w:rsid w:val="005835AD"/>
    <w:rsid w:val="00583E1E"/>
    <w:rsid w:val="00583F09"/>
    <w:rsid w:val="005843C5"/>
    <w:rsid w:val="005843EF"/>
    <w:rsid w:val="00585701"/>
    <w:rsid w:val="005858A5"/>
    <w:rsid w:val="005860E4"/>
    <w:rsid w:val="005867F2"/>
    <w:rsid w:val="005868BC"/>
    <w:rsid w:val="005868D5"/>
    <w:rsid w:val="0058693C"/>
    <w:rsid w:val="00587F82"/>
    <w:rsid w:val="0059099E"/>
    <w:rsid w:val="005924D9"/>
    <w:rsid w:val="00594128"/>
    <w:rsid w:val="00594978"/>
    <w:rsid w:val="00596008"/>
    <w:rsid w:val="00596D15"/>
    <w:rsid w:val="00596DB3"/>
    <w:rsid w:val="00597256"/>
    <w:rsid w:val="005974C2"/>
    <w:rsid w:val="005A14E9"/>
    <w:rsid w:val="005A182D"/>
    <w:rsid w:val="005A18E8"/>
    <w:rsid w:val="005A1FDC"/>
    <w:rsid w:val="005A20F7"/>
    <w:rsid w:val="005A31E1"/>
    <w:rsid w:val="005A3709"/>
    <w:rsid w:val="005A3FE1"/>
    <w:rsid w:val="005A411B"/>
    <w:rsid w:val="005A6176"/>
    <w:rsid w:val="005A6ECA"/>
    <w:rsid w:val="005A7567"/>
    <w:rsid w:val="005A7C4F"/>
    <w:rsid w:val="005A7D70"/>
    <w:rsid w:val="005B0611"/>
    <w:rsid w:val="005B0C41"/>
    <w:rsid w:val="005B11E3"/>
    <w:rsid w:val="005B15DE"/>
    <w:rsid w:val="005B16B8"/>
    <w:rsid w:val="005B2652"/>
    <w:rsid w:val="005B2E37"/>
    <w:rsid w:val="005B3F0D"/>
    <w:rsid w:val="005B4D66"/>
    <w:rsid w:val="005B4E02"/>
    <w:rsid w:val="005B4F04"/>
    <w:rsid w:val="005B6527"/>
    <w:rsid w:val="005B706A"/>
    <w:rsid w:val="005B7907"/>
    <w:rsid w:val="005B7910"/>
    <w:rsid w:val="005B7E09"/>
    <w:rsid w:val="005C0261"/>
    <w:rsid w:val="005C034B"/>
    <w:rsid w:val="005C0804"/>
    <w:rsid w:val="005C2C40"/>
    <w:rsid w:val="005C3389"/>
    <w:rsid w:val="005C4231"/>
    <w:rsid w:val="005C4255"/>
    <w:rsid w:val="005C4428"/>
    <w:rsid w:val="005C46EC"/>
    <w:rsid w:val="005C479C"/>
    <w:rsid w:val="005C4B54"/>
    <w:rsid w:val="005C5852"/>
    <w:rsid w:val="005C5CB6"/>
    <w:rsid w:val="005C69AB"/>
    <w:rsid w:val="005C6A11"/>
    <w:rsid w:val="005C7427"/>
    <w:rsid w:val="005C7E1C"/>
    <w:rsid w:val="005D0947"/>
    <w:rsid w:val="005D223D"/>
    <w:rsid w:val="005D33FE"/>
    <w:rsid w:val="005D46C6"/>
    <w:rsid w:val="005D4ED2"/>
    <w:rsid w:val="005D57B0"/>
    <w:rsid w:val="005D59C0"/>
    <w:rsid w:val="005D5D95"/>
    <w:rsid w:val="005E0CE6"/>
    <w:rsid w:val="005E15F0"/>
    <w:rsid w:val="005E1F31"/>
    <w:rsid w:val="005E29A3"/>
    <w:rsid w:val="005E3293"/>
    <w:rsid w:val="005E344C"/>
    <w:rsid w:val="005E3EDD"/>
    <w:rsid w:val="005E4219"/>
    <w:rsid w:val="005E461E"/>
    <w:rsid w:val="005E4A11"/>
    <w:rsid w:val="005E5E8F"/>
    <w:rsid w:val="005E69F9"/>
    <w:rsid w:val="005E7CD2"/>
    <w:rsid w:val="005E7E40"/>
    <w:rsid w:val="005F0201"/>
    <w:rsid w:val="005F07EB"/>
    <w:rsid w:val="005F0C6D"/>
    <w:rsid w:val="005F0D1F"/>
    <w:rsid w:val="005F12B9"/>
    <w:rsid w:val="005F41B8"/>
    <w:rsid w:val="005F4BCE"/>
    <w:rsid w:val="005F56F5"/>
    <w:rsid w:val="005F58D9"/>
    <w:rsid w:val="005F617C"/>
    <w:rsid w:val="005F6B93"/>
    <w:rsid w:val="005F7009"/>
    <w:rsid w:val="005F7112"/>
    <w:rsid w:val="00600943"/>
    <w:rsid w:val="006012EF"/>
    <w:rsid w:val="00601BF2"/>
    <w:rsid w:val="0060289A"/>
    <w:rsid w:val="00602A5F"/>
    <w:rsid w:val="00602B67"/>
    <w:rsid w:val="006037D3"/>
    <w:rsid w:val="006038CF"/>
    <w:rsid w:val="00603D50"/>
    <w:rsid w:val="00604346"/>
    <w:rsid w:val="00604936"/>
    <w:rsid w:val="00604B51"/>
    <w:rsid w:val="00604DD6"/>
    <w:rsid w:val="00607A68"/>
    <w:rsid w:val="0061133C"/>
    <w:rsid w:val="00611787"/>
    <w:rsid w:val="00611823"/>
    <w:rsid w:val="00611D01"/>
    <w:rsid w:val="006129CB"/>
    <w:rsid w:val="0061302C"/>
    <w:rsid w:val="006140D6"/>
    <w:rsid w:val="0061415C"/>
    <w:rsid w:val="006148C6"/>
    <w:rsid w:val="006161D0"/>
    <w:rsid w:val="0061721C"/>
    <w:rsid w:val="006179C1"/>
    <w:rsid w:val="00620250"/>
    <w:rsid w:val="006212E9"/>
    <w:rsid w:val="00621429"/>
    <w:rsid w:val="006218ED"/>
    <w:rsid w:val="00621AB8"/>
    <w:rsid w:val="006230B4"/>
    <w:rsid w:val="00623215"/>
    <w:rsid w:val="0062388E"/>
    <w:rsid w:val="00623EB6"/>
    <w:rsid w:val="00624045"/>
    <w:rsid w:val="00624765"/>
    <w:rsid w:val="006251EA"/>
    <w:rsid w:val="006254A1"/>
    <w:rsid w:val="006255BE"/>
    <w:rsid w:val="0062597F"/>
    <w:rsid w:val="00625A32"/>
    <w:rsid w:val="00625CEA"/>
    <w:rsid w:val="00625F66"/>
    <w:rsid w:val="00627B99"/>
    <w:rsid w:val="006305D3"/>
    <w:rsid w:val="006326D7"/>
    <w:rsid w:val="00632DDE"/>
    <w:rsid w:val="0063369D"/>
    <w:rsid w:val="00633939"/>
    <w:rsid w:val="00633DE5"/>
    <w:rsid w:val="006345A2"/>
    <w:rsid w:val="00634C29"/>
    <w:rsid w:val="00635200"/>
    <w:rsid w:val="00635795"/>
    <w:rsid w:val="00635869"/>
    <w:rsid w:val="006358BA"/>
    <w:rsid w:val="00636B08"/>
    <w:rsid w:val="0064072F"/>
    <w:rsid w:val="00641E9E"/>
    <w:rsid w:val="006420E5"/>
    <w:rsid w:val="00643085"/>
    <w:rsid w:val="006433C2"/>
    <w:rsid w:val="00643D32"/>
    <w:rsid w:val="00644AEC"/>
    <w:rsid w:val="0064618A"/>
    <w:rsid w:val="006462A8"/>
    <w:rsid w:val="00647C6F"/>
    <w:rsid w:val="006505F1"/>
    <w:rsid w:val="00650A3F"/>
    <w:rsid w:val="00651988"/>
    <w:rsid w:val="0065236B"/>
    <w:rsid w:val="00652595"/>
    <w:rsid w:val="00652A4D"/>
    <w:rsid w:val="00652F5D"/>
    <w:rsid w:val="006531B6"/>
    <w:rsid w:val="00655164"/>
    <w:rsid w:val="00655278"/>
    <w:rsid w:val="00655B7A"/>
    <w:rsid w:val="00656643"/>
    <w:rsid w:val="00657172"/>
    <w:rsid w:val="006578B2"/>
    <w:rsid w:val="006613E3"/>
    <w:rsid w:val="00661B9E"/>
    <w:rsid w:val="0066201B"/>
    <w:rsid w:val="006620AB"/>
    <w:rsid w:val="006621ED"/>
    <w:rsid w:val="00662848"/>
    <w:rsid w:val="00664078"/>
    <w:rsid w:val="0066531F"/>
    <w:rsid w:val="0066566B"/>
    <w:rsid w:val="00666A02"/>
    <w:rsid w:val="00666CE5"/>
    <w:rsid w:val="0067025A"/>
    <w:rsid w:val="006702DF"/>
    <w:rsid w:val="0067070C"/>
    <w:rsid w:val="0067106E"/>
    <w:rsid w:val="00671693"/>
    <w:rsid w:val="006716F4"/>
    <w:rsid w:val="00671951"/>
    <w:rsid w:val="00671D60"/>
    <w:rsid w:val="006728EE"/>
    <w:rsid w:val="00672A3D"/>
    <w:rsid w:val="00674146"/>
    <w:rsid w:val="006742F8"/>
    <w:rsid w:val="006751E5"/>
    <w:rsid w:val="006759B0"/>
    <w:rsid w:val="00675A5F"/>
    <w:rsid w:val="00675E63"/>
    <w:rsid w:val="00677410"/>
    <w:rsid w:val="00677D02"/>
    <w:rsid w:val="006811EC"/>
    <w:rsid w:val="00681637"/>
    <w:rsid w:val="006817E4"/>
    <w:rsid w:val="00682166"/>
    <w:rsid w:val="00682785"/>
    <w:rsid w:val="00682DB5"/>
    <w:rsid w:val="00683631"/>
    <w:rsid w:val="0068775D"/>
    <w:rsid w:val="00687A7C"/>
    <w:rsid w:val="00687CEE"/>
    <w:rsid w:val="00687F86"/>
    <w:rsid w:val="006909AE"/>
    <w:rsid w:val="00690BE9"/>
    <w:rsid w:val="006913F6"/>
    <w:rsid w:val="0069203E"/>
    <w:rsid w:val="006923BD"/>
    <w:rsid w:val="00692883"/>
    <w:rsid w:val="00692D8D"/>
    <w:rsid w:val="00692F46"/>
    <w:rsid w:val="00693327"/>
    <w:rsid w:val="0069397A"/>
    <w:rsid w:val="006939CB"/>
    <w:rsid w:val="00693CEE"/>
    <w:rsid w:val="006951D4"/>
    <w:rsid w:val="006963C3"/>
    <w:rsid w:val="00696660"/>
    <w:rsid w:val="006A0909"/>
    <w:rsid w:val="006A0CEE"/>
    <w:rsid w:val="006A1762"/>
    <w:rsid w:val="006A1AC9"/>
    <w:rsid w:val="006A2F3D"/>
    <w:rsid w:val="006A33D6"/>
    <w:rsid w:val="006A3F1C"/>
    <w:rsid w:val="006A3F9E"/>
    <w:rsid w:val="006A44C6"/>
    <w:rsid w:val="006A49C4"/>
    <w:rsid w:val="006A5801"/>
    <w:rsid w:val="006A5C4F"/>
    <w:rsid w:val="006A6410"/>
    <w:rsid w:val="006A6D55"/>
    <w:rsid w:val="006A78B6"/>
    <w:rsid w:val="006B07B4"/>
    <w:rsid w:val="006B1010"/>
    <w:rsid w:val="006B1011"/>
    <w:rsid w:val="006B1A56"/>
    <w:rsid w:val="006B1B1F"/>
    <w:rsid w:val="006B1D3A"/>
    <w:rsid w:val="006B32CE"/>
    <w:rsid w:val="006B348A"/>
    <w:rsid w:val="006B3996"/>
    <w:rsid w:val="006B482F"/>
    <w:rsid w:val="006B5A04"/>
    <w:rsid w:val="006B5A3F"/>
    <w:rsid w:val="006B6242"/>
    <w:rsid w:val="006B629B"/>
    <w:rsid w:val="006B76E0"/>
    <w:rsid w:val="006B7D30"/>
    <w:rsid w:val="006B7EC8"/>
    <w:rsid w:val="006C054E"/>
    <w:rsid w:val="006C05F9"/>
    <w:rsid w:val="006C1B77"/>
    <w:rsid w:val="006C2389"/>
    <w:rsid w:val="006C2CCB"/>
    <w:rsid w:val="006C3063"/>
    <w:rsid w:val="006C34E4"/>
    <w:rsid w:val="006C3A5C"/>
    <w:rsid w:val="006C3EFE"/>
    <w:rsid w:val="006C41AC"/>
    <w:rsid w:val="006C4505"/>
    <w:rsid w:val="006C49DE"/>
    <w:rsid w:val="006C5AA3"/>
    <w:rsid w:val="006C6AA6"/>
    <w:rsid w:val="006D0007"/>
    <w:rsid w:val="006D018E"/>
    <w:rsid w:val="006D0DCC"/>
    <w:rsid w:val="006D15CA"/>
    <w:rsid w:val="006D240D"/>
    <w:rsid w:val="006D2B2A"/>
    <w:rsid w:val="006D31A0"/>
    <w:rsid w:val="006D3D4F"/>
    <w:rsid w:val="006D4498"/>
    <w:rsid w:val="006D4BE3"/>
    <w:rsid w:val="006D4FDE"/>
    <w:rsid w:val="006D5444"/>
    <w:rsid w:val="006D6A97"/>
    <w:rsid w:val="006D6BEF"/>
    <w:rsid w:val="006D6D7B"/>
    <w:rsid w:val="006D7527"/>
    <w:rsid w:val="006D7755"/>
    <w:rsid w:val="006E1211"/>
    <w:rsid w:val="006E1847"/>
    <w:rsid w:val="006E3D40"/>
    <w:rsid w:val="006E4286"/>
    <w:rsid w:val="006E4D07"/>
    <w:rsid w:val="006E5DEA"/>
    <w:rsid w:val="006E6BB4"/>
    <w:rsid w:val="006E6E5B"/>
    <w:rsid w:val="006E7700"/>
    <w:rsid w:val="006E778F"/>
    <w:rsid w:val="006E7D0E"/>
    <w:rsid w:val="006E7FE4"/>
    <w:rsid w:val="006F0044"/>
    <w:rsid w:val="006F0412"/>
    <w:rsid w:val="006F2FDF"/>
    <w:rsid w:val="006F3167"/>
    <w:rsid w:val="006F4250"/>
    <w:rsid w:val="006F6318"/>
    <w:rsid w:val="006F6490"/>
    <w:rsid w:val="006F67CE"/>
    <w:rsid w:val="006F6A5F"/>
    <w:rsid w:val="006F7E74"/>
    <w:rsid w:val="006F7F5A"/>
    <w:rsid w:val="00700DB1"/>
    <w:rsid w:val="007019B0"/>
    <w:rsid w:val="0070202F"/>
    <w:rsid w:val="0070292C"/>
    <w:rsid w:val="0070293F"/>
    <w:rsid w:val="00703874"/>
    <w:rsid w:val="00703AA8"/>
    <w:rsid w:val="00703DE4"/>
    <w:rsid w:val="0070480E"/>
    <w:rsid w:val="0070490A"/>
    <w:rsid w:val="007049A0"/>
    <w:rsid w:val="007061C0"/>
    <w:rsid w:val="007068D3"/>
    <w:rsid w:val="007102D1"/>
    <w:rsid w:val="00710491"/>
    <w:rsid w:val="007109A0"/>
    <w:rsid w:val="00710BF7"/>
    <w:rsid w:val="007128A7"/>
    <w:rsid w:val="007129C5"/>
    <w:rsid w:val="00713388"/>
    <w:rsid w:val="00713A5B"/>
    <w:rsid w:val="00713C48"/>
    <w:rsid w:val="00714207"/>
    <w:rsid w:val="00714FA4"/>
    <w:rsid w:val="00715D09"/>
    <w:rsid w:val="007168FF"/>
    <w:rsid w:val="00716D50"/>
    <w:rsid w:val="007174F2"/>
    <w:rsid w:val="00720921"/>
    <w:rsid w:val="0072163F"/>
    <w:rsid w:val="00721A12"/>
    <w:rsid w:val="00722BD2"/>
    <w:rsid w:val="00722FE8"/>
    <w:rsid w:val="0072391A"/>
    <w:rsid w:val="00723A1B"/>
    <w:rsid w:val="00723A97"/>
    <w:rsid w:val="00723C10"/>
    <w:rsid w:val="00724481"/>
    <w:rsid w:val="00724B58"/>
    <w:rsid w:val="00724FE7"/>
    <w:rsid w:val="00725B5E"/>
    <w:rsid w:val="00725E51"/>
    <w:rsid w:val="00731311"/>
    <w:rsid w:val="007324A1"/>
    <w:rsid w:val="00733D03"/>
    <w:rsid w:val="00734184"/>
    <w:rsid w:val="007349FA"/>
    <w:rsid w:val="0073637B"/>
    <w:rsid w:val="007373E5"/>
    <w:rsid w:val="007404A2"/>
    <w:rsid w:val="0074082D"/>
    <w:rsid w:val="00741251"/>
    <w:rsid w:val="0074191D"/>
    <w:rsid w:val="00741E97"/>
    <w:rsid w:val="00742243"/>
    <w:rsid w:val="007422A6"/>
    <w:rsid w:val="00742682"/>
    <w:rsid w:val="00742E49"/>
    <w:rsid w:val="00743166"/>
    <w:rsid w:val="007439A4"/>
    <w:rsid w:val="007439C0"/>
    <w:rsid w:val="0074438D"/>
    <w:rsid w:val="007452C6"/>
    <w:rsid w:val="007452D5"/>
    <w:rsid w:val="007460FC"/>
    <w:rsid w:val="00746457"/>
    <w:rsid w:val="00746ADD"/>
    <w:rsid w:val="00747ACF"/>
    <w:rsid w:val="007510CC"/>
    <w:rsid w:val="00752376"/>
    <w:rsid w:val="007526F6"/>
    <w:rsid w:val="00752B17"/>
    <w:rsid w:val="00753CDC"/>
    <w:rsid w:val="00753DCB"/>
    <w:rsid w:val="0075500A"/>
    <w:rsid w:val="00755D5F"/>
    <w:rsid w:val="00756551"/>
    <w:rsid w:val="00760955"/>
    <w:rsid w:val="00760F50"/>
    <w:rsid w:val="007610C4"/>
    <w:rsid w:val="00761BE8"/>
    <w:rsid w:val="00762098"/>
    <w:rsid w:val="00762500"/>
    <w:rsid w:val="0076279C"/>
    <w:rsid w:val="00762811"/>
    <w:rsid w:val="00762A26"/>
    <w:rsid w:val="00763679"/>
    <w:rsid w:val="00763B92"/>
    <w:rsid w:val="00763FB6"/>
    <w:rsid w:val="0076425D"/>
    <w:rsid w:val="0076497C"/>
    <w:rsid w:val="00765295"/>
    <w:rsid w:val="007656E8"/>
    <w:rsid w:val="007658A1"/>
    <w:rsid w:val="00765B12"/>
    <w:rsid w:val="00765D04"/>
    <w:rsid w:val="007663B3"/>
    <w:rsid w:val="00766793"/>
    <w:rsid w:val="007667FA"/>
    <w:rsid w:val="0076708F"/>
    <w:rsid w:val="007670B2"/>
    <w:rsid w:val="0076765E"/>
    <w:rsid w:val="00767968"/>
    <w:rsid w:val="00767C09"/>
    <w:rsid w:val="00770205"/>
    <w:rsid w:val="007704EC"/>
    <w:rsid w:val="007707FE"/>
    <w:rsid w:val="00771247"/>
    <w:rsid w:val="0077195D"/>
    <w:rsid w:val="00773E28"/>
    <w:rsid w:val="007741B1"/>
    <w:rsid w:val="00774739"/>
    <w:rsid w:val="007749B1"/>
    <w:rsid w:val="00774C7C"/>
    <w:rsid w:val="00775B0C"/>
    <w:rsid w:val="00775EB9"/>
    <w:rsid w:val="007770D6"/>
    <w:rsid w:val="0078078A"/>
    <w:rsid w:val="0078097F"/>
    <w:rsid w:val="007816FC"/>
    <w:rsid w:val="0078218A"/>
    <w:rsid w:val="007828C1"/>
    <w:rsid w:val="007833F2"/>
    <w:rsid w:val="00783A82"/>
    <w:rsid w:val="00784A05"/>
    <w:rsid w:val="0078552E"/>
    <w:rsid w:val="00786092"/>
    <w:rsid w:val="00786779"/>
    <w:rsid w:val="00786865"/>
    <w:rsid w:val="007904B7"/>
    <w:rsid w:val="007921E1"/>
    <w:rsid w:val="007924B0"/>
    <w:rsid w:val="00792638"/>
    <w:rsid w:val="00792900"/>
    <w:rsid w:val="00794290"/>
    <w:rsid w:val="00794ABE"/>
    <w:rsid w:val="00794E28"/>
    <w:rsid w:val="007956D6"/>
    <w:rsid w:val="007958A2"/>
    <w:rsid w:val="00795A45"/>
    <w:rsid w:val="00795B3E"/>
    <w:rsid w:val="00795C85"/>
    <w:rsid w:val="0079755E"/>
    <w:rsid w:val="00797807"/>
    <w:rsid w:val="007979E4"/>
    <w:rsid w:val="007A0B98"/>
    <w:rsid w:val="007A1178"/>
    <w:rsid w:val="007A25A6"/>
    <w:rsid w:val="007A2CCB"/>
    <w:rsid w:val="007A2CCC"/>
    <w:rsid w:val="007A3135"/>
    <w:rsid w:val="007A31CE"/>
    <w:rsid w:val="007A3448"/>
    <w:rsid w:val="007A3CD4"/>
    <w:rsid w:val="007A4BD7"/>
    <w:rsid w:val="007A5C70"/>
    <w:rsid w:val="007A609D"/>
    <w:rsid w:val="007A617B"/>
    <w:rsid w:val="007A6D4D"/>
    <w:rsid w:val="007A7467"/>
    <w:rsid w:val="007A766D"/>
    <w:rsid w:val="007B117C"/>
    <w:rsid w:val="007B11CF"/>
    <w:rsid w:val="007B13CC"/>
    <w:rsid w:val="007B2B2F"/>
    <w:rsid w:val="007B4394"/>
    <w:rsid w:val="007B57EC"/>
    <w:rsid w:val="007B61F1"/>
    <w:rsid w:val="007B692F"/>
    <w:rsid w:val="007B7DAD"/>
    <w:rsid w:val="007B7E66"/>
    <w:rsid w:val="007C07CC"/>
    <w:rsid w:val="007C0E3A"/>
    <w:rsid w:val="007C1159"/>
    <w:rsid w:val="007C1F43"/>
    <w:rsid w:val="007C2E80"/>
    <w:rsid w:val="007C3C7A"/>
    <w:rsid w:val="007C6596"/>
    <w:rsid w:val="007C7678"/>
    <w:rsid w:val="007C7B6C"/>
    <w:rsid w:val="007D0A37"/>
    <w:rsid w:val="007D1BCB"/>
    <w:rsid w:val="007D1CEC"/>
    <w:rsid w:val="007D1EE8"/>
    <w:rsid w:val="007D2F03"/>
    <w:rsid w:val="007D31CB"/>
    <w:rsid w:val="007D3B7D"/>
    <w:rsid w:val="007D40DA"/>
    <w:rsid w:val="007D4EA7"/>
    <w:rsid w:val="007D70EA"/>
    <w:rsid w:val="007E0542"/>
    <w:rsid w:val="007E0687"/>
    <w:rsid w:val="007E09BF"/>
    <w:rsid w:val="007E0A5B"/>
    <w:rsid w:val="007E1CAC"/>
    <w:rsid w:val="007E23AC"/>
    <w:rsid w:val="007E2F0F"/>
    <w:rsid w:val="007E30E5"/>
    <w:rsid w:val="007E32B9"/>
    <w:rsid w:val="007E34CF"/>
    <w:rsid w:val="007E43E9"/>
    <w:rsid w:val="007E4A14"/>
    <w:rsid w:val="007E548A"/>
    <w:rsid w:val="007E5586"/>
    <w:rsid w:val="007E5609"/>
    <w:rsid w:val="007E579A"/>
    <w:rsid w:val="007E5999"/>
    <w:rsid w:val="007E66FA"/>
    <w:rsid w:val="007E6D56"/>
    <w:rsid w:val="007E6EE0"/>
    <w:rsid w:val="007E7268"/>
    <w:rsid w:val="007E7531"/>
    <w:rsid w:val="007F184E"/>
    <w:rsid w:val="007F18F8"/>
    <w:rsid w:val="007F2429"/>
    <w:rsid w:val="007F27A6"/>
    <w:rsid w:val="007F31DE"/>
    <w:rsid w:val="007F5446"/>
    <w:rsid w:val="007F54EC"/>
    <w:rsid w:val="007F5B51"/>
    <w:rsid w:val="007F6B9D"/>
    <w:rsid w:val="007F736B"/>
    <w:rsid w:val="007F76AB"/>
    <w:rsid w:val="00800FF2"/>
    <w:rsid w:val="008015BC"/>
    <w:rsid w:val="0080172D"/>
    <w:rsid w:val="00801939"/>
    <w:rsid w:val="00802689"/>
    <w:rsid w:val="00802AA2"/>
    <w:rsid w:val="008031F0"/>
    <w:rsid w:val="008040BA"/>
    <w:rsid w:val="00804111"/>
    <w:rsid w:val="00804229"/>
    <w:rsid w:val="00804451"/>
    <w:rsid w:val="00804EA1"/>
    <w:rsid w:val="008066C1"/>
    <w:rsid w:val="00806ABB"/>
    <w:rsid w:val="00806B64"/>
    <w:rsid w:val="00807F92"/>
    <w:rsid w:val="008122BE"/>
    <w:rsid w:val="008135FD"/>
    <w:rsid w:val="00814122"/>
    <w:rsid w:val="00814459"/>
    <w:rsid w:val="00814C41"/>
    <w:rsid w:val="00815D8D"/>
    <w:rsid w:val="0081647B"/>
    <w:rsid w:val="00816A74"/>
    <w:rsid w:val="008203BA"/>
    <w:rsid w:val="0082048F"/>
    <w:rsid w:val="00820DE8"/>
    <w:rsid w:val="00820E0B"/>
    <w:rsid w:val="0082258F"/>
    <w:rsid w:val="008235AE"/>
    <w:rsid w:val="0082364F"/>
    <w:rsid w:val="00824A58"/>
    <w:rsid w:val="00825306"/>
    <w:rsid w:val="00825B6F"/>
    <w:rsid w:val="00827826"/>
    <w:rsid w:val="008306AF"/>
    <w:rsid w:val="008307A3"/>
    <w:rsid w:val="008310AB"/>
    <w:rsid w:val="00831427"/>
    <w:rsid w:val="008314AA"/>
    <w:rsid w:val="0083210F"/>
    <w:rsid w:val="008321D2"/>
    <w:rsid w:val="00833A58"/>
    <w:rsid w:val="00833ED7"/>
    <w:rsid w:val="00834847"/>
    <w:rsid w:val="00836E48"/>
    <w:rsid w:val="008375CC"/>
    <w:rsid w:val="00841298"/>
    <w:rsid w:val="0084133B"/>
    <w:rsid w:val="0084274A"/>
    <w:rsid w:val="00842D45"/>
    <w:rsid w:val="00842FD0"/>
    <w:rsid w:val="00843327"/>
    <w:rsid w:val="008456D7"/>
    <w:rsid w:val="00845A5E"/>
    <w:rsid w:val="00845EE4"/>
    <w:rsid w:val="0084643D"/>
    <w:rsid w:val="00846AF9"/>
    <w:rsid w:val="00846D6C"/>
    <w:rsid w:val="0084784F"/>
    <w:rsid w:val="00850D61"/>
    <w:rsid w:val="00850FE0"/>
    <w:rsid w:val="00851353"/>
    <w:rsid w:val="0085155B"/>
    <w:rsid w:val="00852ADE"/>
    <w:rsid w:val="0085344E"/>
    <w:rsid w:val="00853D69"/>
    <w:rsid w:val="00854766"/>
    <w:rsid w:val="00854C39"/>
    <w:rsid w:val="008550CE"/>
    <w:rsid w:val="008554C2"/>
    <w:rsid w:val="00855CDF"/>
    <w:rsid w:val="008562D1"/>
    <w:rsid w:val="008575A4"/>
    <w:rsid w:val="00857DCB"/>
    <w:rsid w:val="00860A3F"/>
    <w:rsid w:val="00860E40"/>
    <w:rsid w:val="008611C9"/>
    <w:rsid w:val="00861E11"/>
    <w:rsid w:val="00863F4D"/>
    <w:rsid w:val="00865429"/>
    <w:rsid w:val="00866058"/>
    <w:rsid w:val="00866B6B"/>
    <w:rsid w:val="00866C6E"/>
    <w:rsid w:val="00866CF2"/>
    <w:rsid w:val="008702B6"/>
    <w:rsid w:val="00870432"/>
    <w:rsid w:val="00870E6B"/>
    <w:rsid w:val="008712F2"/>
    <w:rsid w:val="00872469"/>
    <w:rsid w:val="0087274E"/>
    <w:rsid w:val="0087403D"/>
    <w:rsid w:val="00874961"/>
    <w:rsid w:val="0087530B"/>
    <w:rsid w:val="00875329"/>
    <w:rsid w:val="00875B4B"/>
    <w:rsid w:val="00876296"/>
    <w:rsid w:val="00876507"/>
    <w:rsid w:val="00876F66"/>
    <w:rsid w:val="0087711C"/>
    <w:rsid w:val="0087797A"/>
    <w:rsid w:val="00880043"/>
    <w:rsid w:val="00880489"/>
    <w:rsid w:val="008807B2"/>
    <w:rsid w:val="00880A96"/>
    <w:rsid w:val="00881021"/>
    <w:rsid w:val="008810DC"/>
    <w:rsid w:val="0088169E"/>
    <w:rsid w:val="0088197A"/>
    <w:rsid w:val="0088283C"/>
    <w:rsid w:val="0088361F"/>
    <w:rsid w:val="008841F5"/>
    <w:rsid w:val="00884465"/>
    <w:rsid w:val="0088452C"/>
    <w:rsid w:val="00884F00"/>
    <w:rsid w:val="00885515"/>
    <w:rsid w:val="00887811"/>
    <w:rsid w:val="008909C6"/>
    <w:rsid w:val="00890DB3"/>
    <w:rsid w:val="00890EA4"/>
    <w:rsid w:val="008913BE"/>
    <w:rsid w:val="0089199F"/>
    <w:rsid w:val="0089208F"/>
    <w:rsid w:val="00894E60"/>
    <w:rsid w:val="008950BB"/>
    <w:rsid w:val="0089581A"/>
    <w:rsid w:val="0089606A"/>
    <w:rsid w:val="0089643B"/>
    <w:rsid w:val="008975D6"/>
    <w:rsid w:val="0089775B"/>
    <w:rsid w:val="00897C10"/>
    <w:rsid w:val="008A0124"/>
    <w:rsid w:val="008A0C48"/>
    <w:rsid w:val="008A0D22"/>
    <w:rsid w:val="008A0DE5"/>
    <w:rsid w:val="008A108B"/>
    <w:rsid w:val="008A129D"/>
    <w:rsid w:val="008A1F79"/>
    <w:rsid w:val="008A2495"/>
    <w:rsid w:val="008A3A78"/>
    <w:rsid w:val="008A4B36"/>
    <w:rsid w:val="008A4C9F"/>
    <w:rsid w:val="008A4D77"/>
    <w:rsid w:val="008A532F"/>
    <w:rsid w:val="008A540A"/>
    <w:rsid w:val="008A5A9C"/>
    <w:rsid w:val="008A674C"/>
    <w:rsid w:val="008B0F21"/>
    <w:rsid w:val="008B1290"/>
    <w:rsid w:val="008B1435"/>
    <w:rsid w:val="008B162B"/>
    <w:rsid w:val="008B1AD6"/>
    <w:rsid w:val="008B34D8"/>
    <w:rsid w:val="008B3BE4"/>
    <w:rsid w:val="008B3C36"/>
    <w:rsid w:val="008B465C"/>
    <w:rsid w:val="008B47EA"/>
    <w:rsid w:val="008B51CF"/>
    <w:rsid w:val="008B577A"/>
    <w:rsid w:val="008B5C7C"/>
    <w:rsid w:val="008B5CAF"/>
    <w:rsid w:val="008B5D85"/>
    <w:rsid w:val="008B5E3D"/>
    <w:rsid w:val="008B6F7D"/>
    <w:rsid w:val="008B7A1F"/>
    <w:rsid w:val="008C004A"/>
    <w:rsid w:val="008C0600"/>
    <w:rsid w:val="008C175C"/>
    <w:rsid w:val="008C1876"/>
    <w:rsid w:val="008C1BD8"/>
    <w:rsid w:val="008C2474"/>
    <w:rsid w:val="008C257E"/>
    <w:rsid w:val="008C2D45"/>
    <w:rsid w:val="008C3C9E"/>
    <w:rsid w:val="008C5734"/>
    <w:rsid w:val="008C6559"/>
    <w:rsid w:val="008C69D4"/>
    <w:rsid w:val="008C6B47"/>
    <w:rsid w:val="008C6C44"/>
    <w:rsid w:val="008D13FB"/>
    <w:rsid w:val="008D1496"/>
    <w:rsid w:val="008D1C57"/>
    <w:rsid w:val="008D3B1E"/>
    <w:rsid w:val="008D3B2A"/>
    <w:rsid w:val="008D3B70"/>
    <w:rsid w:val="008D548E"/>
    <w:rsid w:val="008D7402"/>
    <w:rsid w:val="008D749F"/>
    <w:rsid w:val="008D7856"/>
    <w:rsid w:val="008E0066"/>
    <w:rsid w:val="008E083A"/>
    <w:rsid w:val="008E0CBA"/>
    <w:rsid w:val="008E164E"/>
    <w:rsid w:val="008E1E40"/>
    <w:rsid w:val="008E34E3"/>
    <w:rsid w:val="008E435D"/>
    <w:rsid w:val="008E5ABA"/>
    <w:rsid w:val="008E627C"/>
    <w:rsid w:val="008E6360"/>
    <w:rsid w:val="008E6419"/>
    <w:rsid w:val="008E7A64"/>
    <w:rsid w:val="008F02C8"/>
    <w:rsid w:val="008F0339"/>
    <w:rsid w:val="008F119A"/>
    <w:rsid w:val="008F2654"/>
    <w:rsid w:val="008F2DAE"/>
    <w:rsid w:val="008F2E03"/>
    <w:rsid w:val="008F2E74"/>
    <w:rsid w:val="008F3043"/>
    <w:rsid w:val="008F3493"/>
    <w:rsid w:val="008F5338"/>
    <w:rsid w:val="008F59AB"/>
    <w:rsid w:val="008F7351"/>
    <w:rsid w:val="008F7DF0"/>
    <w:rsid w:val="00901C70"/>
    <w:rsid w:val="00902915"/>
    <w:rsid w:val="00902C82"/>
    <w:rsid w:val="00902CDF"/>
    <w:rsid w:val="009035AF"/>
    <w:rsid w:val="00903904"/>
    <w:rsid w:val="00903D01"/>
    <w:rsid w:val="0090487B"/>
    <w:rsid w:val="009049F2"/>
    <w:rsid w:val="00905253"/>
    <w:rsid w:val="0090579D"/>
    <w:rsid w:val="00906D62"/>
    <w:rsid w:val="009104D4"/>
    <w:rsid w:val="00911632"/>
    <w:rsid w:val="00911705"/>
    <w:rsid w:val="009117BF"/>
    <w:rsid w:val="00911CF8"/>
    <w:rsid w:val="00913499"/>
    <w:rsid w:val="009158FA"/>
    <w:rsid w:val="00916A08"/>
    <w:rsid w:val="00916CD4"/>
    <w:rsid w:val="00916E51"/>
    <w:rsid w:val="00920816"/>
    <w:rsid w:val="00921099"/>
    <w:rsid w:val="00921968"/>
    <w:rsid w:val="009222C5"/>
    <w:rsid w:val="009227DD"/>
    <w:rsid w:val="00923191"/>
    <w:rsid w:val="00924BB5"/>
    <w:rsid w:val="00924BDE"/>
    <w:rsid w:val="0092566A"/>
    <w:rsid w:val="00925914"/>
    <w:rsid w:val="00926ACD"/>
    <w:rsid w:val="00926B29"/>
    <w:rsid w:val="0093037B"/>
    <w:rsid w:val="00930555"/>
    <w:rsid w:val="009307DC"/>
    <w:rsid w:val="0093379C"/>
    <w:rsid w:val="00933818"/>
    <w:rsid w:val="00933D2C"/>
    <w:rsid w:val="009341B6"/>
    <w:rsid w:val="00935287"/>
    <w:rsid w:val="009352BE"/>
    <w:rsid w:val="00935C15"/>
    <w:rsid w:val="009365B8"/>
    <w:rsid w:val="0093685C"/>
    <w:rsid w:val="00936978"/>
    <w:rsid w:val="00936983"/>
    <w:rsid w:val="00936B1E"/>
    <w:rsid w:val="00937B0C"/>
    <w:rsid w:val="00940329"/>
    <w:rsid w:val="009416E4"/>
    <w:rsid w:val="00941D78"/>
    <w:rsid w:val="009434E4"/>
    <w:rsid w:val="00943C44"/>
    <w:rsid w:val="0094468B"/>
    <w:rsid w:val="0094592B"/>
    <w:rsid w:val="009459B8"/>
    <w:rsid w:val="00946E0B"/>
    <w:rsid w:val="009470EF"/>
    <w:rsid w:val="00947BBE"/>
    <w:rsid w:val="00947F8B"/>
    <w:rsid w:val="00950866"/>
    <w:rsid w:val="0095176F"/>
    <w:rsid w:val="00951D75"/>
    <w:rsid w:val="00952C56"/>
    <w:rsid w:val="00953309"/>
    <w:rsid w:val="009534CE"/>
    <w:rsid w:val="0095475D"/>
    <w:rsid w:val="00954A92"/>
    <w:rsid w:val="00954F5E"/>
    <w:rsid w:val="009562FC"/>
    <w:rsid w:val="00956457"/>
    <w:rsid w:val="0095659B"/>
    <w:rsid w:val="0095682E"/>
    <w:rsid w:val="00956842"/>
    <w:rsid w:val="00956906"/>
    <w:rsid w:val="00956CD0"/>
    <w:rsid w:val="00957009"/>
    <w:rsid w:val="00957F0F"/>
    <w:rsid w:val="00960B0B"/>
    <w:rsid w:val="00961140"/>
    <w:rsid w:val="0096137E"/>
    <w:rsid w:val="00961E6A"/>
    <w:rsid w:val="009621F0"/>
    <w:rsid w:val="00962DC7"/>
    <w:rsid w:val="00962F58"/>
    <w:rsid w:val="009644EE"/>
    <w:rsid w:val="0096478E"/>
    <w:rsid w:val="009648C8"/>
    <w:rsid w:val="00965669"/>
    <w:rsid w:val="0096576E"/>
    <w:rsid w:val="009660BE"/>
    <w:rsid w:val="0096631E"/>
    <w:rsid w:val="0096744D"/>
    <w:rsid w:val="00970606"/>
    <w:rsid w:val="00971D6A"/>
    <w:rsid w:val="0097275B"/>
    <w:rsid w:val="00972A0B"/>
    <w:rsid w:val="00973CC0"/>
    <w:rsid w:val="009755A1"/>
    <w:rsid w:val="00975B29"/>
    <w:rsid w:val="00975EDE"/>
    <w:rsid w:val="009767CB"/>
    <w:rsid w:val="00976DC0"/>
    <w:rsid w:val="009770CA"/>
    <w:rsid w:val="009779FE"/>
    <w:rsid w:val="00977B04"/>
    <w:rsid w:val="00977C31"/>
    <w:rsid w:val="00977E8E"/>
    <w:rsid w:val="00980004"/>
    <w:rsid w:val="0098019F"/>
    <w:rsid w:val="00981C54"/>
    <w:rsid w:val="009821AA"/>
    <w:rsid w:val="00983018"/>
    <w:rsid w:val="0098438A"/>
    <w:rsid w:val="009843C3"/>
    <w:rsid w:val="00984E96"/>
    <w:rsid w:val="00985DDD"/>
    <w:rsid w:val="00986116"/>
    <w:rsid w:val="009877A2"/>
    <w:rsid w:val="009878A8"/>
    <w:rsid w:val="00987930"/>
    <w:rsid w:val="00987CFE"/>
    <w:rsid w:val="0099115B"/>
    <w:rsid w:val="00991164"/>
    <w:rsid w:val="009925E9"/>
    <w:rsid w:val="00992D89"/>
    <w:rsid w:val="00993BC4"/>
    <w:rsid w:val="0099417F"/>
    <w:rsid w:val="0099460A"/>
    <w:rsid w:val="00994937"/>
    <w:rsid w:val="00995095"/>
    <w:rsid w:val="00995806"/>
    <w:rsid w:val="00995E7A"/>
    <w:rsid w:val="00997BF0"/>
    <w:rsid w:val="009A024D"/>
    <w:rsid w:val="009A0E6B"/>
    <w:rsid w:val="009A1472"/>
    <w:rsid w:val="009A1A41"/>
    <w:rsid w:val="009A1A9A"/>
    <w:rsid w:val="009A22D8"/>
    <w:rsid w:val="009A2588"/>
    <w:rsid w:val="009A25B5"/>
    <w:rsid w:val="009A2D16"/>
    <w:rsid w:val="009A3164"/>
    <w:rsid w:val="009A3358"/>
    <w:rsid w:val="009A36F4"/>
    <w:rsid w:val="009A41F3"/>
    <w:rsid w:val="009A4B4C"/>
    <w:rsid w:val="009A53F5"/>
    <w:rsid w:val="009A6A03"/>
    <w:rsid w:val="009A6CFA"/>
    <w:rsid w:val="009A6E73"/>
    <w:rsid w:val="009B087D"/>
    <w:rsid w:val="009B092E"/>
    <w:rsid w:val="009B103B"/>
    <w:rsid w:val="009B1176"/>
    <w:rsid w:val="009B1BCF"/>
    <w:rsid w:val="009B1D54"/>
    <w:rsid w:val="009B282A"/>
    <w:rsid w:val="009B284B"/>
    <w:rsid w:val="009B49BB"/>
    <w:rsid w:val="009B6143"/>
    <w:rsid w:val="009B7097"/>
    <w:rsid w:val="009B71A1"/>
    <w:rsid w:val="009B72F3"/>
    <w:rsid w:val="009B75A5"/>
    <w:rsid w:val="009B75BE"/>
    <w:rsid w:val="009B7785"/>
    <w:rsid w:val="009B7C08"/>
    <w:rsid w:val="009C054C"/>
    <w:rsid w:val="009C1164"/>
    <w:rsid w:val="009C140D"/>
    <w:rsid w:val="009C15F7"/>
    <w:rsid w:val="009C2504"/>
    <w:rsid w:val="009C2687"/>
    <w:rsid w:val="009C3091"/>
    <w:rsid w:val="009C3134"/>
    <w:rsid w:val="009C37CC"/>
    <w:rsid w:val="009C3955"/>
    <w:rsid w:val="009C4AA5"/>
    <w:rsid w:val="009C4D75"/>
    <w:rsid w:val="009C5054"/>
    <w:rsid w:val="009C52F8"/>
    <w:rsid w:val="009C574F"/>
    <w:rsid w:val="009C5B5F"/>
    <w:rsid w:val="009C6072"/>
    <w:rsid w:val="009C720F"/>
    <w:rsid w:val="009C7B56"/>
    <w:rsid w:val="009D10EA"/>
    <w:rsid w:val="009D150E"/>
    <w:rsid w:val="009D3683"/>
    <w:rsid w:val="009D4628"/>
    <w:rsid w:val="009D47D5"/>
    <w:rsid w:val="009D5114"/>
    <w:rsid w:val="009D545C"/>
    <w:rsid w:val="009D56AB"/>
    <w:rsid w:val="009D571D"/>
    <w:rsid w:val="009D581F"/>
    <w:rsid w:val="009D5E11"/>
    <w:rsid w:val="009D6262"/>
    <w:rsid w:val="009D652B"/>
    <w:rsid w:val="009D6EB9"/>
    <w:rsid w:val="009D749C"/>
    <w:rsid w:val="009E1649"/>
    <w:rsid w:val="009E2929"/>
    <w:rsid w:val="009E2ABD"/>
    <w:rsid w:val="009E326B"/>
    <w:rsid w:val="009E3403"/>
    <w:rsid w:val="009E587A"/>
    <w:rsid w:val="009E5929"/>
    <w:rsid w:val="009E68E4"/>
    <w:rsid w:val="009E6F08"/>
    <w:rsid w:val="009E72E5"/>
    <w:rsid w:val="009E7305"/>
    <w:rsid w:val="009F1023"/>
    <w:rsid w:val="009F1E45"/>
    <w:rsid w:val="009F2145"/>
    <w:rsid w:val="009F2AB0"/>
    <w:rsid w:val="009F43B1"/>
    <w:rsid w:val="009F4489"/>
    <w:rsid w:val="009F4842"/>
    <w:rsid w:val="009F4FA2"/>
    <w:rsid w:val="009F5C2C"/>
    <w:rsid w:val="009F6125"/>
    <w:rsid w:val="009F62B0"/>
    <w:rsid w:val="009F657B"/>
    <w:rsid w:val="009F68B4"/>
    <w:rsid w:val="009F69DA"/>
    <w:rsid w:val="009F6D0C"/>
    <w:rsid w:val="009F7208"/>
    <w:rsid w:val="00A00BA5"/>
    <w:rsid w:val="00A012A2"/>
    <w:rsid w:val="00A0147E"/>
    <w:rsid w:val="00A02203"/>
    <w:rsid w:val="00A03331"/>
    <w:rsid w:val="00A03A25"/>
    <w:rsid w:val="00A05305"/>
    <w:rsid w:val="00A061A2"/>
    <w:rsid w:val="00A06B03"/>
    <w:rsid w:val="00A07C19"/>
    <w:rsid w:val="00A10A1A"/>
    <w:rsid w:val="00A11BEF"/>
    <w:rsid w:val="00A1211A"/>
    <w:rsid w:val="00A1326E"/>
    <w:rsid w:val="00A13534"/>
    <w:rsid w:val="00A15058"/>
    <w:rsid w:val="00A15A1D"/>
    <w:rsid w:val="00A15DC4"/>
    <w:rsid w:val="00A16B0B"/>
    <w:rsid w:val="00A20672"/>
    <w:rsid w:val="00A2354B"/>
    <w:rsid w:val="00A239AB"/>
    <w:rsid w:val="00A24944"/>
    <w:rsid w:val="00A24E2D"/>
    <w:rsid w:val="00A24EA0"/>
    <w:rsid w:val="00A262C8"/>
    <w:rsid w:val="00A265D7"/>
    <w:rsid w:val="00A2691D"/>
    <w:rsid w:val="00A26CD8"/>
    <w:rsid w:val="00A271D3"/>
    <w:rsid w:val="00A27920"/>
    <w:rsid w:val="00A27A12"/>
    <w:rsid w:val="00A27A6C"/>
    <w:rsid w:val="00A27E6C"/>
    <w:rsid w:val="00A30E1A"/>
    <w:rsid w:val="00A3176F"/>
    <w:rsid w:val="00A31796"/>
    <w:rsid w:val="00A32C1B"/>
    <w:rsid w:val="00A33D93"/>
    <w:rsid w:val="00A33EC0"/>
    <w:rsid w:val="00A366DD"/>
    <w:rsid w:val="00A37DAF"/>
    <w:rsid w:val="00A402C6"/>
    <w:rsid w:val="00A410FC"/>
    <w:rsid w:val="00A4175B"/>
    <w:rsid w:val="00A41E86"/>
    <w:rsid w:val="00A42549"/>
    <w:rsid w:val="00A425B1"/>
    <w:rsid w:val="00A42FFE"/>
    <w:rsid w:val="00A431B7"/>
    <w:rsid w:val="00A43A0C"/>
    <w:rsid w:val="00A4551A"/>
    <w:rsid w:val="00A4570E"/>
    <w:rsid w:val="00A45FC9"/>
    <w:rsid w:val="00A470C3"/>
    <w:rsid w:val="00A4746C"/>
    <w:rsid w:val="00A477EB"/>
    <w:rsid w:val="00A50027"/>
    <w:rsid w:val="00A50555"/>
    <w:rsid w:val="00A50A39"/>
    <w:rsid w:val="00A50A53"/>
    <w:rsid w:val="00A519BE"/>
    <w:rsid w:val="00A52E58"/>
    <w:rsid w:val="00A53718"/>
    <w:rsid w:val="00A53BE8"/>
    <w:rsid w:val="00A543AC"/>
    <w:rsid w:val="00A54EE4"/>
    <w:rsid w:val="00A5580E"/>
    <w:rsid w:val="00A5638E"/>
    <w:rsid w:val="00A575BE"/>
    <w:rsid w:val="00A5791F"/>
    <w:rsid w:val="00A57C2A"/>
    <w:rsid w:val="00A57DF8"/>
    <w:rsid w:val="00A60333"/>
    <w:rsid w:val="00A60C21"/>
    <w:rsid w:val="00A62334"/>
    <w:rsid w:val="00A629EC"/>
    <w:rsid w:val="00A62BE6"/>
    <w:rsid w:val="00A634C8"/>
    <w:rsid w:val="00A63691"/>
    <w:rsid w:val="00A63854"/>
    <w:rsid w:val="00A6467B"/>
    <w:rsid w:val="00A652E7"/>
    <w:rsid w:val="00A65A44"/>
    <w:rsid w:val="00A65EAE"/>
    <w:rsid w:val="00A67209"/>
    <w:rsid w:val="00A672C7"/>
    <w:rsid w:val="00A67484"/>
    <w:rsid w:val="00A67743"/>
    <w:rsid w:val="00A70927"/>
    <w:rsid w:val="00A7165D"/>
    <w:rsid w:val="00A7170B"/>
    <w:rsid w:val="00A71A31"/>
    <w:rsid w:val="00A7237D"/>
    <w:rsid w:val="00A725FB"/>
    <w:rsid w:val="00A74202"/>
    <w:rsid w:val="00A74646"/>
    <w:rsid w:val="00A758DB"/>
    <w:rsid w:val="00A76D6A"/>
    <w:rsid w:val="00A80039"/>
    <w:rsid w:val="00A809FD"/>
    <w:rsid w:val="00A817C9"/>
    <w:rsid w:val="00A81B03"/>
    <w:rsid w:val="00A83771"/>
    <w:rsid w:val="00A83D47"/>
    <w:rsid w:val="00A84430"/>
    <w:rsid w:val="00A84BC9"/>
    <w:rsid w:val="00A84EC9"/>
    <w:rsid w:val="00A85563"/>
    <w:rsid w:val="00A864C2"/>
    <w:rsid w:val="00A86D0B"/>
    <w:rsid w:val="00A87061"/>
    <w:rsid w:val="00A87108"/>
    <w:rsid w:val="00A90950"/>
    <w:rsid w:val="00A90B4A"/>
    <w:rsid w:val="00A91378"/>
    <w:rsid w:val="00A9143E"/>
    <w:rsid w:val="00A91651"/>
    <w:rsid w:val="00A93413"/>
    <w:rsid w:val="00A93CA1"/>
    <w:rsid w:val="00A93E3F"/>
    <w:rsid w:val="00A949A2"/>
    <w:rsid w:val="00A951A0"/>
    <w:rsid w:val="00A95E4B"/>
    <w:rsid w:val="00A95E67"/>
    <w:rsid w:val="00A96136"/>
    <w:rsid w:val="00A96650"/>
    <w:rsid w:val="00A97D3B"/>
    <w:rsid w:val="00AA0643"/>
    <w:rsid w:val="00AA0FC1"/>
    <w:rsid w:val="00AA1CBD"/>
    <w:rsid w:val="00AA2F7B"/>
    <w:rsid w:val="00AA3205"/>
    <w:rsid w:val="00AA38FB"/>
    <w:rsid w:val="00AA3B2D"/>
    <w:rsid w:val="00AA3EF2"/>
    <w:rsid w:val="00AA4E12"/>
    <w:rsid w:val="00AA5CA3"/>
    <w:rsid w:val="00AA5CBF"/>
    <w:rsid w:val="00AA6E3F"/>
    <w:rsid w:val="00AA7268"/>
    <w:rsid w:val="00AB05BF"/>
    <w:rsid w:val="00AB13A0"/>
    <w:rsid w:val="00AB15AA"/>
    <w:rsid w:val="00AB22FF"/>
    <w:rsid w:val="00AB2E0B"/>
    <w:rsid w:val="00AB351D"/>
    <w:rsid w:val="00AB3EC3"/>
    <w:rsid w:val="00AB4F66"/>
    <w:rsid w:val="00AB4FF0"/>
    <w:rsid w:val="00AB52AD"/>
    <w:rsid w:val="00AB52DD"/>
    <w:rsid w:val="00AB59CB"/>
    <w:rsid w:val="00AB5A8B"/>
    <w:rsid w:val="00AB635F"/>
    <w:rsid w:val="00AB65F9"/>
    <w:rsid w:val="00AB7BD4"/>
    <w:rsid w:val="00AB7EC3"/>
    <w:rsid w:val="00AC0637"/>
    <w:rsid w:val="00AC217D"/>
    <w:rsid w:val="00AC258A"/>
    <w:rsid w:val="00AC2F70"/>
    <w:rsid w:val="00AC3070"/>
    <w:rsid w:val="00AC3C0F"/>
    <w:rsid w:val="00AC44B2"/>
    <w:rsid w:val="00AC575C"/>
    <w:rsid w:val="00AC5D0F"/>
    <w:rsid w:val="00AD00C4"/>
    <w:rsid w:val="00AD056F"/>
    <w:rsid w:val="00AD0B9C"/>
    <w:rsid w:val="00AD1861"/>
    <w:rsid w:val="00AD1863"/>
    <w:rsid w:val="00AD1C24"/>
    <w:rsid w:val="00AD1FE7"/>
    <w:rsid w:val="00AD22DF"/>
    <w:rsid w:val="00AD2701"/>
    <w:rsid w:val="00AD2DBF"/>
    <w:rsid w:val="00AD325F"/>
    <w:rsid w:val="00AD3452"/>
    <w:rsid w:val="00AD3844"/>
    <w:rsid w:val="00AD4A59"/>
    <w:rsid w:val="00AD4AC4"/>
    <w:rsid w:val="00AD511C"/>
    <w:rsid w:val="00AD57F8"/>
    <w:rsid w:val="00AD642A"/>
    <w:rsid w:val="00AE0158"/>
    <w:rsid w:val="00AE0E50"/>
    <w:rsid w:val="00AE104C"/>
    <w:rsid w:val="00AE153F"/>
    <w:rsid w:val="00AE18AD"/>
    <w:rsid w:val="00AE2518"/>
    <w:rsid w:val="00AE2530"/>
    <w:rsid w:val="00AE282D"/>
    <w:rsid w:val="00AE31CD"/>
    <w:rsid w:val="00AE49CF"/>
    <w:rsid w:val="00AE4AE8"/>
    <w:rsid w:val="00AE4FCD"/>
    <w:rsid w:val="00AE5196"/>
    <w:rsid w:val="00AE59B3"/>
    <w:rsid w:val="00AE602E"/>
    <w:rsid w:val="00AE71A8"/>
    <w:rsid w:val="00AF2AC3"/>
    <w:rsid w:val="00AF342A"/>
    <w:rsid w:val="00AF3715"/>
    <w:rsid w:val="00AF4064"/>
    <w:rsid w:val="00AF40CF"/>
    <w:rsid w:val="00AF4BCD"/>
    <w:rsid w:val="00AF52BD"/>
    <w:rsid w:val="00AF52D1"/>
    <w:rsid w:val="00AF5807"/>
    <w:rsid w:val="00AF587C"/>
    <w:rsid w:val="00AF6310"/>
    <w:rsid w:val="00AF712C"/>
    <w:rsid w:val="00B0055C"/>
    <w:rsid w:val="00B005EA"/>
    <w:rsid w:val="00B01376"/>
    <w:rsid w:val="00B0233F"/>
    <w:rsid w:val="00B02384"/>
    <w:rsid w:val="00B02555"/>
    <w:rsid w:val="00B02609"/>
    <w:rsid w:val="00B036DC"/>
    <w:rsid w:val="00B0413A"/>
    <w:rsid w:val="00B04641"/>
    <w:rsid w:val="00B069B2"/>
    <w:rsid w:val="00B06D2F"/>
    <w:rsid w:val="00B072B2"/>
    <w:rsid w:val="00B10416"/>
    <w:rsid w:val="00B10500"/>
    <w:rsid w:val="00B10989"/>
    <w:rsid w:val="00B10D09"/>
    <w:rsid w:val="00B115DA"/>
    <w:rsid w:val="00B119AA"/>
    <w:rsid w:val="00B11FEC"/>
    <w:rsid w:val="00B12C6A"/>
    <w:rsid w:val="00B12C6F"/>
    <w:rsid w:val="00B131FE"/>
    <w:rsid w:val="00B13220"/>
    <w:rsid w:val="00B134BD"/>
    <w:rsid w:val="00B138DC"/>
    <w:rsid w:val="00B13BC3"/>
    <w:rsid w:val="00B13DAF"/>
    <w:rsid w:val="00B14A39"/>
    <w:rsid w:val="00B14CA4"/>
    <w:rsid w:val="00B15408"/>
    <w:rsid w:val="00B1648B"/>
    <w:rsid w:val="00B1667D"/>
    <w:rsid w:val="00B166BF"/>
    <w:rsid w:val="00B16D7A"/>
    <w:rsid w:val="00B171E5"/>
    <w:rsid w:val="00B17594"/>
    <w:rsid w:val="00B1767C"/>
    <w:rsid w:val="00B17FF6"/>
    <w:rsid w:val="00B20118"/>
    <w:rsid w:val="00B20165"/>
    <w:rsid w:val="00B210E6"/>
    <w:rsid w:val="00B2184E"/>
    <w:rsid w:val="00B225BA"/>
    <w:rsid w:val="00B22E7B"/>
    <w:rsid w:val="00B23AF0"/>
    <w:rsid w:val="00B246B3"/>
    <w:rsid w:val="00B2477E"/>
    <w:rsid w:val="00B24F02"/>
    <w:rsid w:val="00B24FAE"/>
    <w:rsid w:val="00B25183"/>
    <w:rsid w:val="00B25799"/>
    <w:rsid w:val="00B27095"/>
    <w:rsid w:val="00B27644"/>
    <w:rsid w:val="00B320EC"/>
    <w:rsid w:val="00B324AF"/>
    <w:rsid w:val="00B32B86"/>
    <w:rsid w:val="00B33292"/>
    <w:rsid w:val="00B332A0"/>
    <w:rsid w:val="00B34CFB"/>
    <w:rsid w:val="00B35178"/>
    <w:rsid w:val="00B3660D"/>
    <w:rsid w:val="00B3708F"/>
    <w:rsid w:val="00B37F32"/>
    <w:rsid w:val="00B37F4C"/>
    <w:rsid w:val="00B37FA6"/>
    <w:rsid w:val="00B404DF"/>
    <w:rsid w:val="00B40AF5"/>
    <w:rsid w:val="00B412C1"/>
    <w:rsid w:val="00B423CA"/>
    <w:rsid w:val="00B425DC"/>
    <w:rsid w:val="00B42B54"/>
    <w:rsid w:val="00B42BC0"/>
    <w:rsid w:val="00B42EA0"/>
    <w:rsid w:val="00B43335"/>
    <w:rsid w:val="00B44B8F"/>
    <w:rsid w:val="00B4520F"/>
    <w:rsid w:val="00B45522"/>
    <w:rsid w:val="00B458B6"/>
    <w:rsid w:val="00B45FEB"/>
    <w:rsid w:val="00B4693E"/>
    <w:rsid w:val="00B46F0B"/>
    <w:rsid w:val="00B4770C"/>
    <w:rsid w:val="00B5002C"/>
    <w:rsid w:val="00B514B3"/>
    <w:rsid w:val="00B51AE2"/>
    <w:rsid w:val="00B528EF"/>
    <w:rsid w:val="00B52B25"/>
    <w:rsid w:val="00B52D68"/>
    <w:rsid w:val="00B53817"/>
    <w:rsid w:val="00B53E02"/>
    <w:rsid w:val="00B53F95"/>
    <w:rsid w:val="00B5437E"/>
    <w:rsid w:val="00B550A8"/>
    <w:rsid w:val="00B55AC3"/>
    <w:rsid w:val="00B56683"/>
    <w:rsid w:val="00B568FB"/>
    <w:rsid w:val="00B56CF2"/>
    <w:rsid w:val="00B5739F"/>
    <w:rsid w:val="00B577D5"/>
    <w:rsid w:val="00B60394"/>
    <w:rsid w:val="00B60B99"/>
    <w:rsid w:val="00B60E05"/>
    <w:rsid w:val="00B60E87"/>
    <w:rsid w:val="00B6123B"/>
    <w:rsid w:val="00B615A5"/>
    <w:rsid w:val="00B61BCB"/>
    <w:rsid w:val="00B61C0B"/>
    <w:rsid w:val="00B62B12"/>
    <w:rsid w:val="00B62BE3"/>
    <w:rsid w:val="00B6330F"/>
    <w:rsid w:val="00B636D9"/>
    <w:rsid w:val="00B64087"/>
    <w:rsid w:val="00B64206"/>
    <w:rsid w:val="00B646DE"/>
    <w:rsid w:val="00B64DF1"/>
    <w:rsid w:val="00B66B15"/>
    <w:rsid w:val="00B672D7"/>
    <w:rsid w:val="00B706CE"/>
    <w:rsid w:val="00B70F33"/>
    <w:rsid w:val="00B7115E"/>
    <w:rsid w:val="00B716F5"/>
    <w:rsid w:val="00B71C71"/>
    <w:rsid w:val="00B733BF"/>
    <w:rsid w:val="00B737DA"/>
    <w:rsid w:val="00B74D50"/>
    <w:rsid w:val="00B76650"/>
    <w:rsid w:val="00B76FA3"/>
    <w:rsid w:val="00B77546"/>
    <w:rsid w:val="00B779C6"/>
    <w:rsid w:val="00B77B88"/>
    <w:rsid w:val="00B77FD0"/>
    <w:rsid w:val="00B804C8"/>
    <w:rsid w:val="00B80AC1"/>
    <w:rsid w:val="00B80B0B"/>
    <w:rsid w:val="00B80C83"/>
    <w:rsid w:val="00B829F4"/>
    <w:rsid w:val="00B82A25"/>
    <w:rsid w:val="00B83822"/>
    <w:rsid w:val="00B8428D"/>
    <w:rsid w:val="00B847D9"/>
    <w:rsid w:val="00B84901"/>
    <w:rsid w:val="00B85377"/>
    <w:rsid w:val="00B85A2B"/>
    <w:rsid w:val="00B8623B"/>
    <w:rsid w:val="00B86E90"/>
    <w:rsid w:val="00B879FE"/>
    <w:rsid w:val="00B87E09"/>
    <w:rsid w:val="00B908E1"/>
    <w:rsid w:val="00B91958"/>
    <w:rsid w:val="00B91A0A"/>
    <w:rsid w:val="00B920EE"/>
    <w:rsid w:val="00B92302"/>
    <w:rsid w:val="00B93BFD"/>
    <w:rsid w:val="00B94404"/>
    <w:rsid w:val="00B953D5"/>
    <w:rsid w:val="00B96106"/>
    <w:rsid w:val="00B963D0"/>
    <w:rsid w:val="00BA0F60"/>
    <w:rsid w:val="00BA1CE2"/>
    <w:rsid w:val="00BA2311"/>
    <w:rsid w:val="00BA241E"/>
    <w:rsid w:val="00BA2770"/>
    <w:rsid w:val="00BA3183"/>
    <w:rsid w:val="00BA34B0"/>
    <w:rsid w:val="00BA4C21"/>
    <w:rsid w:val="00BA4CAD"/>
    <w:rsid w:val="00BA5173"/>
    <w:rsid w:val="00BA5296"/>
    <w:rsid w:val="00BA55CF"/>
    <w:rsid w:val="00BA590F"/>
    <w:rsid w:val="00BA6521"/>
    <w:rsid w:val="00BA6802"/>
    <w:rsid w:val="00BA6FBA"/>
    <w:rsid w:val="00BA70CF"/>
    <w:rsid w:val="00BA7D93"/>
    <w:rsid w:val="00BB0270"/>
    <w:rsid w:val="00BB069F"/>
    <w:rsid w:val="00BB0882"/>
    <w:rsid w:val="00BB160E"/>
    <w:rsid w:val="00BB17BF"/>
    <w:rsid w:val="00BB1C8C"/>
    <w:rsid w:val="00BB2E5D"/>
    <w:rsid w:val="00BB4B3A"/>
    <w:rsid w:val="00BB4FE9"/>
    <w:rsid w:val="00BB5D44"/>
    <w:rsid w:val="00BB6081"/>
    <w:rsid w:val="00BB6453"/>
    <w:rsid w:val="00BB6EBB"/>
    <w:rsid w:val="00BB75D0"/>
    <w:rsid w:val="00BB76BD"/>
    <w:rsid w:val="00BB7F5A"/>
    <w:rsid w:val="00BC0080"/>
    <w:rsid w:val="00BC08AE"/>
    <w:rsid w:val="00BC0D39"/>
    <w:rsid w:val="00BC1FDF"/>
    <w:rsid w:val="00BC3120"/>
    <w:rsid w:val="00BC3165"/>
    <w:rsid w:val="00BC4DCD"/>
    <w:rsid w:val="00BC5543"/>
    <w:rsid w:val="00BC587B"/>
    <w:rsid w:val="00BC7063"/>
    <w:rsid w:val="00BC7B5A"/>
    <w:rsid w:val="00BD00D9"/>
    <w:rsid w:val="00BD1E9A"/>
    <w:rsid w:val="00BD26EB"/>
    <w:rsid w:val="00BD2714"/>
    <w:rsid w:val="00BD3801"/>
    <w:rsid w:val="00BD41F7"/>
    <w:rsid w:val="00BD43F0"/>
    <w:rsid w:val="00BD4438"/>
    <w:rsid w:val="00BD46A0"/>
    <w:rsid w:val="00BD5E8D"/>
    <w:rsid w:val="00BD6420"/>
    <w:rsid w:val="00BD6AEB"/>
    <w:rsid w:val="00BD708F"/>
    <w:rsid w:val="00BD7181"/>
    <w:rsid w:val="00BE3923"/>
    <w:rsid w:val="00BE3E73"/>
    <w:rsid w:val="00BE4C0A"/>
    <w:rsid w:val="00BE5038"/>
    <w:rsid w:val="00BE57EF"/>
    <w:rsid w:val="00BE5819"/>
    <w:rsid w:val="00BE5DC9"/>
    <w:rsid w:val="00BE5F2C"/>
    <w:rsid w:val="00BE67CD"/>
    <w:rsid w:val="00BE698B"/>
    <w:rsid w:val="00BE711B"/>
    <w:rsid w:val="00BF3C74"/>
    <w:rsid w:val="00BF425D"/>
    <w:rsid w:val="00BF5C83"/>
    <w:rsid w:val="00BF600E"/>
    <w:rsid w:val="00BF65DA"/>
    <w:rsid w:val="00BF68BE"/>
    <w:rsid w:val="00BF7899"/>
    <w:rsid w:val="00BF79D2"/>
    <w:rsid w:val="00BF7D46"/>
    <w:rsid w:val="00C006F1"/>
    <w:rsid w:val="00C00D6A"/>
    <w:rsid w:val="00C01C89"/>
    <w:rsid w:val="00C020F5"/>
    <w:rsid w:val="00C03F3B"/>
    <w:rsid w:val="00C054CC"/>
    <w:rsid w:val="00C074CE"/>
    <w:rsid w:val="00C077EB"/>
    <w:rsid w:val="00C112D2"/>
    <w:rsid w:val="00C1161B"/>
    <w:rsid w:val="00C1186D"/>
    <w:rsid w:val="00C11BDE"/>
    <w:rsid w:val="00C11D7B"/>
    <w:rsid w:val="00C12D96"/>
    <w:rsid w:val="00C134CB"/>
    <w:rsid w:val="00C13A75"/>
    <w:rsid w:val="00C14019"/>
    <w:rsid w:val="00C141E9"/>
    <w:rsid w:val="00C145CB"/>
    <w:rsid w:val="00C1493B"/>
    <w:rsid w:val="00C14E2B"/>
    <w:rsid w:val="00C158BD"/>
    <w:rsid w:val="00C159D1"/>
    <w:rsid w:val="00C15B57"/>
    <w:rsid w:val="00C15E25"/>
    <w:rsid w:val="00C16320"/>
    <w:rsid w:val="00C16A4E"/>
    <w:rsid w:val="00C17396"/>
    <w:rsid w:val="00C205F5"/>
    <w:rsid w:val="00C22610"/>
    <w:rsid w:val="00C22F58"/>
    <w:rsid w:val="00C235F8"/>
    <w:rsid w:val="00C239A2"/>
    <w:rsid w:val="00C23D6F"/>
    <w:rsid w:val="00C2486A"/>
    <w:rsid w:val="00C24E48"/>
    <w:rsid w:val="00C252E7"/>
    <w:rsid w:val="00C253ED"/>
    <w:rsid w:val="00C257B5"/>
    <w:rsid w:val="00C26350"/>
    <w:rsid w:val="00C26606"/>
    <w:rsid w:val="00C268B5"/>
    <w:rsid w:val="00C273FF"/>
    <w:rsid w:val="00C2771E"/>
    <w:rsid w:val="00C30A14"/>
    <w:rsid w:val="00C30F03"/>
    <w:rsid w:val="00C31247"/>
    <w:rsid w:val="00C329B7"/>
    <w:rsid w:val="00C3370E"/>
    <w:rsid w:val="00C344DE"/>
    <w:rsid w:val="00C34555"/>
    <w:rsid w:val="00C346BB"/>
    <w:rsid w:val="00C36CB5"/>
    <w:rsid w:val="00C4015A"/>
    <w:rsid w:val="00C40B8D"/>
    <w:rsid w:val="00C41143"/>
    <w:rsid w:val="00C413A1"/>
    <w:rsid w:val="00C4156B"/>
    <w:rsid w:val="00C41F2B"/>
    <w:rsid w:val="00C42583"/>
    <w:rsid w:val="00C430D5"/>
    <w:rsid w:val="00C43461"/>
    <w:rsid w:val="00C43489"/>
    <w:rsid w:val="00C4388B"/>
    <w:rsid w:val="00C44683"/>
    <w:rsid w:val="00C44AD1"/>
    <w:rsid w:val="00C45825"/>
    <w:rsid w:val="00C4607E"/>
    <w:rsid w:val="00C46BDF"/>
    <w:rsid w:val="00C46DA6"/>
    <w:rsid w:val="00C46F75"/>
    <w:rsid w:val="00C47075"/>
    <w:rsid w:val="00C4764E"/>
    <w:rsid w:val="00C476AE"/>
    <w:rsid w:val="00C47C04"/>
    <w:rsid w:val="00C50DEA"/>
    <w:rsid w:val="00C50FB7"/>
    <w:rsid w:val="00C513E3"/>
    <w:rsid w:val="00C515F0"/>
    <w:rsid w:val="00C516B4"/>
    <w:rsid w:val="00C51C6A"/>
    <w:rsid w:val="00C51D3C"/>
    <w:rsid w:val="00C5332C"/>
    <w:rsid w:val="00C550DE"/>
    <w:rsid w:val="00C579B9"/>
    <w:rsid w:val="00C61A1E"/>
    <w:rsid w:val="00C62B13"/>
    <w:rsid w:val="00C63F37"/>
    <w:rsid w:val="00C640FC"/>
    <w:rsid w:val="00C64107"/>
    <w:rsid w:val="00C643AB"/>
    <w:rsid w:val="00C6441E"/>
    <w:rsid w:val="00C645A4"/>
    <w:rsid w:val="00C6597F"/>
    <w:rsid w:val="00C66796"/>
    <w:rsid w:val="00C672F2"/>
    <w:rsid w:val="00C674D8"/>
    <w:rsid w:val="00C67F87"/>
    <w:rsid w:val="00C7055F"/>
    <w:rsid w:val="00C70633"/>
    <w:rsid w:val="00C70EE3"/>
    <w:rsid w:val="00C71051"/>
    <w:rsid w:val="00C71F2C"/>
    <w:rsid w:val="00C730AF"/>
    <w:rsid w:val="00C73231"/>
    <w:rsid w:val="00C73B35"/>
    <w:rsid w:val="00C74A0A"/>
    <w:rsid w:val="00C7529D"/>
    <w:rsid w:val="00C75430"/>
    <w:rsid w:val="00C75E43"/>
    <w:rsid w:val="00C77087"/>
    <w:rsid w:val="00C81E76"/>
    <w:rsid w:val="00C823D1"/>
    <w:rsid w:val="00C82BB2"/>
    <w:rsid w:val="00C8302E"/>
    <w:rsid w:val="00C85C35"/>
    <w:rsid w:val="00C85D19"/>
    <w:rsid w:val="00C86348"/>
    <w:rsid w:val="00C868F3"/>
    <w:rsid w:val="00C86A71"/>
    <w:rsid w:val="00C86DDF"/>
    <w:rsid w:val="00C86EF6"/>
    <w:rsid w:val="00C86F41"/>
    <w:rsid w:val="00C86F60"/>
    <w:rsid w:val="00C91540"/>
    <w:rsid w:val="00C916D0"/>
    <w:rsid w:val="00C91B11"/>
    <w:rsid w:val="00C924C2"/>
    <w:rsid w:val="00C9299D"/>
    <w:rsid w:val="00C9341E"/>
    <w:rsid w:val="00C94000"/>
    <w:rsid w:val="00C945F3"/>
    <w:rsid w:val="00C9461A"/>
    <w:rsid w:val="00C946FA"/>
    <w:rsid w:val="00C9565A"/>
    <w:rsid w:val="00C95765"/>
    <w:rsid w:val="00C9760D"/>
    <w:rsid w:val="00CA0A28"/>
    <w:rsid w:val="00CA10FF"/>
    <w:rsid w:val="00CA1499"/>
    <w:rsid w:val="00CA1529"/>
    <w:rsid w:val="00CA159D"/>
    <w:rsid w:val="00CA2A7E"/>
    <w:rsid w:val="00CA2E9E"/>
    <w:rsid w:val="00CA306D"/>
    <w:rsid w:val="00CA415E"/>
    <w:rsid w:val="00CA55FB"/>
    <w:rsid w:val="00CA599C"/>
    <w:rsid w:val="00CA5AEB"/>
    <w:rsid w:val="00CA62DD"/>
    <w:rsid w:val="00CA6300"/>
    <w:rsid w:val="00CA7341"/>
    <w:rsid w:val="00CA766E"/>
    <w:rsid w:val="00CA78D6"/>
    <w:rsid w:val="00CA7E3D"/>
    <w:rsid w:val="00CA7FE5"/>
    <w:rsid w:val="00CB09C7"/>
    <w:rsid w:val="00CB0BAC"/>
    <w:rsid w:val="00CB0FB1"/>
    <w:rsid w:val="00CB263D"/>
    <w:rsid w:val="00CB2D91"/>
    <w:rsid w:val="00CB3B58"/>
    <w:rsid w:val="00CB3F97"/>
    <w:rsid w:val="00CB416E"/>
    <w:rsid w:val="00CB41D9"/>
    <w:rsid w:val="00CB47F5"/>
    <w:rsid w:val="00CB5158"/>
    <w:rsid w:val="00CB5C3B"/>
    <w:rsid w:val="00CB6893"/>
    <w:rsid w:val="00CB693A"/>
    <w:rsid w:val="00CB69BC"/>
    <w:rsid w:val="00CB77CB"/>
    <w:rsid w:val="00CB77F1"/>
    <w:rsid w:val="00CC03EF"/>
    <w:rsid w:val="00CC133E"/>
    <w:rsid w:val="00CC144A"/>
    <w:rsid w:val="00CC1618"/>
    <w:rsid w:val="00CC1CE7"/>
    <w:rsid w:val="00CC2490"/>
    <w:rsid w:val="00CC3174"/>
    <w:rsid w:val="00CC3ED1"/>
    <w:rsid w:val="00CC45C7"/>
    <w:rsid w:val="00CC45FA"/>
    <w:rsid w:val="00CC470C"/>
    <w:rsid w:val="00CC55CB"/>
    <w:rsid w:val="00CC6FEA"/>
    <w:rsid w:val="00CC73A1"/>
    <w:rsid w:val="00CD0BBB"/>
    <w:rsid w:val="00CD2F08"/>
    <w:rsid w:val="00CD3142"/>
    <w:rsid w:val="00CD35BF"/>
    <w:rsid w:val="00CD3E2D"/>
    <w:rsid w:val="00CD3F94"/>
    <w:rsid w:val="00CD4670"/>
    <w:rsid w:val="00CD5B1F"/>
    <w:rsid w:val="00CD754F"/>
    <w:rsid w:val="00CD75DC"/>
    <w:rsid w:val="00CD7909"/>
    <w:rsid w:val="00CE0356"/>
    <w:rsid w:val="00CE04F8"/>
    <w:rsid w:val="00CE058A"/>
    <w:rsid w:val="00CE09E9"/>
    <w:rsid w:val="00CE1115"/>
    <w:rsid w:val="00CE14BE"/>
    <w:rsid w:val="00CE15C2"/>
    <w:rsid w:val="00CE2482"/>
    <w:rsid w:val="00CE26BD"/>
    <w:rsid w:val="00CE2A4A"/>
    <w:rsid w:val="00CE3413"/>
    <w:rsid w:val="00CE494B"/>
    <w:rsid w:val="00CE501D"/>
    <w:rsid w:val="00CE5156"/>
    <w:rsid w:val="00CE6586"/>
    <w:rsid w:val="00CE74D3"/>
    <w:rsid w:val="00CF06E9"/>
    <w:rsid w:val="00CF1D0B"/>
    <w:rsid w:val="00CF1F68"/>
    <w:rsid w:val="00CF2076"/>
    <w:rsid w:val="00CF21CA"/>
    <w:rsid w:val="00CF2679"/>
    <w:rsid w:val="00CF2AD3"/>
    <w:rsid w:val="00CF367D"/>
    <w:rsid w:val="00CF42BC"/>
    <w:rsid w:val="00CF4DF1"/>
    <w:rsid w:val="00CF5149"/>
    <w:rsid w:val="00CF56A9"/>
    <w:rsid w:val="00CF5ACE"/>
    <w:rsid w:val="00CF5B12"/>
    <w:rsid w:val="00CF5E08"/>
    <w:rsid w:val="00CF6E3E"/>
    <w:rsid w:val="00CF6EF1"/>
    <w:rsid w:val="00CF7357"/>
    <w:rsid w:val="00CF7BC1"/>
    <w:rsid w:val="00D0045D"/>
    <w:rsid w:val="00D011F3"/>
    <w:rsid w:val="00D01A52"/>
    <w:rsid w:val="00D01DBB"/>
    <w:rsid w:val="00D02998"/>
    <w:rsid w:val="00D02A65"/>
    <w:rsid w:val="00D03C46"/>
    <w:rsid w:val="00D03D19"/>
    <w:rsid w:val="00D049F6"/>
    <w:rsid w:val="00D05E4B"/>
    <w:rsid w:val="00D062A0"/>
    <w:rsid w:val="00D064ED"/>
    <w:rsid w:val="00D06A6A"/>
    <w:rsid w:val="00D06AFD"/>
    <w:rsid w:val="00D076A7"/>
    <w:rsid w:val="00D108AC"/>
    <w:rsid w:val="00D10D92"/>
    <w:rsid w:val="00D11994"/>
    <w:rsid w:val="00D11CFB"/>
    <w:rsid w:val="00D12701"/>
    <w:rsid w:val="00D14923"/>
    <w:rsid w:val="00D14C53"/>
    <w:rsid w:val="00D151B1"/>
    <w:rsid w:val="00D1615B"/>
    <w:rsid w:val="00D16605"/>
    <w:rsid w:val="00D16948"/>
    <w:rsid w:val="00D16A1F"/>
    <w:rsid w:val="00D16B7E"/>
    <w:rsid w:val="00D17070"/>
    <w:rsid w:val="00D176D4"/>
    <w:rsid w:val="00D17BE3"/>
    <w:rsid w:val="00D20D62"/>
    <w:rsid w:val="00D21ADD"/>
    <w:rsid w:val="00D22430"/>
    <w:rsid w:val="00D22859"/>
    <w:rsid w:val="00D22979"/>
    <w:rsid w:val="00D22E56"/>
    <w:rsid w:val="00D22FE8"/>
    <w:rsid w:val="00D23A94"/>
    <w:rsid w:val="00D240D0"/>
    <w:rsid w:val="00D2423E"/>
    <w:rsid w:val="00D24A00"/>
    <w:rsid w:val="00D24B4E"/>
    <w:rsid w:val="00D24CBF"/>
    <w:rsid w:val="00D25B1B"/>
    <w:rsid w:val="00D26B4C"/>
    <w:rsid w:val="00D273B1"/>
    <w:rsid w:val="00D30742"/>
    <w:rsid w:val="00D30B80"/>
    <w:rsid w:val="00D31ABA"/>
    <w:rsid w:val="00D326B2"/>
    <w:rsid w:val="00D32CB2"/>
    <w:rsid w:val="00D32FD6"/>
    <w:rsid w:val="00D3337A"/>
    <w:rsid w:val="00D33508"/>
    <w:rsid w:val="00D3482A"/>
    <w:rsid w:val="00D34BAE"/>
    <w:rsid w:val="00D3533D"/>
    <w:rsid w:val="00D35CD4"/>
    <w:rsid w:val="00D36505"/>
    <w:rsid w:val="00D36B66"/>
    <w:rsid w:val="00D372AE"/>
    <w:rsid w:val="00D374BE"/>
    <w:rsid w:val="00D376F6"/>
    <w:rsid w:val="00D3771D"/>
    <w:rsid w:val="00D37ADE"/>
    <w:rsid w:val="00D37B9D"/>
    <w:rsid w:val="00D41371"/>
    <w:rsid w:val="00D413AF"/>
    <w:rsid w:val="00D41DDC"/>
    <w:rsid w:val="00D42286"/>
    <w:rsid w:val="00D428F1"/>
    <w:rsid w:val="00D431AC"/>
    <w:rsid w:val="00D43308"/>
    <w:rsid w:val="00D43594"/>
    <w:rsid w:val="00D4396B"/>
    <w:rsid w:val="00D43AB7"/>
    <w:rsid w:val="00D4428B"/>
    <w:rsid w:val="00D44343"/>
    <w:rsid w:val="00D446C0"/>
    <w:rsid w:val="00D44D77"/>
    <w:rsid w:val="00D463CA"/>
    <w:rsid w:val="00D46427"/>
    <w:rsid w:val="00D46B50"/>
    <w:rsid w:val="00D47BA4"/>
    <w:rsid w:val="00D47DF9"/>
    <w:rsid w:val="00D51AA1"/>
    <w:rsid w:val="00D520F3"/>
    <w:rsid w:val="00D522F2"/>
    <w:rsid w:val="00D53DB0"/>
    <w:rsid w:val="00D5440E"/>
    <w:rsid w:val="00D54DD4"/>
    <w:rsid w:val="00D5502C"/>
    <w:rsid w:val="00D55559"/>
    <w:rsid w:val="00D5561A"/>
    <w:rsid w:val="00D557E5"/>
    <w:rsid w:val="00D5594D"/>
    <w:rsid w:val="00D56159"/>
    <w:rsid w:val="00D568E6"/>
    <w:rsid w:val="00D577BA"/>
    <w:rsid w:val="00D600C3"/>
    <w:rsid w:val="00D605B9"/>
    <w:rsid w:val="00D60A31"/>
    <w:rsid w:val="00D6210B"/>
    <w:rsid w:val="00D62117"/>
    <w:rsid w:val="00D6279B"/>
    <w:rsid w:val="00D62893"/>
    <w:rsid w:val="00D62BF6"/>
    <w:rsid w:val="00D63034"/>
    <w:rsid w:val="00D630E2"/>
    <w:rsid w:val="00D63191"/>
    <w:rsid w:val="00D63732"/>
    <w:rsid w:val="00D6527D"/>
    <w:rsid w:val="00D652BB"/>
    <w:rsid w:val="00D656E5"/>
    <w:rsid w:val="00D6591B"/>
    <w:rsid w:val="00D66A82"/>
    <w:rsid w:val="00D66E1E"/>
    <w:rsid w:val="00D66E67"/>
    <w:rsid w:val="00D70462"/>
    <w:rsid w:val="00D70F24"/>
    <w:rsid w:val="00D70FB5"/>
    <w:rsid w:val="00D727C0"/>
    <w:rsid w:val="00D73A85"/>
    <w:rsid w:val="00D73F78"/>
    <w:rsid w:val="00D74558"/>
    <w:rsid w:val="00D74BEC"/>
    <w:rsid w:val="00D766FB"/>
    <w:rsid w:val="00D76775"/>
    <w:rsid w:val="00D805A0"/>
    <w:rsid w:val="00D80919"/>
    <w:rsid w:val="00D80BC6"/>
    <w:rsid w:val="00D8118B"/>
    <w:rsid w:val="00D81373"/>
    <w:rsid w:val="00D82AAE"/>
    <w:rsid w:val="00D82EF3"/>
    <w:rsid w:val="00D832F6"/>
    <w:rsid w:val="00D83550"/>
    <w:rsid w:val="00D83D21"/>
    <w:rsid w:val="00D855EF"/>
    <w:rsid w:val="00D856FF"/>
    <w:rsid w:val="00D86705"/>
    <w:rsid w:val="00D8733D"/>
    <w:rsid w:val="00D87883"/>
    <w:rsid w:val="00D903D3"/>
    <w:rsid w:val="00D909F7"/>
    <w:rsid w:val="00D90FE0"/>
    <w:rsid w:val="00D91812"/>
    <w:rsid w:val="00D9183C"/>
    <w:rsid w:val="00D92539"/>
    <w:rsid w:val="00D93906"/>
    <w:rsid w:val="00D9590D"/>
    <w:rsid w:val="00D960F4"/>
    <w:rsid w:val="00D961BF"/>
    <w:rsid w:val="00D96DF3"/>
    <w:rsid w:val="00DA0834"/>
    <w:rsid w:val="00DA182D"/>
    <w:rsid w:val="00DA2D4D"/>
    <w:rsid w:val="00DA3842"/>
    <w:rsid w:val="00DA3E90"/>
    <w:rsid w:val="00DA3F4F"/>
    <w:rsid w:val="00DA3FDC"/>
    <w:rsid w:val="00DA4079"/>
    <w:rsid w:val="00DA4623"/>
    <w:rsid w:val="00DA49C8"/>
    <w:rsid w:val="00DA5341"/>
    <w:rsid w:val="00DA5B3D"/>
    <w:rsid w:val="00DA5D17"/>
    <w:rsid w:val="00DA5DCF"/>
    <w:rsid w:val="00DA60B1"/>
    <w:rsid w:val="00DA6598"/>
    <w:rsid w:val="00DA73A7"/>
    <w:rsid w:val="00DB0360"/>
    <w:rsid w:val="00DB08C1"/>
    <w:rsid w:val="00DB15C4"/>
    <w:rsid w:val="00DB1616"/>
    <w:rsid w:val="00DB1F98"/>
    <w:rsid w:val="00DB25A7"/>
    <w:rsid w:val="00DB26CA"/>
    <w:rsid w:val="00DB45DF"/>
    <w:rsid w:val="00DB606B"/>
    <w:rsid w:val="00DB60F9"/>
    <w:rsid w:val="00DB62A0"/>
    <w:rsid w:val="00DB6597"/>
    <w:rsid w:val="00DB6D97"/>
    <w:rsid w:val="00DC02B0"/>
    <w:rsid w:val="00DC08CD"/>
    <w:rsid w:val="00DC132C"/>
    <w:rsid w:val="00DC262F"/>
    <w:rsid w:val="00DC2847"/>
    <w:rsid w:val="00DC2AFB"/>
    <w:rsid w:val="00DC38B2"/>
    <w:rsid w:val="00DC3EF3"/>
    <w:rsid w:val="00DC48FF"/>
    <w:rsid w:val="00DC6E66"/>
    <w:rsid w:val="00DC6F62"/>
    <w:rsid w:val="00DC7632"/>
    <w:rsid w:val="00DC7F6C"/>
    <w:rsid w:val="00DD0D36"/>
    <w:rsid w:val="00DD0DB3"/>
    <w:rsid w:val="00DD10A8"/>
    <w:rsid w:val="00DD1914"/>
    <w:rsid w:val="00DD2193"/>
    <w:rsid w:val="00DD24E5"/>
    <w:rsid w:val="00DD374C"/>
    <w:rsid w:val="00DD3BE6"/>
    <w:rsid w:val="00DD3DBA"/>
    <w:rsid w:val="00DD51F6"/>
    <w:rsid w:val="00DD6743"/>
    <w:rsid w:val="00DD6C01"/>
    <w:rsid w:val="00DD7495"/>
    <w:rsid w:val="00DD7617"/>
    <w:rsid w:val="00DD7944"/>
    <w:rsid w:val="00DE0AE8"/>
    <w:rsid w:val="00DE0B5B"/>
    <w:rsid w:val="00DE14C7"/>
    <w:rsid w:val="00DE163C"/>
    <w:rsid w:val="00DE1998"/>
    <w:rsid w:val="00DE1B8A"/>
    <w:rsid w:val="00DE1DF1"/>
    <w:rsid w:val="00DE2497"/>
    <w:rsid w:val="00DE24C2"/>
    <w:rsid w:val="00DE2525"/>
    <w:rsid w:val="00DE2B4E"/>
    <w:rsid w:val="00DE3534"/>
    <w:rsid w:val="00DE3D39"/>
    <w:rsid w:val="00DE42EC"/>
    <w:rsid w:val="00DE472B"/>
    <w:rsid w:val="00DE4867"/>
    <w:rsid w:val="00DE4F2B"/>
    <w:rsid w:val="00DE4FBD"/>
    <w:rsid w:val="00DE5A6F"/>
    <w:rsid w:val="00DE5A72"/>
    <w:rsid w:val="00DE5CC1"/>
    <w:rsid w:val="00DE5F21"/>
    <w:rsid w:val="00DE5F94"/>
    <w:rsid w:val="00DE6357"/>
    <w:rsid w:val="00DE7A0B"/>
    <w:rsid w:val="00DE7F5B"/>
    <w:rsid w:val="00DF0DFB"/>
    <w:rsid w:val="00DF1A02"/>
    <w:rsid w:val="00DF3063"/>
    <w:rsid w:val="00DF3B25"/>
    <w:rsid w:val="00DF4AD4"/>
    <w:rsid w:val="00DF4D92"/>
    <w:rsid w:val="00DF4DAE"/>
    <w:rsid w:val="00DF4DD2"/>
    <w:rsid w:val="00DF529E"/>
    <w:rsid w:val="00DF52C2"/>
    <w:rsid w:val="00DF558F"/>
    <w:rsid w:val="00DF5765"/>
    <w:rsid w:val="00DF59F9"/>
    <w:rsid w:val="00DF5F06"/>
    <w:rsid w:val="00DF6262"/>
    <w:rsid w:val="00DF68DA"/>
    <w:rsid w:val="00DF6FA0"/>
    <w:rsid w:val="00DF70B3"/>
    <w:rsid w:val="00DF7BA7"/>
    <w:rsid w:val="00E01001"/>
    <w:rsid w:val="00E01D37"/>
    <w:rsid w:val="00E02A03"/>
    <w:rsid w:val="00E03318"/>
    <w:rsid w:val="00E046FC"/>
    <w:rsid w:val="00E04ABF"/>
    <w:rsid w:val="00E04D49"/>
    <w:rsid w:val="00E05258"/>
    <w:rsid w:val="00E05761"/>
    <w:rsid w:val="00E06644"/>
    <w:rsid w:val="00E074C6"/>
    <w:rsid w:val="00E07E6C"/>
    <w:rsid w:val="00E1001F"/>
    <w:rsid w:val="00E10557"/>
    <w:rsid w:val="00E10864"/>
    <w:rsid w:val="00E1144A"/>
    <w:rsid w:val="00E1146F"/>
    <w:rsid w:val="00E11DD6"/>
    <w:rsid w:val="00E11FC0"/>
    <w:rsid w:val="00E1291A"/>
    <w:rsid w:val="00E13152"/>
    <w:rsid w:val="00E1393B"/>
    <w:rsid w:val="00E13A3C"/>
    <w:rsid w:val="00E13F6A"/>
    <w:rsid w:val="00E1432D"/>
    <w:rsid w:val="00E1452B"/>
    <w:rsid w:val="00E145A2"/>
    <w:rsid w:val="00E14AAE"/>
    <w:rsid w:val="00E1570F"/>
    <w:rsid w:val="00E1574C"/>
    <w:rsid w:val="00E15E3B"/>
    <w:rsid w:val="00E16C5B"/>
    <w:rsid w:val="00E16DB2"/>
    <w:rsid w:val="00E16E36"/>
    <w:rsid w:val="00E17391"/>
    <w:rsid w:val="00E20809"/>
    <w:rsid w:val="00E21035"/>
    <w:rsid w:val="00E213FA"/>
    <w:rsid w:val="00E216EC"/>
    <w:rsid w:val="00E2244C"/>
    <w:rsid w:val="00E23A73"/>
    <w:rsid w:val="00E2430F"/>
    <w:rsid w:val="00E24A09"/>
    <w:rsid w:val="00E24F44"/>
    <w:rsid w:val="00E251D7"/>
    <w:rsid w:val="00E26551"/>
    <w:rsid w:val="00E26F0D"/>
    <w:rsid w:val="00E27632"/>
    <w:rsid w:val="00E27BE7"/>
    <w:rsid w:val="00E27D21"/>
    <w:rsid w:val="00E32283"/>
    <w:rsid w:val="00E33028"/>
    <w:rsid w:val="00E3426C"/>
    <w:rsid w:val="00E3516D"/>
    <w:rsid w:val="00E35211"/>
    <w:rsid w:val="00E352C7"/>
    <w:rsid w:val="00E35D12"/>
    <w:rsid w:val="00E35F67"/>
    <w:rsid w:val="00E371C0"/>
    <w:rsid w:val="00E3745A"/>
    <w:rsid w:val="00E37676"/>
    <w:rsid w:val="00E37851"/>
    <w:rsid w:val="00E41494"/>
    <w:rsid w:val="00E41B63"/>
    <w:rsid w:val="00E41E3A"/>
    <w:rsid w:val="00E42443"/>
    <w:rsid w:val="00E42FAA"/>
    <w:rsid w:val="00E43590"/>
    <w:rsid w:val="00E43BC7"/>
    <w:rsid w:val="00E4429C"/>
    <w:rsid w:val="00E444DD"/>
    <w:rsid w:val="00E44BB7"/>
    <w:rsid w:val="00E45FAF"/>
    <w:rsid w:val="00E46BF5"/>
    <w:rsid w:val="00E515EF"/>
    <w:rsid w:val="00E520C6"/>
    <w:rsid w:val="00E5518C"/>
    <w:rsid w:val="00E5655C"/>
    <w:rsid w:val="00E57C9D"/>
    <w:rsid w:val="00E6007D"/>
    <w:rsid w:val="00E60627"/>
    <w:rsid w:val="00E6071F"/>
    <w:rsid w:val="00E6111A"/>
    <w:rsid w:val="00E616C7"/>
    <w:rsid w:val="00E6182A"/>
    <w:rsid w:val="00E627E6"/>
    <w:rsid w:val="00E62CFE"/>
    <w:rsid w:val="00E6368B"/>
    <w:rsid w:val="00E651F8"/>
    <w:rsid w:val="00E65D8F"/>
    <w:rsid w:val="00E6714F"/>
    <w:rsid w:val="00E711D2"/>
    <w:rsid w:val="00E71320"/>
    <w:rsid w:val="00E71862"/>
    <w:rsid w:val="00E72113"/>
    <w:rsid w:val="00E7236F"/>
    <w:rsid w:val="00E7278A"/>
    <w:rsid w:val="00E730C3"/>
    <w:rsid w:val="00E732FD"/>
    <w:rsid w:val="00E73463"/>
    <w:rsid w:val="00E73DB5"/>
    <w:rsid w:val="00E74789"/>
    <w:rsid w:val="00E74F8F"/>
    <w:rsid w:val="00E75B9D"/>
    <w:rsid w:val="00E76720"/>
    <w:rsid w:val="00E77574"/>
    <w:rsid w:val="00E80347"/>
    <w:rsid w:val="00E80716"/>
    <w:rsid w:val="00E81A86"/>
    <w:rsid w:val="00E81C39"/>
    <w:rsid w:val="00E81DD5"/>
    <w:rsid w:val="00E82924"/>
    <w:rsid w:val="00E83025"/>
    <w:rsid w:val="00E8371A"/>
    <w:rsid w:val="00E8398E"/>
    <w:rsid w:val="00E83BE5"/>
    <w:rsid w:val="00E83F9E"/>
    <w:rsid w:val="00E84A37"/>
    <w:rsid w:val="00E84A73"/>
    <w:rsid w:val="00E84B2E"/>
    <w:rsid w:val="00E859A8"/>
    <w:rsid w:val="00E85C8C"/>
    <w:rsid w:val="00E87166"/>
    <w:rsid w:val="00E90BD8"/>
    <w:rsid w:val="00E90D92"/>
    <w:rsid w:val="00E91F13"/>
    <w:rsid w:val="00E9335E"/>
    <w:rsid w:val="00E9449A"/>
    <w:rsid w:val="00E95D82"/>
    <w:rsid w:val="00E96190"/>
    <w:rsid w:val="00E966F3"/>
    <w:rsid w:val="00E96C3F"/>
    <w:rsid w:val="00E96F53"/>
    <w:rsid w:val="00E970AE"/>
    <w:rsid w:val="00EA021C"/>
    <w:rsid w:val="00EA0474"/>
    <w:rsid w:val="00EA0595"/>
    <w:rsid w:val="00EA14F8"/>
    <w:rsid w:val="00EA1E8F"/>
    <w:rsid w:val="00EA1FDC"/>
    <w:rsid w:val="00EA2394"/>
    <w:rsid w:val="00EA246E"/>
    <w:rsid w:val="00EA43E1"/>
    <w:rsid w:val="00EA4AA9"/>
    <w:rsid w:val="00EA4DBE"/>
    <w:rsid w:val="00EA5B77"/>
    <w:rsid w:val="00EA62A6"/>
    <w:rsid w:val="00EA67BC"/>
    <w:rsid w:val="00EA70A0"/>
    <w:rsid w:val="00EA7F3B"/>
    <w:rsid w:val="00EB0643"/>
    <w:rsid w:val="00EB0A59"/>
    <w:rsid w:val="00EB19CD"/>
    <w:rsid w:val="00EB2048"/>
    <w:rsid w:val="00EB204E"/>
    <w:rsid w:val="00EB2202"/>
    <w:rsid w:val="00EB2A2E"/>
    <w:rsid w:val="00EB2DB1"/>
    <w:rsid w:val="00EB3594"/>
    <w:rsid w:val="00EB3A87"/>
    <w:rsid w:val="00EB4402"/>
    <w:rsid w:val="00EB48E3"/>
    <w:rsid w:val="00EB6022"/>
    <w:rsid w:val="00EB6E2A"/>
    <w:rsid w:val="00EB6F10"/>
    <w:rsid w:val="00EB78D9"/>
    <w:rsid w:val="00EB7967"/>
    <w:rsid w:val="00EB7AD2"/>
    <w:rsid w:val="00EB7DEB"/>
    <w:rsid w:val="00EB7FC6"/>
    <w:rsid w:val="00EC0061"/>
    <w:rsid w:val="00EC0176"/>
    <w:rsid w:val="00EC0817"/>
    <w:rsid w:val="00EC115A"/>
    <w:rsid w:val="00EC29D5"/>
    <w:rsid w:val="00EC2C90"/>
    <w:rsid w:val="00EC2DF6"/>
    <w:rsid w:val="00EC2FCA"/>
    <w:rsid w:val="00EC3165"/>
    <w:rsid w:val="00EC3714"/>
    <w:rsid w:val="00EC4C3C"/>
    <w:rsid w:val="00EC4C80"/>
    <w:rsid w:val="00EC5AC3"/>
    <w:rsid w:val="00EC5F88"/>
    <w:rsid w:val="00EC6676"/>
    <w:rsid w:val="00EC6A09"/>
    <w:rsid w:val="00EC6A59"/>
    <w:rsid w:val="00EC6DEA"/>
    <w:rsid w:val="00EC745B"/>
    <w:rsid w:val="00ED04B1"/>
    <w:rsid w:val="00ED0AFD"/>
    <w:rsid w:val="00ED0EFD"/>
    <w:rsid w:val="00ED2B3C"/>
    <w:rsid w:val="00ED3C13"/>
    <w:rsid w:val="00ED3DE3"/>
    <w:rsid w:val="00ED4B6A"/>
    <w:rsid w:val="00ED5234"/>
    <w:rsid w:val="00ED6371"/>
    <w:rsid w:val="00ED6C8E"/>
    <w:rsid w:val="00ED6D0C"/>
    <w:rsid w:val="00ED701C"/>
    <w:rsid w:val="00ED7BF3"/>
    <w:rsid w:val="00EE02D9"/>
    <w:rsid w:val="00EE1177"/>
    <w:rsid w:val="00EE128D"/>
    <w:rsid w:val="00EE1998"/>
    <w:rsid w:val="00EE281C"/>
    <w:rsid w:val="00EE3584"/>
    <w:rsid w:val="00EE42B0"/>
    <w:rsid w:val="00EE5CC7"/>
    <w:rsid w:val="00EE6984"/>
    <w:rsid w:val="00EE72B6"/>
    <w:rsid w:val="00EE7506"/>
    <w:rsid w:val="00EE78F1"/>
    <w:rsid w:val="00EE7FDB"/>
    <w:rsid w:val="00EF0582"/>
    <w:rsid w:val="00EF09C3"/>
    <w:rsid w:val="00EF420D"/>
    <w:rsid w:val="00EF45D3"/>
    <w:rsid w:val="00EF521A"/>
    <w:rsid w:val="00EF667C"/>
    <w:rsid w:val="00EF7BF8"/>
    <w:rsid w:val="00F00FF3"/>
    <w:rsid w:val="00F018D1"/>
    <w:rsid w:val="00F019C6"/>
    <w:rsid w:val="00F01B78"/>
    <w:rsid w:val="00F01EE8"/>
    <w:rsid w:val="00F03571"/>
    <w:rsid w:val="00F03DF4"/>
    <w:rsid w:val="00F03F9A"/>
    <w:rsid w:val="00F04B5C"/>
    <w:rsid w:val="00F05301"/>
    <w:rsid w:val="00F06480"/>
    <w:rsid w:val="00F0749F"/>
    <w:rsid w:val="00F07616"/>
    <w:rsid w:val="00F076C1"/>
    <w:rsid w:val="00F10693"/>
    <w:rsid w:val="00F11389"/>
    <w:rsid w:val="00F1234B"/>
    <w:rsid w:val="00F127D5"/>
    <w:rsid w:val="00F12F5D"/>
    <w:rsid w:val="00F13037"/>
    <w:rsid w:val="00F134DB"/>
    <w:rsid w:val="00F138C2"/>
    <w:rsid w:val="00F14CB3"/>
    <w:rsid w:val="00F15A8E"/>
    <w:rsid w:val="00F1682C"/>
    <w:rsid w:val="00F16BD7"/>
    <w:rsid w:val="00F173AC"/>
    <w:rsid w:val="00F174D1"/>
    <w:rsid w:val="00F1768D"/>
    <w:rsid w:val="00F17D01"/>
    <w:rsid w:val="00F2040E"/>
    <w:rsid w:val="00F20A47"/>
    <w:rsid w:val="00F20B3B"/>
    <w:rsid w:val="00F21353"/>
    <w:rsid w:val="00F213C4"/>
    <w:rsid w:val="00F21AAC"/>
    <w:rsid w:val="00F22005"/>
    <w:rsid w:val="00F22396"/>
    <w:rsid w:val="00F22F91"/>
    <w:rsid w:val="00F2335B"/>
    <w:rsid w:val="00F23E14"/>
    <w:rsid w:val="00F23E51"/>
    <w:rsid w:val="00F23E66"/>
    <w:rsid w:val="00F2560D"/>
    <w:rsid w:val="00F25D84"/>
    <w:rsid w:val="00F2604B"/>
    <w:rsid w:val="00F264DE"/>
    <w:rsid w:val="00F27720"/>
    <w:rsid w:val="00F3015E"/>
    <w:rsid w:val="00F304DF"/>
    <w:rsid w:val="00F3181F"/>
    <w:rsid w:val="00F31D09"/>
    <w:rsid w:val="00F32458"/>
    <w:rsid w:val="00F324FD"/>
    <w:rsid w:val="00F32F72"/>
    <w:rsid w:val="00F3314E"/>
    <w:rsid w:val="00F33523"/>
    <w:rsid w:val="00F345BB"/>
    <w:rsid w:val="00F350CB"/>
    <w:rsid w:val="00F3631C"/>
    <w:rsid w:val="00F36514"/>
    <w:rsid w:val="00F36DE0"/>
    <w:rsid w:val="00F37243"/>
    <w:rsid w:val="00F37BF9"/>
    <w:rsid w:val="00F37DA4"/>
    <w:rsid w:val="00F42756"/>
    <w:rsid w:val="00F42BAA"/>
    <w:rsid w:val="00F42ECB"/>
    <w:rsid w:val="00F44903"/>
    <w:rsid w:val="00F44B86"/>
    <w:rsid w:val="00F44DB3"/>
    <w:rsid w:val="00F454EB"/>
    <w:rsid w:val="00F45932"/>
    <w:rsid w:val="00F45F83"/>
    <w:rsid w:val="00F472C7"/>
    <w:rsid w:val="00F50E6D"/>
    <w:rsid w:val="00F51075"/>
    <w:rsid w:val="00F51F05"/>
    <w:rsid w:val="00F532F9"/>
    <w:rsid w:val="00F53AF9"/>
    <w:rsid w:val="00F54035"/>
    <w:rsid w:val="00F54529"/>
    <w:rsid w:val="00F54EE2"/>
    <w:rsid w:val="00F5559E"/>
    <w:rsid w:val="00F55611"/>
    <w:rsid w:val="00F56535"/>
    <w:rsid w:val="00F57343"/>
    <w:rsid w:val="00F6151D"/>
    <w:rsid w:val="00F618FA"/>
    <w:rsid w:val="00F6252C"/>
    <w:rsid w:val="00F628B6"/>
    <w:rsid w:val="00F62A01"/>
    <w:rsid w:val="00F6357D"/>
    <w:rsid w:val="00F64418"/>
    <w:rsid w:val="00F644AE"/>
    <w:rsid w:val="00F64844"/>
    <w:rsid w:val="00F6554D"/>
    <w:rsid w:val="00F65C56"/>
    <w:rsid w:val="00F667C6"/>
    <w:rsid w:val="00F668ED"/>
    <w:rsid w:val="00F66FC7"/>
    <w:rsid w:val="00F675D3"/>
    <w:rsid w:val="00F67E21"/>
    <w:rsid w:val="00F70FAE"/>
    <w:rsid w:val="00F72447"/>
    <w:rsid w:val="00F7468A"/>
    <w:rsid w:val="00F747CA"/>
    <w:rsid w:val="00F74A52"/>
    <w:rsid w:val="00F751D6"/>
    <w:rsid w:val="00F753AB"/>
    <w:rsid w:val="00F75975"/>
    <w:rsid w:val="00F76AD0"/>
    <w:rsid w:val="00F80220"/>
    <w:rsid w:val="00F80327"/>
    <w:rsid w:val="00F80415"/>
    <w:rsid w:val="00F8114F"/>
    <w:rsid w:val="00F81898"/>
    <w:rsid w:val="00F81B55"/>
    <w:rsid w:val="00F82D29"/>
    <w:rsid w:val="00F83AEE"/>
    <w:rsid w:val="00F85B61"/>
    <w:rsid w:val="00F86129"/>
    <w:rsid w:val="00F865FD"/>
    <w:rsid w:val="00F86E5D"/>
    <w:rsid w:val="00F8710E"/>
    <w:rsid w:val="00F87F89"/>
    <w:rsid w:val="00F90225"/>
    <w:rsid w:val="00F9064E"/>
    <w:rsid w:val="00F9094C"/>
    <w:rsid w:val="00F91E48"/>
    <w:rsid w:val="00F92021"/>
    <w:rsid w:val="00F927A2"/>
    <w:rsid w:val="00F927E8"/>
    <w:rsid w:val="00F93518"/>
    <w:rsid w:val="00F9364C"/>
    <w:rsid w:val="00F94783"/>
    <w:rsid w:val="00F94CBB"/>
    <w:rsid w:val="00F95108"/>
    <w:rsid w:val="00F95233"/>
    <w:rsid w:val="00F9536F"/>
    <w:rsid w:val="00F95E02"/>
    <w:rsid w:val="00F96848"/>
    <w:rsid w:val="00F96C3B"/>
    <w:rsid w:val="00F973A6"/>
    <w:rsid w:val="00FA07FC"/>
    <w:rsid w:val="00FA0C65"/>
    <w:rsid w:val="00FA1686"/>
    <w:rsid w:val="00FA1BCD"/>
    <w:rsid w:val="00FA1F5E"/>
    <w:rsid w:val="00FA22B8"/>
    <w:rsid w:val="00FA2C45"/>
    <w:rsid w:val="00FA385B"/>
    <w:rsid w:val="00FA3932"/>
    <w:rsid w:val="00FA3998"/>
    <w:rsid w:val="00FA4989"/>
    <w:rsid w:val="00FA53B6"/>
    <w:rsid w:val="00FA6155"/>
    <w:rsid w:val="00FA7B14"/>
    <w:rsid w:val="00FB03BD"/>
    <w:rsid w:val="00FB04D4"/>
    <w:rsid w:val="00FB04F6"/>
    <w:rsid w:val="00FB05E0"/>
    <w:rsid w:val="00FB0F50"/>
    <w:rsid w:val="00FB1D55"/>
    <w:rsid w:val="00FB24F7"/>
    <w:rsid w:val="00FB2AD7"/>
    <w:rsid w:val="00FB30EB"/>
    <w:rsid w:val="00FB3280"/>
    <w:rsid w:val="00FB365D"/>
    <w:rsid w:val="00FB3DDF"/>
    <w:rsid w:val="00FB4261"/>
    <w:rsid w:val="00FB45BD"/>
    <w:rsid w:val="00FB4BAF"/>
    <w:rsid w:val="00FB4C45"/>
    <w:rsid w:val="00FB56BA"/>
    <w:rsid w:val="00FB5ADC"/>
    <w:rsid w:val="00FB6109"/>
    <w:rsid w:val="00FB6685"/>
    <w:rsid w:val="00FB6E7C"/>
    <w:rsid w:val="00FB6F15"/>
    <w:rsid w:val="00FB78B5"/>
    <w:rsid w:val="00FB79A6"/>
    <w:rsid w:val="00FB7EFC"/>
    <w:rsid w:val="00FC0121"/>
    <w:rsid w:val="00FC059F"/>
    <w:rsid w:val="00FC105E"/>
    <w:rsid w:val="00FC1291"/>
    <w:rsid w:val="00FC1AA2"/>
    <w:rsid w:val="00FC36AF"/>
    <w:rsid w:val="00FC553B"/>
    <w:rsid w:val="00FC63F0"/>
    <w:rsid w:val="00FC6FDC"/>
    <w:rsid w:val="00FC716C"/>
    <w:rsid w:val="00FC73EA"/>
    <w:rsid w:val="00FC779A"/>
    <w:rsid w:val="00FD0269"/>
    <w:rsid w:val="00FD0CF7"/>
    <w:rsid w:val="00FD1321"/>
    <w:rsid w:val="00FD15AE"/>
    <w:rsid w:val="00FD1997"/>
    <w:rsid w:val="00FD1F77"/>
    <w:rsid w:val="00FD226C"/>
    <w:rsid w:val="00FD2795"/>
    <w:rsid w:val="00FD298E"/>
    <w:rsid w:val="00FD2C67"/>
    <w:rsid w:val="00FD31FB"/>
    <w:rsid w:val="00FD3380"/>
    <w:rsid w:val="00FD35D3"/>
    <w:rsid w:val="00FD3D6F"/>
    <w:rsid w:val="00FD51E5"/>
    <w:rsid w:val="00FD5269"/>
    <w:rsid w:val="00FD5D0B"/>
    <w:rsid w:val="00FD776D"/>
    <w:rsid w:val="00FD7921"/>
    <w:rsid w:val="00FD7F10"/>
    <w:rsid w:val="00FE0386"/>
    <w:rsid w:val="00FE0B7B"/>
    <w:rsid w:val="00FE0E21"/>
    <w:rsid w:val="00FE18A3"/>
    <w:rsid w:val="00FE18FC"/>
    <w:rsid w:val="00FE1C98"/>
    <w:rsid w:val="00FE2A46"/>
    <w:rsid w:val="00FE39E0"/>
    <w:rsid w:val="00FE3E9E"/>
    <w:rsid w:val="00FE6173"/>
    <w:rsid w:val="00FE6305"/>
    <w:rsid w:val="00FE6844"/>
    <w:rsid w:val="00FE7371"/>
    <w:rsid w:val="00FE7C3D"/>
    <w:rsid w:val="00FF060D"/>
    <w:rsid w:val="00FF0736"/>
    <w:rsid w:val="00FF1851"/>
    <w:rsid w:val="00FF1E4D"/>
    <w:rsid w:val="00FF25B5"/>
    <w:rsid w:val="00FF3351"/>
    <w:rsid w:val="00FF3F33"/>
    <w:rsid w:val="00FF44C6"/>
    <w:rsid w:val="00FF464D"/>
    <w:rsid w:val="00FF4797"/>
    <w:rsid w:val="00FF555F"/>
    <w:rsid w:val="00FF579D"/>
    <w:rsid w:val="00FF60C2"/>
    <w:rsid w:val="00FF6249"/>
    <w:rsid w:val="00FF65C5"/>
    <w:rsid w:val="00FF6E10"/>
    <w:rsid w:val="00FF7C86"/>
    <w:rsid w:val="01139084"/>
    <w:rsid w:val="0132AA2A"/>
    <w:rsid w:val="01C801F9"/>
    <w:rsid w:val="02233E17"/>
    <w:rsid w:val="0223C0EF"/>
    <w:rsid w:val="02256E85"/>
    <w:rsid w:val="02FCA9FC"/>
    <w:rsid w:val="03880C4D"/>
    <w:rsid w:val="03BD0A62"/>
    <w:rsid w:val="0413FAB6"/>
    <w:rsid w:val="041E9447"/>
    <w:rsid w:val="042336DD"/>
    <w:rsid w:val="042BC6E0"/>
    <w:rsid w:val="043934A1"/>
    <w:rsid w:val="044BAC28"/>
    <w:rsid w:val="0468FD3E"/>
    <w:rsid w:val="048D99B6"/>
    <w:rsid w:val="04A086B4"/>
    <w:rsid w:val="04EA5FC1"/>
    <w:rsid w:val="04EFBA78"/>
    <w:rsid w:val="05050A9F"/>
    <w:rsid w:val="0521F2E9"/>
    <w:rsid w:val="0531AED0"/>
    <w:rsid w:val="05335F71"/>
    <w:rsid w:val="0553972C"/>
    <w:rsid w:val="0668BB97"/>
    <w:rsid w:val="071458EA"/>
    <w:rsid w:val="0728B1FF"/>
    <w:rsid w:val="08B657D9"/>
    <w:rsid w:val="09B6555D"/>
    <w:rsid w:val="09D16BCA"/>
    <w:rsid w:val="09EBE54D"/>
    <w:rsid w:val="0A780571"/>
    <w:rsid w:val="0A9189C3"/>
    <w:rsid w:val="0B128B3B"/>
    <w:rsid w:val="0B4A817A"/>
    <w:rsid w:val="0B5EC33B"/>
    <w:rsid w:val="0B91605B"/>
    <w:rsid w:val="0BE701EC"/>
    <w:rsid w:val="0BFB13B2"/>
    <w:rsid w:val="0CD8FF72"/>
    <w:rsid w:val="0D01A90C"/>
    <w:rsid w:val="0D0929FB"/>
    <w:rsid w:val="0D0F1904"/>
    <w:rsid w:val="0D3A7ABB"/>
    <w:rsid w:val="0D648A4E"/>
    <w:rsid w:val="0D8E8A86"/>
    <w:rsid w:val="0DD055D2"/>
    <w:rsid w:val="0DEA5B3C"/>
    <w:rsid w:val="0DF1CD21"/>
    <w:rsid w:val="0E022D44"/>
    <w:rsid w:val="0E2F6F59"/>
    <w:rsid w:val="0E3CA5D4"/>
    <w:rsid w:val="0E854EAB"/>
    <w:rsid w:val="0EB96E4C"/>
    <w:rsid w:val="0EBC08B7"/>
    <w:rsid w:val="0ED1F9C1"/>
    <w:rsid w:val="0EE02A81"/>
    <w:rsid w:val="0FC29D9F"/>
    <w:rsid w:val="100E5358"/>
    <w:rsid w:val="10BB51CC"/>
    <w:rsid w:val="10C8884E"/>
    <w:rsid w:val="10DEFF13"/>
    <w:rsid w:val="10E18BF2"/>
    <w:rsid w:val="1180D80F"/>
    <w:rsid w:val="11D14907"/>
    <w:rsid w:val="120FDFF8"/>
    <w:rsid w:val="126EE307"/>
    <w:rsid w:val="1301BF41"/>
    <w:rsid w:val="1320A970"/>
    <w:rsid w:val="13250490"/>
    <w:rsid w:val="1355440E"/>
    <w:rsid w:val="136E4330"/>
    <w:rsid w:val="1389A878"/>
    <w:rsid w:val="13B0D794"/>
    <w:rsid w:val="13D3BC81"/>
    <w:rsid w:val="1403FC7D"/>
    <w:rsid w:val="14A358BE"/>
    <w:rsid w:val="14CFA214"/>
    <w:rsid w:val="15009E0F"/>
    <w:rsid w:val="150F76EB"/>
    <w:rsid w:val="15131DB2"/>
    <w:rsid w:val="1532D4FA"/>
    <w:rsid w:val="1545BA47"/>
    <w:rsid w:val="156B9FF5"/>
    <w:rsid w:val="156C06DD"/>
    <w:rsid w:val="15AEDA29"/>
    <w:rsid w:val="15DE658F"/>
    <w:rsid w:val="15DFB659"/>
    <w:rsid w:val="15FF78CD"/>
    <w:rsid w:val="162A8A07"/>
    <w:rsid w:val="16305F81"/>
    <w:rsid w:val="1630B676"/>
    <w:rsid w:val="168BC12D"/>
    <w:rsid w:val="16CB77CE"/>
    <w:rsid w:val="1715D628"/>
    <w:rsid w:val="1721B288"/>
    <w:rsid w:val="175F37AE"/>
    <w:rsid w:val="179FD4BF"/>
    <w:rsid w:val="17A4D5B9"/>
    <w:rsid w:val="182ABA77"/>
    <w:rsid w:val="18E68835"/>
    <w:rsid w:val="18FCAD10"/>
    <w:rsid w:val="191910C2"/>
    <w:rsid w:val="195FEF31"/>
    <w:rsid w:val="196F6961"/>
    <w:rsid w:val="199D0A13"/>
    <w:rsid w:val="19A1294A"/>
    <w:rsid w:val="19B7758F"/>
    <w:rsid w:val="19CBA736"/>
    <w:rsid w:val="19D1FBCA"/>
    <w:rsid w:val="19FCCF18"/>
    <w:rsid w:val="1A4AFDB1"/>
    <w:rsid w:val="1A679F2C"/>
    <w:rsid w:val="1A8113B8"/>
    <w:rsid w:val="1A9F9C3A"/>
    <w:rsid w:val="1AACE612"/>
    <w:rsid w:val="1ADA3540"/>
    <w:rsid w:val="1B0DB4C9"/>
    <w:rsid w:val="1B47811C"/>
    <w:rsid w:val="1B6FB0F1"/>
    <w:rsid w:val="1BDF21CD"/>
    <w:rsid w:val="1BE10C96"/>
    <w:rsid w:val="1BE65276"/>
    <w:rsid w:val="1BFF6F26"/>
    <w:rsid w:val="1C155C51"/>
    <w:rsid w:val="1C49C3A6"/>
    <w:rsid w:val="1C8AD91A"/>
    <w:rsid w:val="1C8C6202"/>
    <w:rsid w:val="1C8E0D2C"/>
    <w:rsid w:val="1D0545A5"/>
    <w:rsid w:val="1D17E7EA"/>
    <w:rsid w:val="1D6A103B"/>
    <w:rsid w:val="1DB8290A"/>
    <w:rsid w:val="1DD9ABFB"/>
    <w:rsid w:val="1E531D02"/>
    <w:rsid w:val="1EB64A4F"/>
    <w:rsid w:val="1F1ABC7B"/>
    <w:rsid w:val="1F65FCB3"/>
    <w:rsid w:val="1FC62D10"/>
    <w:rsid w:val="1FFAB771"/>
    <w:rsid w:val="202F6D13"/>
    <w:rsid w:val="203D26F0"/>
    <w:rsid w:val="205AA25D"/>
    <w:rsid w:val="20BEB3D6"/>
    <w:rsid w:val="21560174"/>
    <w:rsid w:val="2163D45E"/>
    <w:rsid w:val="220233F4"/>
    <w:rsid w:val="2239DB79"/>
    <w:rsid w:val="2243A3AF"/>
    <w:rsid w:val="22A0061D"/>
    <w:rsid w:val="22E7DF09"/>
    <w:rsid w:val="238D22B3"/>
    <w:rsid w:val="23CD0643"/>
    <w:rsid w:val="23F36D2E"/>
    <w:rsid w:val="2435310A"/>
    <w:rsid w:val="24A60C7A"/>
    <w:rsid w:val="24EF6CE6"/>
    <w:rsid w:val="2524A23E"/>
    <w:rsid w:val="255079FC"/>
    <w:rsid w:val="255FC80F"/>
    <w:rsid w:val="265F131C"/>
    <w:rsid w:val="26838CAA"/>
    <w:rsid w:val="268A1182"/>
    <w:rsid w:val="26BADE2C"/>
    <w:rsid w:val="275FBBE8"/>
    <w:rsid w:val="27748AD8"/>
    <w:rsid w:val="277A2CC0"/>
    <w:rsid w:val="279D466D"/>
    <w:rsid w:val="27D4DE94"/>
    <w:rsid w:val="28847AFE"/>
    <w:rsid w:val="28A709D5"/>
    <w:rsid w:val="28C5DAB6"/>
    <w:rsid w:val="28E8983E"/>
    <w:rsid w:val="297B4F70"/>
    <w:rsid w:val="2A9739C0"/>
    <w:rsid w:val="2AC10897"/>
    <w:rsid w:val="2AE53B45"/>
    <w:rsid w:val="2B325447"/>
    <w:rsid w:val="2B469856"/>
    <w:rsid w:val="2B5091A0"/>
    <w:rsid w:val="2B6034E9"/>
    <w:rsid w:val="2B7A1828"/>
    <w:rsid w:val="2BA11EF2"/>
    <w:rsid w:val="2BD34709"/>
    <w:rsid w:val="2C032ED7"/>
    <w:rsid w:val="2C345F77"/>
    <w:rsid w:val="2C51943B"/>
    <w:rsid w:val="2C55F47F"/>
    <w:rsid w:val="2C71E731"/>
    <w:rsid w:val="2C727263"/>
    <w:rsid w:val="2C89A051"/>
    <w:rsid w:val="2CAEABEE"/>
    <w:rsid w:val="2CCD762D"/>
    <w:rsid w:val="2D1BC1E2"/>
    <w:rsid w:val="2DA006BA"/>
    <w:rsid w:val="2DEAECB8"/>
    <w:rsid w:val="2E1B7347"/>
    <w:rsid w:val="2E5D593F"/>
    <w:rsid w:val="2E8A9AAA"/>
    <w:rsid w:val="2E8BE9C8"/>
    <w:rsid w:val="2ED93CC8"/>
    <w:rsid w:val="2EDD820D"/>
    <w:rsid w:val="2F2F74F6"/>
    <w:rsid w:val="2F7099C9"/>
    <w:rsid w:val="300E968D"/>
    <w:rsid w:val="303D1421"/>
    <w:rsid w:val="30B67ECB"/>
    <w:rsid w:val="30E972EF"/>
    <w:rsid w:val="30F8BDBE"/>
    <w:rsid w:val="3130A972"/>
    <w:rsid w:val="31447AAD"/>
    <w:rsid w:val="31E1F82F"/>
    <w:rsid w:val="32F2E70D"/>
    <w:rsid w:val="3319E013"/>
    <w:rsid w:val="33241621"/>
    <w:rsid w:val="3364D0A4"/>
    <w:rsid w:val="343B095E"/>
    <w:rsid w:val="34D8BD44"/>
    <w:rsid w:val="34E1A841"/>
    <w:rsid w:val="35025108"/>
    <w:rsid w:val="3516B196"/>
    <w:rsid w:val="3531AA28"/>
    <w:rsid w:val="355601B2"/>
    <w:rsid w:val="35BD19BC"/>
    <w:rsid w:val="35D6C9C4"/>
    <w:rsid w:val="3656F4A6"/>
    <w:rsid w:val="366DB873"/>
    <w:rsid w:val="36AD4D1F"/>
    <w:rsid w:val="3722BCD5"/>
    <w:rsid w:val="378CCE91"/>
    <w:rsid w:val="38A22261"/>
    <w:rsid w:val="38AB3665"/>
    <w:rsid w:val="3916FD23"/>
    <w:rsid w:val="39289B0A"/>
    <w:rsid w:val="396B9DA7"/>
    <w:rsid w:val="397BE07E"/>
    <w:rsid w:val="39CBA83D"/>
    <w:rsid w:val="3A16B231"/>
    <w:rsid w:val="3A317CCB"/>
    <w:rsid w:val="3A91D82D"/>
    <w:rsid w:val="3ABD7BEC"/>
    <w:rsid w:val="3B1B2BCA"/>
    <w:rsid w:val="3B49638D"/>
    <w:rsid w:val="3BA3EEB3"/>
    <w:rsid w:val="3BB14085"/>
    <w:rsid w:val="3DAB9F1D"/>
    <w:rsid w:val="3E2D136D"/>
    <w:rsid w:val="3E803632"/>
    <w:rsid w:val="3E914DDB"/>
    <w:rsid w:val="3E9D12A6"/>
    <w:rsid w:val="3E9F49D2"/>
    <w:rsid w:val="3EC9D929"/>
    <w:rsid w:val="3EE3099D"/>
    <w:rsid w:val="3F5E15B6"/>
    <w:rsid w:val="3F8FFC9E"/>
    <w:rsid w:val="4035A984"/>
    <w:rsid w:val="416F2283"/>
    <w:rsid w:val="419960DF"/>
    <w:rsid w:val="41F9DCE3"/>
    <w:rsid w:val="427C8B24"/>
    <w:rsid w:val="429DBCA0"/>
    <w:rsid w:val="429ED9C1"/>
    <w:rsid w:val="43E128E3"/>
    <w:rsid w:val="43EB5939"/>
    <w:rsid w:val="443DE333"/>
    <w:rsid w:val="44D0F03C"/>
    <w:rsid w:val="44DCF344"/>
    <w:rsid w:val="455300A9"/>
    <w:rsid w:val="46270541"/>
    <w:rsid w:val="464D5C1A"/>
    <w:rsid w:val="464FD464"/>
    <w:rsid w:val="46515261"/>
    <w:rsid w:val="46827D89"/>
    <w:rsid w:val="46D6F24C"/>
    <w:rsid w:val="46F0C86E"/>
    <w:rsid w:val="4780D38D"/>
    <w:rsid w:val="47AC3501"/>
    <w:rsid w:val="47B3DF48"/>
    <w:rsid w:val="47E5B9E5"/>
    <w:rsid w:val="480625F5"/>
    <w:rsid w:val="481F5CE3"/>
    <w:rsid w:val="48461FA3"/>
    <w:rsid w:val="486332F0"/>
    <w:rsid w:val="487E7282"/>
    <w:rsid w:val="487FAE22"/>
    <w:rsid w:val="488E3673"/>
    <w:rsid w:val="48AF00A3"/>
    <w:rsid w:val="48DE3271"/>
    <w:rsid w:val="48FA9158"/>
    <w:rsid w:val="490D8FA8"/>
    <w:rsid w:val="4920DD3E"/>
    <w:rsid w:val="49C97FED"/>
    <w:rsid w:val="4ABF7692"/>
    <w:rsid w:val="4B773BCA"/>
    <w:rsid w:val="4B92C867"/>
    <w:rsid w:val="4BB371FD"/>
    <w:rsid w:val="4BDF7948"/>
    <w:rsid w:val="4BF3B654"/>
    <w:rsid w:val="4BF3FB8B"/>
    <w:rsid w:val="4C1D6BB2"/>
    <w:rsid w:val="4C2C1DC2"/>
    <w:rsid w:val="4C48BC78"/>
    <w:rsid w:val="4CA04F96"/>
    <w:rsid w:val="4D08D505"/>
    <w:rsid w:val="4D6AFCDA"/>
    <w:rsid w:val="4DA76E92"/>
    <w:rsid w:val="4DD97CCF"/>
    <w:rsid w:val="4DF657A7"/>
    <w:rsid w:val="4DFF6901"/>
    <w:rsid w:val="4E083D20"/>
    <w:rsid w:val="4E112145"/>
    <w:rsid w:val="4EBD29D9"/>
    <w:rsid w:val="4F2CA796"/>
    <w:rsid w:val="4FD09539"/>
    <w:rsid w:val="502517C4"/>
    <w:rsid w:val="505DC58D"/>
    <w:rsid w:val="508CF203"/>
    <w:rsid w:val="50D45F27"/>
    <w:rsid w:val="50DCA188"/>
    <w:rsid w:val="50F08136"/>
    <w:rsid w:val="513D06B0"/>
    <w:rsid w:val="51867E7C"/>
    <w:rsid w:val="51F4B966"/>
    <w:rsid w:val="51FE4860"/>
    <w:rsid w:val="5227D25C"/>
    <w:rsid w:val="52530E38"/>
    <w:rsid w:val="529D13D3"/>
    <w:rsid w:val="52CBB3E7"/>
    <w:rsid w:val="52D86EEA"/>
    <w:rsid w:val="52E420C9"/>
    <w:rsid w:val="53681F5B"/>
    <w:rsid w:val="5379F402"/>
    <w:rsid w:val="53DF19EA"/>
    <w:rsid w:val="53E575F0"/>
    <w:rsid w:val="54269EC9"/>
    <w:rsid w:val="54A3E440"/>
    <w:rsid w:val="54AF9B47"/>
    <w:rsid w:val="558073A9"/>
    <w:rsid w:val="558D43BB"/>
    <w:rsid w:val="55CDE689"/>
    <w:rsid w:val="5600825C"/>
    <w:rsid w:val="565FA1BE"/>
    <w:rsid w:val="56AC551E"/>
    <w:rsid w:val="56DBFE6F"/>
    <w:rsid w:val="56E06740"/>
    <w:rsid w:val="5778ACFD"/>
    <w:rsid w:val="57966935"/>
    <w:rsid w:val="579B1116"/>
    <w:rsid w:val="579EC23E"/>
    <w:rsid w:val="57FBD9D4"/>
    <w:rsid w:val="581A83DA"/>
    <w:rsid w:val="582F4476"/>
    <w:rsid w:val="5871CAF5"/>
    <w:rsid w:val="5877F342"/>
    <w:rsid w:val="58792BB7"/>
    <w:rsid w:val="5894B8AC"/>
    <w:rsid w:val="594A21BA"/>
    <w:rsid w:val="59D6928A"/>
    <w:rsid w:val="5AE80FB2"/>
    <w:rsid w:val="5BBE2D8C"/>
    <w:rsid w:val="5BC8BE75"/>
    <w:rsid w:val="5BE25539"/>
    <w:rsid w:val="5C2891CC"/>
    <w:rsid w:val="5C4BD9F0"/>
    <w:rsid w:val="5C73ECB7"/>
    <w:rsid w:val="5C9ABA37"/>
    <w:rsid w:val="5C9CB80D"/>
    <w:rsid w:val="5D120C63"/>
    <w:rsid w:val="5D215610"/>
    <w:rsid w:val="5D89CF1A"/>
    <w:rsid w:val="5E17D9C5"/>
    <w:rsid w:val="5E3F179F"/>
    <w:rsid w:val="5E6EDAE3"/>
    <w:rsid w:val="5E973971"/>
    <w:rsid w:val="5EA78E00"/>
    <w:rsid w:val="5EDE114F"/>
    <w:rsid w:val="5F15D8D4"/>
    <w:rsid w:val="5F1D0032"/>
    <w:rsid w:val="604541C4"/>
    <w:rsid w:val="60A5E9E5"/>
    <w:rsid w:val="60A9F460"/>
    <w:rsid w:val="60DF2BED"/>
    <w:rsid w:val="60FFFBCE"/>
    <w:rsid w:val="612B8799"/>
    <w:rsid w:val="615F4301"/>
    <w:rsid w:val="6216723A"/>
    <w:rsid w:val="621A8D7C"/>
    <w:rsid w:val="625936BD"/>
    <w:rsid w:val="62B28005"/>
    <w:rsid w:val="62B6C26A"/>
    <w:rsid w:val="635D1653"/>
    <w:rsid w:val="63D82BD0"/>
    <w:rsid w:val="63E0ACFF"/>
    <w:rsid w:val="63EDC980"/>
    <w:rsid w:val="63F7E0E3"/>
    <w:rsid w:val="6411EDD4"/>
    <w:rsid w:val="642246DA"/>
    <w:rsid w:val="6446ADD5"/>
    <w:rsid w:val="644F9147"/>
    <w:rsid w:val="64562908"/>
    <w:rsid w:val="6473530A"/>
    <w:rsid w:val="649865C0"/>
    <w:rsid w:val="6498D79E"/>
    <w:rsid w:val="64B8C76E"/>
    <w:rsid w:val="64CA98CF"/>
    <w:rsid w:val="64E1CBB3"/>
    <w:rsid w:val="65058BAD"/>
    <w:rsid w:val="65163B97"/>
    <w:rsid w:val="653B63F2"/>
    <w:rsid w:val="65752A4D"/>
    <w:rsid w:val="65B59057"/>
    <w:rsid w:val="65F5ED86"/>
    <w:rsid w:val="661A1E68"/>
    <w:rsid w:val="6675EC07"/>
    <w:rsid w:val="66E3EC78"/>
    <w:rsid w:val="66EB892B"/>
    <w:rsid w:val="6725DE3B"/>
    <w:rsid w:val="672F4B9D"/>
    <w:rsid w:val="6787FB1E"/>
    <w:rsid w:val="67949D46"/>
    <w:rsid w:val="6802C939"/>
    <w:rsid w:val="68232E85"/>
    <w:rsid w:val="684CD058"/>
    <w:rsid w:val="6872EC41"/>
    <w:rsid w:val="688F629D"/>
    <w:rsid w:val="68EF1B4D"/>
    <w:rsid w:val="692B4573"/>
    <w:rsid w:val="698129FF"/>
    <w:rsid w:val="699B7ECE"/>
    <w:rsid w:val="69B5A813"/>
    <w:rsid w:val="69E2D6D0"/>
    <w:rsid w:val="6A87B086"/>
    <w:rsid w:val="6AF51372"/>
    <w:rsid w:val="6B395C20"/>
    <w:rsid w:val="6B46B9CA"/>
    <w:rsid w:val="6B63C882"/>
    <w:rsid w:val="6BC571AB"/>
    <w:rsid w:val="6BE3735D"/>
    <w:rsid w:val="6BF24B02"/>
    <w:rsid w:val="6C1DD036"/>
    <w:rsid w:val="6C3A7D89"/>
    <w:rsid w:val="6C56CDB5"/>
    <w:rsid w:val="6C685D2F"/>
    <w:rsid w:val="6C6DA180"/>
    <w:rsid w:val="6C7FD44D"/>
    <w:rsid w:val="6C84694C"/>
    <w:rsid w:val="6C8F7613"/>
    <w:rsid w:val="6CBC45A3"/>
    <w:rsid w:val="6CECDF24"/>
    <w:rsid w:val="6CF4B7AB"/>
    <w:rsid w:val="6D390694"/>
    <w:rsid w:val="6DA04A2A"/>
    <w:rsid w:val="6DA9CB60"/>
    <w:rsid w:val="6DDEC81B"/>
    <w:rsid w:val="6DE76364"/>
    <w:rsid w:val="6DEE450D"/>
    <w:rsid w:val="6DEE7080"/>
    <w:rsid w:val="6E0C2E78"/>
    <w:rsid w:val="6E2B79CB"/>
    <w:rsid w:val="6EB1D3E1"/>
    <w:rsid w:val="6F77230A"/>
    <w:rsid w:val="6FB7E5CD"/>
    <w:rsid w:val="6FF0BEB6"/>
    <w:rsid w:val="700BD781"/>
    <w:rsid w:val="703A9C3F"/>
    <w:rsid w:val="706042DB"/>
    <w:rsid w:val="70E362C4"/>
    <w:rsid w:val="718F273A"/>
    <w:rsid w:val="727D28E6"/>
    <w:rsid w:val="72B142D2"/>
    <w:rsid w:val="72D2E4D8"/>
    <w:rsid w:val="72DD3782"/>
    <w:rsid w:val="72F273A5"/>
    <w:rsid w:val="73052FAA"/>
    <w:rsid w:val="73199CB1"/>
    <w:rsid w:val="73276051"/>
    <w:rsid w:val="7391C7DD"/>
    <w:rsid w:val="73A35A93"/>
    <w:rsid w:val="73A9D2A4"/>
    <w:rsid w:val="74659BED"/>
    <w:rsid w:val="746C3FA7"/>
    <w:rsid w:val="747D8B43"/>
    <w:rsid w:val="74A974F0"/>
    <w:rsid w:val="75095497"/>
    <w:rsid w:val="757F9F70"/>
    <w:rsid w:val="75C58628"/>
    <w:rsid w:val="766D4E98"/>
    <w:rsid w:val="76CC80DD"/>
    <w:rsid w:val="76F97F6C"/>
    <w:rsid w:val="77089C09"/>
    <w:rsid w:val="7726947C"/>
    <w:rsid w:val="77274E80"/>
    <w:rsid w:val="773AC005"/>
    <w:rsid w:val="773C78B0"/>
    <w:rsid w:val="7772E50D"/>
    <w:rsid w:val="77758C71"/>
    <w:rsid w:val="77A08F03"/>
    <w:rsid w:val="77DCA45A"/>
    <w:rsid w:val="77E0EDE9"/>
    <w:rsid w:val="77EABBC6"/>
    <w:rsid w:val="77F3B4FA"/>
    <w:rsid w:val="785EB1E1"/>
    <w:rsid w:val="78703959"/>
    <w:rsid w:val="795D2FC5"/>
    <w:rsid w:val="7A3F46E9"/>
    <w:rsid w:val="7A56E9D3"/>
    <w:rsid w:val="7A66A268"/>
    <w:rsid w:val="7B55925A"/>
    <w:rsid w:val="7B58E33F"/>
    <w:rsid w:val="7B6720AD"/>
    <w:rsid w:val="7C1548FC"/>
    <w:rsid w:val="7D434247"/>
    <w:rsid w:val="7DA0D0C3"/>
    <w:rsid w:val="7E2B8BDE"/>
    <w:rsid w:val="7E4ACB33"/>
    <w:rsid w:val="7E4FB321"/>
    <w:rsid w:val="7E784018"/>
    <w:rsid w:val="7F0D6620"/>
    <w:rsid w:val="7F13D9EA"/>
    <w:rsid w:val="7F8CBD76"/>
    <w:rsid w:val="7FF23211"/>
    <w:rsid w:val="7FFBC804"/>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3AE9E"/>
  <w15:chartTrackingRefBased/>
  <w15:docId w15:val="{76A56426-EE19-48FE-8C92-4A3CFD38F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Z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0EC"/>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096632"/>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unhideWhenUsed/>
    <w:qFormat/>
    <w:rsid w:val="00096632"/>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unhideWhenUsed/>
    <w:qFormat/>
    <w:rsid w:val="00096632"/>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096632"/>
    <w:pPr>
      <w:keepNext/>
      <w:keepLines/>
      <w:spacing w:before="80" w:after="40"/>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unhideWhenUsed/>
    <w:qFormat/>
    <w:rsid w:val="00096632"/>
    <w:pPr>
      <w:keepNext/>
      <w:keepLines/>
      <w:spacing w:before="80" w:after="40"/>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096632"/>
    <w:pPr>
      <w:keepNext/>
      <w:keepLines/>
      <w:spacing w:before="4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096632"/>
    <w:pPr>
      <w:keepNext/>
      <w:keepLines/>
      <w:spacing w:before="4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096632"/>
    <w:pPr>
      <w:keepNext/>
      <w:keepLines/>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096632"/>
    <w:pPr>
      <w:keepNext/>
      <w:keepLines/>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66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966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966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66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0966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66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66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66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6632"/>
    <w:rPr>
      <w:rFonts w:eastAsiaTheme="majorEastAsia" w:cstheme="majorBidi"/>
      <w:color w:val="272727" w:themeColor="text1" w:themeTint="D8"/>
    </w:rPr>
  </w:style>
  <w:style w:type="paragraph" w:styleId="Title">
    <w:name w:val="Title"/>
    <w:basedOn w:val="Normal"/>
    <w:next w:val="Normal"/>
    <w:link w:val="TitleChar"/>
    <w:uiPriority w:val="10"/>
    <w:qFormat/>
    <w:rsid w:val="00096632"/>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0966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6632"/>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0966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6632"/>
    <w:pPr>
      <w:spacing w:before="160" w:after="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096632"/>
    <w:rPr>
      <w:i/>
      <w:iCs/>
      <w:color w:val="404040" w:themeColor="text1" w:themeTint="BF"/>
    </w:rPr>
  </w:style>
  <w:style w:type="paragraph" w:styleId="ListParagraph">
    <w:name w:val="List Paragraph"/>
    <w:basedOn w:val="Normal"/>
    <w:uiPriority w:val="34"/>
    <w:qFormat/>
    <w:rsid w:val="00096632"/>
    <w:pPr>
      <w:ind w:left="720"/>
      <w:contextualSpacing/>
    </w:pPr>
    <w:rPr>
      <w:rFonts w:asciiTheme="minorHAnsi" w:eastAsia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096632"/>
    <w:rPr>
      <w:i/>
      <w:iCs/>
      <w:color w:val="0F4761" w:themeColor="accent1" w:themeShade="BF"/>
    </w:rPr>
  </w:style>
  <w:style w:type="paragraph" w:styleId="IntenseQuote">
    <w:name w:val="Intense Quote"/>
    <w:basedOn w:val="Normal"/>
    <w:next w:val="Normal"/>
    <w:link w:val="IntenseQuoteChar"/>
    <w:uiPriority w:val="30"/>
    <w:qFormat/>
    <w:rsid w:val="00096632"/>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096632"/>
    <w:rPr>
      <w:i/>
      <w:iCs/>
      <w:color w:val="0F4761" w:themeColor="accent1" w:themeShade="BF"/>
    </w:rPr>
  </w:style>
  <w:style w:type="character" w:styleId="IntenseReference">
    <w:name w:val="Intense Reference"/>
    <w:basedOn w:val="DefaultParagraphFont"/>
    <w:uiPriority w:val="32"/>
    <w:qFormat/>
    <w:rsid w:val="00096632"/>
    <w:rPr>
      <w:b/>
      <w:bCs/>
      <w:smallCaps/>
      <w:color w:val="0F4761" w:themeColor="accent1" w:themeShade="BF"/>
      <w:spacing w:val="5"/>
    </w:rPr>
  </w:style>
  <w:style w:type="paragraph" w:styleId="NormalWeb">
    <w:name w:val="Normal (Web)"/>
    <w:basedOn w:val="Normal"/>
    <w:uiPriority w:val="99"/>
    <w:semiHidden/>
    <w:unhideWhenUsed/>
    <w:rsid w:val="00B577D5"/>
    <w:pPr>
      <w:spacing w:before="100" w:beforeAutospacing="1" w:after="100" w:afterAutospacing="1"/>
    </w:pPr>
  </w:style>
  <w:style w:type="paragraph" w:styleId="EndnoteText">
    <w:name w:val="endnote text"/>
    <w:basedOn w:val="Normal"/>
    <w:link w:val="EndnoteTextChar"/>
    <w:uiPriority w:val="99"/>
    <w:unhideWhenUsed/>
    <w:rsid w:val="00024E5F"/>
    <w:rPr>
      <w:rFonts w:asciiTheme="minorHAnsi" w:eastAsiaTheme="minorHAnsi" w:hAnsiTheme="minorHAnsi" w:cstheme="minorBidi"/>
      <w:kern w:val="2"/>
      <w:sz w:val="20"/>
      <w:szCs w:val="20"/>
      <w:lang w:eastAsia="en-US"/>
      <w14:ligatures w14:val="standardContextual"/>
    </w:rPr>
  </w:style>
  <w:style w:type="character" w:customStyle="1" w:styleId="EndnoteTextChar">
    <w:name w:val="Endnote Text Char"/>
    <w:basedOn w:val="DefaultParagraphFont"/>
    <w:link w:val="EndnoteText"/>
    <w:uiPriority w:val="99"/>
    <w:rsid w:val="00024E5F"/>
    <w:rPr>
      <w:sz w:val="20"/>
      <w:szCs w:val="20"/>
    </w:rPr>
  </w:style>
  <w:style w:type="character" w:styleId="EndnoteReference">
    <w:name w:val="endnote reference"/>
    <w:basedOn w:val="DefaultParagraphFont"/>
    <w:uiPriority w:val="99"/>
    <w:unhideWhenUsed/>
    <w:rsid w:val="00024E5F"/>
    <w:rPr>
      <w:vertAlign w:val="superscript"/>
    </w:rPr>
  </w:style>
  <w:style w:type="character" w:styleId="Hyperlink">
    <w:name w:val="Hyperlink"/>
    <w:basedOn w:val="DefaultParagraphFont"/>
    <w:uiPriority w:val="99"/>
    <w:unhideWhenUsed/>
    <w:rsid w:val="00F018D1"/>
    <w:rPr>
      <w:color w:val="467886" w:themeColor="hyperlink"/>
      <w:u w:val="single"/>
    </w:rPr>
  </w:style>
  <w:style w:type="character" w:styleId="UnresolvedMention">
    <w:name w:val="Unresolved Mention"/>
    <w:basedOn w:val="DefaultParagraphFont"/>
    <w:uiPriority w:val="99"/>
    <w:semiHidden/>
    <w:unhideWhenUsed/>
    <w:rsid w:val="00F018D1"/>
    <w:rPr>
      <w:color w:val="605E5C"/>
      <w:shd w:val="clear" w:color="auto" w:fill="E1DFDD"/>
    </w:rPr>
  </w:style>
  <w:style w:type="character" w:styleId="FollowedHyperlink">
    <w:name w:val="FollowedHyperlink"/>
    <w:basedOn w:val="DefaultParagraphFont"/>
    <w:uiPriority w:val="99"/>
    <w:semiHidden/>
    <w:unhideWhenUsed/>
    <w:rsid w:val="00AE4AE8"/>
    <w:rPr>
      <w:color w:val="96607D" w:themeColor="followedHyperlink"/>
      <w:u w:val="single"/>
    </w:rPr>
  </w:style>
  <w:style w:type="paragraph" w:styleId="NoSpacing">
    <w:name w:val="No Spacing"/>
    <w:uiPriority w:val="1"/>
    <w:qFormat/>
    <w:rsid w:val="00AE4AE8"/>
  </w:style>
  <w:style w:type="table" w:styleId="TableGrid">
    <w:name w:val="Table Grid"/>
    <w:basedOn w:val="TableNormal"/>
    <w:uiPriority w:val="39"/>
    <w:rsid w:val="00D41D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80DE7"/>
    <w:rPr>
      <w:i/>
      <w:iCs/>
    </w:rPr>
  </w:style>
  <w:style w:type="paragraph" w:customStyle="1" w:styleId="Default">
    <w:name w:val="Default"/>
    <w:rsid w:val="00380DE7"/>
    <w:pPr>
      <w:autoSpaceDE w:val="0"/>
      <w:autoSpaceDN w:val="0"/>
      <w:adjustRightInd w:val="0"/>
    </w:pPr>
    <w:rPr>
      <w:rFonts w:ascii="Calibri" w:hAnsi="Calibri" w:cs="Calibri"/>
      <w:color w:val="000000"/>
      <w:kern w:val="0"/>
      <w:lang w:val="en-GB"/>
    </w:rPr>
  </w:style>
  <w:style w:type="character" w:styleId="Strong">
    <w:name w:val="Strong"/>
    <w:basedOn w:val="DefaultParagraphFont"/>
    <w:uiPriority w:val="22"/>
    <w:qFormat/>
    <w:rsid w:val="00573FD3"/>
    <w:rPr>
      <w:b/>
      <w:bCs/>
    </w:rPr>
  </w:style>
  <w:style w:type="paragraph" w:styleId="Footer">
    <w:name w:val="footer"/>
    <w:basedOn w:val="Normal"/>
    <w:link w:val="FooterChar"/>
    <w:uiPriority w:val="99"/>
    <w:unhideWhenUsed/>
    <w:rsid w:val="00401EA6"/>
    <w:pPr>
      <w:tabs>
        <w:tab w:val="center" w:pos="4513"/>
        <w:tab w:val="right" w:pos="9026"/>
      </w:tabs>
    </w:pPr>
    <w:rPr>
      <w:rFonts w:asciiTheme="minorHAnsi" w:eastAsiaTheme="minorHAnsi" w:hAnsiTheme="minorHAnsi" w:cstheme="minorBidi"/>
      <w:kern w:val="2"/>
      <w:lang w:eastAsia="en-US"/>
      <w14:ligatures w14:val="standardContextual"/>
    </w:rPr>
  </w:style>
  <w:style w:type="character" w:customStyle="1" w:styleId="FooterChar">
    <w:name w:val="Footer Char"/>
    <w:basedOn w:val="DefaultParagraphFont"/>
    <w:link w:val="Footer"/>
    <w:uiPriority w:val="99"/>
    <w:rsid w:val="00401EA6"/>
  </w:style>
  <w:style w:type="character" w:styleId="PageNumber">
    <w:name w:val="page number"/>
    <w:basedOn w:val="DefaultParagraphFont"/>
    <w:uiPriority w:val="99"/>
    <w:semiHidden/>
    <w:unhideWhenUsed/>
    <w:rsid w:val="00401EA6"/>
  </w:style>
  <w:style w:type="paragraph" w:styleId="Header">
    <w:name w:val="header"/>
    <w:basedOn w:val="Normal"/>
    <w:link w:val="HeaderChar"/>
    <w:uiPriority w:val="99"/>
    <w:unhideWhenUsed/>
    <w:rsid w:val="00401EA6"/>
    <w:pPr>
      <w:tabs>
        <w:tab w:val="center" w:pos="4513"/>
        <w:tab w:val="right" w:pos="9026"/>
      </w:tabs>
    </w:pPr>
    <w:rPr>
      <w:rFonts w:asciiTheme="minorHAnsi" w:eastAsiaTheme="minorHAnsi" w:hAnsiTheme="minorHAnsi" w:cstheme="minorBidi"/>
      <w:kern w:val="2"/>
      <w:lang w:eastAsia="en-US"/>
      <w14:ligatures w14:val="standardContextual"/>
    </w:rPr>
  </w:style>
  <w:style w:type="character" w:customStyle="1" w:styleId="HeaderChar">
    <w:name w:val="Header Char"/>
    <w:basedOn w:val="DefaultParagraphFont"/>
    <w:link w:val="Header"/>
    <w:uiPriority w:val="99"/>
    <w:rsid w:val="00401EA6"/>
  </w:style>
  <w:style w:type="table" w:styleId="PlainTable5">
    <w:name w:val="Plain Table 5"/>
    <w:basedOn w:val="TableNormal"/>
    <w:uiPriority w:val="45"/>
    <w:rsid w:val="00337A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337A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7Colorful-Accent1">
    <w:name w:val="List Table 7 Colorful Accent 1"/>
    <w:basedOn w:val="TableNormal"/>
    <w:uiPriority w:val="52"/>
    <w:rsid w:val="00975B29"/>
    <w:rPr>
      <w:color w:val="0F476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608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608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608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6082" w:themeColor="accent1"/>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1">
    <w:name w:val="List Table 3 Accent 1"/>
    <w:basedOn w:val="TableNormal"/>
    <w:uiPriority w:val="48"/>
    <w:rsid w:val="008B465C"/>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paragraph" w:styleId="FootnoteText">
    <w:name w:val="footnote text"/>
    <w:basedOn w:val="Normal"/>
    <w:link w:val="FootnoteTextChar"/>
    <w:uiPriority w:val="99"/>
    <w:semiHidden/>
    <w:unhideWhenUsed/>
    <w:rsid w:val="00226483"/>
    <w:rPr>
      <w:rFonts w:asciiTheme="minorHAnsi" w:eastAsiaTheme="minorHAnsi" w:hAnsiTheme="minorHAnsi" w:cstheme="minorBidi"/>
      <w:kern w:val="2"/>
      <w:sz w:val="20"/>
      <w:szCs w:val="20"/>
      <w:lang w:eastAsia="en-US"/>
      <w14:ligatures w14:val="standardContextual"/>
    </w:rPr>
  </w:style>
  <w:style w:type="character" w:customStyle="1" w:styleId="FootnoteTextChar">
    <w:name w:val="Footnote Text Char"/>
    <w:basedOn w:val="DefaultParagraphFont"/>
    <w:link w:val="FootnoteText"/>
    <w:uiPriority w:val="99"/>
    <w:semiHidden/>
    <w:rsid w:val="00226483"/>
    <w:rPr>
      <w:sz w:val="20"/>
      <w:szCs w:val="20"/>
    </w:rPr>
  </w:style>
  <w:style w:type="character" w:styleId="FootnoteReference">
    <w:name w:val="footnote reference"/>
    <w:basedOn w:val="DefaultParagraphFont"/>
    <w:uiPriority w:val="99"/>
    <w:semiHidden/>
    <w:unhideWhenUsed/>
    <w:rsid w:val="00226483"/>
    <w:rPr>
      <w:vertAlign w:val="superscript"/>
    </w:rPr>
  </w:style>
  <w:style w:type="character" w:styleId="CommentReference">
    <w:name w:val="annotation reference"/>
    <w:basedOn w:val="DefaultParagraphFont"/>
    <w:uiPriority w:val="99"/>
    <w:semiHidden/>
    <w:unhideWhenUsed/>
    <w:rsid w:val="00E20809"/>
    <w:rPr>
      <w:sz w:val="16"/>
      <w:szCs w:val="16"/>
    </w:rPr>
  </w:style>
  <w:style w:type="paragraph" w:styleId="CommentText">
    <w:name w:val="annotation text"/>
    <w:basedOn w:val="Normal"/>
    <w:link w:val="CommentTextChar"/>
    <w:uiPriority w:val="99"/>
    <w:unhideWhenUsed/>
    <w:rsid w:val="00E20809"/>
    <w:rPr>
      <w:rFonts w:asciiTheme="minorHAnsi" w:eastAsiaTheme="minorHAnsi" w:hAnsiTheme="minorHAnsi" w:cstheme="minorBidi"/>
      <w:kern w:val="2"/>
      <w:sz w:val="20"/>
      <w:szCs w:val="20"/>
      <w:lang w:eastAsia="en-US"/>
      <w14:ligatures w14:val="standardContextual"/>
    </w:rPr>
  </w:style>
  <w:style w:type="character" w:customStyle="1" w:styleId="CommentTextChar">
    <w:name w:val="Comment Text Char"/>
    <w:basedOn w:val="DefaultParagraphFont"/>
    <w:link w:val="CommentText"/>
    <w:uiPriority w:val="99"/>
    <w:rsid w:val="00E20809"/>
    <w:rPr>
      <w:sz w:val="20"/>
      <w:szCs w:val="20"/>
    </w:rPr>
  </w:style>
  <w:style w:type="paragraph" w:styleId="CommentSubject">
    <w:name w:val="annotation subject"/>
    <w:basedOn w:val="CommentText"/>
    <w:next w:val="CommentText"/>
    <w:link w:val="CommentSubjectChar"/>
    <w:uiPriority w:val="99"/>
    <w:semiHidden/>
    <w:unhideWhenUsed/>
    <w:rsid w:val="00E20809"/>
    <w:rPr>
      <w:b/>
      <w:bCs/>
    </w:rPr>
  </w:style>
  <w:style w:type="character" w:customStyle="1" w:styleId="CommentSubjectChar">
    <w:name w:val="Comment Subject Char"/>
    <w:basedOn w:val="CommentTextChar"/>
    <w:link w:val="CommentSubject"/>
    <w:uiPriority w:val="99"/>
    <w:semiHidden/>
    <w:rsid w:val="00E20809"/>
    <w:rPr>
      <w:b/>
      <w:bCs/>
      <w:sz w:val="20"/>
      <w:szCs w:val="20"/>
    </w:rPr>
  </w:style>
  <w:style w:type="paragraph" w:styleId="BodyText">
    <w:name w:val="Body Text"/>
    <w:basedOn w:val="Normal"/>
    <w:link w:val="BodyTextChar"/>
    <w:uiPriority w:val="1"/>
    <w:qFormat/>
    <w:rsid w:val="005A3709"/>
    <w:pPr>
      <w:widowControl w:val="0"/>
      <w:autoSpaceDE w:val="0"/>
      <w:autoSpaceDN w:val="0"/>
    </w:pPr>
    <w:rPr>
      <w:rFonts w:ascii="Arial" w:eastAsia="Arial" w:hAnsi="Arial" w:cs="Arial"/>
      <w:sz w:val="20"/>
      <w:szCs w:val="20"/>
      <w:lang w:val="en-US" w:eastAsia="en-US"/>
    </w:rPr>
  </w:style>
  <w:style w:type="character" w:customStyle="1" w:styleId="BodyTextChar">
    <w:name w:val="Body Text Char"/>
    <w:basedOn w:val="DefaultParagraphFont"/>
    <w:link w:val="BodyText"/>
    <w:uiPriority w:val="1"/>
    <w:rsid w:val="005A3709"/>
    <w:rPr>
      <w:rFonts w:ascii="Arial" w:eastAsia="Arial" w:hAnsi="Arial" w:cs="Arial"/>
      <w:kern w:val="0"/>
      <w:sz w:val="20"/>
      <w:szCs w:val="20"/>
      <w:lang w:val="en-US"/>
      <w14:ligatures w14:val="none"/>
    </w:rPr>
  </w:style>
  <w:style w:type="paragraph" w:customStyle="1" w:styleId="TableParagraph">
    <w:name w:val="Table Paragraph"/>
    <w:basedOn w:val="Normal"/>
    <w:uiPriority w:val="1"/>
    <w:qFormat/>
    <w:rsid w:val="005A3709"/>
    <w:pPr>
      <w:widowControl w:val="0"/>
      <w:autoSpaceDE w:val="0"/>
      <w:autoSpaceDN w:val="0"/>
      <w:spacing w:before="145"/>
      <w:ind w:left="105"/>
    </w:pPr>
    <w:rPr>
      <w:rFonts w:ascii="Arial" w:eastAsia="Arial" w:hAnsi="Arial" w:cs="Arial"/>
      <w:sz w:val="22"/>
      <w:szCs w:val="22"/>
      <w:lang w:val="en-US" w:eastAsia="en-US"/>
    </w:rPr>
  </w:style>
  <w:style w:type="paragraph" w:styleId="Revision">
    <w:name w:val="Revision"/>
    <w:hidden/>
    <w:uiPriority w:val="99"/>
    <w:semiHidden/>
    <w:rsid w:val="003A60E6"/>
    <w:rPr>
      <w:rFonts w:ascii="Times New Roman" w:eastAsia="Times New Roman" w:hAnsi="Times New Roman" w:cs="Times New Roman"/>
      <w:kern w:val="0"/>
      <w:lang w:eastAsia="en-GB"/>
      <w14:ligatures w14:val="none"/>
    </w:rPr>
  </w:style>
  <w:style w:type="table" w:styleId="TableGridLight">
    <w:name w:val="Grid Table Light"/>
    <w:basedOn w:val="TableNormal"/>
    <w:uiPriority w:val="40"/>
    <w:rsid w:val="00A431B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18514">
      <w:bodyDiv w:val="1"/>
      <w:marLeft w:val="0"/>
      <w:marRight w:val="0"/>
      <w:marTop w:val="0"/>
      <w:marBottom w:val="0"/>
      <w:divBdr>
        <w:top w:val="none" w:sz="0" w:space="0" w:color="auto"/>
        <w:left w:val="none" w:sz="0" w:space="0" w:color="auto"/>
        <w:bottom w:val="none" w:sz="0" w:space="0" w:color="auto"/>
        <w:right w:val="none" w:sz="0" w:space="0" w:color="auto"/>
      </w:divBdr>
    </w:div>
    <w:div w:id="73165739">
      <w:bodyDiv w:val="1"/>
      <w:marLeft w:val="0"/>
      <w:marRight w:val="0"/>
      <w:marTop w:val="0"/>
      <w:marBottom w:val="0"/>
      <w:divBdr>
        <w:top w:val="none" w:sz="0" w:space="0" w:color="auto"/>
        <w:left w:val="none" w:sz="0" w:space="0" w:color="auto"/>
        <w:bottom w:val="none" w:sz="0" w:space="0" w:color="auto"/>
        <w:right w:val="none" w:sz="0" w:space="0" w:color="auto"/>
      </w:divBdr>
    </w:div>
    <w:div w:id="95635771">
      <w:bodyDiv w:val="1"/>
      <w:marLeft w:val="0"/>
      <w:marRight w:val="0"/>
      <w:marTop w:val="0"/>
      <w:marBottom w:val="0"/>
      <w:divBdr>
        <w:top w:val="none" w:sz="0" w:space="0" w:color="auto"/>
        <w:left w:val="none" w:sz="0" w:space="0" w:color="auto"/>
        <w:bottom w:val="none" w:sz="0" w:space="0" w:color="auto"/>
        <w:right w:val="none" w:sz="0" w:space="0" w:color="auto"/>
      </w:divBdr>
    </w:div>
    <w:div w:id="126826242">
      <w:bodyDiv w:val="1"/>
      <w:marLeft w:val="0"/>
      <w:marRight w:val="0"/>
      <w:marTop w:val="0"/>
      <w:marBottom w:val="0"/>
      <w:divBdr>
        <w:top w:val="none" w:sz="0" w:space="0" w:color="auto"/>
        <w:left w:val="none" w:sz="0" w:space="0" w:color="auto"/>
        <w:bottom w:val="none" w:sz="0" w:space="0" w:color="auto"/>
        <w:right w:val="none" w:sz="0" w:space="0" w:color="auto"/>
      </w:divBdr>
    </w:div>
    <w:div w:id="141893502">
      <w:bodyDiv w:val="1"/>
      <w:marLeft w:val="0"/>
      <w:marRight w:val="0"/>
      <w:marTop w:val="0"/>
      <w:marBottom w:val="0"/>
      <w:divBdr>
        <w:top w:val="none" w:sz="0" w:space="0" w:color="auto"/>
        <w:left w:val="none" w:sz="0" w:space="0" w:color="auto"/>
        <w:bottom w:val="none" w:sz="0" w:space="0" w:color="auto"/>
        <w:right w:val="none" w:sz="0" w:space="0" w:color="auto"/>
      </w:divBdr>
      <w:divsChild>
        <w:div w:id="1034043035">
          <w:marLeft w:val="446"/>
          <w:marRight w:val="0"/>
          <w:marTop w:val="0"/>
          <w:marBottom w:val="0"/>
          <w:divBdr>
            <w:top w:val="none" w:sz="0" w:space="0" w:color="auto"/>
            <w:left w:val="none" w:sz="0" w:space="0" w:color="auto"/>
            <w:bottom w:val="none" w:sz="0" w:space="0" w:color="auto"/>
            <w:right w:val="none" w:sz="0" w:space="0" w:color="auto"/>
          </w:divBdr>
        </w:div>
        <w:div w:id="1973361596">
          <w:marLeft w:val="446"/>
          <w:marRight w:val="0"/>
          <w:marTop w:val="0"/>
          <w:marBottom w:val="0"/>
          <w:divBdr>
            <w:top w:val="none" w:sz="0" w:space="0" w:color="auto"/>
            <w:left w:val="none" w:sz="0" w:space="0" w:color="auto"/>
            <w:bottom w:val="none" w:sz="0" w:space="0" w:color="auto"/>
            <w:right w:val="none" w:sz="0" w:space="0" w:color="auto"/>
          </w:divBdr>
        </w:div>
      </w:divsChild>
    </w:div>
    <w:div w:id="181478521">
      <w:bodyDiv w:val="1"/>
      <w:marLeft w:val="0"/>
      <w:marRight w:val="0"/>
      <w:marTop w:val="0"/>
      <w:marBottom w:val="0"/>
      <w:divBdr>
        <w:top w:val="none" w:sz="0" w:space="0" w:color="auto"/>
        <w:left w:val="none" w:sz="0" w:space="0" w:color="auto"/>
        <w:bottom w:val="none" w:sz="0" w:space="0" w:color="auto"/>
        <w:right w:val="none" w:sz="0" w:space="0" w:color="auto"/>
      </w:divBdr>
      <w:divsChild>
        <w:div w:id="1299646797">
          <w:marLeft w:val="0"/>
          <w:marRight w:val="0"/>
          <w:marTop w:val="0"/>
          <w:marBottom w:val="0"/>
          <w:divBdr>
            <w:top w:val="none" w:sz="0" w:space="0" w:color="auto"/>
            <w:left w:val="none" w:sz="0" w:space="0" w:color="auto"/>
            <w:bottom w:val="none" w:sz="0" w:space="0" w:color="auto"/>
            <w:right w:val="none" w:sz="0" w:space="0" w:color="auto"/>
          </w:divBdr>
        </w:div>
      </w:divsChild>
    </w:div>
    <w:div w:id="295527604">
      <w:bodyDiv w:val="1"/>
      <w:marLeft w:val="0"/>
      <w:marRight w:val="0"/>
      <w:marTop w:val="0"/>
      <w:marBottom w:val="0"/>
      <w:divBdr>
        <w:top w:val="none" w:sz="0" w:space="0" w:color="auto"/>
        <w:left w:val="none" w:sz="0" w:space="0" w:color="auto"/>
        <w:bottom w:val="none" w:sz="0" w:space="0" w:color="auto"/>
        <w:right w:val="none" w:sz="0" w:space="0" w:color="auto"/>
      </w:divBdr>
    </w:div>
    <w:div w:id="362093348">
      <w:bodyDiv w:val="1"/>
      <w:marLeft w:val="0"/>
      <w:marRight w:val="0"/>
      <w:marTop w:val="0"/>
      <w:marBottom w:val="0"/>
      <w:divBdr>
        <w:top w:val="none" w:sz="0" w:space="0" w:color="auto"/>
        <w:left w:val="none" w:sz="0" w:space="0" w:color="auto"/>
        <w:bottom w:val="none" w:sz="0" w:space="0" w:color="auto"/>
        <w:right w:val="none" w:sz="0" w:space="0" w:color="auto"/>
      </w:divBdr>
    </w:div>
    <w:div w:id="387848997">
      <w:bodyDiv w:val="1"/>
      <w:marLeft w:val="0"/>
      <w:marRight w:val="0"/>
      <w:marTop w:val="0"/>
      <w:marBottom w:val="0"/>
      <w:divBdr>
        <w:top w:val="none" w:sz="0" w:space="0" w:color="auto"/>
        <w:left w:val="none" w:sz="0" w:space="0" w:color="auto"/>
        <w:bottom w:val="none" w:sz="0" w:space="0" w:color="auto"/>
        <w:right w:val="none" w:sz="0" w:space="0" w:color="auto"/>
      </w:divBdr>
    </w:div>
    <w:div w:id="407314907">
      <w:bodyDiv w:val="1"/>
      <w:marLeft w:val="0"/>
      <w:marRight w:val="0"/>
      <w:marTop w:val="0"/>
      <w:marBottom w:val="0"/>
      <w:divBdr>
        <w:top w:val="none" w:sz="0" w:space="0" w:color="auto"/>
        <w:left w:val="none" w:sz="0" w:space="0" w:color="auto"/>
        <w:bottom w:val="none" w:sz="0" w:space="0" w:color="auto"/>
        <w:right w:val="none" w:sz="0" w:space="0" w:color="auto"/>
      </w:divBdr>
    </w:div>
    <w:div w:id="469129033">
      <w:bodyDiv w:val="1"/>
      <w:marLeft w:val="0"/>
      <w:marRight w:val="0"/>
      <w:marTop w:val="0"/>
      <w:marBottom w:val="0"/>
      <w:divBdr>
        <w:top w:val="none" w:sz="0" w:space="0" w:color="auto"/>
        <w:left w:val="none" w:sz="0" w:space="0" w:color="auto"/>
        <w:bottom w:val="none" w:sz="0" w:space="0" w:color="auto"/>
        <w:right w:val="none" w:sz="0" w:space="0" w:color="auto"/>
      </w:divBdr>
    </w:div>
    <w:div w:id="525869494">
      <w:bodyDiv w:val="1"/>
      <w:marLeft w:val="0"/>
      <w:marRight w:val="0"/>
      <w:marTop w:val="0"/>
      <w:marBottom w:val="0"/>
      <w:divBdr>
        <w:top w:val="none" w:sz="0" w:space="0" w:color="auto"/>
        <w:left w:val="none" w:sz="0" w:space="0" w:color="auto"/>
        <w:bottom w:val="none" w:sz="0" w:space="0" w:color="auto"/>
        <w:right w:val="none" w:sz="0" w:space="0" w:color="auto"/>
      </w:divBdr>
    </w:div>
    <w:div w:id="536048372">
      <w:bodyDiv w:val="1"/>
      <w:marLeft w:val="0"/>
      <w:marRight w:val="0"/>
      <w:marTop w:val="0"/>
      <w:marBottom w:val="0"/>
      <w:divBdr>
        <w:top w:val="none" w:sz="0" w:space="0" w:color="auto"/>
        <w:left w:val="none" w:sz="0" w:space="0" w:color="auto"/>
        <w:bottom w:val="none" w:sz="0" w:space="0" w:color="auto"/>
        <w:right w:val="none" w:sz="0" w:space="0" w:color="auto"/>
      </w:divBdr>
    </w:div>
    <w:div w:id="565799586">
      <w:bodyDiv w:val="1"/>
      <w:marLeft w:val="0"/>
      <w:marRight w:val="0"/>
      <w:marTop w:val="0"/>
      <w:marBottom w:val="0"/>
      <w:divBdr>
        <w:top w:val="none" w:sz="0" w:space="0" w:color="auto"/>
        <w:left w:val="none" w:sz="0" w:space="0" w:color="auto"/>
        <w:bottom w:val="none" w:sz="0" w:space="0" w:color="auto"/>
        <w:right w:val="none" w:sz="0" w:space="0" w:color="auto"/>
      </w:divBdr>
    </w:div>
    <w:div w:id="569733855">
      <w:bodyDiv w:val="1"/>
      <w:marLeft w:val="0"/>
      <w:marRight w:val="0"/>
      <w:marTop w:val="0"/>
      <w:marBottom w:val="0"/>
      <w:divBdr>
        <w:top w:val="none" w:sz="0" w:space="0" w:color="auto"/>
        <w:left w:val="none" w:sz="0" w:space="0" w:color="auto"/>
        <w:bottom w:val="none" w:sz="0" w:space="0" w:color="auto"/>
        <w:right w:val="none" w:sz="0" w:space="0" w:color="auto"/>
      </w:divBdr>
    </w:div>
    <w:div w:id="577787716">
      <w:bodyDiv w:val="1"/>
      <w:marLeft w:val="0"/>
      <w:marRight w:val="0"/>
      <w:marTop w:val="0"/>
      <w:marBottom w:val="0"/>
      <w:divBdr>
        <w:top w:val="none" w:sz="0" w:space="0" w:color="auto"/>
        <w:left w:val="none" w:sz="0" w:space="0" w:color="auto"/>
        <w:bottom w:val="none" w:sz="0" w:space="0" w:color="auto"/>
        <w:right w:val="none" w:sz="0" w:space="0" w:color="auto"/>
      </w:divBdr>
    </w:div>
    <w:div w:id="584993421">
      <w:bodyDiv w:val="1"/>
      <w:marLeft w:val="0"/>
      <w:marRight w:val="0"/>
      <w:marTop w:val="0"/>
      <w:marBottom w:val="0"/>
      <w:divBdr>
        <w:top w:val="none" w:sz="0" w:space="0" w:color="auto"/>
        <w:left w:val="none" w:sz="0" w:space="0" w:color="auto"/>
        <w:bottom w:val="none" w:sz="0" w:space="0" w:color="auto"/>
        <w:right w:val="none" w:sz="0" w:space="0" w:color="auto"/>
      </w:divBdr>
    </w:div>
    <w:div w:id="615060948">
      <w:bodyDiv w:val="1"/>
      <w:marLeft w:val="0"/>
      <w:marRight w:val="0"/>
      <w:marTop w:val="0"/>
      <w:marBottom w:val="0"/>
      <w:divBdr>
        <w:top w:val="none" w:sz="0" w:space="0" w:color="auto"/>
        <w:left w:val="none" w:sz="0" w:space="0" w:color="auto"/>
        <w:bottom w:val="none" w:sz="0" w:space="0" w:color="auto"/>
        <w:right w:val="none" w:sz="0" w:space="0" w:color="auto"/>
      </w:divBdr>
    </w:div>
    <w:div w:id="719478798">
      <w:bodyDiv w:val="1"/>
      <w:marLeft w:val="0"/>
      <w:marRight w:val="0"/>
      <w:marTop w:val="0"/>
      <w:marBottom w:val="0"/>
      <w:divBdr>
        <w:top w:val="none" w:sz="0" w:space="0" w:color="auto"/>
        <w:left w:val="none" w:sz="0" w:space="0" w:color="auto"/>
        <w:bottom w:val="none" w:sz="0" w:space="0" w:color="auto"/>
        <w:right w:val="none" w:sz="0" w:space="0" w:color="auto"/>
      </w:divBdr>
    </w:div>
    <w:div w:id="837427508">
      <w:bodyDiv w:val="1"/>
      <w:marLeft w:val="0"/>
      <w:marRight w:val="0"/>
      <w:marTop w:val="0"/>
      <w:marBottom w:val="0"/>
      <w:divBdr>
        <w:top w:val="none" w:sz="0" w:space="0" w:color="auto"/>
        <w:left w:val="none" w:sz="0" w:space="0" w:color="auto"/>
        <w:bottom w:val="none" w:sz="0" w:space="0" w:color="auto"/>
        <w:right w:val="none" w:sz="0" w:space="0" w:color="auto"/>
      </w:divBdr>
    </w:div>
    <w:div w:id="843975252">
      <w:bodyDiv w:val="1"/>
      <w:marLeft w:val="0"/>
      <w:marRight w:val="0"/>
      <w:marTop w:val="0"/>
      <w:marBottom w:val="0"/>
      <w:divBdr>
        <w:top w:val="none" w:sz="0" w:space="0" w:color="auto"/>
        <w:left w:val="none" w:sz="0" w:space="0" w:color="auto"/>
        <w:bottom w:val="none" w:sz="0" w:space="0" w:color="auto"/>
        <w:right w:val="none" w:sz="0" w:space="0" w:color="auto"/>
      </w:divBdr>
    </w:div>
    <w:div w:id="916939191">
      <w:bodyDiv w:val="1"/>
      <w:marLeft w:val="0"/>
      <w:marRight w:val="0"/>
      <w:marTop w:val="0"/>
      <w:marBottom w:val="0"/>
      <w:divBdr>
        <w:top w:val="none" w:sz="0" w:space="0" w:color="auto"/>
        <w:left w:val="none" w:sz="0" w:space="0" w:color="auto"/>
        <w:bottom w:val="none" w:sz="0" w:space="0" w:color="auto"/>
        <w:right w:val="none" w:sz="0" w:space="0" w:color="auto"/>
      </w:divBdr>
    </w:div>
    <w:div w:id="1120613403">
      <w:bodyDiv w:val="1"/>
      <w:marLeft w:val="0"/>
      <w:marRight w:val="0"/>
      <w:marTop w:val="0"/>
      <w:marBottom w:val="0"/>
      <w:divBdr>
        <w:top w:val="none" w:sz="0" w:space="0" w:color="auto"/>
        <w:left w:val="none" w:sz="0" w:space="0" w:color="auto"/>
        <w:bottom w:val="none" w:sz="0" w:space="0" w:color="auto"/>
        <w:right w:val="none" w:sz="0" w:space="0" w:color="auto"/>
      </w:divBdr>
    </w:div>
    <w:div w:id="1126923489">
      <w:bodyDiv w:val="1"/>
      <w:marLeft w:val="0"/>
      <w:marRight w:val="0"/>
      <w:marTop w:val="0"/>
      <w:marBottom w:val="0"/>
      <w:divBdr>
        <w:top w:val="none" w:sz="0" w:space="0" w:color="auto"/>
        <w:left w:val="none" w:sz="0" w:space="0" w:color="auto"/>
        <w:bottom w:val="none" w:sz="0" w:space="0" w:color="auto"/>
        <w:right w:val="none" w:sz="0" w:space="0" w:color="auto"/>
      </w:divBdr>
    </w:div>
    <w:div w:id="1249654720">
      <w:bodyDiv w:val="1"/>
      <w:marLeft w:val="0"/>
      <w:marRight w:val="0"/>
      <w:marTop w:val="0"/>
      <w:marBottom w:val="0"/>
      <w:divBdr>
        <w:top w:val="none" w:sz="0" w:space="0" w:color="auto"/>
        <w:left w:val="none" w:sz="0" w:space="0" w:color="auto"/>
        <w:bottom w:val="none" w:sz="0" w:space="0" w:color="auto"/>
        <w:right w:val="none" w:sz="0" w:space="0" w:color="auto"/>
      </w:divBdr>
    </w:div>
    <w:div w:id="1249969072">
      <w:bodyDiv w:val="1"/>
      <w:marLeft w:val="0"/>
      <w:marRight w:val="0"/>
      <w:marTop w:val="0"/>
      <w:marBottom w:val="0"/>
      <w:divBdr>
        <w:top w:val="none" w:sz="0" w:space="0" w:color="auto"/>
        <w:left w:val="none" w:sz="0" w:space="0" w:color="auto"/>
        <w:bottom w:val="none" w:sz="0" w:space="0" w:color="auto"/>
        <w:right w:val="none" w:sz="0" w:space="0" w:color="auto"/>
      </w:divBdr>
    </w:div>
    <w:div w:id="1441756790">
      <w:bodyDiv w:val="1"/>
      <w:marLeft w:val="0"/>
      <w:marRight w:val="0"/>
      <w:marTop w:val="0"/>
      <w:marBottom w:val="0"/>
      <w:divBdr>
        <w:top w:val="none" w:sz="0" w:space="0" w:color="auto"/>
        <w:left w:val="none" w:sz="0" w:space="0" w:color="auto"/>
        <w:bottom w:val="none" w:sz="0" w:space="0" w:color="auto"/>
        <w:right w:val="none" w:sz="0" w:space="0" w:color="auto"/>
      </w:divBdr>
    </w:div>
    <w:div w:id="1511288457">
      <w:bodyDiv w:val="1"/>
      <w:marLeft w:val="0"/>
      <w:marRight w:val="0"/>
      <w:marTop w:val="0"/>
      <w:marBottom w:val="0"/>
      <w:divBdr>
        <w:top w:val="none" w:sz="0" w:space="0" w:color="auto"/>
        <w:left w:val="none" w:sz="0" w:space="0" w:color="auto"/>
        <w:bottom w:val="none" w:sz="0" w:space="0" w:color="auto"/>
        <w:right w:val="none" w:sz="0" w:space="0" w:color="auto"/>
      </w:divBdr>
    </w:div>
    <w:div w:id="1552156615">
      <w:bodyDiv w:val="1"/>
      <w:marLeft w:val="0"/>
      <w:marRight w:val="0"/>
      <w:marTop w:val="0"/>
      <w:marBottom w:val="0"/>
      <w:divBdr>
        <w:top w:val="none" w:sz="0" w:space="0" w:color="auto"/>
        <w:left w:val="none" w:sz="0" w:space="0" w:color="auto"/>
        <w:bottom w:val="none" w:sz="0" w:space="0" w:color="auto"/>
        <w:right w:val="none" w:sz="0" w:space="0" w:color="auto"/>
      </w:divBdr>
    </w:div>
    <w:div w:id="1652323191">
      <w:bodyDiv w:val="1"/>
      <w:marLeft w:val="0"/>
      <w:marRight w:val="0"/>
      <w:marTop w:val="0"/>
      <w:marBottom w:val="0"/>
      <w:divBdr>
        <w:top w:val="none" w:sz="0" w:space="0" w:color="auto"/>
        <w:left w:val="none" w:sz="0" w:space="0" w:color="auto"/>
        <w:bottom w:val="none" w:sz="0" w:space="0" w:color="auto"/>
        <w:right w:val="none" w:sz="0" w:space="0" w:color="auto"/>
      </w:divBdr>
    </w:div>
    <w:div w:id="1711874543">
      <w:bodyDiv w:val="1"/>
      <w:marLeft w:val="0"/>
      <w:marRight w:val="0"/>
      <w:marTop w:val="0"/>
      <w:marBottom w:val="0"/>
      <w:divBdr>
        <w:top w:val="none" w:sz="0" w:space="0" w:color="auto"/>
        <w:left w:val="none" w:sz="0" w:space="0" w:color="auto"/>
        <w:bottom w:val="none" w:sz="0" w:space="0" w:color="auto"/>
        <w:right w:val="none" w:sz="0" w:space="0" w:color="auto"/>
      </w:divBdr>
    </w:div>
    <w:div w:id="1739595887">
      <w:bodyDiv w:val="1"/>
      <w:marLeft w:val="0"/>
      <w:marRight w:val="0"/>
      <w:marTop w:val="0"/>
      <w:marBottom w:val="0"/>
      <w:divBdr>
        <w:top w:val="none" w:sz="0" w:space="0" w:color="auto"/>
        <w:left w:val="none" w:sz="0" w:space="0" w:color="auto"/>
        <w:bottom w:val="none" w:sz="0" w:space="0" w:color="auto"/>
        <w:right w:val="none" w:sz="0" w:space="0" w:color="auto"/>
      </w:divBdr>
    </w:div>
    <w:div w:id="1782724010">
      <w:bodyDiv w:val="1"/>
      <w:marLeft w:val="0"/>
      <w:marRight w:val="0"/>
      <w:marTop w:val="0"/>
      <w:marBottom w:val="0"/>
      <w:divBdr>
        <w:top w:val="none" w:sz="0" w:space="0" w:color="auto"/>
        <w:left w:val="none" w:sz="0" w:space="0" w:color="auto"/>
        <w:bottom w:val="none" w:sz="0" w:space="0" w:color="auto"/>
        <w:right w:val="none" w:sz="0" w:space="0" w:color="auto"/>
      </w:divBdr>
    </w:div>
    <w:div w:id="1849325620">
      <w:bodyDiv w:val="1"/>
      <w:marLeft w:val="0"/>
      <w:marRight w:val="0"/>
      <w:marTop w:val="0"/>
      <w:marBottom w:val="0"/>
      <w:divBdr>
        <w:top w:val="none" w:sz="0" w:space="0" w:color="auto"/>
        <w:left w:val="none" w:sz="0" w:space="0" w:color="auto"/>
        <w:bottom w:val="none" w:sz="0" w:space="0" w:color="auto"/>
        <w:right w:val="none" w:sz="0" w:space="0" w:color="auto"/>
      </w:divBdr>
    </w:div>
    <w:div w:id="1980183387">
      <w:bodyDiv w:val="1"/>
      <w:marLeft w:val="0"/>
      <w:marRight w:val="0"/>
      <w:marTop w:val="0"/>
      <w:marBottom w:val="0"/>
      <w:divBdr>
        <w:top w:val="none" w:sz="0" w:space="0" w:color="auto"/>
        <w:left w:val="none" w:sz="0" w:space="0" w:color="auto"/>
        <w:bottom w:val="none" w:sz="0" w:space="0" w:color="auto"/>
        <w:right w:val="none" w:sz="0" w:space="0" w:color="auto"/>
      </w:divBdr>
    </w:div>
    <w:div w:id="1989237699">
      <w:bodyDiv w:val="1"/>
      <w:marLeft w:val="0"/>
      <w:marRight w:val="0"/>
      <w:marTop w:val="0"/>
      <w:marBottom w:val="0"/>
      <w:divBdr>
        <w:top w:val="none" w:sz="0" w:space="0" w:color="auto"/>
        <w:left w:val="none" w:sz="0" w:space="0" w:color="auto"/>
        <w:bottom w:val="none" w:sz="0" w:space="0" w:color="auto"/>
        <w:right w:val="none" w:sz="0" w:space="0" w:color="auto"/>
      </w:divBdr>
    </w:div>
    <w:div w:id="2024672162">
      <w:bodyDiv w:val="1"/>
      <w:marLeft w:val="0"/>
      <w:marRight w:val="0"/>
      <w:marTop w:val="0"/>
      <w:marBottom w:val="0"/>
      <w:divBdr>
        <w:top w:val="none" w:sz="0" w:space="0" w:color="auto"/>
        <w:left w:val="none" w:sz="0" w:space="0" w:color="auto"/>
        <w:bottom w:val="none" w:sz="0" w:space="0" w:color="auto"/>
        <w:right w:val="none" w:sz="0" w:space="0" w:color="auto"/>
      </w:divBdr>
    </w:div>
    <w:div w:id="2049723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microsoft.com/office/2007/relationships/hdphoto" Target="media/hdphoto5.wdp"/><Relationship Id="rId42" Type="http://schemas.openxmlformats.org/officeDocument/2006/relationships/image" Target="media/image22.png"/><Relationship Id="rId47" Type="http://schemas.openxmlformats.org/officeDocument/2006/relationships/chart" Target="charts/chart1.xml"/><Relationship Id="rId63" Type="http://schemas.openxmlformats.org/officeDocument/2006/relationships/footer" Target="footer1.xml"/><Relationship Id="rId68" Type="http://schemas.openxmlformats.org/officeDocument/2006/relationships/image" Target="media/image37.png"/><Relationship Id="rId84" Type="http://schemas.openxmlformats.org/officeDocument/2006/relationships/hyperlink" Target="https://hivpreventioncoalition.unaids.org/en/resources/toolkit-design-social-media-campaigns-promote-condom-use" TargetMode="External"/><Relationship Id="rId89" Type="http://schemas.openxmlformats.org/officeDocument/2006/relationships/hyperlink" Target="https://www.who.int/publications/i/item/978-92-4-000854-0" TargetMode="External"/><Relationship Id="rId16" Type="http://schemas.openxmlformats.org/officeDocument/2006/relationships/image" Target="media/image4.png"/><Relationship Id="rId11" Type="http://schemas.openxmlformats.org/officeDocument/2006/relationships/image" Target="media/image1.png"/><Relationship Id="rId32" Type="http://schemas.microsoft.com/office/2007/relationships/hdphoto" Target="media/hdphoto7.wdp"/><Relationship Id="rId37" Type="http://schemas.openxmlformats.org/officeDocument/2006/relationships/image" Target="media/image18.png"/><Relationship Id="rId53" Type="http://schemas.openxmlformats.org/officeDocument/2006/relationships/hyperlink" Target="https://eur03.safelinks.protection.outlook.com/?url=https%3A%2F%2Fsustainability.unaids.org%2Fresource%2Fcentering-human-rights-in-sustainable-hiv-responses%2F&amp;data=05%7C02%7Cbenediktc%40unaids.org%7C634cc375ed484e68c5d708de520a2872%7Cc2e1cf9be1b644eb8021428c292d3eb5%7C0%7C0%7C639038401447571729%7CUnknown%7CTWFpbGZsb3d8eyJFbXB0eU1hcGkiOnRydWUsIlYiOiIwLjAuMDAwMCIsIlAiOiJXaW4zMiIsIkFOIjoiTWFpbCIsIldUIjoyfQ%3D%3D%7C4000%7C%7C%7C&amp;sdata=QwtcC8lXnJqINUyrVDMePcI8LUl07TnQqjVVTFP1EaE%3D&amp;reserved=0" TargetMode="External"/><Relationship Id="rId58" Type="http://schemas.openxmlformats.org/officeDocument/2006/relationships/image" Target="media/image32.png"/><Relationship Id="rId74" Type="http://schemas.openxmlformats.org/officeDocument/2006/relationships/chart" Target="charts/chart10.xml"/><Relationship Id="rId79" Type="http://schemas.openxmlformats.org/officeDocument/2006/relationships/hyperlink" Target="https://www.unaids.org/en/resources/documents/2024/BBS-lite-tool" TargetMode="External"/><Relationship Id="rId102" Type="http://schemas.microsoft.com/office/2020/10/relationships/intelligence" Target="intelligence2.xml"/><Relationship Id="rId5" Type="http://schemas.openxmlformats.org/officeDocument/2006/relationships/numbering" Target="numbering.xml"/><Relationship Id="rId90" Type="http://schemas.openxmlformats.org/officeDocument/2006/relationships/hyperlink" Target="https://www.who.int/publications/i/item/9789240052390" TargetMode="External"/><Relationship Id="rId95" Type="http://schemas.openxmlformats.org/officeDocument/2006/relationships/hyperlink" Target="https://www.blantyrepreventionstrategy.com/national-leadership-for-sustainable-hiv-programs/a-policy-brief" TargetMode="External"/><Relationship Id="rId22" Type="http://schemas.openxmlformats.org/officeDocument/2006/relationships/image" Target="media/image7.png"/><Relationship Id="rId27" Type="http://schemas.openxmlformats.org/officeDocument/2006/relationships/image" Target="media/image11.png"/><Relationship Id="rId43" Type="http://schemas.microsoft.com/office/2007/relationships/hdphoto" Target="media/hdphoto11.wdp"/><Relationship Id="rId48" Type="http://schemas.openxmlformats.org/officeDocument/2006/relationships/image" Target="media/image25.png"/><Relationship Id="rId64" Type="http://schemas.openxmlformats.org/officeDocument/2006/relationships/footer" Target="footer2.xml"/><Relationship Id="rId69" Type="http://schemas.openxmlformats.org/officeDocument/2006/relationships/chart" Target="charts/chart5.xml"/><Relationship Id="rId80" Type="http://schemas.openxmlformats.org/officeDocument/2006/relationships/hyperlink" Target="https://naomi-spectrum.unaids.org/" TargetMode="External"/><Relationship Id="rId85" Type="http://schemas.openxmlformats.org/officeDocument/2006/relationships/hyperlink" Target="https://hivpreventioncoalition.unaids.org/en/resources/who-implementation-tool-pre-exposure-prophylaxis-prep-hiv-infection" TargetMode="Externa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4.png"/><Relationship Id="rId59" Type="http://schemas.openxmlformats.org/officeDocument/2006/relationships/chart" Target="charts/chart3.xml"/><Relationship Id="rId67" Type="http://schemas.openxmlformats.org/officeDocument/2006/relationships/image" Target="media/image36.png"/><Relationship Id="rId20" Type="http://schemas.openxmlformats.org/officeDocument/2006/relationships/image" Target="media/image6.png"/><Relationship Id="rId41" Type="http://schemas.microsoft.com/office/2007/relationships/hdphoto" Target="media/hdphoto10.wdp"/><Relationship Id="rId54" Type="http://schemas.openxmlformats.org/officeDocument/2006/relationships/image" Target="media/image29.png"/><Relationship Id="rId62" Type="http://schemas.openxmlformats.org/officeDocument/2006/relationships/header" Target="header1.xml"/><Relationship Id="rId70" Type="http://schemas.openxmlformats.org/officeDocument/2006/relationships/chart" Target="charts/chart6.xml"/><Relationship Id="rId75" Type="http://schemas.openxmlformats.org/officeDocument/2006/relationships/hyperlink" Target="https://hivtools.unaids.org/hiv-estimates-training-material-en/" TargetMode="External"/><Relationship Id="rId83" Type="http://schemas.openxmlformats.org/officeDocument/2006/relationships/hyperlink" Target="https://prepitweb.org/" TargetMode="External"/><Relationship Id="rId88" Type="http://schemas.openxmlformats.org/officeDocument/2006/relationships/hyperlink" Target="https://www.who.int/publications/i/item/9789240111608" TargetMode="External"/><Relationship Id="rId91" Type="http://schemas.openxmlformats.org/officeDocument/2006/relationships/hyperlink" Target="https://hivpreventioncoalition.unaids.org/en/resources/implementing-social-contracting-hiv-prevention" TargetMode="External"/><Relationship Id="rId96" Type="http://schemas.openxmlformats.org/officeDocument/2006/relationships/hyperlink" Target="https://www.unaids.org/en/resources/documents/2024/2023-global-hiv-prevention-coalition-scorecards-key-findings" TargetMode="Externa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2.png"/><Relationship Id="rId36" Type="http://schemas.microsoft.com/office/2007/relationships/hdphoto" Target="media/hdphoto9.wdp"/><Relationship Id="rId49" Type="http://schemas.openxmlformats.org/officeDocument/2006/relationships/image" Target="media/image26.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chart" Target="charts/chart2.xml"/><Relationship Id="rId60" Type="http://schemas.openxmlformats.org/officeDocument/2006/relationships/chart" Target="charts/chart4.xml"/><Relationship Id="rId65" Type="http://schemas.openxmlformats.org/officeDocument/2006/relationships/image" Target="media/image34.png"/><Relationship Id="rId73" Type="http://schemas.openxmlformats.org/officeDocument/2006/relationships/chart" Target="charts/chart9.xml"/><Relationship Id="rId78" Type="http://schemas.openxmlformats.org/officeDocument/2006/relationships/hyperlink" Target="https://marketbookshelf.com/publications/condom-market-landscaping-tool-6-unaids-condom-needs-assessment-tool/" TargetMode="External"/><Relationship Id="rId81" Type="http://schemas.openxmlformats.org/officeDocument/2006/relationships/hyperlink" Target="https://hivtools.unaids.org/shipp/" TargetMode="External"/><Relationship Id="rId86" Type="http://schemas.openxmlformats.org/officeDocument/2006/relationships/hyperlink" Target="https://hivpreventioncoalition.unaids.org/en/resources/five-hiv-prevention-self-assessment-tools-psats" TargetMode="External"/><Relationship Id="rId94" Type="http://schemas.openxmlformats.org/officeDocument/2006/relationships/hyperlink" Target="https://hivpreventioncoalition.unaids.org/en/resources/supporting-prioritization-context-hiv-funding-cuts" TargetMode="External"/><Relationship Id="rId99" Type="http://schemas.openxmlformats.org/officeDocument/2006/relationships/hyperlink" Target="https://hivpreventioncoalition.unaids.org/en/resources/new-directions-measuring-combination-hiv-prevention-think-tank-series-align-measurement" TargetMode="Externa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5.png"/><Relationship Id="rId39" Type="http://schemas.openxmlformats.org/officeDocument/2006/relationships/image" Target="media/image20.png"/><Relationship Id="rId34" Type="http://schemas.microsoft.com/office/2007/relationships/hdphoto" Target="media/hdphoto8.wdp"/><Relationship Id="rId50" Type="http://schemas.openxmlformats.org/officeDocument/2006/relationships/image" Target="media/image27.png"/><Relationship Id="rId55" Type="http://schemas.microsoft.com/office/2007/relationships/hdphoto" Target="media/hdphoto13.wdp"/><Relationship Id="rId76" Type="http://schemas.openxmlformats.org/officeDocument/2006/relationships/hyperlink" Target="https://kpatlas.unaids.org/dashboard" TargetMode="External"/><Relationship Id="rId97" Type="http://schemas.openxmlformats.org/officeDocument/2006/relationships/hyperlink" Target="https://www.unaids.org/en/UNAIDS-global-AIDS-update-2025" TargetMode="External"/><Relationship Id="rId7" Type="http://schemas.openxmlformats.org/officeDocument/2006/relationships/settings" Target="settings.xml"/><Relationship Id="rId71" Type="http://schemas.openxmlformats.org/officeDocument/2006/relationships/chart" Target="charts/chart7.xml"/><Relationship Id="rId92" Type="http://schemas.openxmlformats.org/officeDocument/2006/relationships/hyperlink" Target="https://hivpreventioncoalition.unaids.org/en/resources/social-contracting-concepts-and-examples"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1.png"/><Relationship Id="rId45" Type="http://schemas.microsoft.com/office/2007/relationships/hdphoto" Target="media/hdphoto12.wdp"/><Relationship Id="rId66" Type="http://schemas.openxmlformats.org/officeDocument/2006/relationships/image" Target="media/image35.png"/><Relationship Id="rId87" Type="http://schemas.openxmlformats.org/officeDocument/2006/relationships/hyperlink" Target="https://www.who.int/publications/i/item/9789240053694" TargetMode="External"/><Relationship Id="rId61" Type="http://schemas.openxmlformats.org/officeDocument/2006/relationships/image" Target="media/image33.png"/><Relationship Id="rId82" Type="http://schemas.openxmlformats.org/officeDocument/2006/relationships/hyperlink" Target="https://optimamodel.com/hiv/" TargetMode="External"/><Relationship Id="rId19" Type="http://schemas.microsoft.com/office/2007/relationships/hdphoto" Target="media/hdphoto4.wdp"/><Relationship Id="rId14" Type="http://schemas.openxmlformats.org/officeDocument/2006/relationships/image" Target="media/image3.png"/><Relationship Id="rId30" Type="http://schemas.openxmlformats.org/officeDocument/2006/relationships/image" Target="media/image14.png"/><Relationship Id="rId35" Type="http://schemas.openxmlformats.org/officeDocument/2006/relationships/image" Target="media/image17.png"/><Relationship Id="rId56" Type="http://schemas.openxmlformats.org/officeDocument/2006/relationships/image" Target="media/image30.png"/><Relationship Id="rId77" Type="http://schemas.openxmlformats.org/officeDocument/2006/relationships/hyperlink" Target="https://hivfinancial.unaids.org/hivfinancialdashboards.html" TargetMode="Externa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chart" Target="charts/chart8.xml"/><Relationship Id="rId93" Type="http://schemas.openxmlformats.org/officeDocument/2006/relationships/hyperlink" Target="https://www.undp.org/eurasia/publications/public-financing-service-provision-civil-society-organisations-national-responses-hiv-tb-and-malaria" TargetMode="External"/><Relationship Id="rId98" Type="http://schemas.openxmlformats.org/officeDocument/2006/relationships/hyperlink" Target="https://www.hivinterchange.com/" TargetMode="External"/><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26" Type="http://schemas.openxmlformats.org/officeDocument/2006/relationships/hyperlink" Target="https://www.journals.uchicago.edu/doi/full/10.1086/701439" TargetMode="External"/><Relationship Id="rId21" Type="http://schemas.openxmlformats.org/officeDocument/2006/relationships/hyperlink" Target="https://www.who.int/publications/i/item/9789240052390" TargetMode="External"/><Relationship Id="rId42" Type="http://schemas.openxmlformats.org/officeDocument/2006/relationships/hyperlink" Target="https://static1.squarespace.com/static/64ff6a6dd00b77132a60f99b/t/687023a99f37d903417775b8/1752179626426/Leveraging+AI+to+enhance+HIV+prevention+v3.pdf" TargetMode="External"/><Relationship Id="rId47" Type="http://schemas.openxmlformats.org/officeDocument/2006/relationships/hyperlink" Target="https://hivpreventioncoalition.unaids.org/sites/default/files/attachments/New-Directions-in-HIV-Prevention-Measurement-Series-Report-Final.pdf" TargetMode="External"/><Relationship Id="rId63" Type="http://schemas.openxmlformats.org/officeDocument/2006/relationships/hyperlink" Target="https://www.unaids.org/en/resources/documents/2025/2025-global-aids-update" TargetMode="External"/><Relationship Id="rId68" Type="http://schemas.openxmlformats.org/officeDocument/2006/relationships/hyperlink" Target="https://www.thelancet.com/journals/lansea/article/PIIS2772-3682(22)00113-5/fulltext" TargetMode="External"/><Relationship Id="rId84" Type="http://schemas.openxmlformats.org/officeDocument/2006/relationships/hyperlink" Target="https://www.unaids.org/en/resources/documents/2019/hiv-uhc-guide-civil-society" TargetMode="External"/><Relationship Id="rId89" Type="http://schemas.openxmlformats.org/officeDocument/2006/relationships/hyperlink" Target="https://www.moh.gov.jm/tenders/terms-of-reference-for-the-implementation-of-social-contracting-of-hiv-prevention-package-of-services-in-support-of-the-national-hiv-response/" TargetMode="External"/><Relationship Id="rId16" Type="http://schemas.openxmlformats.org/officeDocument/2006/relationships/hyperlink" Target="https://www.unaids.org/en/resources/documents/2025/2025-global-aids-update" TargetMode="External"/><Relationship Id="rId11" Type="http://schemas.openxmlformats.org/officeDocument/2006/relationships/hyperlink" Target="https://resources.theglobalfund.org/en/updates/2025-05-16-gc7-grant-adaptation-measures/" TargetMode="External"/><Relationship Id="rId32" Type="http://schemas.openxmlformats.org/officeDocument/2006/relationships/hyperlink" Target="https://www.unaids.org/sites/default/files/media_asset/preventing-hiv-sti-among-women-girls-using-contraceptive-services_en.pdf" TargetMode="External"/><Relationship Id="rId37" Type="http://schemas.openxmlformats.org/officeDocument/2006/relationships/hyperlink" Target="https://onlinelibrary.wiley.com/doi/full/10.1002/jia2.70027" TargetMode="External"/><Relationship Id="rId53" Type="http://schemas.openxmlformats.org/officeDocument/2006/relationships/hyperlink" Target="https://www.blantyrepreventionstrategy.com/national-leadership-for-sustainable-hiv-programs/a-policy-brief" TargetMode="External"/><Relationship Id="rId58" Type="http://schemas.openxmlformats.org/officeDocument/2006/relationships/hyperlink" Target="https://resources.theglobalfund.org/media/sveowiic/cr_gc7-programmatic-reprioritization-approach_summary_en.pdf" TargetMode="External"/><Relationship Id="rId74" Type="http://schemas.openxmlformats.org/officeDocument/2006/relationships/hyperlink" Target="https://doi.org/10.1002/jia2.26063" TargetMode="External"/><Relationship Id="rId79" Type="http://schemas.openxmlformats.org/officeDocument/2006/relationships/hyperlink" Target="https://www.unaids.org/en/resources/documents/2025/2025-global-aids-update" TargetMode="External"/><Relationship Id="rId102" Type="http://schemas.openxmlformats.org/officeDocument/2006/relationships/hyperlink" Target="https://www.unaids.org/en/resources/documents/2024/global-aids-update-2024" TargetMode="External"/><Relationship Id="rId5" Type="http://schemas.openxmlformats.org/officeDocument/2006/relationships/hyperlink" Target="https://www.unaids.org/en/resources/documents/2025/2025-global-aids-update" TargetMode="External"/><Relationship Id="rId90" Type="http://schemas.openxmlformats.org/officeDocument/2006/relationships/hyperlink" Target="https://www.fhi360.org/wp-content/uploads/2024/02/resource-epic-vietnam-social-contracting-monitoring-evaluation-framework.pdf" TargetMode="External"/><Relationship Id="rId95" Type="http://schemas.openxmlformats.org/officeDocument/2006/relationships/hyperlink" Target="https://academic.oup.com/heapol/article/39/Supplement_1/i50/7578711" TargetMode="External"/><Relationship Id="rId22" Type="http://schemas.openxmlformats.org/officeDocument/2006/relationships/hyperlink" Target="https://www.who.int/publications/i/item/9789240055315" TargetMode="External"/><Relationship Id="rId27" Type="http://schemas.openxmlformats.org/officeDocument/2006/relationships/hyperlink" Target="https://www.journals.uchicago.edu/doi/pdf/10.1086/701439" TargetMode="External"/><Relationship Id="rId43" Type="http://schemas.openxmlformats.org/officeDocument/2006/relationships/hyperlink" Target="https://doi.org/10.1002/jia2.70039" TargetMode="External"/><Relationship Id="rId48" Type="http://schemas.openxmlformats.org/officeDocument/2006/relationships/hyperlink" Target="https://hri.global/wp-content/uploads/2023/11/LDSS-report_Final.pdf" TargetMode="External"/><Relationship Id="rId64" Type="http://schemas.openxmlformats.org/officeDocument/2006/relationships/hyperlink" Target="https://publichealth.jmir.org/2020/4/e25076" TargetMode="External"/><Relationship Id="rId69" Type="http://schemas.openxmlformats.org/officeDocument/2006/relationships/hyperlink" Target="https://www.thelancet.com/journals/lansea/article/PIIS2772-3682(22)00113-5/fulltext" TargetMode="External"/><Relationship Id="rId80" Type="http://schemas.openxmlformats.org/officeDocument/2006/relationships/hyperlink" Target="https://www.aidsmap.com/news/jul-2025/scaling-back-pepfar-will-leave-700000-without-prep-and-cause-6700-new-hiv-infections" TargetMode="External"/><Relationship Id="rId85" Type="http://schemas.openxmlformats.org/officeDocument/2006/relationships/hyperlink" Target="https://pubmed.ncbi.nlm.nih.gov/37963082/" TargetMode="External"/><Relationship Id="rId12" Type="http://schemas.openxmlformats.org/officeDocument/2006/relationships/hyperlink" Target="https://www.aidsmap.com/news/jul-2025/us-funding-cuts-cause-immediate-drops-numbers-testing-and-hiv-treatment" TargetMode="External"/><Relationship Id="rId17" Type="http://schemas.openxmlformats.org/officeDocument/2006/relationships/hyperlink" Target="https://www.unaids.org/en/resources/documents/2025/2025-global-aids-update" TargetMode="External"/><Relationship Id="rId25" Type="http://schemas.openxmlformats.org/officeDocument/2006/relationships/hyperlink" Target="https://journals.lww.com/aidsonline/abstract/2024/08010/improving_hiv_preexposure_prophylaxis_uptake_with.14.aspx" TargetMode="External"/><Relationship Id="rId33" Type="http://schemas.openxmlformats.org/officeDocument/2006/relationships/hyperlink" Target="https://onlinelibrary.wiley.com/doi/full/10.1002/jia2.70027" TargetMode="External"/><Relationship Id="rId38" Type="http://schemas.openxmlformats.org/officeDocument/2006/relationships/hyperlink" Target="https://link.springer.com/article/10.1007/s11904-021-00578-7" TargetMode="External"/><Relationship Id="rId46" Type="http://schemas.openxmlformats.org/officeDocument/2006/relationships/hyperlink" Target="https://doi.org/10.1016/S2352-3018(25)00169-9" TargetMode="External"/><Relationship Id="rId59" Type="http://schemas.openxmlformats.org/officeDocument/2006/relationships/hyperlink" Target="https://www.who.int/publications/m/item/HQ-2025-00573" TargetMode="External"/><Relationship Id="rId67" Type="http://schemas.openxmlformats.org/officeDocument/2006/relationships/hyperlink" Target="https://hivpreventioncoalition.unaids.org/en/resources/national-hiv-prevention-road-map-2022-2025-mocambique" TargetMode="External"/><Relationship Id="rId103" Type="http://schemas.openxmlformats.org/officeDocument/2006/relationships/hyperlink" Target="https://hivpreventioncoalition.unaids.org/en/resources/planning-and-managing-hiv-programmes-key-populations" TargetMode="External"/><Relationship Id="rId20" Type="http://schemas.openxmlformats.org/officeDocument/2006/relationships/hyperlink" Target="https://hivpreventioncoalition.unaids.org/sites/default/files/attachments/The-effectiveness-of-behavioural-interventions-to-prevent-HIV.-A-compendium-of-evidence_final.pdf" TargetMode="External"/><Relationship Id="rId41" Type="http://schemas.openxmlformats.org/officeDocument/2006/relationships/hyperlink" Target="https://publichealth.jmir.org/2022/6/e37479/" TargetMode="External"/><Relationship Id="rId54" Type="http://schemas.openxmlformats.org/officeDocument/2006/relationships/hyperlink" Target="https://www.blantyrepreventionstrategy.com/national-leadership-for-sustainable-hiv-programs/a-policy-brief" TargetMode="External"/><Relationship Id="rId62" Type="http://schemas.openxmlformats.org/officeDocument/2006/relationships/hyperlink" Target="https://hivpreventioncoalition.unaids.org/sites/default/files/attachments/New-Directions-in-HIV-Prevention-Measurement-Series-Report-Final.pdf" TargetMode="External"/><Relationship Id="rId70" Type="http://schemas.openxmlformats.org/officeDocument/2006/relationships/hyperlink" Target="https://plus.iasociety.org/sites/default/files/2024-09/e-poster_996.pdf" TargetMode="External"/><Relationship Id="rId75" Type="http://schemas.openxmlformats.org/officeDocument/2006/relationships/hyperlink" Target="https://www.aidsmap.com/news/jul-2025/does-six-monthly-prep-have-future-following-collapse-global-hiv-funding" TargetMode="External"/><Relationship Id="rId83" Type="http://schemas.openxmlformats.org/officeDocument/2006/relationships/hyperlink" Target="https://maf.org.my/V2/wp-content/uploads/2024/08/Annual-Report-2023_MAF_A4_A_07082024-s.pdf" TargetMode="External"/><Relationship Id="rId88" Type="http://schemas.openxmlformats.org/officeDocument/2006/relationships/hyperlink" Target="https://hivpreventioncoalition.unaids.org/sites/default/files/attachments/implementing_social_contracting_for_hiv_prevention_policy_brief.pdf" TargetMode="External"/><Relationship Id="rId91" Type="http://schemas.openxmlformats.org/officeDocument/2006/relationships/hyperlink" Target="https://hri.global/wp-content/uploads/2023/04/SOCIAL-CONTRACTING_FINAL.pdf" TargetMode="External"/><Relationship Id="rId96" Type="http://schemas.openxmlformats.org/officeDocument/2006/relationships/hyperlink" Target="https://www.unaids.org/en/resources/documents/2025/2025-global-aids-update" TargetMode="External"/><Relationship Id="rId1" Type="http://schemas.openxmlformats.org/officeDocument/2006/relationships/hyperlink" Target="https://www.unaids.org/en/resources/documents/2025/2025-global-aids-update" TargetMode="External"/><Relationship Id="rId6" Type="http://schemas.openxmlformats.org/officeDocument/2006/relationships/hyperlink" Target="https://pubmed.ncbi.nlm.nih.gov/39159655/" TargetMode="External"/><Relationship Id="rId15" Type="http://schemas.openxmlformats.org/officeDocument/2006/relationships/hyperlink" Target="https://www.unaids.org/en/resources/documents/2025/2025-global-aids-update" TargetMode="External"/><Relationship Id="rId23" Type="http://schemas.openxmlformats.org/officeDocument/2006/relationships/hyperlink" Target="https://resources.theglobalfund.org/en/updates/2025-06-06-gc7-grant-reprioritization/" TargetMode="External"/><Relationship Id="rId28" Type="http://schemas.openxmlformats.org/officeDocument/2006/relationships/hyperlink" Target="https://www.thelancet.com/journals/lanhiv/article/PIIS2352-3018(25)00270-X/fulltext" TargetMode="External"/><Relationship Id="rId36" Type="http://schemas.openxmlformats.org/officeDocument/2006/relationships/hyperlink" Target="https://inhsu.org/features/6-key-takeaways-universal-health-coverage-for-people-who-use-drugs/" TargetMode="External"/><Relationship Id="rId49" Type="http://schemas.openxmlformats.org/officeDocument/2006/relationships/hyperlink" Target="https://pmc.ncbi.nlm.nih.gov/articles/PMC6307515/pdf/BLT.18.212993.pdf" TargetMode="External"/><Relationship Id="rId57" Type="http://schemas.openxmlformats.org/officeDocument/2006/relationships/hyperlink" Target="https://hivpreventioncoalition.unaids.org/en/resources/supporting-prioritization-context-hiv-funding-cuts" TargetMode="External"/><Relationship Id="rId10" Type="http://schemas.openxmlformats.org/officeDocument/2006/relationships/hyperlink" Target="https://www.kff.org/global-health-policy/fact-sheet/administration-releases-additional-details-of-fiscal-year-2026-budget-request/" TargetMode="External"/><Relationship Id="rId31" Type="http://schemas.openxmlformats.org/officeDocument/2006/relationships/hyperlink" Target="https://www.thelancet.com/journals/langlo/article/PIIS2214-109X(23)00156-0/fulltext" TargetMode="External"/><Relationship Id="rId44" Type="http://schemas.openxmlformats.org/officeDocument/2006/relationships/hyperlink" Target="https://hivpreventioncoalition.unaids.org/en/resources/supporting-prioritization-context-hiv-funding-cuts" TargetMode="External"/><Relationship Id="rId52" Type="http://schemas.openxmlformats.org/officeDocument/2006/relationships/hyperlink" Target="https://www.sciencedirect.com/science/article/am/pii/S2352301822003368" TargetMode="External"/><Relationship Id="rId60" Type="http://schemas.openxmlformats.org/officeDocument/2006/relationships/hyperlink" Target="https://www.medrxiv.org/content/10.1101/2025.03.17.25324139v1.full" TargetMode="External"/><Relationship Id="rId65" Type="http://schemas.openxmlformats.org/officeDocument/2006/relationships/hyperlink" Target="https://onlinelibrary.wiley.com/doi/pdf/10.1002/jia2.26245" TargetMode="External"/><Relationship Id="rId73" Type="http://schemas.openxmlformats.org/officeDocument/2006/relationships/hyperlink" Target="https://www.unaids.org/en/resources/documents/2025/2025-global-aids-update" TargetMode="External"/><Relationship Id="rId78" Type="http://schemas.openxmlformats.org/officeDocument/2006/relationships/hyperlink" Target="https://www.blantyrepreventionstrategy.com/national-leadership-for-sustainable-hiv-programs/a-policy-brief" TargetMode="External"/><Relationship Id="rId81" Type="http://schemas.openxmlformats.org/officeDocument/2006/relationships/hyperlink" Target="https://hivfinancial.unaids.org/hivfinancialdashboards.html" TargetMode="External"/><Relationship Id="rId86" Type="http://schemas.openxmlformats.org/officeDocument/2006/relationships/hyperlink" Target="https://pmc.ncbi.nlm.nih.gov/articles/PMC10446216/" TargetMode="External"/><Relationship Id="rId94" Type="http://schemas.openxmlformats.org/officeDocument/2006/relationships/hyperlink" Target="https://extranet.who.int/fctcapps/sites/default/files/2023-04/philippines_2018_annex-4_Sin_tax_report_2016.pdf" TargetMode="External"/><Relationship Id="rId99" Type="http://schemas.openxmlformats.org/officeDocument/2006/relationships/hyperlink" Target="https://www.heroza.org/publications/the-cost-effectiveness-and-optimal-price-level-of-injectable-prep-with-lenacapavir-in-south-africa/" TargetMode="External"/><Relationship Id="rId101" Type="http://schemas.openxmlformats.org/officeDocument/2006/relationships/hyperlink" Target="https://www.unaids.org/en/resources/presscentre/featurestories/2024/december/20241219_hiv-financial-data" TargetMode="External"/><Relationship Id="rId4" Type="http://schemas.openxmlformats.org/officeDocument/2006/relationships/hyperlink" Target="https://www.unaids.org/en/resources/documents/2025/2025-global-aids-update" TargetMode="External"/><Relationship Id="rId9" Type="http://schemas.openxmlformats.org/officeDocument/2006/relationships/hyperlink" Target="https://www.state.gov/wp-content/uploads/2025/05/FY-2026-State-CBJ-.pdf" TargetMode="External"/><Relationship Id="rId13" Type="http://schemas.openxmlformats.org/officeDocument/2006/relationships/hyperlink" Target="https://avac.org/resource/infographic/prep-delivery-imperiled/" TargetMode="External"/><Relationship Id="rId18" Type="http://schemas.openxmlformats.org/officeDocument/2006/relationships/hyperlink" Target="https://doi.org/10.1016/S2214-109X(25)00281-5" TargetMode="External"/><Relationship Id="rId39" Type="http://schemas.openxmlformats.org/officeDocument/2006/relationships/hyperlink" Target="https://www.unaids.org/en/resources/documents/2025/2025-global-aids-update" TargetMode="External"/><Relationship Id="rId34" Type="http://schemas.openxmlformats.org/officeDocument/2006/relationships/hyperlink" Target="https://mac.org.my/v4/wp-content/uploads/2023/05/Annual-Report-2021_MAC_A4_.pdf" TargetMode="External"/><Relationship Id="rId50" Type="http://schemas.openxmlformats.org/officeDocument/2006/relationships/hyperlink" Target="https://gh.bmj.com/content/6/8/e006315" TargetMode="External"/><Relationship Id="rId55" Type="http://schemas.openxmlformats.org/officeDocument/2006/relationships/hyperlink" Target="https://pharosglobalhealth.com/projects/botswana-hiv-sustainability-and-transition-roadmap/" TargetMode="External"/><Relationship Id="rId76" Type="http://schemas.openxmlformats.org/officeDocument/2006/relationships/hyperlink" Target="https://www.unaids.org/sites/default/files/media_asset/global-AIDS-strategy-2021-2026_en.pdf" TargetMode="External"/><Relationship Id="rId97" Type="http://schemas.openxmlformats.org/officeDocument/2006/relationships/hyperlink" Target="https://www.medrxiv.org/content/10.1101/2025.07.01.25330647v1.full.pdf" TargetMode="External"/><Relationship Id="rId104" Type="http://schemas.openxmlformats.org/officeDocument/2006/relationships/hyperlink" Target="https://www.unaids.org/en/resources/documents/2025/2025-global-aids-update" TargetMode="External"/><Relationship Id="rId7" Type="http://schemas.openxmlformats.org/officeDocument/2006/relationships/hyperlink" Target="https://link.springer.com/article/10.1007/s11904-020-00490-6" TargetMode="External"/><Relationship Id="rId71" Type="http://schemas.openxmlformats.org/officeDocument/2006/relationships/hyperlink" Target="https://linkinghub.elsevier.com/retrieve/pii/S2352301822001266" TargetMode="External"/><Relationship Id="rId92" Type="http://schemas.openxmlformats.org/officeDocument/2006/relationships/hyperlink" Target="https://www.undp.org/stories/overcoming-disruption-communities-frontline" TargetMode="External"/><Relationship Id="rId2" Type="http://schemas.openxmlformats.org/officeDocument/2006/relationships/hyperlink" Target="https://www.unaids.org/sites/default/files/media_asset/2023-global-hiv-prevention-coalition-scorecards-key-findings_en.pdf" TargetMode="External"/><Relationship Id="rId29" Type="http://schemas.openxmlformats.org/officeDocument/2006/relationships/hyperlink" Target="https://hivpreventioncoalition.unaids.org/en/resources/planning-and-managing-hiv-programmes-key-populations" TargetMode="External"/><Relationship Id="rId24" Type="http://schemas.openxmlformats.org/officeDocument/2006/relationships/hyperlink" Target="https://www.prepwatch.org/wp-content/uploads/2022/07/Zimbabwe-National-HIV-Communications-Strategy-2019-2025.pdf" TargetMode="External"/><Relationship Id="rId40" Type="http://schemas.openxmlformats.org/officeDocument/2006/relationships/hyperlink" Target="https://www.unaids.org/sites/default/files/media_asset/policy-brief_virtual-interventions_en.pdf" TargetMode="External"/><Relationship Id="rId45" Type="http://schemas.openxmlformats.org/officeDocument/2006/relationships/hyperlink" Target="https://onlinelibrary.wiley.com/doi/10.1002/jia2.26512" TargetMode="External"/><Relationship Id="rId66" Type="http://schemas.openxmlformats.org/officeDocument/2006/relationships/hyperlink" Target="https://journals.plos.org/plosone/article?id=10.1371/journal.pone.0295727" TargetMode="External"/><Relationship Id="rId87" Type="http://schemas.openxmlformats.org/officeDocument/2006/relationships/hyperlink" Target="https://cambodianess.com/article/informal-economys-entertainment-workers-entitled-to-receive-equity-card" TargetMode="External"/><Relationship Id="rId61" Type="http://schemas.openxmlformats.org/officeDocument/2006/relationships/hyperlink" Target="https://journals.lww.com/jaids/fulltext/2024/01011/measuring_hiv_acquisitions_among_partners_of_key.7.aspx?context=latestarticles" TargetMode="External"/><Relationship Id="rId82" Type="http://schemas.openxmlformats.org/officeDocument/2006/relationships/hyperlink" Target="https://www.unaids.org/en/resources/presscentre/featurestories/2024/december/20241219_hiv-financial-data" TargetMode="External"/><Relationship Id="rId19" Type="http://schemas.openxmlformats.org/officeDocument/2006/relationships/hyperlink" Target="https://aidsinfo.unaids.org/" TargetMode="External"/><Relationship Id="rId14" Type="http://schemas.openxmlformats.org/officeDocument/2006/relationships/hyperlink" Target="https://www.unaids.org/sites/default/files/2025-05/UNAIDS_focused-analysis_HIV-commodities_en.pdf" TargetMode="External"/><Relationship Id="rId30" Type="http://schemas.openxmlformats.org/officeDocument/2006/relationships/hyperlink" Target="https://files-hivpreventioncoalition.unaids.org/gpc/attachments/AGYW-DMA-2023.pdf" TargetMode="External"/><Relationship Id="rId35" Type="http://schemas.openxmlformats.org/officeDocument/2006/relationships/hyperlink" Target="https://www.iasociety.org/sites/default/files/EduFund/meeting-material/pakistan/SeamlessCare-IntegrationOfHIVServicesIntoPHC-MalaysiaModel_AnitaSuleiman.pdf" TargetMode="External"/><Relationship Id="rId56" Type="http://schemas.openxmlformats.org/officeDocument/2006/relationships/hyperlink" Target="https://cdn.prod.website-files.com/63ff2c1bed17e622bce9c2ea/65672199206bd9877c96d9c9_PP_HIV_en_dig.pdf" TargetMode="External"/><Relationship Id="rId77" Type="http://schemas.openxmlformats.org/officeDocument/2006/relationships/hyperlink" Target="https://www.unaids.org/en/resources/documents/2025/2025-global-aids-update" TargetMode="External"/><Relationship Id="rId100" Type="http://schemas.openxmlformats.org/officeDocument/2006/relationships/hyperlink" Target="https://unitaid.org/news-blog/lenacapavir-for-hiv-prevention/" TargetMode="External"/><Relationship Id="rId8" Type="http://schemas.openxmlformats.org/officeDocument/2006/relationships/hyperlink" Target="https://www.cgdev.org/blog/usaid-cuts-new-estimates-country-level" TargetMode="External"/><Relationship Id="rId51" Type="http://schemas.openxmlformats.org/officeDocument/2006/relationships/hyperlink" Target="https://www.sciencedirect.com/science/article/abs/pii/S003335062030024X" TargetMode="External"/><Relationship Id="rId72" Type="http://schemas.openxmlformats.org/officeDocument/2006/relationships/hyperlink" Target="https://www.sciencedirect.com/science/article/pii/S2214109X23005880" TargetMode="External"/><Relationship Id="rId93" Type="http://schemas.openxmlformats.org/officeDocument/2006/relationships/hyperlink" Target="https://www.tandfonline.com/doi/full/10.1080/16549716.2021.1892307" TargetMode="External"/><Relationship Id="rId98" Type="http://schemas.openxmlformats.org/officeDocument/2006/relationships/hyperlink" Target="https://pubmed.ncbi.nlm.nih.gov/39312933/" TargetMode="External"/><Relationship Id="rId3" Type="http://schemas.openxmlformats.org/officeDocument/2006/relationships/hyperlink" Target="https://www.unaids.org/en/resources/documents/2025/2025-global-aids-updat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gemmaoberth\Library\CloudStorage\Dropbox\Consulting\Clients\UNAIDS%20GC\2030%20HIV%20Prevention%20Access%20Framework%20-%20Clemens\Prevention%202030%20Figur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unaids-my.sharepoint.com/personal/matturd_unaids_org/Documents/My%20Documents%20-%20OneDrive/EED/Analysis/2025/Target%20Setting%20and%20Price%20Tag/Price%20Tag%20v%2023%20April/Resource%20needs%20analysis.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gemmaoberth\Desktop\Prevention%202030%20Figur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gemmaoberth\Desktop\Prevention%202030%20Figur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naids-my.sharepoint.com/personal/matturd_unaids_org/Documents/My%20Documents%20-%20OneDrive/EED/Analysis/2025/Target%20Setting%20and%20Price%20Tag/Price%20Tag%2017%20May/Price%20Tag%2017%20Ma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naids-my.sharepoint.com/personal/matturd_unaids_org/Documents/My%20Documents%20-%20OneDrive/EED/Analysis/2025/Target%20Setting%20and%20Price%20Tag/Price%20Tag%2017%20May/Price%20Tag%2017%20Ma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naids-my.sharepoint.com/personal/matturd_unaids_org/Documents/My%20Documents%20-%20OneDrive/EED/Analysis/2025/Target%20Setting%20and%20Price%20Tag/Price%20Tag%20v%2023%20April/Resource%20needs%20analysi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unaids-my.sharepoint.com/personal/matturd_unaids_org/Documents/My%20Documents%20-%20OneDrive/EED/Analysis/2025/Target%20Setting%20and%20Price%20Tag/Price%20Tag%2017%20May/Price%20Tag%2017%20May.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gemmaoberth\Desktop\Prevention%202030%20Figur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0555198039079056E-2"/>
          <c:y val="1.7482517482517484E-2"/>
          <c:w val="0.98944480196092099"/>
          <c:h val="0.94405594405594406"/>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57B1B2"/>
              </a:solidFill>
              <a:ln>
                <a:noFill/>
              </a:ln>
              <a:effectLst/>
            </c:spPr>
            <c:extLst>
              <c:ext xmlns:c16="http://schemas.microsoft.com/office/drawing/2014/chart" uri="{C3380CC4-5D6E-409C-BE32-E72D297353CC}">
                <c16:uniqueId val="{00000001-2E3D-0542-8E61-CE42AAB8C888}"/>
              </c:ext>
            </c:extLst>
          </c:dPt>
          <c:dPt>
            <c:idx val="1"/>
            <c:invertIfNegative val="0"/>
            <c:bubble3D val="0"/>
            <c:spPr>
              <a:solidFill>
                <a:srgbClr val="57B1B2"/>
              </a:solidFill>
              <a:ln>
                <a:noFill/>
              </a:ln>
              <a:effectLst/>
            </c:spPr>
            <c:extLst>
              <c:ext xmlns:c16="http://schemas.microsoft.com/office/drawing/2014/chart" uri="{C3380CC4-5D6E-409C-BE32-E72D297353CC}">
                <c16:uniqueId val="{00000002-2E3D-0542-8E61-CE42AAB8C888}"/>
              </c:ext>
            </c:extLst>
          </c:dPt>
          <c:dPt>
            <c:idx val="2"/>
            <c:invertIfNegative val="0"/>
            <c:bubble3D val="0"/>
            <c:spPr>
              <a:solidFill>
                <a:srgbClr val="57B1B2"/>
              </a:solidFill>
              <a:ln>
                <a:noFill/>
              </a:ln>
              <a:effectLst/>
            </c:spPr>
            <c:extLst>
              <c:ext xmlns:c16="http://schemas.microsoft.com/office/drawing/2014/chart" uri="{C3380CC4-5D6E-409C-BE32-E72D297353CC}">
                <c16:uniqueId val="{00000003-2E3D-0542-8E61-CE42AAB8C888}"/>
              </c:ext>
            </c:extLst>
          </c:dPt>
          <c:dPt>
            <c:idx val="3"/>
            <c:invertIfNegative val="0"/>
            <c:bubble3D val="0"/>
            <c:spPr>
              <a:solidFill>
                <a:srgbClr val="C7945B"/>
              </a:solidFill>
              <a:ln>
                <a:noFill/>
              </a:ln>
              <a:effectLst/>
            </c:spPr>
            <c:extLst>
              <c:ext xmlns:c16="http://schemas.microsoft.com/office/drawing/2014/chart" uri="{C3380CC4-5D6E-409C-BE32-E72D297353CC}">
                <c16:uniqueId val="{00000009-2E3D-0542-8E61-CE42AAB8C888}"/>
              </c:ext>
            </c:extLst>
          </c:dPt>
          <c:dPt>
            <c:idx val="4"/>
            <c:invertIfNegative val="0"/>
            <c:bubble3D val="0"/>
            <c:spPr>
              <a:solidFill>
                <a:srgbClr val="C7945B"/>
              </a:solidFill>
              <a:ln>
                <a:noFill/>
              </a:ln>
              <a:effectLst/>
            </c:spPr>
            <c:extLst>
              <c:ext xmlns:c16="http://schemas.microsoft.com/office/drawing/2014/chart" uri="{C3380CC4-5D6E-409C-BE32-E72D297353CC}">
                <c16:uniqueId val="{00000008-2E3D-0542-8E61-CE42AAB8C888}"/>
              </c:ext>
            </c:extLst>
          </c:dPt>
          <c:dPt>
            <c:idx val="5"/>
            <c:invertIfNegative val="0"/>
            <c:bubble3D val="0"/>
            <c:spPr>
              <a:solidFill>
                <a:srgbClr val="C7945B"/>
              </a:solidFill>
              <a:ln>
                <a:noFill/>
              </a:ln>
              <a:effectLst/>
            </c:spPr>
            <c:extLst>
              <c:ext xmlns:c16="http://schemas.microsoft.com/office/drawing/2014/chart" uri="{C3380CC4-5D6E-409C-BE32-E72D297353CC}">
                <c16:uniqueId val="{00000007-2E3D-0542-8E61-CE42AAB8C888}"/>
              </c:ext>
            </c:extLst>
          </c:dPt>
          <c:dPt>
            <c:idx val="6"/>
            <c:invertIfNegative val="0"/>
            <c:bubble3D val="0"/>
            <c:spPr>
              <a:solidFill>
                <a:srgbClr val="57B1B2"/>
              </a:solidFill>
              <a:ln>
                <a:noFill/>
              </a:ln>
              <a:effectLst/>
            </c:spPr>
            <c:extLst>
              <c:ext xmlns:c16="http://schemas.microsoft.com/office/drawing/2014/chart" uri="{C3380CC4-5D6E-409C-BE32-E72D297353CC}">
                <c16:uniqueId val="{00000004-2E3D-0542-8E61-CE42AAB8C888}"/>
              </c:ext>
            </c:extLst>
          </c:dPt>
          <c:dPt>
            <c:idx val="7"/>
            <c:invertIfNegative val="0"/>
            <c:bubble3D val="0"/>
            <c:spPr>
              <a:solidFill>
                <a:srgbClr val="57B1B2"/>
              </a:solidFill>
              <a:ln>
                <a:noFill/>
              </a:ln>
              <a:effectLst/>
            </c:spPr>
            <c:extLst>
              <c:ext xmlns:c16="http://schemas.microsoft.com/office/drawing/2014/chart" uri="{C3380CC4-5D6E-409C-BE32-E72D297353CC}">
                <c16:uniqueId val="{00000005-2E3D-0542-8E61-CE42AAB8C888}"/>
              </c:ext>
            </c:extLst>
          </c:dPt>
          <c:dPt>
            <c:idx val="8"/>
            <c:invertIfNegative val="0"/>
            <c:bubble3D val="0"/>
            <c:spPr>
              <a:solidFill>
                <a:srgbClr val="57B1B2"/>
              </a:solidFill>
              <a:ln>
                <a:noFill/>
              </a:ln>
              <a:effectLst/>
            </c:spPr>
            <c:extLst>
              <c:ext xmlns:c16="http://schemas.microsoft.com/office/drawing/2014/chart" uri="{C3380CC4-5D6E-409C-BE32-E72D297353CC}">
                <c16:uniqueId val="{00000006-2E3D-0542-8E61-CE42AAB8C888}"/>
              </c:ext>
            </c:extLst>
          </c:dPt>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Sheet3!$E$17:$E$25</c:f>
              <c:strCache>
                <c:ptCount val="9"/>
                <c:pt idx="0">
                  <c:v>Asia and the Pacific</c:v>
                </c:pt>
                <c:pt idx="1">
                  <c:v>Caribbean</c:v>
                </c:pt>
                <c:pt idx="2">
                  <c:v>Eastern and Southern Africa</c:v>
                </c:pt>
                <c:pt idx="3">
                  <c:v>Eastern Europe and Central Asia</c:v>
                </c:pt>
                <c:pt idx="4">
                  <c:v>Latin America</c:v>
                </c:pt>
                <c:pt idx="5">
                  <c:v>Middle East and North Africa</c:v>
                </c:pt>
                <c:pt idx="6">
                  <c:v>West and Central Africa</c:v>
                </c:pt>
                <c:pt idx="7">
                  <c:v>Western And Central Europe And North America</c:v>
                </c:pt>
                <c:pt idx="8">
                  <c:v>GLOBAL</c:v>
                </c:pt>
              </c:strCache>
            </c:strRef>
          </c:cat>
          <c:val>
            <c:numRef>
              <c:f>Sheet3!$F$17:$F$25</c:f>
              <c:numCache>
                <c:formatCode>0%</c:formatCode>
                <c:ptCount val="9"/>
                <c:pt idx="0">
                  <c:v>-0.17</c:v>
                </c:pt>
                <c:pt idx="1">
                  <c:v>-0.21</c:v>
                </c:pt>
                <c:pt idx="2">
                  <c:v>-0.56000000000000005</c:v>
                </c:pt>
                <c:pt idx="3">
                  <c:v>7.0000000000000007E-2</c:v>
                </c:pt>
                <c:pt idx="4">
                  <c:v>0.13</c:v>
                </c:pt>
                <c:pt idx="5">
                  <c:v>0.94</c:v>
                </c:pt>
                <c:pt idx="6">
                  <c:v>-0.55000000000000004</c:v>
                </c:pt>
                <c:pt idx="7">
                  <c:v>-0.14000000000000001</c:v>
                </c:pt>
                <c:pt idx="8">
                  <c:v>-0.4</c:v>
                </c:pt>
              </c:numCache>
            </c:numRef>
          </c:val>
          <c:extLst>
            <c:ext xmlns:c16="http://schemas.microsoft.com/office/drawing/2014/chart" uri="{C3380CC4-5D6E-409C-BE32-E72D297353CC}">
              <c16:uniqueId val="{00000000-2E3D-0542-8E61-CE42AAB8C888}"/>
            </c:ext>
          </c:extLst>
        </c:ser>
        <c:dLbls>
          <c:showLegendKey val="0"/>
          <c:showVal val="0"/>
          <c:showCatName val="0"/>
          <c:showSerName val="0"/>
          <c:showPercent val="0"/>
          <c:showBubbleSize val="0"/>
        </c:dLbls>
        <c:gapWidth val="78"/>
        <c:overlap val="-27"/>
        <c:axId val="963700928"/>
        <c:axId val="625220544"/>
      </c:barChart>
      <c:catAx>
        <c:axId val="963700928"/>
        <c:scaling>
          <c:orientation val="minMax"/>
        </c:scaling>
        <c:delete val="1"/>
        <c:axPos val="b"/>
        <c:numFmt formatCode="General" sourceLinked="1"/>
        <c:majorTickMark val="none"/>
        <c:minorTickMark val="none"/>
        <c:tickLblPos val="nextTo"/>
        <c:crossAx val="625220544"/>
        <c:crosses val="autoZero"/>
        <c:auto val="1"/>
        <c:lblAlgn val="ctr"/>
        <c:lblOffset val="100"/>
        <c:noMultiLvlLbl val="0"/>
      </c:catAx>
      <c:valAx>
        <c:axId val="625220544"/>
        <c:scaling>
          <c:orientation val="minMax"/>
        </c:scaling>
        <c:delete val="1"/>
        <c:axPos val="l"/>
        <c:numFmt formatCode="0%" sourceLinked="1"/>
        <c:majorTickMark val="none"/>
        <c:minorTickMark val="none"/>
        <c:tickLblPos val="nextTo"/>
        <c:crossAx val="9637009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b="1">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doughnutChart>
        <c:varyColors val="1"/>
        <c:ser>
          <c:idx val="2"/>
          <c:order val="2"/>
          <c:tx>
            <c:strRef>
              <c:f>'Countries in 2030 select interv'!$F$2</c:f>
              <c:strCache>
                <c:ptCount val="1"/>
                <c:pt idx="0">
                  <c:v>% of Total</c:v>
                </c:pt>
              </c:strCache>
            </c:strRef>
          </c:tx>
          <c:dPt>
            <c:idx val="0"/>
            <c:bubble3D val="0"/>
            <c:spPr>
              <a:solidFill>
                <a:srgbClr val="226B93"/>
              </a:solidFill>
              <a:ln w="19050">
                <a:solidFill>
                  <a:schemeClr val="lt1"/>
                </a:solidFill>
              </a:ln>
              <a:effectLst/>
            </c:spPr>
            <c:extLst>
              <c:ext xmlns:c16="http://schemas.microsoft.com/office/drawing/2014/chart" uri="{C3380CC4-5D6E-409C-BE32-E72D297353CC}">
                <c16:uniqueId val="{00000001-48C5-4B12-9AAC-F08D8B5B2597}"/>
              </c:ext>
            </c:extLst>
          </c:dPt>
          <c:dPt>
            <c:idx val="1"/>
            <c:bubble3D val="0"/>
            <c:spPr>
              <a:solidFill>
                <a:srgbClr val="5B8B9B"/>
              </a:solidFill>
              <a:ln w="19050">
                <a:solidFill>
                  <a:schemeClr val="lt1"/>
                </a:solidFill>
              </a:ln>
              <a:effectLst/>
            </c:spPr>
            <c:extLst>
              <c:ext xmlns:c16="http://schemas.microsoft.com/office/drawing/2014/chart" uri="{C3380CC4-5D6E-409C-BE32-E72D297353CC}">
                <c16:uniqueId val="{00000003-48C5-4B12-9AAC-F08D8B5B2597}"/>
              </c:ext>
            </c:extLst>
          </c:dPt>
          <c:dPt>
            <c:idx val="2"/>
            <c:bubble3D val="0"/>
            <c:spPr>
              <a:solidFill>
                <a:srgbClr val="57B1B2"/>
              </a:solidFill>
              <a:ln w="19050">
                <a:solidFill>
                  <a:schemeClr val="lt1"/>
                </a:solidFill>
              </a:ln>
              <a:effectLst/>
            </c:spPr>
            <c:extLst>
              <c:ext xmlns:c16="http://schemas.microsoft.com/office/drawing/2014/chart" uri="{C3380CC4-5D6E-409C-BE32-E72D297353CC}">
                <c16:uniqueId val="{00000005-48C5-4B12-9AAC-F08D8B5B2597}"/>
              </c:ext>
            </c:extLst>
          </c:dPt>
          <c:dPt>
            <c:idx val="3"/>
            <c:bubble3D val="0"/>
            <c:spPr>
              <a:solidFill>
                <a:srgbClr val="C7945B"/>
              </a:solidFill>
              <a:ln w="19050">
                <a:solidFill>
                  <a:schemeClr val="lt1"/>
                </a:solidFill>
              </a:ln>
              <a:effectLst/>
            </c:spPr>
            <c:extLst>
              <c:ext xmlns:c16="http://schemas.microsoft.com/office/drawing/2014/chart" uri="{C3380CC4-5D6E-409C-BE32-E72D297353CC}">
                <c16:uniqueId val="{00000007-48C5-4B12-9AAC-F08D8B5B2597}"/>
              </c:ext>
            </c:extLst>
          </c:dPt>
          <c:dPt>
            <c:idx val="4"/>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09-48C5-4B12-9AAC-F08D8B5B2597}"/>
              </c:ext>
            </c:extLst>
          </c:dPt>
          <c:dPt>
            <c:idx val="5"/>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B-48C5-4B12-9AAC-F08D8B5B2597}"/>
              </c:ext>
            </c:extLst>
          </c:dPt>
          <c:dPt>
            <c:idx val="6"/>
            <c:bubble3D val="0"/>
            <c:spPr>
              <a:solidFill>
                <a:schemeClr val="bg2">
                  <a:lumMod val="90000"/>
                </a:schemeClr>
              </a:solidFill>
              <a:ln w="19050">
                <a:solidFill>
                  <a:schemeClr val="lt1"/>
                </a:solidFill>
              </a:ln>
              <a:effectLst/>
            </c:spPr>
            <c:extLst>
              <c:ext xmlns:c16="http://schemas.microsoft.com/office/drawing/2014/chart" uri="{C3380CC4-5D6E-409C-BE32-E72D297353CC}">
                <c16:uniqueId val="{0000000D-48C5-4B12-9AAC-F08D8B5B2597}"/>
              </c:ext>
            </c:extLst>
          </c:dPt>
          <c:dPt>
            <c:idx val="7"/>
            <c:bubble3D val="0"/>
            <c:spPr>
              <a:solidFill>
                <a:schemeClr val="tx2">
                  <a:lumMod val="10000"/>
                  <a:lumOff val="90000"/>
                </a:schemeClr>
              </a:solidFill>
              <a:ln w="19050">
                <a:solidFill>
                  <a:schemeClr val="lt1"/>
                </a:solidFill>
              </a:ln>
              <a:effectLst/>
            </c:spPr>
            <c:extLst>
              <c:ext xmlns:c16="http://schemas.microsoft.com/office/drawing/2014/chart" uri="{C3380CC4-5D6E-409C-BE32-E72D297353CC}">
                <c16:uniqueId val="{0000000F-48C5-4B12-9AAC-F08D8B5B2597}"/>
              </c:ext>
            </c:extLst>
          </c:dPt>
          <c:dPt>
            <c:idx val="8"/>
            <c:bubble3D val="0"/>
            <c:spPr>
              <a:solidFill>
                <a:schemeClr val="tx2">
                  <a:lumMod val="25000"/>
                  <a:lumOff val="75000"/>
                </a:schemeClr>
              </a:solidFill>
              <a:ln w="19050">
                <a:solidFill>
                  <a:schemeClr val="lt1"/>
                </a:solidFill>
              </a:ln>
              <a:effectLst/>
            </c:spPr>
            <c:extLst>
              <c:ext xmlns:c16="http://schemas.microsoft.com/office/drawing/2014/chart" uri="{C3380CC4-5D6E-409C-BE32-E72D297353CC}">
                <c16:uniqueId val="{00000011-48C5-4B12-9AAC-F08D8B5B2597}"/>
              </c:ext>
            </c:extLst>
          </c:dPt>
          <c:dPt>
            <c:idx val="9"/>
            <c:bubble3D val="0"/>
            <c:spPr>
              <a:solidFill>
                <a:schemeClr val="tx2">
                  <a:lumMod val="50000"/>
                  <a:lumOff val="50000"/>
                </a:schemeClr>
              </a:solidFill>
              <a:ln w="19050">
                <a:solidFill>
                  <a:schemeClr val="lt1"/>
                </a:solidFill>
              </a:ln>
              <a:effectLst/>
            </c:spPr>
            <c:extLst>
              <c:ext xmlns:c16="http://schemas.microsoft.com/office/drawing/2014/chart" uri="{C3380CC4-5D6E-409C-BE32-E72D297353CC}">
                <c16:uniqueId val="{00000013-48C5-4B12-9AAC-F08D8B5B2597}"/>
              </c:ext>
            </c:extLst>
          </c:dPt>
          <c:dPt>
            <c:idx val="10"/>
            <c:bubble3D val="0"/>
            <c:spPr>
              <a:solidFill>
                <a:schemeClr val="accent4">
                  <a:shade val="87000"/>
                </a:schemeClr>
              </a:solidFill>
              <a:ln w="19050">
                <a:solidFill>
                  <a:schemeClr val="lt1"/>
                </a:solidFill>
              </a:ln>
              <a:effectLst/>
            </c:spPr>
            <c:extLst>
              <c:ext xmlns:c16="http://schemas.microsoft.com/office/drawing/2014/chart" uri="{C3380CC4-5D6E-409C-BE32-E72D297353CC}">
                <c16:uniqueId val="{00000015-48C5-4B12-9AAC-F08D8B5B2597}"/>
              </c:ext>
            </c:extLst>
          </c:dPt>
          <c:dPt>
            <c:idx val="11"/>
            <c:bubble3D val="0"/>
            <c:spPr>
              <a:solidFill>
                <a:schemeClr val="accent4">
                  <a:shade val="92000"/>
                </a:schemeClr>
              </a:solidFill>
              <a:ln w="19050">
                <a:solidFill>
                  <a:schemeClr val="lt1"/>
                </a:solidFill>
              </a:ln>
              <a:effectLst/>
            </c:spPr>
            <c:extLst>
              <c:ext xmlns:c16="http://schemas.microsoft.com/office/drawing/2014/chart" uri="{C3380CC4-5D6E-409C-BE32-E72D297353CC}">
                <c16:uniqueId val="{00000017-48C5-4B12-9AAC-F08D8B5B2597}"/>
              </c:ext>
            </c:extLst>
          </c:dPt>
          <c:dPt>
            <c:idx val="12"/>
            <c:bubble3D val="0"/>
            <c:spPr>
              <a:solidFill>
                <a:schemeClr val="accent4">
                  <a:shade val="97000"/>
                </a:schemeClr>
              </a:solidFill>
              <a:ln w="19050">
                <a:solidFill>
                  <a:schemeClr val="lt1"/>
                </a:solidFill>
              </a:ln>
              <a:effectLst/>
            </c:spPr>
            <c:extLst>
              <c:ext xmlns:c16="http://schemas.microsoft.com/office/drawing/2014/chart" uri="{C3380CC4-5D6E-409C-BE32-E72D297353CC}">
                <c16:uniqueId val="{00000019-48C5-4B12-9AAC-F08D8B5B2597}"/>
              </c:ext>
            </c:extLst>
          </c:dPt>
          <c:dPt>
            <c:idx val="13"/>
            <c:bubble3D val="0"/>
            <c:spPr>
              <a:solidFill>
                <a:schemeClr val="accent4">
                  <a:tint val="98000"/>
                </a:schemeClr>
              </a:solidFill>
              <a:ln w="19050">
                <a:solidFill>
                  <a:schemeClr val="lt1"/>
                </a:solidFill>
              </a:ln>
              <a:effectLst/>
            </c:spPr>
            <c:extLst>
              <c:ext xmlns:c16="http://schemas.microsoft.com/office/drawing/2014/chart" uri="{C3380CC4-5D6E-409C-BE32-E72D297353CC}">
                <c16:uniqueId val="{0000001B-48C5-4B12-9AAC-F08D8B5B2597}"/>
              </c:ext>
            </c:extLst>
          </c:dPt>
          <c:dPt>
            <c:idx val="14"/>
            <c:bubble3D val="0"/>
            <c:spPr>
              <a:solidFill>
                <a:schemeClr val="accent4">
                  <a:tint val="93000"/>
                </a:schemeClr>
              </a:solidFill>
              <a:ln w="19050">
                <a:solidFill>
                  <a:schemeClr val="lt1"/>
                </a:solidFill>
              </a:ln>
              <a:effectLst/>
            </c:spPr>
            <c:extLst>
              <c:ext xmlns:c16="http://schemas.microsoft.com/office/drawing/2014/chart" uri="{C3380CC4-5D6E-409C-BE32-E72D297353CC}">
                <c16:uniqueId val="{0000001D-48C5-4B12-9AAC-F08D8B5B2597}"/>
              </c:ext>
            </c:extLst>
          </c:dPt>
          <c:dPt>
            <c:idx val="15"/>
            <c:bubble3D val="0"/>
            <c:spPr>
              <a:solidFill>
                <a:schemeClr val="accent4">
                  <a:tint val="88000"/>
                </a:schemeClr>
              </a:solidFill>
              <a:ln w="19050">
                <a:solidFill>
                  <a:schemeClr val="lt1"/>
                </a:solidFill>
              </a:ln>
              <a:effectLst/>
            </c:spPr>
            <c:extLst>
              <c:ext xmlns:c16="http://schemas.microsoft.com/office/drawing/2014/chart" uri="{C3380CC4-5D6E-409C-BE32-E72D297353CC}">
                <c16:uniqueId val="{0000001F-48C5-4B12-9AAC-F08D8B5B2597}"/>
              </c:ext>
            </c:extLst>
          </c:dPt>
          <c:dPt>
            <c:idx val="16"/>
            <c:bubble3D val="0"/>
            <c:spPr>
              <a:solidFill>
                <a:schemeClr val="accent4">
                  <a:tint val="82000"/>
                </a:schemeClr>
              </a:solidFill>
              <a:ln w="19050">
                <a:solidFill>
                  <a:schemeClr val="lt1"/>
                </a:solidFill>
              </a:ln>
              <a:effectLst/>
            </c:spPr>
            <c:extLst>
              <c:ext xmlns:c16="http://schemas.microsoft.com/office/drawing/2014/chart" uri="{C3380CC4-5D6E-409C-BE32-E72D297353CC}">
                <c16:uniqueId val="{00000021-48C5-4B12-9AAC-F08D8B5B2597}"/>
              </c:ext>
            </c:extLst>
          </c:dPt>
          <c:dPt>
            <c:idx val="17"/>
            <c:bubble3D val="0"/>
            <c:spPr>
              <a:solidFill>
                <a:schemeClr val="accent4">
                  <a:tint val="77000"/>
                </a:schemeClr>
              </a:solidFill>
              <a:ln w="19050">
                <a:solidFill>
                  <a:schemeClr val="lt1"/>
                </a:solidFill>
              </a:ln>
              <a:effectLst/>
            </c:spPr>
            <c:extLst>
              <c:ext xmlns:c16="http://schemas.microsoft.com/office/drawing/2014/chart" uri="{C3380CC4-5D6E-409C-BE32-E72D297353CC}">
                <c16:uniqueId val="{00000023-48C5-4B12-9AAC-F08D8B5B2597}"/>
              </c:ext>
            </c:extLst>
          </c:dPt>
          <c:dPt>
            <c:idx val="18"/>
            <c:bubble3D val="0"/>
            <c:spPr>
              <a:solidFill>
                <a:schemeClr val="accent4">
                  <a:tint val="72000"/>
                </a:schemeClr>
              </a:solidFill>
              <a:ln w="19050">
                <a:solidFill>
                  <a:schemeClr val="lt1"/>
                </a:solidFill>
              </a:ln>
              <a:effectLst/>
            </c:spPr>
            <c:extLst>
              <c:ext xmlns:c16="http://schemas.microsoft.com/office/drawing/2014/chart" uri="{C3380CC4-5D6E-409C-BE32-E72D297353CC}">
                <c16:uniqueId val="{00000025-48C5-4B12-9AAC-F08D8B5B2597}"/>
              </c:ext>
            </c:extLst>
          </c:dPt>
          <c:dPt>
            <c:idx val="19"/>
            <c:bubble3D val="0"/>
            <c:spPr>
              <a:solidFill>
                <a:schemeClr val="accent4">
                  <a:tint val="67000"/>
                </a:schemeClr>
              </a:solidFill>
              <a:ln w="19050">
                <a:solidFill>
                  <a:schemeClr val="lt1"/>
                </a:solidFill>
              </a:ln>
              <a:effectLst/>
            </c:spPr>
            <c:extLst>
              <c:ext xmlns:c16="http://schemas.microsoft.com/office/drawing/2014/chart" uri="{C3380CC4-5D6E-409C-BE32-E72D297353CC}">
                <c16:uniqueId val="{00000027-48C5-4B12-9AAC-F08D8B5B2597}"/>
              </c:ext>
            </c:extLst>
          </c:dPt>
          <c:dPt>
            <c:idx val="20"/>
            <c:bubble3D val="0"/>
            <c:spPr>
              <a:solidFill>
                <a:schemeClr val="accent4">
                  <a:tint val="62000"/>
                </a:schemeClr>
              </a:solidFill>
              <a:ln w="19050">
                <a:solidFill>
                  <a:schemeClr val="lt1"/>
                </a:solidFill>
              </a:ln>
              <a:effectLst/>
            </c:spPr>
            <c:extLst>
              <c:ext xmlns:c16="http://schemas.microsoft.com/office/drawing/2014/chart" uri="{C3380CC4-5D6E-409C-BE32-E72D297353CC}">
                <c16:uniqueId val="{00000029-48C5-4B12-9AAC-F08D8B5B2597}"/>
              </c:ext>
            </c:extLst>
          </c:dPt>
          <c:dPt>
            <c:idx val="21"/>
            <c:bubble3D val="0"/>
            <c:spPr>
              <a:solidFill>
                <a:schemeClr val="accent4">
                  <a:tint val="56000"/>
                </a:schemeClr>
              </a:solidFill>
              <a:ln w="19050">
                <a:solidFill>
                  <a:schemeClr val="lt1"/>
                </a:solidFill>
              </a:ln>
              <a:effectLst/>
            </c:spPr>
            <c:extLst>
              <c:ext xmlns:c16="http://schemas.microsoft.com/office/drawing/2014/chart" uri="{C3380CC4-5D6E-409C-BE32-E72D297353CC}">
                <c16:uniqueId val="{0000002B-48C5-4B12-9AAC-F08D8B5B2597}"/>
              </c:ext>
            </c:extLst>
          </c:dPt>
          <c:dPt>
            <c:idx val="22"/>
            <c:bubble3D val="0"/>
            <c:spPr>
              <a:solidFill>
                <a:schemeClr val="accent4">
                  <a:tint val="51000"/>
                </a:schemeClr>
              </a:solidFill>
              <a:ln w="19050">
                <a:solidFill>
                  <a:schemeClr val="lt1"/>
                </a:solidFill>
              </a:ln>
              <a:effectLst/>
            </c:spPr>
            <c:extLst>
              <c:ext xmlns:c16="http://schemas.microsoft.com/office/drawing/2014/chart" uri="{C3380CC4-5D6E-409C-BE32-E72D297353CC}">
                <c16:uniqueId val="{0000002D-48C5-4B12-9AAC-F08D8B5B2597}"/>
              </c:ext>
            </c:extLst>
          </c:dPt>
          <c:dPt>
            <c:idx val="23"/>
            <c:bubble3D val="0"/>
            <c:spPr>
              <a:solidFill>
                <a:schemeClr val="accent4">
                  <a:tint val="46000"/>
                </a:schemeClr>
              </a:solidFill>
              <a:ln w="19050">
                <a:solidFill>
                  <a:schemeClr val="lt1"/>
                </a:solidFill>
              </a:ln>
              <a:effectLst/>
            </c:spPr>
            <c:extLst>
              <c:ext xmlns:c16="http://schemas.microsoft.com/office/drawing/2014/chart" uri="{C3380CC4-5D6E-409C-BE32-E72D297353CC}">
                <c16:uniqueId val="{0000002F-48C5-4B12-9AAC-F08D8B5B2597}"/>
              </c:ext>
            </c:extLst>
          </c:dPt>
          <c:dPt>
            <c:idx val="24"/>
            <c:bubble3D val="0"/>
            <c:spPr>
              <a:solidFill>
                <a:schemeClr val="accent4">
                  <a:tint val="41000"/>
                </a:schemeClr>
              </a:solidFill>
              <a:ln w="19050">
                <a:solidFill>
                  <a:schemeClr val="lt1"/>
                </a:solidFill>
              </a:ln>
              <a:effectLst/>
            </c:spPr>
            <c:extLst>
              <c:ext xmlns:c16="http://schemas.microsoft.com/office/drawing/2014/chart" uri="{C3380CC4-5D6E-409C-BE32-E72D297353CC}">
                <c16:uniqueId val="{00000031-48C5-4B12-9AAC-F08D8B5B2597}"/>
              </c:ext>
            </c:extLst>
          </c:dPt>
          <c:dPt>
            <c:idx val="25"/>
            <c:bubble3D val="0"/>
            <c:spPr>
              <a:solidFill>
                <a:schemeClr val="accent4">
                  <a:tint val="36000"/>
                </a:schemeClr>
              </a:solidFill>
              <a:ln w="19050">
                <a:solidFill>
                  <a:schemeClr val="lt1"/>
                </a:solidFill>
              </a:ln>
              <a:effectLst/>
            </c:spPr>
            <c:extLst>
              <c:ext xmlns:c16="http://schemas.microsoft.com/office/drawing/2014/chart" uri="{C3380CC4-5D6E-409C-BE32-E72D297353CC}">
                <c16:uniqueId val="{00000033-48C5-4B12-9AAC-F08D8B5B2597}"/>
              </c:ext>
            </c:extLst>
          </c:dPt>
          <c:dLbls>
            <c:dLbl>
              <c:idx val="0"/>
              <c:layout>
                <c:manualLayout>
                  <c:x val="0.14924275564039344"/>
                  <c:y val="-0.1059673693132108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C5-4B12-9AAC-F08D8B5B2597}"/>
                </c:ext>
              </c:extLst>
            </c:dLbl>
            <c:dLbl>
              <c:idx val="1"/>
              <c:layout>
                <c:manualLayout>
                  <c:x val="0.16026075661112626"/>
                  <c:y val="-5.518665749305611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C5-4B12-9AAC-F08D8B5B2597}"/>
                </c:ext>
              </c:extLst>
            </c:dLbl>
            <c:dLbl>
              <c:idx val="2"/>
              <c:layout>
                <c:manualLayout>
                  <c:x val="0.12609456099203845"/>
                  <c:y val="1.916167423745583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C5-4B12-9AAC-F08D8B5B2597}"/>
                </c:ext>
              </c:extLst>
            </c:dLbl>
            <c:dLbl>
              <c:idx val="3"/>
              <c:layout>
                <c:manualLayout>
                  <c:x val="0.10618503135173261"/>
                  <c:y val="4.828784751420635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8C5-4B12-9AAC-F08D8B5B2597}"/>
                </c:ext>
              </c:extLst>
            </c:dLbl>
            <c:dLbl>
              <c:idx val="4"/>
              <c:layout>
                <c:manualLayout>
                  <c:x val="0.13202880189874433"/>
                  <c:y val="0.11590806003618467"/>
                </c:manualLayout>
              </c:layout>
              <c:tx>
                <c:rich>
                  <a:bodyPr/>
                  <a:lstStyle/>
                  <a:p>
                    <a:r>
                      <a:rPr lang="en-US" baseline="0"/>
                      <a:t>Pakistan, </a:t>
                    </a:r>
                    <a:fld id="{D769CCFE-6820-A246-B361-3A89E8835FF1}"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8C5-4B12-9AAC-F08D8B5B2597}"/>
                </c:ext>
              </c:extLst>
            </c:dLbl>
            <c:dLbl>
              <c:idx val="5"/>
              <c:layout>
                <c:manualLayout>
                  <c:x val="0.16293279022403259"/>
                  <c:y val="0.10032362459546926"/>
                </c:manualLayout>
              </c:layout>
              <c:tx>
                <c:rich>
                  <a:bodyPr/>
                  <a:lstStyle/>
                  <a:p>
                    <a:r>
                      <a:rPr lang="en-US"/>
                      <a:t>Russian</a:t>
                    </a:r>
                    <a:r>
                      <a:rPr lang="en-US" baseline="0"/>
                      <a:t> Federation, </a:t>
                    </a:r>
                    <a:fld id="{BD72ECAF-E198-B043-8DB9-1B33FDB52C03}" type="VALUE">
                      <a:rPr lang="en-US"/>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48C5-4B12-9AAC-F08D8B5B2597}"/>
                </c:ext>
              </c:extLst>
            </c:dLbl>
            <c:dLbl>
              <c:idx val="6"/>
              <c:layout>
                <c:manualLayout>
                  <c:x val="0.12170486072133033"/>
                  <c:y val="0.112629003898784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8C5-4B12-9AAC-F08D8B5B2597}"/>
                </c:ext>
              </c:extLst>
            </c:dLbl>
            <c:dLbl>
              <c:idx val="7"/>
              <c:layout>
                <c:manualLayout>
                  <c:x val="3.2926375547252112E-2"/>
                  <c:y val="0.1240249216420761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8C5-4B12-9AAC-F08D8B5B2597}"/>
                </c:ext>
              </c:extLst>
            </c:dLbl>
            <c:dLbl>
              <c:idx val="8"/>
              <c:layout>
                <c:manualLayout>
                  <c:x val="-6.4821591802043069E-2"/>
                  <c:y val="0.1349843284152586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8C5-4B12-9AAC-F08D8B5B2597}"/>
                </c:ext>
              </c:extLst>
            </c:dLbl>
            <c:dLbl>
              <c:idx val="9"/>
              <c:layout>
                <c:manualLayout>
                  <c:x val="-0.14414323973250798"/>
                  <c:y val="0.108923884514435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8C5-4B12-9AAC-F08D8B5B2597}"/>
                </c:ext>
              </c:extLst>
            </c:dLbl>
            <c:dLbl>
              <c:idx val="10"/>
              <c:layout>
                <c:manualLayout>
                  <c:x val="-0.11858075276232023"/>
                  <c:y val="8.328975868307711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8C5-4B12-9AAC-F08D8B5B2597}"/>
                </c:ext>
              </c:extLst>
            </c:dLbl>
            <c:dLbl>
              <c:idx val="11"/>
              <c:layout>
                <c:manualLayout>
                  <c:x val="-0.11405038728611065"/>
                  <c:y val="5.135361720561616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8C5-4B12-9AAC-F08D8B5B2597}"/>
                </c:ext>
              </c:extLst>
            </c:dLbl>
            <c:dLbl>
              <c:idx val="12"/>
              <c:layout>
                <c:manualLayout>
                  <c:x val="-0.17728979906024986"/>
                  <c:y val="1.916163392197334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8C5-4B12-9AAC-F08D8B5B2597}"/>
                </c:ext>
              </c:extLst>
            </c:dLbl>
            <c:dLbl>
              <c:idx val="13"/>
              <c:layout>
                <c:manualLayout>
                  <c:x val="-0.18668874384591949"/>
                  <c:y val="5.2431269693016119E-3"/>
                </c:manualLayout>
              </c:layout>
              <c:tx>
                <c:rich>
                  <a:bodyPr/>
                  <a:lstStyle/>
                  <a:p>
                    <a:r>
                      <a:rPr lang="en-US" baseline="0"/>
                      <a:t>Papua New Guinea, </a:t>
                    </a:r>
                    <a:fld id="{9156066F-0AD6-1F4E-AEB0-3EF24158D8B2}"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layout>
                    <c:manualLayout>
                      <c:w val="0.20433808553971486"/>
                      <c:h val="7.4336673150452004E-2"/>
                    </c:manualLayout>
                  </c15:layout>
                  <c15:dlblFieldTable/>
                  <c15:showDataLabelsRange val="0"/>
                </c:ext>
                <c:ext xmlns:c16="http://schemas.microsoft.com/office/drawing/2014/chart" uri="{C3380CC4-5D6E-409C-BE32-E72D297353CC}">
                  <c16:uniqueId val="{0000001B-48C5-4B12-9AAC-F08D8B5B2597}"/>
                </c:ext>
              </c:extLst>
            </c:dLbl>
            <c:dLbl>
              <c:idx val="14"/>
              <c:delete val="1"/>
              <c:extLst>
                <c:ext xmlns:c15="http://schemas.microsoft.com/office/drawing/2012/chart" uri="{CE6537A1-D6FC-4f65-9D91-7224C49458BB}"/>
                <c:ext xmlns:c16="http://schemas.microsoft.com/office/drawing/2014/chart" uri="{C3380CC4-5D6E-409C-BE32-E72D297353CC}">
                  <c16:uniqueId val="{0000001D-48C5-4B12-9AAC-F08D8B5B2597}"/>
                </c:ext>
              </c:extLst>
            </c:dLbl>
            <c:dLbl>
              <c:idx val="15"/>
              <c:layout>
                <c:manualLayout>
                  <c:x val="-0.20215159778088701"/>
                  <c:y val="-1.596806186454663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F-48C5-4B12-9AAC-F08D8B5B2597}"/>
                </c:ext>
              </c:extLst>
            </c:dLbl>
            <c:dLbl>
              <c:idx val="16"/>
              <c:layout>
                <c:manualLayout>
                  <c:x val="-0.20597879949324052"/>
                  <c:y val="-5.131106184542472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1-48C5-4B12-9AAC-F08D8B5B2597}"/>
                </c:ext>
              </c:extLst>
            </c:dLbl>
            <c:dLbl>
              <c:idx val="17"/>
              <c:delete val="1"/>
              <c:extLst>
                <c:ext xmlns:c15="http://schemas.microsoft.com/office/drawing/2012/chart" uri="{CE6537A1-D6FC-4f65-9D91-7224C49458BB}"/>
                <c:ext xmlns:c16="http://schemas.microsoft.com/office/drawing/2014/chart" uri="{C3380CC4-5D6E-409C-BE32-E72D297353CC}">
                  <c16:uniqueId val="{00000023-48C5-4B12-9AAC-F08D8B5B2597}"/>
                </c:ext>
              </c:extLst>
            </c:dLbl>
            <c:dLbl>
              <c:idx val="18"/>
              <c:layout>
                <c:manualLayout>
                  <c:x val="-0.17413057074586655"/>
                  <c:y val="-5.458986316030884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5-48C5-4B12-9AAC-F08D8B5B2597}"/>
                </c:ext>
              </c:extLst>
            </c:dLbl>
            <c:dLbl>
              <c:idx val="19"/>
              <c:layout>
                <c:manualLayout>
                  <c:x val="-0.21015760165339739"/>
                  <c:y val="-9.580837118727952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7-48C5-4B12-9AAC-F08D8B5B2597}"/>
                </c:ext>
              </c:extLst>
            </c:dLbl>
            <c:dLbl>
              <c:idx val="20"/>
              <c:layout>
                <c:manualLayout>
                  <c:x val="-0.15611707551395237"/>
                  <c:y val="-0.1021955959330981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9-48C5-4B12-9AAC-F08D8B5B2597}"/>
                </c:ext>
              </c:extLst>
            </c:dLbl>
            <c:dLbl>
              <c:idx val="21"/>
              <c:delete val="1"/>
              <c:extLst>
                <c:ext xmlns:c15="http://schemas.microsoft.com/office/drawing/2012/chart" uri="{CE6537A1-D6FC-4f65-9D91-7224C49458BB}"/>
                <c:ext xmlns:c16="http://schemas.microsoft.com/office/drawing/2014/chart" uri="{C3380CC4-5D6E-409C-BE32-E72D297353CC}">
                  <c16:uniqueId val="{0000002B-48C5-4B12-9AAC-F08D8B5B2597}"/>
                </c:ext>
              </c:extLst>
            </c:dLbl>
            <c:dLbl>
              <c:idx val="22"/>
              <c:delete val="1"/>
              <c:extLst>
                <c:ext xmlns:c15="http://schemas.microsoft.com/office/drawing/2012/chart" uri="{CE6537A1-D6FC-4f65-9D91-7224C49458BB}"/>
                <c:ext xmlns:c16="http://schemas.microsoft.com/office/drawing/2014/chart" uri="{C3380CC4-5D6E-409C-BE32-E72D297353CC}">
                  <c16:uniqueId val="{0000002D-48C5-4B12-9AAC-F08D8B5B2597}"/>
                </c:ext>
              </c:extLst>
            </c:dLbl>
            <c:dLbl>
              <c:idx val="23"/>
              <c:delete val="1"/>
              <c:extLst>
                <c:ext xmlns:c15="http://schemas.microsoft.com/office/drawing/2012/chart" uri="{CE6537A1-D6FC-4f65-9D91-7224C49458BB}"/>
                <c:ext xmlns:c16="http://schemas.microsoft.com/office/drawing/2014/chart" uri="{C3380CC4-5D6E-409C-BE32-E72D297353CC}">
                  <c16:uniqueId val="{0000002F-48C5-4B12-9AAC-F08D8B5B2597}"/>
                </c:ext>
              </c:extLst>
            </c:dLbl>
            <c:dLbl>
              <c:idx val="24"/>
              <c:layout>
                <c:manualLayout>
                  <c:x val="-0.11812627291242363"/>
                  <c:y val="-6.7961165048543742E-2"/>
                </c:manualLayout>
              </c:layout>
              <c:tx>
                <c:rich>
                  <a:bodyPr/>
                  <a:lstStyle/>
                  <a:p>
                    <a:r>
                      <a:rPr lang="en-US" baseline="0"/>
                      <a:t>Nigeria, </a:t>
                    </a:r>
                    <a:fld id="{5FB362A2-4B20-4346-A8F6-99FC5FEC20A5}"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31-48C5-4B12-9AAC-F08D8B5B2597}"/>
                </c:ext>
              </c:extLst>
            </c:dLbl>
            <c:dLbl>
              <c:idx val="25"/>
              <c:layout>
                <c:manualLayout>
                  <c:x val="-0.12627291242362526"/>
                  <c:y val="-6.7961165048543701E-2"/>
                </c:manualLayout>
              </c:layout>
              <c:tx>
                <c:rich>
                  <a:bodyPr/>
                  <a:lstStyle/>
                  <a:p>
                    <a:r>
                      <a:rPr lang="en-US" baseline="0"/>
                      <a:t>Others, </a:t>
                    </a:r>
                    <a:fld id="{9454C7A5-A4CC-FE49-8E68-5C1B00C1D973}"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33-48C5-4B12-9AAC-F08D8B5B2597}"/>
                </c:ext>
              </c:extLst>
            </c:dLbl>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Arial" panose="020B0604020202020204" pitchFamily="34" charset="0"/>
                    <a:ea typeface="+mn-ea"/>
                    <a:cs typeface="Arial" panose="020B0604020202020204" pitchFamily="34" charset="0"/>
                  </a:defRPr>
                </a:pPr>
                <a:endParaRPr lang="en-CH"/>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'Countries in 2030 select interv'!$C$3:$C$28</c:f>
              <c:strCache>
                <c:ptCount val="26"/>
                <c:pt idx="0">
                  <c:v>South Africa</c:v>
                </c:pt>
                <c:pt idx="1">
                  <c:v>India</c:v>
                </c:pt>
                <c:pt idx="2">
                  <c:v>China</c:v>
                </c:pt>
                <c:pt idx="3">
                  <c:v>Brazil</c:v>
                </c:pt>
                <c:pt idx="4">
                  <c:v>Pakistan  </c:v>
                </c:pt>
                <c:pt idx="5">
                  <c:v>Russian Federation</c:v>
                </c:pt>
                <c:pt idx="6">
                  <c:v>Indonesia</c:v>
                </c:pt>
                <c:pt idx="7">
                  <c:v>Philippines</c:v>
                </c:pt>
                <c:pt idx="8">
                  <c:v>Mozambique</c:v>
                </c:pt>
                <c:pt idx="9">
                  <c:v>Ukraine</c:v>
                </c:pt>
                <c:pt idx="10">
                  <c:v>Tanzania</c:v>
                </c:pt>
                <c:pt idx="11">
                  <c:v>Mexico</c:v>
                </c:pt>
                <c:pt idx="12">
                  <c:v>Ethiopia</c:v>
                </c:pt>
                <c:pt idx="13">
                  <c:v>Papua New Guinea  </c:v>
                </c:pt>
                <c:pt idx="14">
                  <c:v>Madagascar</c:v>
                </c:pt>
                <c:pt idx="15">
                  <c:v>Bangladesh</c:v>
                </c:pt>
                <c:pt idx="16">
                  <c:v>Kenya</c:v>
                </c:pt>
                <c:pt idx="17">
                  <c:v>Afghanistan</c:v>
                </c:pt>
                <c:pt idx="18">
                  <c:v>Uganda</c:v>
                </c:pt>
                <c:pt idx="20">
                  <c:v>Colombia</c:v>
                </c:pt>
                <c:pt idx="21">
                  <c:v>Thailand</c:v>
                </c:pt>
                <c:pt idx="22">
                  <c:v>Myanmar</c:v>
                </c:pt>
                <c:pt idx="23">
                  <c:v>Turkey</c:v>
                </c:pt>
                <c:pt idx="24">
                  <c:v>Nigeria  </c:v>
                </c:pt>
                <c:pt idx="25">
                  <c:v>Others </c:v>
                </c:pt>
              </c:strCache>
            </c:strRef>
          </c:cat>
          <c:val>
            <c:numRef>
              <c:f>'Countries in 2030 select interv'!$F$3:$F$28</c:f>
              <c:numCache>
                <c:formatCode>0%</c:formatCode>
                <c:ptCount val="26"/>
                <c:pt idx="0">
                  <c:v>0.11514771230477798</c:v>
                </c:pt>
                <c:pt idx="1">
                  <c:v>9.7131828905870327E-2</c:v>
                </c:pt>
                <c:pt idx="2">
                  <c:v>6.3239545782770495E-2</c:v>
                </c:pt>
                <c:pt idx="3">
                  <c:v>5.780027557710999E-2</c:v>
                </c:pt>
                <c:pt idx="4">
                  <c:v>5.4212922806591679E-2</c:v>
                </c:pt>
                <c:pt idx="5">
                  <c:v>5.2286251739916016E-2</c:v>
                </c:pt>
                <c:pt idx="6">
                  <c:v>4.4544444257351219E-2</c:v>
                </c:pt>
                <c:pt idx="7">
                  <c:v>4.1247012941842021E-2</c:v>
                </c:pt>
                <c:pt idx="8">
                  <c:v>3.3698623141221976E-2</c:v>
                </c:pt>
                <c:pt idx="9">
                  <c:v>2.3825902877457276E-2</c:v>
                </c:pt>
                <c:pt idx="10">
                  <c:v>2.374399808712931E-2</c:v>
                </c:pt>
                <c:pt idx="11">
                  <c:v>2.0633777759608701E-2</c:v>
                </c:pt>
                <c:pt idx="12">
                  <c:v>1.7893524688880016E-2</c:v>
                </c:pt>
                <c:pt idx="13">
                  <c:v>1.7450786810824147E-2</c:v>
                </c:pt>
                <c:pt idx="14">
                  <c:v>1.5272848645499184E-2</c:v>
                </c:pt>
                <c:pt idx="15">
                  <c:v>1.5270850861741963E-2</c:v>
                </c:pt>
                <c:pt idx="16">
                  <c:v>1.4516889492006333E-2</c:v>
                </c:pt>
                <c:pt idx="17">
                  <c:v>1.4436163975520814E-2</c:v>
                </c:pt>
                <c:pt idx="18">
                  <c:v>1.4133521827025042E-2</c:v>
                </c:pt>
                <c:pt idx="20">
                  <c:v>1.3976275041877718E-2</c:v>
                </c:pt>
                <c:pt idx="21">
                  <c:v>1.3279874251519948E-2</c:v>
                </c:pt>
                <c:pt idx="22">
                  <c:v>1.1063567989027443E-2</c:v>
                </c:pt>
                <c:pt idx="23">
                  <c:v>1.0869268912491667E-2</c:v>
                </c:pt>
                <c:pt idx="24">
                  <c:v>1.0683454478762348E-2</c:v>
                </c:pt>
                <c:pt idx="25">
                  <c:v>0.20364067684317622</c:v>
                </c:pt>
              </c:numCache>
            </c:numRef>
          </c:val>
          <c:extLst>
            <c:ext xmlns:c16="http://schemas.microsoft.com/office/drawing/2014/chart" uri="{C3380CC4-5D6E-409C-BE32-E72D297353CC}">
              <c16:uniqueId val="{00000034-48C5-4B12-9AAC-F08D8B5B2597}"/>
            </c:ext>
          </c:extLst>
        </c:ser>
        <c:dLbls>
          <c:showLegendKey val="0"/>
          <c:showVal val="0"/>
          <c:showCatName val="0"/>
          <c:showSerName val="0"/>
          <c:showPercent val="0"/>
          <c:showBubbleSize val="0"/>
          <c:showLeaderLines val="1"/>
        </c:dLbls>
        <c:firstSliceAng val="0"/>
        <c:holeSize val="75"/>
        <c:extLst>
          <c:ext xmlns:c15="http://schemas.microsoft.com/office/drawing/2012/chart" uri="{02D57815-91ED-43cb-92C2-25804820EDAC}">
            <c15:filteredPieSeries>
              <c15:ser>
                <c:idx val="0"/>
                <c:order val="0"/>
                <c:tx>
                  <c:strRef>
                    <c:extLst>
                      <c:ext uri="{02D57815-91ED-43cb-92C2-25804820EDAC}">
                        <c15:formulaRef>
                          <c15:sqref>'Countries in 2030 select interv'!$D$2</c15:sqref>
                        </c15:formulaRef>
                      </c:ext>
                    </c:extLst>
                    <c:strCache>
                      <c:ptCount val="1"/>
                      <c:pt idx="0">
                        <c:v>ISO_A3</c:v>
                      </c:pt>
                    </c:strCache>
                  </c:strRef>
                </c:tx>
                <c:dPt>
                  <c:idx val="0"/>
                  <c:bubble3D val="0"/>
                  <c:spPr>
                    <a:solidFill>
                      <a:schemeClr val="accent4">
                        <a:shade val="35000"/>
                      </a:schemeClr>
                    </a:solidFill>
                    <a:ln w="19050">
                      <a:solidFill>
                        <a:schemeClr val="lt1"/>
                      </a:solidFill>
                    </a:ln>
                    <a:effectLst/>
                  </c:spPr>
                  <c:extLst>
                    <c:ext xmlns:c16="http://schemas.microsoft.com/office/drawing/2014/chart" uri="{C3380CC4-5D6E-409C-BE32-E72D297353CC}">
                      <c16:uniqueId val="{00000036-48C5-4B12-9AAC-F08D8B5B2597}"/>
                    </c:ext>
                  </c:extLst>
                </c:dPt>
                <c:dPt>
                  <c:idx val="1"/>
                  <c:bubble3D val="0"/>
                  <c:spPr>
                    <a:solidFill>
                      <a:schemeClr val="accent4">
                        <a:shade val="40000"/>
                      </a:schemeClr>
                    </a:solidFill>
                    <a:ln w="19050">
                      <a:solidFill>
                        <a:schemeClr val="lt1"/>
                      </a:solidFill>
                    </a:ln>
                    <a:effectLst/>
                  </c:spPr>
                  <c:extLst>
                    <c:ext xmlns:c16="http://schemas.microsoft.com/office/drawing/2014/chart" uri="{C3380CC4-5D6E-409C-BE32-E72D297353CC}">
                      <c16:uniqueId val="{00000038-48C5-4B12-9AAC-F08D8B5B2597}"/>
                    </c:ext>
                  </c:extLst>
                </c:dPt>
                <c:dPt>
                  <c:idx val="2"/>
                  <c:bubble3D val="0"/>
                  <c:spPr>
                    <a:solidFill>
                      <a:schemeClr val="accent4">
                        <a:shade val="45000"/>
                      </a:schemeClr>
                    </a:solidFill>
                    <a:ln w="19050">
                      <a:solidFill>
                        <a:schemeClr val="lt1"/>
                      </a:solidFill>
                    </a:ln>
                    <a:effectLst/>
                  </c:spPr>
                  <c:extLst>
                    <c:ext xmlns:c16="http://schemas.microsoft.com/office/drawing/2014/chart" uri="{C3380CC4-5D6E-409C-BE32-E72D297353CC}">
                      <c16:uniqueId val="{0000003A-48C5-4B12-9AAC-F08D8B5B2597}"/>
                    </c:ext>
                  </c:extLst>
                </c:dPt>
                <c:dPt>
                  <c:idx val="3"/>
                  <c:bubble3D val="0"/>
                  <c:spPr>
                    <a:solidFill>
                      <a:schemeClr val="accent4">
                        <a:shade val="50000"/>
                      </a:schemeClr>
                    </a:solidFill>
                    <a:ln w="19050">
                      <a:solidFill>
                        <a:schemeClr val="lt1"/>
                      </a:solidFill>
                    </a:ln>
                    <a:effectLst/>
                  </c:spPr>
                  <c:extLst>
                    <c:ext xmlns:c16="http://schemas.microsoft.com/office/drawing/2014/chart" uri="{C3380CC4-5D6E-409C-BE32-E72D297353CC}">
                      <c16:uniqueId val="{0000003C-48C5-4B12-9AAC-F08D8B5B2597}"/>
                    </c:ext>
                  </c:extLst>
                </c:dPt>
                <c:dPt>
                  <c:idx val="4"/>
                  <c:bubble3D val="0"/>
                  <c:spPr>
                    <a:solidFill>
                      <a:schemeClr val="accent4">
                        <a:shade val="55000"/>
                      </a:schemeClr>
                    </a:solidFill>
                    <a:ln w="19050">
                      <a:solidFill>
                        <a:schemeClr val="lt1"/>
                      </a:solidFill>
                    </a:ln>
                    <a:effectLst/>
                  </c:spPr>
                  <c:extLst>
                    <c:ext xmlns:c16="http://schemas.microsoft.com/office/drawing/2014/chart" uri="{C3380CC4-5D6E-409C-BE32-E72D297353CC}">
                      <c16:uniqueId val="{0000003E-48C5-4B12-9AAC-F08D8B5B2597}"/>
                    </c:ext>
                  </c:extLst>
                </c:dPt>
                <c:dPt>
                  <c:idx val="5"/>
                  <c:bubble3D val="0"/>
                  <c:spPr>
                    <a:solidFill>
                      <a:schemeClr val="accent4">
                        <a:shade val="61000"/>
                      </a:schemeClr>
                    </a:solidFill>
                    <a:ln w="19050">
                      <a:solidFill>
                        <a:schemeClr val="lt1"/>
                      </a:solidFill>
                    </a:ln>
                    <a:effectLst/>
                  </c:spPr>
                  <c:extLst>
                    <c:ext xmlns:c16="http://schemas.microsoft.com/office/drawing/2014/chart" uri="{C3380CC4-5D6E-409C-BE32-E72D297353CC}">
                      <c16:uniqueId val="{00000040-48C5-4B12-9AAC-F08D8B5B2597}"/>
                    </c:ext>
                  </c:extLst>
                </c:dPt>
                <c:dPt>
                  <c:idx val="6"/>
                  <c:bubble3D val="0"/>
                  <c:spPr>
                    <a:solidFill>
                      <a:schemeClr val="accent4">
                        <a:shade val="66000"/>
                      </a:schemeClr>
                    </a:solidFill>
                    <a:ln w="19050">
                      <a:solidFill>
                        <a:schemeClr val="lt1"/>
                      </a:solidFill>
                    </a:ln>
                    <a:effectLst/>
                  </c:spPr>
                  <c:extLst>
                    <c:ext xmlns:c16="http://schemas.microsoft.com/office/drawing/2014/chart" uri="{C3380CC4-5D6E-409C-BE32-E72D297353CC}">
                      <c16:uniqueId val="{00000042-48C5-4B12-9AAC-F08D8B5B2597}"/>
                    </c:ext>
                  </c:extLst>
                </c:dPt>
                <c:dPt>
                  <c:idx val="7"/>
                  <c:bubble3D val="0"/>
                  <c:spPr>
                    <a:solidFill>
                      <a:schemeClr val="accent4">
                        <a:shade val="71000"/>
                      </a:schemeClr>
                    </a:solidFill>
                    <a:ln w="19050">
                      <a:solidFill>
                        <a:schemeClr val="lt1"/>
                      </a:solidFill>
                    </a:ln>
                    <a:effectLst/>
                  </c:spPr>
                  <c:extLst>
                    <c:ext xmlns:c16="http://schemas.microsoft.com/office/drawing/2014/chart" uri="{C3380CC4-5D6E-409C-BE32-E72D297353CC}">
                      <c16:uniqueId val="{00000044-48C5-4B12-9AAC-F08D8B5B2597}"/>
                    </c:ext>
                  </c:extLst>
                </c:dPt>
                <c:dPt>
                  <c:idx val="8"/>
                  <c:bubble3D val="0"/>
                  <c:spPr>
                    <a:solidFill>
                      <a:schemeClr val="accent4">
                        <a:shade val="76000"/>
                      </a:schemeClr>
                    </a:solidFill>
                    <a:ln w="19050">
                      <a:solidFill>
                        <a:schemeClr val="lt1"/>
                      </a:solidFill>
                    </a:ln>
                    <a:effectLst/>
                  </c:spPr>
                  <c:extLst>
                    <c:ext xmlns:c16="http://schemas.microsoft.com/office/drawing/2014/chart" uri="{C3380CC4-5D6E-409C-BE32-E72D297353CC}">
                      <c16:uniqueId val="{00000046-48C5-4B12-9AAC-F08D8B5B2597}"/>
                    </c:ext>
                  </c:extLst>
                </c:dPt>
                <c:dPt>
                  <c:idx val="9"/>
                  <c:bubble3D val="0"/>
                  <c:spPr>
                    <a:solidFill>
                      <a:schemeClr val="accent4">
                        <a:shade val="81000"/>
                      </a:schemeClr>
                    </a:solidFill>
                    <a:ln w="19050">
                      <a:solidFill>
                        <a:schemeClr val="lt1"/>
                      </a:solidFill>
                    </a:ln>
                    <a:effectLst/>
                  </c:spPr>
                  <c:extLst>
                    <c:ext xmlns:c16="http://schemas.microsoft.com/office/drawing/2014/chart" uri="{C3380CC4-5D6E-409C-BE32-E72D297353CC}">
                      <c16:uniqueId val="{00000048-48C5-4B12-9AAC-F08D8B5B2597}"/>
                    </c:ext>
                  </c:extLst>
                </c:dPt>
                <c:dPt>
                  <c:idx val="10"/>
                  <c:bubble3D val="0"/>
                  <c:spPr>
                    <a:solidFill>
                      <a:schemeClr val="accent4">
                        <a:shade val="87000"/>
                      </a:schemeClr>
                    </a:solidFill>
                    <a:ln w="19050">
                      <a:solidFill>
                        <a:schemeClr val="lt1"/>
                      </a:solidFill>
                    </a:ln>
                    <a:effectLst/>
                  </c:spPr>
                  <c:extLst>
                    <c:ext xmlns:c16="http://schemas.microsoft.com/office/drawing/2014/chart" uri="{C3380CC4-5D6E-409C-BE32-E72D297353CC}">
                      <c16:uniqueId val="{0000004A-48C5-4B12-9AAC-F08D8B5B2597}"/>
                    </c:ext>
                  </c:extLst>
                </c:dPt>
                <c:dPt>
                  <c:idx val="11"/>
                  <c:bubble3D val="0"/>
                  <c:spPr>
                    <a:solidFill>
                      <a:schemeClr val="accent4">
                        <a:shade val="92000"/>
                      </a:schemeClr>
                    </a:solidFill>
                    <a:ln w="19050">
                      <a:solidFill>
                        <a:schemeClr val="lt1"/>
                      </a:solidFill>
                    </a:ln>
                    <a:effectLst/>
                  </c:spPr>
                  <c:extLst>
                    <c:ext xmlns:c16="http://schemas.microsoft.com/office/drawing/2014/chart" uri="{C3380CC4-5D6E-409C-BE32-E72D297353CC}">
                      <c16:uniqueId val="{0000004C-48C5-4B12-9AAC-F08D8B5B2597}"/>
                    </c:ext>
                  </c:extLst>
                </c:dPt>
                <c:dPt>
                  <c:idx val="12"/>
                  <c:bubble3D val="0"/>
                  <c:spPr>
                    <a:solidFill>
                      <a:schemeClr val="accent4">
                        <a:shade val="97000"/>
                      </a:schemeClr>
                    </a:solidFill>
                    <a:ln w="19050">
                      <a:solidFill>
                        <a:schemeClr val="lt1"/>
                      </a:solidFill>
                    </a:ln>
                    <a:effectLst/>
                  </c:spPr>
                  <c:extLst>
                    <c:ext xmlns:c16="http://schemas.microsoft.com/office/drawing/2014/chart" uri="{C3380CC4-5D6E-409C-BE32-E72D297353CC}">
                      <c16:uniqueId val="{0000004E-48C5-4B12-9AAC-F08D8B5B2597}"/>
                    </c:ext>
                  </c:extLst>
                </c:dPt>
                <c:dPt>
                  <c:idx val="13"/>
                  <c:bubble3D val="0"/>
                  <c:spPr>
                    <a:solidFill>
                      <a:schemeClr val="accent4">
                        <a:tint val="98000"/>
                      </a:schemeClr>
                    </a:solidFill>
                    <a:ln w="19050">
                      <a:solidFill>
                        <a:schemeClr val="lt1"/>
                      </a:solidFill>
                    </a:ln>
                    <a:effectLst/>
                  </c:spPr>
                  <c:extLst>
                    <c:ext xmlns:c16="http://schemas.microsoft.com/office/drawing/2014/chart" uri="{C3380CC4-5D6E-409C-BE32-E72D297353CC}">
                      <c16:uniqueId val="{00000050-48C5-4B12-9AAC-F08D8B5B2597}"/>
                    </c:ext>
                  </c:extLst>
                </c:dPt>
                <c:dPt>
                  <c:idx val="14"/>
                  <c:bubble3D val="0"/>
                  <c:spPr>
                    <a:solidFill>
                      <a:schemeClr val="accent4">
                        <a:tint val="93000"/>
                      </a:schemeClr>
                    </a:solidFill>
                    <a:ln w="19050">
                      <a:solidFill>
                        <a:schemeClr val="lt1"/>
                      </a:solidFill>
                    </a:ln>
                    <a:effectLst/>
                  </c:spPr>
                  <c:extLst>
                    <c:ext xmlns:c16="http://schemas.microsoft.com/office/drawing/2014/chart" uri="{C3380CC4-5D6E-409C-BE32-E72D297353CC}">
                      <c16:uniqueId val="{00000052-48C5-4B12-9AAC-F08D8B5B2597}"/>
                    </c:ext>
                  </c:extLst>
                </c:dPt>
                <c:dPt>
                  <c:idx val="15"/>
                  <c:bubble3D val="0"/>
                  <c:spPr>
                    <a:solidFill>
                      <a:schemeClr val="accent4">
                        <a:tint val="88000"/>
                      </a:schemeClr>
                    </a:solidFill>
                    <a:ln w="19050">
                      <a:solidFill>
                        <a:schemeClr val="lt1"/>
                      </a:solidFill>
                    </a:ln>
                    <a:effectLst/>
                  </c:spPr>
                  <c:extLst>
                    <c:ext xmlns:c16="http://schemas.microsoft.com/office/drawing/2014/chart" uri="{C3380CC4-5D6E-409C-BE32-E72D297353CC}">
                      <c16:uniqueId val="{00000054-48C5-4B12-9AAC-F08D8B5B2597}"/>
                    </c:ext>
                  </c:extLst>
                </c:dPt>
                <c:dPt>
                  <c:idx val="16"/>
                  <c:bubble3D val="0"/>
                  <c:spPr>
                    <a:solidFill>
                      <a:schemeClr val="accent4">
                        <a:tint val="82000"/>
                      </a:schemeClr>
                    </a:solidFill>
                    <a:ln w="19050">
                      <a:solidFill>
                        <a:schemeClr val="lt1"/>
                      </a:solidFill>
                    </a:ln>
                    <a:effectLst/>
                  </c:spPr>
                  <c:extLst>
                    <c:ext xmlns:c16="http://schemas.microsoft.com/office/drawing/2014/chart" uri="{C3380CC4-5D6E-409C-BE32-E72D297353CC}">
                      <c16:uniqueId val="{00000056-48C5-4B12-9AAC-F08D8B5B2597}"/>
                    </c:ext>
                  </c:extLst>
                </c:dPt>
                <c:dPt>
                  <c:idx val="17"/>
                  <c:bubble3D val="0"/>
                  <c:spPr>
                    <a:solidFill>
                      <a:schemeClr val="accent4">
                        <a:tint val="77000"/>
                      </a:schemeClr>
                    </a:solidFill>
                    <a:ln w="19050">
                      <a:solidFill>
                        <a:schemeClr val="lt1"/>
                      </a:solidFill>
                    </a:ln>
                    <a:effectLst/>
                  </c:spPr>
                  <c:extLst>
                    <c:ext xmlns:c16="http://schemas.microsoft.com/office/drawing/2014/chart" uri="{C3380CC4-5D6E-409C-BE32-E72D297353CC}">
                      <c16:uniqueId val="{00000058-48C5-4B12-9AAC-F08D8B5B2597}"/>
                    </c:ext>
                  </c:extLst>
                </c:dPt>
                <c:dPt>
                  <c:idx val="18"/>
                  <c:bubble3D val="0"/>
                  <c:spPr>
                    <a:solidFill>
                      <a:schemeClr val="accent4">
                        <a:tint val="72000"/>
                      </a:schemeClr>
                    </a:solidFill>
                    <a:ln w="19050">
                      <a:solidFill>
                        <a:schemeClr val="lt1"/>
                      </a:solidFill>
                    </a:ln>
                    <a:effectLst/>
                  </c:spPr>
                  <c:extLst>
                    <c:ext xmlns:c16="http://schemas.microsoft.com/office/drawing/2014/chart" uri="{C3380CC4-5D6E-409C-BE32-E72D297353CC}">
                      <c16:uniqueId val="{0000005A-48C5-4B12-9AAC-F08D8B5B2597}"/>
                    </c:ext>
                  </c:extLst>
                </c:dPt>
                <c:dPt>
                  <c:idx val="19"/>
                  <c:bubble3D val="0"/>
                  <c:spPr>
                    <a:solidFill>
                      <a:schemeClr val="accent4">
                        <a:tint val="67000"/>
                      </a:schemeClr>
                    </a:solidFill>
                    <a:ln w="19050">
                      <a:solidFill>
                        <a:schemeClr val="lt1"/>
                      </a:solidFill>
                    </a:ln>
                    <a:effectLst/>
                  </c:spPr>
                  <c:extLst>
                    <c:ext xmlns:c16="http://schemas.microsoft.com/office/drawing/2014/chart" uri="{C3380CC4-5D6E-409C-BE32-E72D297353CC}">
                      <c16:uniqueId val="{0000005C-48C5-4B12-9AAC-F08D8B5B2597}"/>
                    </c:ext>
                  </c:extLst>
                </c:dPt>
                <c:dPt>
                  <c:idx val="20"/>
                  <c:bubble3D val="0"/>
                  <c:spPr>
                    <a:solidFill>
                      <a:schemeClr val="accent4">
                        <a:tint val="62000"/>
                      </a:schemeClr>
                    </a:solidFill>
                    <a:ln w="19050">
                      <a:solidFill>
                        <a:schemeClr val="lt1"/>
                      </a:solidFill>
                    </a:ln>
                    <a:effectLst/>
                  </c:spPr>
                  <c:extLst>
                    <c:ext xmlns:c16="http://schemas.microsoft.com/office/drawing/2014/chart" uri="{C3380CC4-5D6E-409C-BE32-E72D297353CC}">
                      <c16:uniqueId val="{0000005E-48C5-4B12-9AAC-F08D8B5B2597}"/>
                    </c:ext>
                  </c:extLst>
                </c:dPt>
                <c:dPt>
                  <c:idx val="21"/>
                  <c:bubble3D val="0"/>
                  <c:spPr>
                    <a:solidFill>
                      <a:schemeClr val="accent4">
                        <a:tint val="56000"/>
                      </a:schemeClr>
                    </a:solidFill>
                    <a:ln w="19050">
                      <a:solidFill>
                        <a:schemeClr val="lt1"/>
                      </a:solidFill>
                    </a:ln>
                    <a:effectLst/>
                  </c:spPr>
                  <c:extLst>
                    <c:ext xmlns:c16="http://schemas.microsoft.com/office/drawing/2014/chart" uri="{C3380CC4-5D6E-409C-BE32-E72D297353CC}">
                      <c16:uniqueId val="{00000060-48C5-4B12-9AAC-F08D8B5B2597}"/>
                    </c:ext>
                  </c:extLst>
                </c:dPt>
                <c:dPt>
                  <c:idx val="22"/>
                  <c:bubble3D val="0"/>
                  <c:spPr>
                    <a:solidFill>
                      <a:schemeClr val="accent4">
                        <a:tint val="51000"/>
                      </a:schemeClr>
                    </a:solidFill>
                    <a:ln w="19050">
                      <a:solidFill>
                        <a:schemeClr val="lt1"/>
                      </a:solidFill>
                    </a:ln>
                    <a:effectLst/>
                  </c:spPr>
                  <c:extLst>
                    <c:ext xmlns:c16="http://schemas.microsoft.com/office/drawing/2014/chart" uri="{C3380CC4-5D6E-409C-BE32-E72D297353CC}">
                      <c16:uniqueId val="{00000062-48C5-4B12-9AAC-F08D8B5B2597}"/>
                    </c:ext>
                  </c:extLst>
                </c:dPt>
                <c:dPt>
                  <c:idx val="23"/>
                  <c:bubble3D val="0"/>
                  <c:spPr>
                    <a:solidFill>
                      <a:schemeClr val="accent4">
                        <a:tint val="46000"/>
                      </a:schemeClr>
                    </a:solidFill>
                    <a:ln w="19050">
                      <a:solidFill>
                        <a:schemeClr val="lt1"/>
                      </a:solidFill>
                    </a:ln>
                    <a:effectLst/>
                  </c:spPr>
                  <c:extLst>
                    <c:ext xmlns:c16="http://schemas.microsoft.com/office/drawing/2014/chart" uri="{C3380CC4-5D6E-409C-BE32-E72D297353CC}">
                      <c16:uniqueId val="{00000064-48C5-4B12-9AAC-F08D8B5B2597}"/>
                    </c:ext>
                  </c:extLst>
                </c:dPt>
                <c:dPt>
                  <c:idx val="24"/>
                  <c:bubble3D val="0"/>
                  <c:spPr>
                    <a:solidFill>
                      <a:schemeClr val="accent4">
                        <a:tint val="41000"/>
                      </a:schemeClr>
                    </a:solidFill>
                    <a:ln w="19050">
                      <a:solidFill>
                        <a:schemeClr val="lt1"/>
                      </a:solidFill>
                    </a:ln>
                    <a:effectLst/>
                  </c:spPr>
                  <c:extLst>
                    <c:ext xmlns:c16="http://schemas.microsoft.com/office/drawing/2014/chart" uri="{C3380CC4-5D6E-409C-BE32-E72D297353CC}">
                      <c16:uniqueId val="{00000066-48C5-4B12-9AAC-F08D8B5B2597}"/>
                    </c:ext>
                  </c:extLst>
                </c:dPt>
                <c:dPt>
                  <c:idx val="25"/>
                  <c:bubble3D val="0"/>
                  <c:spPr>
                    <a:solidFill>
                      <a:schemeClr val="accent4">
                        <a:tint val="36000"/>
                      </a:schemeClr>
                    </a:solidFill>
                    <a:ln w="19050">
                      <a:solidFill>
                        <a:schemeClr val="lt1"/>
                      </a:solidFill>
                    </a:ln>
                    <a:effectLst/>
                  </c:spPr>
                  <c:extLst>
                    <c:ext xmlns:c16="http://schemas.microsoft.com/office/drawing/2014/chart" uri="{C3380CC4-5D6E-409C-BE32-E72D297353CC}">
                      <c16:uniqueId val="{00000068-48C5-4B12-9AAC-F08D8B5B2597}"/>
                    </c:ext>
                  </c:extLst>
                </c:dPt>
                <c:cat>
                  <c:strRef>
                    <c:extLst>
                      <c:ext uri="{02D57815-91ED-43cb-92C2-25804820EDAC}">
                        <c15:formulaRef>
                          <c15:sqref>'Countries in 2030 select interv'!$C$3:$C$28</c15:sqref>
                        </c15:formulaRef>
                      </c:ext>
                    </c:extLst>
                    <c:strCache>
                      <c:ptCount val="26"/>
                      <c:pt idx="0">
                        <c:v>South Africa</c:v>
                      </c:pt>
                      <c:pt idx="1">
                        <c:v>India</c:v>
                      </c:pt>
                      <c:pt idx="2">
                        <c:v>China</c:v>
                      </c:pt>
                      <c:pt idx="3">
                        <c:v>Brazil</c:v>
                      </c:pt>
                      <c:pt idx="4">
                        <c:v>Pakistan  </c:v>
                      </c:pt>
                      <c:pt idx="5">
                        <c:v>Russian Federation</c:v>
                      </c:pt>
                      <c:pt idx="6">
                        <c:v>Indonesia</c:v>
                      </c:pt>
                      <c:pt idx="7">
                        <c:v>Philippines</c:v>
                      </c:pt>
                      <c:pt idx="8">
                        <c:v>Mozambique</c:v>
                      </c:pt>
                      <c:pt idx="9">
                        <c:v>Ukraine</c:v>
                      </c:pt>
                      <c:pt idx="10">
                        <c:v>Tanzania</c:v>
                      </c:pt>
                      <c:pt idx="11">
                        <c:v>Mexico</c:v>
                      </c:pt>
                      <c:pt idx="12">
                        <c:v>Ethiopia</c:v>
                      </c:pt>
                      <c:pt idx="13">
                        <c:v>Papua New Guinea  </c:v>
                      </c:pt>
                      <c:pt idx="14">
                        <c:v>Madagascar</c:v>
                      </c:pt>
                      <c:pt idx="15">
                        <c:v>Bangladesh</c:v>
                      </c:pt>
                      <c:pt idx="16">
                        <c:v>Kenya</c:v>
                      </c:pt>
                      <c:pt idx="17">
                        <c:v>Afghanistan</c:v>
                      </c:pt>
                      <c:pt idx="18">
                        <c:v>Uganda</c:v>
                      </c:pt>
                      <c:pt idx="20">
                        <c:v>Colombia</c:v>
                      </c:pt>
                      <c:pt idx="21">
                        <c:v>Thailand</c:v>
                      </c:pt>
                      <c:pt idx="22">
                        <c:v>Myanmar</c:v>
                      </c:pt>
                      <c:pt idx="23">
                        <c:v>Turkey</c:v>
                      </c:pt>
                      <c:pt idx="24">
                        <c:v>Nigeria  </c:v>
                      </c:pt>
                      <c:pt idx="25">
                        <c:v>Others </c:v>
                      </c:pt>
                    </c:strCache>
                  </c:strRef>
                </c:cat>
                <c:val>
                  <c:numRef>
                    <c:extLst>
                      <c:ext uri="{02D57815-91ED-43cb-92C2-25804820EDAC}">
                        <c15:formulaRef>
                          <c15:sqref>'Countries in 2030 select interv'!$D$3:$D$28</c15:sqref>
                        </c15:formulaRef>
                      </c:ext>
                    </c:extLst>
                    <c:numCache>
                      <c:formatCode>General</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20">
                        <c:v>0</c:v>
                      </c:pt>
                      <c:pt idx="21">
                        <c:v>0</c:v>
                      </c:pt>
                      <c:pt idx="22">
                        <c:v>0</c:v>
                      </c:pt>
                      <c:pt idx="23">
                        <c:v>0</c:v>
                      </c:pt>
                      <c:pt idx="24">
                        <c:v>0</c:v>
                      </c:pt>
                    </c:numCache>
                  </c:numRef>
                </c:val>
                <c:extLst>
                  <c:ext xmlns:c16="http://schemas.microsoft.com/office/drawing/2014/chart" uri="{C3380CC4-5D6E-409C-BE32-E72D297353CC}">
                    <c16:uniqueId val="{00000069-48C5-4B12-9AAC-F08D8B5B2597}"/>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'Countries in 2030 select interv'!$E$2</c15:sqref>
                        </c15:formulaRef>
                      </c:ext>
                    </c:extLst>
                    <c:strCache>
                      <c:ptCount val="1"/>
                      <c:pt idx="0">
                        <c:v>Total Prevention</c:v>
                      </c:pt>
                    </c:strCache>
                  </c:strRef>
                </c:tx>
                <c:dPt>
                  <c:idx val="0"/>
                  <c:bubble3D val="0"/>
                  <c:spPr>
                    <a:solidFill>
                      <a:schemeClr val="accent4">
                        <a:shade val="35000"/>
                      </a:schemeClr>
                    </a:solidFill>
                    <a:ln w="19050">
                      <a:solidFill>
                        <a:schemeClr val="lt1"/>
                      </a:solidFill>
                    </a:ln>
                    <a:effectLst/>
                  </c:spPr>
                  <c:extLst xmlns:c15="http://schemas.microsoft.com/office/drawing/2012/chart">
                    <c:ext xmlns:c16="http://schemas.microsoft.com/office/drawing/2014/chart" uri="{C3380CC4-5D6E-409C-BE32-E72D297353CC}">
                      <c16:uniqueId val="{0000006B-48C5-4B12-9AAC-F08D8B5B2597}"/>
                    </c:ext>
                  </c:extLst>
                </c:dPt>
                <c:dPt>
                  <c:idx val="1"/>
                  <c:bubble3D val="0"/>
                  <c:spPr>
                    <a:solidFill>
                      <a:schemeClr val="accent4">
                        <a:shade val="40000"/>
                      </a:schemeClr>
                    </a:solidFill>
                    <a:ln w="19050">
                      <a:solidFill>
                        <a:schemeClr val="lt1"/>
                      </a:solidFill>
                    </a:ln>
                    <a:effectLst/>
                  </c:spPr>
                  <c:extLst xmlns:c15="http://schemas.microsoft.com/office/drawing/2012/chart">
                    <c:ext xmlns:c16="http://schemas.microsoft.com/office/drawing/2014/chart" uri="{C3380CC4-5D6E-409C-BE32-E72D297353CC}">
                      <c16:uniqueId val="{0000006D-48C5-4B12-9AAC-F08D8B5B2597}"/>
                    </c:ext>
                  </c:extLst>
                </c:dPt>
                <c:dPt>
                  <c:idx val="2"/>
                  <c:bubble3D val="0"/>
                  <c:spPr>
                    <a:solidFill>
                      <a:schemeClr val="accent4">
                        <a:shade val="45000"/>
                      </a:schemeClr>
                    </a:solidFill>
                    <a:ln w="19050">
                      <a:solidFill>
                        <a:schemeClr val="lt1"/>
                      </a:solidFill>
                    </a:ln>
                    <a:effectLst/>
                  </c:spPr>
                  <c:extLst xmlns:c15="http://schemas.microsoft.com/office/drawing/2012/chart">
                    <c:ext xmlns:c16="http://schemas.microsoft.com/office/drawing/2014/chart" uri="{C3380CC4-5D6E-409C-BE32-E72D297353CC}">
                      <c16:uniqueId val="{0000006F-48C5-4B12-9AAC-F08D8B5B2597}"/>
                    </c:ext>
                  </c:extLst>
                </c:dPt>
                <c:dPt>
                  <c:idx val="3"/>
                  <c:bubble3D val="0"/>
                  <c:spPr>
                    <a:solidFill>
                      <a:schemeClr val="accent4">
                        <a:shade val="50000"/>
                      </a:schemeClr>
                    </a:solidFill>
                    <a:ln w="19050">
                      <a:solidFill>
                        <a:schemeClr val="lt1"/>
                      </a:solidFill>
                    </a:ln>
                    <a:effectLst/>
                  </c:spPr>
                  <c:extLst xmlns:c15="http://schemas.microsoft.com/office/drawing/2012/chart">
                    <c:ext xmlns:c16="http://schemas.microsoft.com/office/drawing/2014/chart" uri="{C3380CC4-5D6E-409C-BE32-E72D297353CC}">
                      <c16:uniqueId val="{00000071-48C5-4B12-9AAC-F08D8B5B2597}"/>
                    </c:ext>
                  </c:extLst>
                </c:dPt>
                <c:dPt>
                  <c:idx val="4"/>
                  <c:bubble3D val="0"/>
                  <c:spPr>
                    <a:solidFill>
                      <a:schemeClr val="accent4">
                        <a:shade val="55000"/>
                      </a:schemeClr>
                    </a:solidFill>
                    <a:ln w="19050">
                      <a:solidFill>
                        <a:schemeClr val="lt1"/>
                      </a:solidFill>
                    </a:ln>
                    <a:effectLst/>
                  </c:spPr>
                  <c:extLst xmlns:c15="http://schemas.microsoft.com/office/drawing/2012/chart">
                    <c:ext xmlns:c16="http://schemas.microsoft.com/office/drawing/2014/chart" uri="{C3380CC4-5D6E-409C-BE32-E72D297353CC}">
                      <c16:uniqueId val="{00000073-48C5-4B12-9AAC-F08D8B5B2597}"/>
                    </c:ext>
                  </c:extLst>
                </c:dPt>
                <c:dPt>
                  <c:idx val="5"/>
                  <c:bubble3D val="0"/>
                  <c:spPr>
                    <a:solidFill>
                      <a:schemeClr val="accent4">
                        <a:shade val="61000"/>
                      </a:schemeClr>
                    </a:solidFill>
                    <a:ln w="19050">
                      <a:solidFill>
                        <a:schemeClr val="lt1"/>
                      </a:solidFill>
                    </a:ln>
                    <a:effectLst/>
                  </c:spPr>
                  <c:extLst xmlns:c15="http://schemas.microsoft.com/office/drawing/2012/chart">
                    <c:ext xmlns:c16="http://schemas.microsoft.com/office/drawing/2014/chart" uri="{C3380CC4-5D6E-409C-BE32-E72D297353CC}">
                      <c16:uniqueId val="{00000075-48C5-4B12-9AAC-F08D8B5B2597}"/>
                    </c:ext>
                  </c:extLst>
                </c:dPt>
                <c:dPt>
                  <c:idx val="6"/>
                  <c:bubble3D val="0"/>
                  <c:spPr>
                    <a:solidFill>
                      <a:schemeClr val="accent4">
                        <a:shade val="66000"/>
                      </a:schemeClr>
                    </a:solidFill>
                    <a:ln w="19050">
                      <a:solidFill>
                        <a:schemeClr val="lt1"/>
                      </a:solidFill>
                    </a:ln>
                    <a:effectLst/>
                  </c:spPr>
                  <c:extLst xmlns:c15="http://schemas.microsoft.com/office/drawing/2012/chart">
                    <c:ext xmlns:c16="http://schemas.microsoft.com/office/drawing/2014/chart" uri="{C3380CC4-5D6E-409C-BE32-E72D297353CC}">
                      <c16:uniqueId val="{00000077-48C5-4B12-9AAC-F08D8B5B2597}"/>
                    </c:ext>
                  </c:extLst>
                </c:dPt>
                <c:dPt>
                  <c:idx val="7"/>
                  <c:bubble3D val="0"/>
                  <c:spPr>
                    <a:solidFill>
                      <a:schemeClr val="accent4">
                        <a:shade val="71000"/>
                      </a:schemeClr>
                    </a:solidFill>
                    <a:ln w="19050">
                      <a:solidFill>
                        <a:schemeClr val="lt1"/>
                      </a:solidFill>
                    </a:ln>
                    <a:effectLst/>
                  </c:spPr>
                  <c:extLst xmlns:c15="http://schemas.microsoft.com/office/drawing/2012/chart">
                    <c:ext xmlns:c16="http://schemas.microsoft.com/office/drawing/2014/chart" uri="{C3380CC4-5D6E-409C-BE32-E72D297353CC}">
                      <c16:uniqueId val="{00000079-48C5-4B12-9AAC-F08D8B5B2597}"/>
                    </c:ext>
                  </c:extLst>
                </c:dPt>
                <c:dPt>
                  <c:idx val="8"/>
                  <c:bubble3D val="0"/>
                  <c:spPr>
                    <a:solidFill>
                      <a:schemeClr val="accent4">
                        <a:shade val="76000"/>
                      </a:schemeClr>
                    </a:solidFill>
                    <a:ln w="19050">
                      <a:solidFill>
                        <a:schemeClr val="lt1"/>
                      </a:solidFill>
                    </a:ln>
                    <a:effectLst/>
                  </c:spPr>
                  <c:extLst xmlns:c15="http://schemas.microsoft.com/office/drawing/2012/chart">
                    <c:ext xmlns:c16="http://schemas.microsoft.com/office/drawing/2014/chart" uri="{C3380CC4-5D6E-409C-BE32-E72D297353CC}">
                      <c16:uniqueId val="{0000007B-48C5-4B12-9AAC-F08D8B5B2597}"/>
                    </c:ext>
                  </c:extLst>
                </c:dPt>
                <c:dPt>
                  <c:idx val="9"/>
                  <c:bubble3D val="0"/>
                  <c:spPr>
                    <a:solidFill>
                      <a:schemeClr val="accent4">
                        <a:shade val="81000"/>
                      </a:schemeClr>
                    </a:solidFill>
                    <a:ln w="19050">
                      <a:solidFill>
                        <a:schemeClr val="lt1"/>
                      </a:solidFill>
                    </a:ln>
                    <a:effectLst/>
                  </c:spPr>
                  <c:extLst xmlns:c15="http://schemas.microsoft.com/office/drawing/2012/chart">
                    <c:ext xmlns:c16="http://schemas.microsoft.com/office/drawing/2014/chart" uri="{C3380CC4-5D6E-409C-BE32-E72D297353CC}">
                      <c16:uniqueId val="{0000007D-48C5-4B12-9AAC-F08D8B5B2597}"/>
                    </c:ext>
                  </c:extLst>
                </c:dPt>
                <c:dPt>
                  <c:idx val="10"/>
                  <c:bubble3D val="0"/>
                  <c:spPr>
                    <a:solidFill>
                      <a:schemeClr val="accent4">
                        <a:shade val="87000"/>
                      </a:schemeClr>
                    </a:solidFill>
                    <a:ln w="19050">
                      <a:solidFill>
                        <a:schemeClr val="lt1"/>
                      </a:solidFill>
                    </a:ln>
                    <a:effectLst/>
                  </c:spPr>
                  <c:extLst xmlns:c15="http://schemas.microsoft.com/office/drawing/2012/chart">
                    <c:ext xmlns:c16="http://schemas.microsoft.com/office/drawing/2014/chart" uri="{C3380CC4-5D6E-409C-BE32-E72D297353CC}">
                      <c16:uniqueId val="{0000007F-48C5-4B12-9AAC-F08D8B5B2597}"/>
                    </c:ext>
                  </c:extLst>
                </c:dPt>
                <c:dPt>
                  <c:idx val="11"/>
                  <c:bubble3D val="0"/>
                  <c:spPr>
                    <a:solidFill>
                      <a:schemeClr val="accent4">
                        <a:shade val="92000"/>
                      </a:schemeClr>
                    </a:solidFill>
                    <a:ln w="19050">
                      <a:solidFill>
                        <a:schemeClr val="lt1"/>
                      </a:solidFill>
                    </a:ln>
                    <a:effectLst/>
                  </c:spPr>
                  <c:extLst xmlns:c15="http://schemas.microsoft.com/office/drawing/2012/chart">
                    <c:ext xmlns:c16="http://schemas.microsoft.com/office/drawing/2014/chart" uri="{C3380CC4-5D6E-409C-BE32-E72D297353CC}">
                      <c16:uniqueId val="{00000081-48C5-4B12-9AAC-F08D8B5B2597}"/>
                    </c:ext>
                  </c:extLst>
                </c:dPt>
                <c:dPt>
                  <c:idx val="12"/>
                  <c:bubble3D val="0"/>
                  <c:spPr>
                    <a:solidFill>
                      <a:schemeClr val="accent4">
                        <a:shade val="97000"/>
                      </a:schemeClr>
                    </a:solidFill>
                    <a:ln w="19050">
                      <a:solidFill>
                        <a:schemeClr val="lt1"/>
                      </a:solidFill>
                    </a:ln>
                    <a:effectLst/>
                  </c:spPr>
                  <c:extLst xmlns:c15="http://schemas.microsoft.com/office/drawing/2012/chart">
                    <c:ext xmlns:c16="http://schemas.microsoft.com/office/drawing/2014/chart" uri="{C3380CC4-5D6E-409C-BE32-E72D297353CC}">
                      <c16:uniqueId val="{00000083-48C5-4B12-9AAC-F08D8B5B2597}"/>
                    </c:ext>
                  </c:extLst>
                </c:dPt>
                <c:dPt>
                  <c:idx val="13"/>
                  <c:bubble3D val="0"/>
                  <c:spPr>
                    <a:solidFill>
                      <a:schemeClr val="accent4">
                        <a:tint val="98000"/>
                      </a:schemeClr>
                    </a:solidFill>
                    <a:ln w="19050">
                      <a:solidFill>
                        <a:schemeClr val="lt1"/>
                      </a:solidFill>
                    </a:ln>
                    <a:effectLst/>
                  </c:spPr>
                  <c:extLst xmlns:c15="http://schemas.microsoft.com/office/drawing/2012/chart">
                    <c:ext xmlns:c16="http://schemas.microsoft.com/office/drawing/2014/chart" uri="{C3380CC4-5D6E-409C-BE32-E72D297353CC}">
                      <c16:uniqueId val="{00000085-48C5-4B12-9AAC-F08D8B5B2597}"/>
                    </c:ext>
                  </c:extLst>
                </c:dPt>
                <c:dPt>
                  <c:idx val="14"/>
                  <c:bubble3D val="0"/>
                  <c:spPr>
                    <a:solidFill>
                      <a:schemeClr val="accent4">
                        <a:tint val="93000"/>
                      </a:schemeClr>
                    </a:solidFill>
                    <a:ln w="19050">
                      <a:solidFill>
                        <a:schemeClr val="lt1"/>
                      </a:solidFill>
                    </a:ln>
                    <a:effectLst/>
                  </c:spPr>
                  <c:extLst xmlns:c15="http://schemas.microsoft.com/office/drawing/2012/chart">
                    <c:ext xmlns:c16="http://schemas.microsoft.com/office/drawing/2014/chart" uri="{C3380CC4-5D6E-409C-BE32-E72D297353CC}">
                      <c16:uniqueId val="{00000087-48C5-4B12-9AAC-F08D8B5B2597}"/>
                    </c:ext>
                  </c:extLst>
                </c:dPt>
                <c:dPt>
                  <c:idx val="15"/>
                  <c:bubble3D val="0"/>
                  <c:spPr>
                    <a:solidFill>
                      <a:schemeClr val="accent4">
                        <a:tint val="88000"/>
                      </a:schemeClr>
                    </a:solidFill>
                    <a:ln w="19050">
                      <a:solidFill>
                        <a:schemeClr val="lt1"/>
                      </a:solidFill>
                    </a:ln>
                    <a:effectLst/>
                  </c:spPr>
                  <c:extLst xmlns:c15="http://schemas.microsoft.com/office/drawing/2012/chart">
                    <c:ext xmlns:c16="http://schemas.microsoft.com/office/drawing/2014/chart" uri="{C3380CC4-5D6E-409C-BE32-E72D297353CC}">
                      <c16:uniqueId val="{00000089-48C5-4B12-9AAC-F08D8B5B2597}"/>
                    </c:ext>
                  </c:extLst>
                </c:dPt>
                <c:dPt>
                  <c:idx val="16"/>
                  <c:bubble3D val="0"/>
                  <c:spPr>
                    <a:solidFill>
                      <a:schemeClr val="accent4">
                        <a:tint val="82000"/>
                      </a:schemeClr>
                    </a:solidFill>
                    <a:ln w="19050">
                      <a:solidFill>
                        <a:schemeClr val="lt1"/>
                      </a:solidFill>
                    </a:ln>
                    <a:effectLst/>
                  </c:spPr>
                  <c:extLst xmlns:c15="http://schemas.microsoft.com/office/drawing/2012/chart">
                    <c:ext xmlns:c16="http://schemas.microsoft.com/office/drawing/2014/chart" uri="{C3380CC4-5D6E-409C-BE32-E72D297353CC}">
                      <c16:uniqueId val="{0000008B-48C5-4B12-9AAC-F08D8B5B2597}"/>
                    </c:ext>
                  </c:extLst>
                </c:dPt>
                <c:dPt>
                  <c:idx val="17"/>
                  <c:bubble3D val="0"/>
                  <c:spPr>
                    <a:solidFill>
                      <a:schemeClr val="accent4">
                        <a:tint val="77000"/>
                      </a:schemeClr>
                    </a:solidFill>
                    <a:ln w="19050">
                      <a:solidFill>
                        <a:schemeClr val="lt1"/>
                      </a:solidFill>
                    </a:ln>
                    <a:effectLst/>
                  </c:spPr>
                  <c:extLst xmlns:c15="http://schemas.microsoft.com/office/drawing/2012/chart">
                    <c:ext xmlns:c16="http://schemas.microsoft.com/office/drawing/2014/chart" uri="{C3380CC4-5D6E-409C-BE32-E72D297353CC}">
                      <c16:uniqueId val="{0000008D-48C5-4B12-9AAC-F08D8B5B2597}"/>
                    </c:ext>
                  </c:extLst>
                </c:dPt>
                <c:dPt>
                  <c:idx val="18"/>
                  <c:bubble3D val="0"/>
                  <c:spPr>
                    <a:solidFill>
                      <a:schemeClr val="accent4">
                        <a:tint val="72000"/>
                      </a:schemeClr>
                    </a:solidFill>
                    <a:ln w="19050">
                      <a:solidFill>
                        <a:schemeClr val="lt1"/>
                      </a:solidFill>
                    </a:ln>
                    <a:effectLst/>
                  </c:spPr>
                  <c:extLst xmlns:c15="http://schemas.microsoft.com/office/drawing/2012/chart">
                    <c:ext xmlns:c16="http://schemas.microsoft.com/office/drawing/2014/chart" uri="{C3380CC4-5D6E-409C-BE32-E72D297353CC}">
                      <c16:uniqueId val="{0000008F-48C5-4B12-9AAC-F08D8B5B2597}"/>
                    </c:ext>
                  </c:extLst>
                </c:dPt>
                <c:dPt>
                  <c:idx val="19"/>
                  <c:bubble3D val="0"/>
                  <c:spPr>
                    <a:solidFill>
                      <a:schemeClr val="accent4">
                        <a:tint val="67000"/>
                      </a:schemeClr>
                    </a:solidFill>
                    <a:ln w="19050">
                      <a:solidFill>
                        <a:schemeClr val="lt1"/>
                      </a:solidFill>
                    </a:ln>
                    <a:effectLst/>
                  </c:spPr>
                  <c:extLst xmlns:c15="http://schemas.microsoft.com/office/drawing/2012/chart">
                    <c:ext xmlns:c16="http://schemas.microsoft.com/office/drawing/2014/chart" uri="{C3380CC4-5D6E-409C-BE32-E72D297353CC}">
                      <c16:uniqueId val="{00000091-48C5-4B12-9AAC-F08D8B5B2597}"/>
                    </c:ext>
                  </c:extLst>
                </c:dPt>
                <c:dPt>
                  <c:idx val="20"/>
                  <c:bubble3D val="0"/>
                  <c:spPr>
                    <a:solidFill>
                      <a:schemeClr val="accent4">
                        <a:tint val="62000"/>
                      </a:schemeClr>
                    </a:solidFill>
                    <a:ln w="19050">
                      <a:solidFill>
                        <a:schemeClr val="lt1"/>
                      </a:solidFill>
                    </a:ln>
                    <a:effectLst/>
                  </c:spPr>
                  <c:extLst xmlns:c15="http://schemas.microsoft.com/office/drawing/2012/chart">
                    <c:ext xmlns:c16="http://schemas.microsoft.com/office/drawing/2014/chart" uri="{C3380CC4-5D6E-409C-BE32-E72D297353CC}">
                      <c16:uniqueId val="{00000093-48C5-4B12-9AAC-F08D8B5B2597}"/>
                    </c:ext>
                  </c:extLst>
                </c:dPt>
                <c:dPt>
                  <c:idx val="21"/>
                  <c:bubble3D val="0"/>
                  <c:spPr>
                    <a:solidFill>
                      <a:schemeClr val="accent4">
                        <a:tint val="56000"/>
                      </a:schemeClr>
                    </a:solidFill>
                    <a:ln w="19050">
                      <a:solidFill>
                        <a:schemeClr val="lt1"/>
                      </a:solidFill>
                    </a:ln>
                    <a:effectLst/>
                  </c:spPr>
                  <c:extLst xmlns:c15="http://schemas.microsoft.com/office/drawing/2012/chart">
                    <c:ext xmlns:c16="http://schemas.microsoft.com/office/drawing/2014/chart" uri="{C3380CC4-5D6E-409C-BE32-E72D297353CC}">
                      <c16:uniqueId val="{00000095-48C5-4B12-9AAC-F08D8B5B2597}"/>
                    </c:ext>
                  </c:extLst>
                </c:dPt>
                <c:dPt>
                  <c:idx val="22"/>
                  <c:bubble3D val="0"/>
                  <c:spPr>
                    <a:solidFill>
                      <a:schemeClr val="accent4">
                        <a:tint val="51000"/>
                      </a:schemeClr>
                    </a:solidFill>
                    <a:ln w="19050">
                      <a:solidFill>
                        <a:schemeClr val="lt1"/>
                      </a:solidFill>
                    </a:ln>
                    <a:effectLst/>
                  </c:spPr>
                  <c:extLst xmlns:c15="http://schemas.microsoft.com/office/drawing/2012/chart">
                    <c:ext xmlns:c16="http://schemas.microsoft.com/office/drawing/2014/chart" uri="{C3380CC4-5D6E-409C-BE32-E72D297353CC}">
                      <c16:uniqueId val="{00000097-48C5-4B12-9AAC-F08D8B5B2597}"/>
                    </c:ext>
                  </c:extLst>
                </c:dPt>
                <c:dPt>
                  <c:idx val="23"/>
                  <c:bubble3D val="0"/>
                  <c:spPr>
                    <a:solidFill>
                      <a:schemeClr val="accent4">
                        <a:tint val="46000"/>
                      </a:schemeClr>
                    </a:solidFill>
                    <a:ln w="19050">
                      <a:solidFill>
                        <a:schemeClr val="lt1"/>
                      </a:solidFill>
                    </a:ln>
                    <a:effectLst/>
                  </c:spPr>
                  <c:extLst xmlns:c15="http://schemas.microsoft.com/office/drawing/2012/chart">
                    <c:ext xmlns:c16="http://schemas.microsoft.com/office/drawing/2014/chart" uri="{C3380CC4-5D6E-409C-BE32-E72D297353CC}">
                      <c16:uniqueId val="{00000099-48C5-4B12-9AAC-F08D8B5B2597}"/>
                    </c:ext>
                  </c:extLst>
                </c:dPt>
                <c:dPt>
                  <c:idx val="24"/>
                  <c:bubble3D val="0"/>
                  <c:spPr>
                    <a:solidFill>
                      <a:schemeClr val="accent4">
                        <a:tint val="41000"/>
                      </a:schemeClr>
                    </a:solidFill>
                    <a:ln w="19050">
                      <a:solidFill>
                        <a:schemeClr val="lt1"/>
                      </a:solidFill>
                    </a:ln>
                    <a:effectLst/>
                  </c:spPr>
                  <c:extLst xmlns:c15="http://schemas.microsoft.com/office/drawing/2012/chart">
                    <c:ext xmlns:c16="http://schemas.microsoft.com/office/drawing/2014/chart" uri="{C3380CC4-5D6E-409C-BE32-E72D297353CC}">
                      <c16:uniqueId val="{0000009B-48C5-4B12-9AAC-F08D8B5B2597}"/>
                    </c:ext>
                  </c:extLst>
                </c:dPt>
                <c:dPt>
                  <c:idx val="25"/>
                  <c:bubble3D val="0"/>
                  <c:spPr>
                    <a:solidFill>
                      <a:schemeClr val="accent4">
                        <a:tint val="36000"/>
                      </a:schemeClr>
                    </a:solidFill>
                    <a:ln w="19050">
                      <a:solidFill>
                        <a:schemeClr val="lt1"/>
                      </a:solidFill>
                    </a:ln>
                    <a:effectLst/>
                  </c:spPr>
                  <c:extLst xmlns:c15="http://schemas.microsoft.com/office/drawing/2012/chart">
                    <c:ext xmlns:c16="http://schemas.microsoft.com/office/drawing/2014/chart" uri="{C3380CC4-5D6E-409C-BE32-E72D297353CC}">
                      <c16:uniqueId val="{0000009D-48C5-4B12-9AAC-F08D8B5B2597}"/>
                    </c:ext>
                  </c:extLst>
                </c:dPt>
                <c:cat>
                  <c:strRef>
                    <c:extLst xmlns:c15="http://schemas.microsoft.com/office/drawing/2012/chart">
                      <c:ext xmlns:c15="http://schemas.microsoft.com/office/drawing/2012/chart" uri="{02D57815-91ED-43cb-92C2-25804820EDAC}">
                        <c15:formulaRef>
                          <c15:sqref>'Countries in 2030 select interv'!$C$3:$C$28</c15:sqref>
                        </c15:formulaRef>
                      </c:ext>
                    </c:extLst>
                    <c:strCache>
                      <c:ptCount val="26"/>
                      <c:pt idx="0">
                        <c:v>South Africa</c:v>
                      </c:pt>
                      <c:pt idx="1">
                        <c:v>India</c:v>
                      </c:pt>
                      <c:pt idx="2">
                        <c:v>China</c:v>
                      </c:pt>
                      <c:pt idx="3">
                        <c:v>Brazil</c:v>
                      </c:pt>
                      <c:pt idx="4">
                        <c:v>Pakistan  </c:v>
                      </c:pt>
                      <c:pt idx="5">
                        <c:v>Russian Federation</c:v>
                      </c:pt>
                      <c:pt idx="6">
                        <c:v>Indonesia</c:v>
                      </c:pt>
                      <c:pt idx="7">
                        <c:v>Philippines</c:v>
                      </c:pt>
                      <c:pt idx="8">
                        <c:v>Mozambique</c:v>
                      </c:pt>
                      <c:pt idx="9">
                        <c:v>Ukraine</c:v>
                      </c:pt>
                      <c:pt idx="10">
                        <c:v>Tanzania</c:v>
                      </c:pt>
                      <c:pt idx="11">
                        <c:v>Mexico</c:v>
                      </c:pt>
                      <c:pt idx="12">
                        <c:v>Ethiopia</c:v>
                      </c:pt>
                      <c:pt idx="13">
                        <c:v>Papua New Guinea  </c:v>
                      </c:pt>
                      <c:pt idx="14">
                        <c:v>Madagascar</c:v>
                      </c:pt>
                      <c:pt idx="15">
                        <c:v>Bangladesh</c:v>
                      </c:pt>
                      <c:pt idx="16">
                        <c:v>Kenya</c:v>
                      </c:pt>
                      <c:pt idx="17">
                        <c:v>Afghanistan</c:v>
                      </c:pt>
                      <c:pt idx="18">
                        <c:v>Uganda</c:v>
                      </c:pt>
                      <c:pt idx="20">
                        <c:v>Colombia</c:v>
                      </c:pt>
                      <c:pt idx="21">
                        <c:v>Thailand</c:v>
                      </c:pt>
                      <c:pt idx="22">
                        <c:v>Myanmar</c:v>
                      </c:pt>
                      <c:pt idx="23">
                        <c:v>Turkey</c:v>
                      </c:pt>
                      <c:pt idx="24">
                        <c:v>Nigeria  </c:v>
                      </c:pt>
                      <c:pt idx="25">
                        <c:v>Others </c:v>
                      </c:pt>
                    </c:strCache>
                  </c:strRef>
                </c:cat>
                <c:val>
                  <c:numRef>
                    <c:extLst xmlns:c15="http://schemas.microsoft.com/office/drawing/2012/chart">
                      <c:ext xmlns:c15="http://schemas.microsoft.com/office/drawing/2012/chart" uri="{02D57815-91ED-43cb-92C2-25804820EDAC}">
                        <c15:formulaRef>
                          <c15:sqref>'Countries in 2030 select interv'!$E$3:$E$28</c15:sqref>
                        </c15:formulaRef>
                      </c:ext>
                    </c:extLst>
                    <c:numCache>
                      <c:formatCode>"$"#,##0</c:formatCode>
                      <c:ptCount val="26"/>
                      <c:pt idx="0">
                        <c:v>490789714.55831331</c:v>
                      </c:pt>
                      <c:pt idx="1">
                        <c:v>414001299.97424996</c:v>
                      </c:pt>
                      <c:pt idx="2">
                        <c:v>269543510.69843566</c:v>
                      </c:pt>
                      <c:pt idx="3">
                        <c:v>246359916.18137044</c:v>
                      </c:pt>
                      <c:pt idx="4">
                        <c:v>231069678.91115415</c:v>
                      </c:pt>
                      <c:pt idx="5">
                        <c:v>222857702.1038453</c:v>
                      </c:pt>
                      <c:pt idx="6">
                        <c:v>189860090.52753848</c:v>
                      </c:pt>
                      <c:pt idx="7">
                        <c:v>175805574.44795805</c:v>
                      </c:pt>
                      <c:pt idx="8">
                        <c:v>143632359.70083821</c:v>
                      </c:pt>
                      <c:pt idx="9">
                        <c:v>101552239.62565982</c:v>
                      </c:pt>
                      <c:pt idx="10">
                        <c:v>101203139.9530617</c:v>
                      </c:pt>
                      <c:pt idx="11">
                        <c:v>87946566.14708811</c:v>
                      </c:pt>
                      <c:pt idx="12">
                        <c:v>76266889.708178371</c:v>
                      </c:pt>
                      <c:pt idx="13">
                        <c:v>74379824.889903396</c:v>
                      </c:pt>
                      <c:pt idx="14">
                        <c:v>65096881.884867765</c:v>
                      </c:pt>
                      <c:pt idx="15">
                        <c:v>65088366.807144284</c:v>
                      </c:pt>
                      <c:pt idx="16">
                        <c:v>61874785.937546842</c:v>
                      </c:pt>
                      <c:pt idx="17">
                        <c:v>61530712.638994157</c:v>
                      </c:pt>
                      <c:pt idx="18">
                        <c:v>60240772.520336747</c:v>
                      </c:pt>
                      <c:pt idx="20">
                        <c:v>59570545.528823473</c:v>
                      </c:pt>
                      <c:pt idx="21">
                        <c:v>56602302.927414082</c:v>
                      </c:pt>
                      <c:pt idx="22">
                        <c:v>47155825.041136846</c:v>
                      </c:pt>
                      <c:pt idx="23">
                        <c:v>46327671.477308027</c:v>
                      </c:pt>
                      <c:pt idx="24">
                        <c:v>45535681.683803089</c:v>
                      </c:pt>
                    </c:numCache>
                  </c:numRef>
                </c:val>
                <c:extLst xmlns:c15="http://schemas.microsoft.com/office/drawing/2012/chart">
                  <c:ext xmlns:c16="http://schemas.microsoft.com/office/drawing/2014/chart" uri="{C3380CC4-5D6E-409C-BE32-E72D297353CC}">
                    <c16:uniqueId val="{0000009E-48C5-4B12-9AAC-F08D8B5B2597}"/>
                  </c:ext>
                </c:extLst>
              </c15:ser>
            </c15:filteredPieSeries>
          </c:ext>
        </c:extLst>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25400" cap="flat" cmpd="sng" algn="ctr">
      <a:noFill/>
      <a:prstDash val="solid"/>
      <a:round/>
    </a:ln>
    <a:effectLst/>
  </c:spPr>
  <c:txPr>
    <a:bodyPr/>
    <a:lstStyle/>
    <a:p>
      <a:pPr>
        <a:defRPr sz="800">
          <a:solidFill>
            <a:schemeClr val="dk1"/>
          </a:solidFill>
          <a:latin typeface="Arial" panose="020B0604020202020204" pitchFamily="34" charset="0"/>
          <a:ea typeface="+mn-ea"/>
          <a:cs typeface="Arial" panose="020B0604020202020204" pitchFamily="34" charset="0"/>
        </a:defRPr>
      </a:pPr>
      <a:endParaRPr lang="en-CH"/>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C8965F"/>
            </a:solidFill>
            <a:ln>
              <a:noFill/>
            </a:ln>
            <a:effectLst/>
          </c:spPr>
          <c:invertIfNegative val="0"/>
          <c:dLbls>
            <c:dLbl>
              <c:idx val="0"/>
              <c:tx>
                <c:rich>
                  <a:bodyPr/>
                  <a:lstStyle/>
                  <a:p>
                    <a:r>
                      <a:rPr lang="en-US"/>
                      <a:t>2 million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668-8B4D-9FAF-1A54E839CB7D}"/>
                </c:ext>
              </c:extLst>
            </c:dLbl>
            <c:dLbl>
              <c:idx val="1"/>
              <c:tx>
                <c:rich>
                  <a:bodyPr/>
                  <a:lstStyle/>
                  <a:p>
                    <a:r>
                      <a:rPr lang="en-US"/>
                      <a:t>7.6 million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668-8B4D-9FAF-1A54E839CB7D}"/>
                </c:ext>
              </c:extLst>
            </c:dLbl>
            <c:dLbl>
              <c:idx val="2"/>
              <c:tx>
                <c:rich>
                  <a:bodyPr/>
                  <a:lstStyle/>
                  <a:p>
                    <a:r>
                      <a:rPr lang="en-US"/>
                      <a:t>0.17 million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668-8B4D-9FAF-1A54E839CB7D}"/>
                </c:ext>
              </c:extLst>
            </c:dLbl>
            <c:dLbl>
              <c:idx val="3"/>
              <c:tx>
                <c:rich>
                  <a:bodyPr/>
                  <a:lstStyle/>
                  <a:p>
                    <a:r>
                      <a:rPr lang="en-US"/>
                      <a:t>1.6 million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668-8B4D-9FAF-1A54E839CB7D}"/>
                </c:ext>
              </c:extLst>
            </c:dLbl>
            <c:dLbl>
              <c:idx val="4"/>
              <c:tx>
                <c:rich>
                  <a:bodyPr/>
                  <a:lstStyle/>
                  <a:p>
                    <a:r>
                      <a:rPr lang="en-US"/>
                      <a:t>2.5 million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668-8B4D-9FAF-1A54E839CB7D}"/>
                </c:ext>
              </c:extLst>
            </c:dLbl>
            <c:dLbl>
              <c:idx val="5"/>
              <c:tx>
                <c:rich>
                  <a:bodyPr/>
                  <a:lstStyle/>
                  <a:p>
                    <a:r>
                      <a:rPr lang="en-US"/>
                      <a:t>0.08 million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668-8B4D-9FAF-1A54E839CB7D}"/>
                </c:ext>
              </c:extLst>
            </c:dLbl>
            <c:dLbl>
              <c:idx val="6"/>
              <c:tx>
                <c:rich>
                  <a:bodyPr/>
                  <a:lstStyle/>
                  <a:p>
                    <a:r>
                      <a:rPr lang="en-US"/>
                      <a:t>3.7 million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668-8B4D-9FAF-1A54E839CB7D}"/>
                </c:ext>
              </c:extLst>
            </c:dLbl>
            <c:dLbl>
              <c:idx val="7"/>
              <c:tx>
                <c:rich>
                  <a:bodyPr/>
                  <a:lstStyle/>
                  <a:p>
                    <a:r>
                      <a:rPr lang="en-US"/>
                      <a:t>2.5 million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668-8B4D-9FAF-1A54E839CB7D}"/>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Sheet1!$F$2:$M$2</c:f>
              <c:strCache>
                <c:ptCount val="8"/>
                <c:pt idx="0">
                  <c:v>SW</c:v>
                </c:pt>
                <c:pt idx="1">
                  <c:v>MSM</c:v>
                </c:pt>
                <c:pt idx="2">
                  <c:v>TG</c:v>
                </c:pt>
                <c:pt idx="3">
                  <c:v>PWID</c:v>
                </c:pt>
                <c:pt idx="4">
                  <c:v>AGYW</c:v>
                </c:pt>
                <c:pt idx="5">
                  <c:v>ABYM</c:v>
                </c:pt>
                <c:pt idx="6">
                  <c:v>Female 25+</c:v>
                </c:pt>
                <c:pt idx="7">
                  <c:v>Male 25+</c:v>
                </c:pt>
              </c:strCache>
            </c:strRef>
          </c:cat>
          <c:val>
            <c:numRef>
              <c:f>Sheet1!$F$3:$M$3</c:f>
              <c:numCache>
                <c:formatCode>#,##0</c:formatCode>
                <c:ptCount val="8"/>
                <c:pt idx="0">
                  <c:v>2060386.9495778983</c:v>
                </c:pt>
                <c:pt idx="1">
                  <c:v>7626204.9697497552</c:v>
                </c:pt>
                <c:pt idx="2">
                  <c:v>168735.44733537798</c:v>
                </c:pt>
                <c:pt idx="3">
                  <c:v>1616205.8467387171</c:v>
                </c:pt>
                <c:pt idx="4">
                  <c:v>2515703.6326067238</c:v>
                </c:pt>
                <c:pt idx="5">
                  <c:v>78929.057912756776</c:v>
                </c:pt>
                <c:pt idx="6">
                  <c:v>3731978.7680410715</c:v>
                </c:pt>
                <c:pt idx="7">
                  <c:v>2464569.3487625984</c:v>
                </c:pt>
              </c:numCache>
            </c:numRef>
          </c:val>
          <c:extLst>
            <c:ext xmlns:c16="http://schemas.microsoft.com/office/drawing/2014/chart" uri="{C3380CC4-5D6E-409C-BE32-E72D297353CC}">
              <c16:uniqueId val="{00000000-9668-8B4D-9FAF-1A54E839CB7D}"/>
            </c:ext>
          </c:extLst>
        </c:ser>
        <c:dLbls>
          <c:showLegendKey val="0"/>
          <c:showVal val="0"/>
          <c:showCatName val="0"/>
          <c:showSerName val="0"/>
          <c:showPercent val="0"/>
          <c:showBubbleSize val="0"/>
        </c:dLbls>
        <c:gapWidth val="119"/>
        <c:overlap val="-27"/>
        <c:axId val="1600910639"/>
        <c:axId val="1600911599"/>
      </c:barChart>
      <c:catAx>
        <c:axId val="1600910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CH"/>
          </a:p>
        </c:txPr>
        <c:crossAx val="1600911599"/>
        <c:crosses val="autoZero"/>
        <c:auto val="1"/>
        <c:lblAlgn val="ctr"/>
        <c:lblOffset val="100"/>
        <c:noMultiLvlLbl val="0"/>
      </c:catAx>
      <c:valAx>
        <c:axId val="1600911599"/>
        <c:scaling>
          <c:orientation val="minMax"/>
        </c:scaling>
        <c:delete val="1"/>
        <c:axPos val="l"/>
        <c:numFmt formatCode="#,##0" sourceLinked="1"/>
        <c:majorTickMark val="none"/>
        <c:minorTickMark val="none"/>
        <c:tickLblPos val="nextTo"/>
        <c:crossAx val="160091063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CH"/>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651617783584911"/>
          <c:y val="0.14134076990376204"/>
          <c:w val="0.65570161262593263"/>
          <c:h val="0.69516513560804893"/>
        </c:manualLayout>
      </c:layout>
      <c:doughnutChart>
        <c:varyColors val="1"/>
        <c:ser>
          <c:idx val="0"/>
          <c:order val="0"/>
          <c:dPt>
            <c:idx val="0"/>
            <c:bubble3D val="0"/>
            <c:spPr>
              <a:solidFill>
                <a:srgbClr val="57B1B2"/>
              </a:solidFill>
              <a:ln w="19050">
                <a:solidFill>
                  <a:schemeClr val="lt1"/>
                </a:solidFill>
              </a:ln>
              <a:effectLst/>
            </c:spPr>
            <c:extLst>
              <c:ext xmlns:c16="http://schemas.microsoft.com/office/drawing/2014/chart" uri="{C3380CC4-5D6E-409C-BE32-E72D297353CC}">
                <c16:uniqueId val="{00000001-2ECD-A84A-9ABD-D46AA9E6DA5E}"/>
              </c:ext>
            </c:extLst>
          </c:dPt>
          <c:dPt>
            <c:idx val="1"/>
            <c:bubble3D val="0"/>
            <c:spPr>
              <a:solidFill>
                <a:srgbClr val="C7945B"/>
              </a:solidFill>
              <a:ln w="19050">
                <a:solidFill>
                  <a:schemeClr val="lt1"/>
                </a:solidFill>
              </a:ln>
              <a:effectLst/>
            </c:spPr>
            <c:extLst>
              <c:ext xmlns:c16="http://schemas.microsoft.com/office/drawing/2014/chart" uri="{C3380CC4-5D6E-409C-BE32-E72D297353CC}">
                <c16:uniqueId val="{00000003-2ECD-A84A-9ABD-D46AA9E6DA5E}"/>
              </c:ext>
            </c:extLst>
          </c:dPt>
          <c:dLbls>
            <c:dLbl>
              <c:idx val="0"/>
              <c:layout>
                <c:manualLayout>
                  <c:x val="8.7336244541483914E-3"/>
                  <c:y val="2.7777777777777776E-2"/>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75000"/>
                            <a:lumOff val="25000"/>
                          </a:sysClr>
                        </a:solidFill>
                        <a:latin typeface="+mn-lt"/>
                        <a:ea typeface="+mn-ea"/>
                        <a:cs typeface="+mn-cs"/>
                      </a:defRPr>
                    </a:pPr>
                    <a:r>
                      <a:rPr lang="en-US" sz="800" b="1" i="0" u="none" strike="noStrike" kern="1200" baseline="0">
                        <a:solidFill>
                          <a:schemeClr val="bg1"/>
                        </a:solidFill>
                        <a:latin typeface="Arial" panose="020B0604020202020204" pitchFamily="34" charset="0"/>
                        <a:cs typeface="Arial" panose="020B0604020202020204" pitchFamily="34" charset="0"/>
                      </a:rPr>
                      <a:t>US$ 9.5 billion (33%)</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75000"/>
                          <a:lumOff val="25000"/>
                        </a:sys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ECD-A84A-9ABD-D46AA9E6DA5E}"/>
                </c:ext>
              </c:extLst>
            </c:dLbl>
            <c:dLbl>
              <c:idx val="1"/>
              <c:delete val="1"/>
              <c:extLst>
                <c:ext xmlns:c15="http://schemas.microsoft.com/office/drawing/2012/chart" uri="{CE6537A1-D6FC-4f65-9D91-7224C49458BB}"/>
                <c:ext xmlns:c16="http://schemas.microsoft.com/office/drawing/2014/chart" uri="{C3380CC4-5D6E-409C-BE32-E72D297353CC}">
                  <c16:uniqueId val="{00000003-2ECD-A84A-9ABD-D46AA9E6DA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Sheet2!$F$28:$F$29</c:f>
              <c:strCache>
                <c:ptCount val="2"/>
                <c:pt idx="0">
                  <c:v>Primary Prevention</c:v>
                </c:pt>
                <c:pt idx="1">
                  <c:v>Remaining Interventions</c:v>
                </c:pt>
              </c:strCache>
            </c:strRef>
          </c:cat>
          <c:val>
            <c:numRef>
              <c:f>Sheet2!$G$28:$G$29</c:f>
              <c:numCache>
                <c:formatCode>0.00%</c:formatCode>
                <c:ptCount val="2"/>
                <c:pt idx="0">
                  <c:v>0.32400000000000001</c:v>
                </c:pt>
                <c:pt idx="1">
                  <c:v>0.68600000000000005</c:v>
                </c:pt>
              </c:numCache>
            </c:numRef>
          </c:val>
          <c:extLst>
            <c:ext xmlns:c16="http://schemas.microsoft.com/office/drawing/2014/chart" uri="{C3380CC4-5D6E-409C-BE32-E72D297353CC}">
              <c16:uniqueId val="{00000004-2ECD-A84A-9ABD-D46AA9E6DA5E}"/>
            </c:ext>
          </c:extLst>
        </c:ser>
        <c:dLbls>
          <c:showLegendKey val="0"/>
          <c:showVal val="0"/>
          <c:showCatName val="0"/>
          <c:showSerName val="0"/>
          <c:showPercent val="0"/>
          <c:showBubbleSize val="0"/>
          <c:showLeaderLines val="1"/>
        </c:dLbls>
        <c:firstSliceAng val="0"/>
        <c:holeSize val="4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2030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401940263796139"/>
          <c:y val="0.14393518518518519"/>
          <c:w val="0.63727798265723112"/>
          <c:h val="0.69923556430446199"/>
        </c:manualLayout>
      </c:layout>
      <c:doughnutChart>
        <c:varyColors val="1"/>
        <c:ser>
          <c:idx val="0"/>
          <c:order val="0"/>
          <c:dPt>
            <c:idx val="0"/>
            <c:bubble3D val="0"/>
            <c:spPr>
              <a:solidFill>
                <a:srgbClr val="57B1B2"/>
              </a:solidFill>
              <a:ln w="19050">
                <a:solidFill>
                  <a:schemeClr val="lt1"/>
                </a:solidFill>
              </a:ln>
              <a:effectLst/>
            </c:spPr>
            <c:extLst>
              <c:ext xmlns:c16="http://schemas.microsoft.com/office/drawing/2014/chart" uri="{C3380CC4-5D6E-409C-BE32-E72D297353CC}">
                <c16:uniqueId val="{00000001-479A-4543-970B-EF455BDDA115}"/>
              </c:ext>
            </c:extLst>
          </c:dPt>
          <c:dPt>
            <c:idx val="1"/>
            <c:bubble3D val="0"/>
            <c:spPr>
              <a:solidFill>
                <a:srgbClr val="C7945B"/>
              </a:solidFill>
              <a:ln w="19050">
                <a:solidFill>
                  <a:schemeClr val="lt1"/>
                </a:solidFill>
              </a:ln>
              <a:effectLst/>
            </c:spPr>
            <c:extLst>
              <c:ext xmlns:c16="http://schemas.microsoft.com/office/drawing/2014/chart" uri="{C3380CC4-5D6E-409C-BE32-E72D297353CC}">
                <c16:uniqueId val="{00000003-479A-4543-970B-EF455BDDA115}"/>
              </c:ext>
            </c:extLst>
          </c:dPt>
          <c:dLbls>
            <c:dLbl>
              <c:idx val="0"/>
              <c:layout>
                <c:manualLayout>
                  <c:x val="1.2658227848101189E-2"/>
                  <c:y val="1.8518518518518517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sz="800" b="1">
                        <a:solidFill>
                          <a:schemeClr val="bg1"/>
                        </a:solidFill>
                        <a:latin typeface="Arial" panose="020B0604020202020204" pitchFamily="34" charset="0"/>
                        <a:cs typeface="Arial" panose="020B0604020202020204" pitchFamily="34" charset="0"/>
                      </a:rPr>
                      <a:t>US </a:t>
                    </a:r>
                    <a:r>
                      <a:rPr lang="en-US" sz="800" b="1" i="0" u="none" strike="noStrike" kern="1200" baseline="0">
                        <a:solidFill>
                          <a:schemeClr val="bg1"/>
                        </a:solidFill>
                        <a:latin typeface="Arial" panose="020B0604020202020204" pitchFamily="34" charset="0"/>
                        <a:cs typeface="Arial" panose="020B0604020202020204" pitchFamily="34" charset="0"/>
                      </a:rPr>
                      <a:t>$ 5.2 billion (24%)</a:t>
                    </a:r>
                    <a:endParaRPr lang="en-US" sz="800">
                      <a:latin typeface="Arial" panose="020B0604020202020204" pitchFamily="34" charset="0"/>
                      <a:cs typeface="Arial" panose="020B0604020202020204" pitchFamily="34" charset="0"/>
                    </a:endParaRP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7329113924050632"/>
                      <c:h val="0.2051622193059201"/>
                    </c:manualLayout>
                  </c15:layout>
                  <c15:showDataLabelsRange val="0"/>
                </c:ext>
                <c:ext xmlns:c16="http://schemas.microsoft.com/office/drawing/2014/chart" uri="{C3380CC4-5D6E-409C-BE32-E72D297353CC}">
                  <c16:uniqueId val="{00000001-479A-4543-970B-EF455BDDA115}"/>
                </c:ext>
              </c:extLst>
            </c:dLbl>
            <c:dLbl>
              <c:idx val="1"/>
              <c:delete val="1"/>
              <c:extLst>
                <c:ext xmlns:c15="http://schemas.microsoft.com/office/drawing/2012/chart" uri="{CE6537A1-D6FC-4f65-9D91-7224C49458BB}"/>
                <c:ext xmlns:c16="http://schemas.microsoft.com/office/drawing/2014/chart" uri="{C3380CC4-5D6E-409C-BE32-E72D297353CC}">
                  <c16:uniqueId val="{00000003-479A-4543-970B-EF455BDDA1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Sheet2!$I$28:$I$29</c:f>
              <c:strCache>
                <c:ptCount val="2"/>
                <c:pt idx="0">
                  <c:v>Primary Prevention</c:v>
                </c:pt>
                <c:pt idx="1">
                  <c:v>Remaining Interventions</c:v>
                </c:pt>
              </c:strCache>
            </c:strRef>
          </c:cat>
          <c:val>
            <c:numRef>
              <c:f>Sheet2!$J$28:$J$29</c:f>
              <c:numCache>
                <c:formatCode>0.00%</c:formatCode>
                <c:ptCount val="2"/>
                <c:pt idx="0">
                  <c:v>0.23699999999999999</c:v>
                </c:pt>
                <c:pt idx="1">
                  <c:v>0.76300000000000001</c:v>
                </c:pt>
              </c:numCache>
            </c:numRef>
          </c:val>
          <c:extLst>
            <c:ext xmlns:c16="http://schemas.microsoft.com/office/drawing/2014/chart" uri="{C3380CC4-5D6E-409C-BE32-E72D297353CC}">
              <c16:uniqueId val="{00000004-479A-4543-970B-EF455BDDA115}"/>
            </c:ext>
          </c:extLst>
        </c:ser>
        <c:dLbls>
          <c:showLegendKey val="0"/>
          <c:showVal val="0"/>
          <c:showCatName val="0"/>
          <c:showSerName val="0"/>
          <c:showPercent val="0"/>
          <c:showBubbleSize val="0"/>
          <c:showLeaderLines val="1"/>
        </c:dLbls>
        <c:firstSliceAng val="0"/>
        <c:holeSize val="4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'Commodities summary'!$F$6</c:f>
              <c:strCache>
                <c:ptCount val="1"/>
                <c:pt idx="0">
                  <c:v>OAT</c:v>
                </c:pt>
              </c:strCache>
            </c:strRef>
          </c:tx>
          <c:spPr>
            <a:solidFill>
              <a:srgbClr val="6792A1"/>
            </a:solidFill>
            <a:ln>
              <a:noFill/>
            </a:ln>
            <a:effectLst/>
          </c:spPr>
          <c:invertIfNegative val="0"/>
          <c:dLbls>
            <c:dLbl>
              <c:idx val="0"/>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53A-450D-8325-888E434E120D}"/>
                </c:ext>
              </c:extLst>
            </c:dLbl>
            <c:dLbl>
              <c:idx val="1"/>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53A-450D-8325-888E434E120D}"/>
                </c:ext>
              </c:extLst>
            </c:dLbl>
            <c:dLbl>
              <c:idx val="2"/>
              <c:delete val="1"/>
              <c:extLst>
                <c:ext xmlns:c15="http://schemas.microsoft.com/office/drawing/2012/chart" uri="{CE6537A1-D6FC-4f65-9D91-7224C49458BB}"/>
                <c:ext xmlns:c16="http://schemas.microsoft.com/office/drawing/2014/chart" uri="{C3380CC4-5D6E-409C-BE32-E72D297353CC}">
                  <c16:uniqueId val="{00000002-B53A-450D-8325-888E434E120D}"/>
                </c:ext>
              </c:extLst>
            </c:dLbl>
            <c:dLbl>
              <c:idx val="3"/>
              <c:delete val="1"/>
              <c:extLst>
                <c:ext xmlns:c15="http://schemas.microsoft.com/office/drawing/2012/chart" uri="{CE6537A1-D6FC-4f65-9D91-7224C49458BB}"/>
                <c:ext xmlns:c16="http://schemas.microsoft.com/office/drawing/2014/chart" uri="{C3380CC4-5D6E-409C-BE32-E72D297353CC}">
                  <c16:uniqueId val="{00000003-B53A-450D-8325-888E434E120D}"/>
                </c:ext>
              </c:extLst>
            </c:dLbl>
            <c:dLbl>
              <c:idx val="4"/>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53A-450D-8325-888E434E120D}"/>
                </c:ext>
              </c:extLst>
            </c:dLbl>
            <c:dLbl>
              <c:idx val="5"/>
              <c:delete val="1"/>
              <c:extLst>
                <c:ext xmlns:c15="http://schemas.microsoft.com/office/drawing/2012/chart" uri="{CE6537A1-D6FC-4f65-9D91-7224C49458BB}"/>
                <c:ext xmlns:c16="http://schemas.microsoft.com/office/drawing/2014/chart" uri="{C3380CC4-5D6E-409C-BE32-E72D297353CC}">
                  <c16:uniqueId val="{00000005-B53A-450D-8325-888E434E120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'Commodities summary'!$E$7:$E$12</c:f>
              <c:strCache>
                <c:ptCount val="6"/>
                <c:pt idx="0">
                  <c:v>AP</c:v>
                </c:pt>
                <c:pt idx="1">
                  <c:v>EECA</c:v>
                </c:pt>
                <c:pt idx="2">
                  <c:v>ESA</c:v>
                </c:pt>
                <c:pt idx="3">
                  <c:v>LAC</c:v>
                </c:pt>
                <c:pt idx="4">
                  <c:v>MENA</c:v>
                </c:pt>
                <c:pt idx="5">
                  <c:v>WCA</c:v>
                </c:pt>
              </c:strCache>
            </c:strRef>
          </c:cat>
          <c:val>
            <c:numRef>
              <c:f>'Commodities summary'!$F$7:$F$12</c:f>
              <c:numCache>
                <c:formatCode>_("$"* #,##0_);_("$"* \(#,##0\);_("$"* "-"??_);_(@_)</c:formatCode>
                <c:ptCount val="6"/>
                <c:pt idx="0">
                  <c:v>16000000</c:v>
                </c:pt>
                <c:pt idx="1">
                  <c:v>3400000</c:v>
                </c:pt>
                <c:pt idx="2">
                  <c:v>1700000</c:v>
                </c:pt>
                <c:pt idx="3">
                  <c:v>1800000</c:v>
                </c:pt>
                <c:pt idx="4">
                  <c:v>8000000</c:v>
                </c:pt>
                <c:pt idx="5">
                  <c:v>600000</c:v>
                </c:pt>
              </c:numCache>
            </c:numRef>
          </c:val>
          <c:extLst>
            <c:ext xmlns:c16="http://schemas.microsoft.com/office/drawing/2014/chart" uri="{C3380CC4-5D6E-409C-BE32-E72D297353CC}">
              <c16:uniqueId val="{00000006-B53A-450D-8325-888E434E120D}"/>
            </c:ext>
          </c:extLst>
        </c:ser>
        <c:ser>
          <c:idx val="1"/>
          <c:order val="1"/>
          <c:tx>
            <c:strRef>
              <c:f>'Commodities summary'!$G$6</c:f>
              <c:strCache>
                <c:ptCount val="1"/>
                <c:pt idx="0">
                  <c:v> Condoms</c:v>
                </c:pt>
              </c:strCache>
            </c:strRef>
          </c:tx>
          <c:spPr>
            <a:solidFill>
              <a:srgbClr val="57B1B2"/>
            </a:solidFill>
            <a:ln>
              <a:noFill/>
            </a:ln>
            <a:effectLst/>
          </c:spPr>
          <c:invertIfNegative val="0"/>
          <c:dLbls>
            <c:dLbl>
              <c:idx val="0"/>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53A-450D-8325-888E434E120D}"/>
                </c:ext>
              </c:extLst>
            </c:dLbl>
            <c:dLbl>
              <c:idx val="1"/>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53A-450D-8325-888E434E120D}"/>
                </c:ext>
              </c:extLst>
            </c:dLbl>
            <c:dLbl>
              <c:idx val="2"/>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53A-450D-8325-888E434E120D}"/>
                </c:ext>
              </c:extLst>
            </c:dLbl>
            <c:dLbl>
              <c:idx val="3"/>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B53A-450D-8325-888E434E120D}"/>
                </c:ext>
              </c:extLst>
            </c:dLbl>
            <c:dLbl>
              <c:idx val="4"/>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B53A-450D-8325-888E434E120D}"/>
                </c:ext>
              </c:extLst>
            </c:dLbl>
            <c:dLbl>
              <c:idx val="5"/>
              <c:tx>
                <c:rich>
                  <a:bodyPr/>
                  <a:lstStyle/>
                  <a:p>
                    <a:r>
                      <a:rPr lang="en-US"/>
                      <a:t>44%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B53A-450D-8325-888E434E120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'Commodities summary'!$E$7:$E$12</c:f>
              <c:strCache>
                <c:ptCount val="6"/>
                <c:pt idx="0">
                  <c:v>AP</c:v>
                </c:pt>
                <c:pt idx="1">
                  <c:v>EECA</c:v>
                </c:pt>
                <c:pt idx="2">
                  <c:v>ESA</c:v>
                </c:pt>
                <c:pt idx="3">
                  <c:v>LAC</c:v>
                </c:pt>
                <c:pt idx="4">
                  <c:v>MENA</c:v>
                </c:pt>
                <c:pt idx="5">
                  <c:v>WCA</c:v>
                </c:pt>
              </c:strCache>
            </c:strRef>
          </c:cat>
          <c:val>
            <c:numRef>
              <c:f>'Commodities summary'!$G$7:$G$12</c:f>
              <c:numCache>
                <c:formatCode>_("$"* #,##0_);_("$"* \(#,##0\);_("$"* "-"??_);_(@_)</c:formatCode>
                <c:ptCount val="6"/>
                <c:pt idx="0">
                  <c:v>42777912.832554959</c:v>
                </c:pt>
                <c:pt idx="1">
                  <c:v>8312360.1876528077</c:v>
                </c:pt>
                <c:pt idx="2">
                  <c:v>32060403.069191642</c:v>
                </c:pt>
                <c:pt idx="3">
                  <c:v>42475465.386962824</c:v>
                </c:pt>
                <c:pt idx="4">
                  <c:v>6137641.0295810066</c:v>
                </c:pt>
                <c:pt idx="5">
                  <c:v>28538603.168719616</c:v>
                </c:pt>
              </c:numCache>
            </c:numRef>
          </c:val>
          <c:extLst>
            <c:ext xmlns:c16="http://schemas.microsoft.com/office/drawing/2014/chart" uri="{C3380CC4-5D6E-409C-BE32-E72D297353CC}">
              <c16:uniqueId val="{0000000D-B53A-450D-8325-888E434E120D}"/>
            </c:ext>
          </c:extLst>
        </c:ser>
        <c:ser>
          <c:idx val="2"/>
          <c:order val="2"/>
          <c:tx>
            <c:strRef>
              <c:f>'Commodities summary'!$H$6</c:f>
              <c:strCache>
                <c:ptCount val="1"/>
                <c:pt idx="0">
                  <c:v> LA PrEP</c:v>
                </c:pt>
              </c:strCache>
            </c:strRef>
          </c:tx>
          <c:spPr>
            <a:solidFill>
              <a:srgbClr val="226B93"/>
            </a:solidFill>
            <a:ln>
              <a:noFill/>
            </a:ln>
            <a:effectLst/>
          </c:spPr>
          <c:invertIfNegative val="0"/>
          <c:dLbls>
            <c:dLbl>
              <c:idx val="0"/>
              <c:tx>
                <c:rich>
                  <a:bodyPr/>
                  <a:lstStyle/>
                  <a:p>
                    <a:r>
                      <a:rPr lang="en-US"/>
                      <a:t>67%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B53A-450D-8325-888E434E120D}"/>
                </c:ext>
              </c:extLst>
            </c:dLbl>
            <c:dLbl>
              <c:idx val="1"/>
              <c:tx>
                <c:rich>
                  <a:bodyPr/>
                  <a:lstStyle/>
                  <a:p>
                    <a:r>
                      <a:rPr lang="en-US"/>
                      <a:t>59%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B53A-450D-8325-888E434E120D}"/>
                </c:ext>
              </c:extLst>
            </c:dLbl>
            <c:dLbl>
              <c:idx val="2"/>
              <c:tx>
                <c:rich>
                  <a:bodyPr/>
                  <a:lstStyle/>
                  <a:p>
                    <a:r>
                      <a:rPr lang="en-US"/>
                      <a:t>73%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B53A-450D-8325-888E434E120D}"/>
                </c:ext>
              </c:extLst>
            </c:dLbl>
            <c:dLbl>
              <c:idx val="3"/>
              <c:tx>
                <c:rich>
                  <a:bodyPr/>
                  <a:lstStyle/>
                  <a:p>
                    <a:r>
                      <a:rPr lang="en-US"/>
                      <a:t>61%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B53A-450D-8325-888E434E120D}"/>
                </c:ext>
              </c:extLst>
            </c:dLbl>
            <c:dLbl>
              <c:idx val="4"/>
              <c:tx>
                <c:rich>
                  <a:bodyPr/>
                  <a:lstStyle/>
                  <a:p>
                    <a:r>
                      <a:rPr lang="en-US"/>
                      <a:t>51%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B53A-450D-8325-888E434E120D}"/>
                </c:ext>
              </c:extLst>
            </c:dLbl>
            <c:dLbl>
              <c:idx val="5"/>
              <c:tx>
                <c:rich>
                  <a:bodyPr/>
                  <a:lstStyle/>
                  <a:p>
                    <a:r>
                      <a:rPr lang="en-US"/>
                      <a:t>41%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B53A-450D-8325-888E434E120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'Commodities summary'!$E$7:$E$12</c:f>
              <c:strCache>
                <c:ptCount val="6"/>
                <c:pt idx="0">
                  <c:v>AP</c:v>
                </c:pt>
                <c:pt idx="1">
                  <c:v>EECA</c:v>
                </c:pt>
                <c:pt idx="2">
                  <c:v>ESA</c:v>
                </c:pt>
                <c:pt idx="3">
                  <c:v>LAC</c:v>
                </c:pt>
                <c:pt idx="4">
                  <c:v>MENA</c:v>
                </c:pt>
                <c:pt idx="5">
                  <c:v>WCA</c:v>
                </c:pt>
              </c:strCache>
            </c:strRef>
          </c:cat>
          <c:val>
            <c:numRef>
              <c:f>'Commodities summary'!$H$7:$H$12</c:f>
              <c:numCache>
                <c:formatCode>_("$"* #,##0_);_("$"* \(#,##0\);_("$"* "-"??_);_(@_)</c:formatCode>
                <c:ptCount val="6"/>
                <c:pt idx="0">
                  <c:v>314307954.74245155</c:v>
                </c:pt>
                <c:pt idx="1">
                  <c:v>26678603.32850267</c:v>
                </c:pt>
                <c:pt idx="2">
                  <c:v>391438335.3873803</c:v>
                </c:pt>
                <c:pt idx="3">
                  <c:v>117035639.27905223</c:v>
                </c:pt>
                <c:pt idx="4">
                  <c:v>21203464.634385493</c:v>
                </c:pt>
                <c:pt idx="5">
                  <c:v>26475929.672616292</c:v>
                </c:pt>
              </c:numCache>
            </c:numRef>
          </c:val>
          <c:extLst>
            <c:ext xmlns:c16="http://schemas.microsoft.com/office/drawing/2014/chart" uri="{C3380CC4-5D6E-409C-BE32-E72D297353CC}">
              <c16:uniqueId val="{00000014-B53A-450D-8325-888E434E120D}"/>
            </c:ext>
          </c:extLst>
        </c:ser>
        <c:ser>
          <c:idx val="3"/>
          <c:order val="3"/>
          <c:tx>
            <c:strRef>
              <c:f>'Commodities summary'!$I$6</c:f>
              <c:strCache>
                <c:ptCount val="1"/>
                <c:pt idx="0">
                  <c:v> Oral PrEP</c:v>
                </c:pt>
              </c:strCache>
            </c:strRef>
          </c:tx>
          <c:spPr>
            <a:solidFill>
              <a:srgbClr val="C8965F"/>
            </a:solidFill>
            <a:ln>
              <a:noFill/>
            </a:ln>
            <a:effectLst/>
          </c:spPr>
          <c:invertIfNegative val="0"/>
          <c:dLbls>
            <c:dLbl>
              <c:idx val="0"/>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B53A-450D-8325-888E434E120D}"/>
                </c:ext>
              </c:extLst>
            </c:dLbl>
            <c:dLbl>
              <c:idx val="1"/>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B53A-450D-8325-888E434E120D}"/>
                </c:ext>
              </c:extLst>
            </c:dLbl>
            <c:dLbl>
              <c:idx val="2"/>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B53A-450D-8325-888E434E120D}"/>
                </c:ext>
              </c:extLst>
            </c:dLbl>
            <c:dLbl>
              <c:idx val="3"/>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B53A-450D-8325-888E434E120D}"/>
                </c:ext>
              </c:extLst>
            </c:dLbl>
            <c:dLbl>
              <c:idx val="4"/>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B53A-450D-8325-888E434E120D}"/>
                </c:ext>
              </c:extLst>
            </c:dLbl>
            <c:dLbl>
              <c:idx val="5"/>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B53A-450D-8325-888E434E120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'Commodities summary'!$E$7:$E$12</c:f>
              <c:strCache>
                <c:ptCount val="6"/>
                <c:pt idx="0">
                  <c:v>AP</c:v>
                </c:pt>
                <c:pt idx="1">
                  <c:v>EECA</c:v>
                </c:pt>
                <c:pt idx="2">
                  <c:v>ESA</c:v>
                </c:pt>
                <c:pt idx="3">
                  <c:v>LAC</c:v>
                </c:pt>
                <c:pt idx="4">
                  <c:v>MENA</c:v>
                </c:pt>
                <c:pt idx="5">
                  <c:v>WCA</c:v>
                </c:pt>
              </c:strCache>
            </c:strRef>
          </c:cat>
          <c:val>
            <c:numRef>
              <c:f>'Commodities summary'!$I$7:$I$12</c:f>
              <c:numCache>
                <c:formatCode>_("$"* #,##0_);_("$"* \(#,##0\);_("$"* "-"??_);_(@_)</c:formatCode>
                <c:ptCount val="6"/>
                <c:pt idx="0">
                  <c:v>94396918.607036173</c:v>
                </c:pt>
                <c:pt idx="1">
                  <c:v>6869116.9862766899</c:v>
                </c:pt>
                <c:pt idx="2">
                  <c:v>110894262.17396648</c:v>
                </c:pt>
                <c:pt idx="3">
                  <c:v>29345445.349516597</c:v>
                </c:pt>
                <c:pt idx="4">
                  <c:v>6470110.0998775</c:v>
                </c:pt>
                <c:pt idx="5">
                  <c:v>9642525.7870221082</c:v>
                </c:pt>
              </c:numCache>
            </c:numRef>
          </c:val>
          <c:extLst>
            <c:ext xmlns:c16="http://schemas.microsoft.com/office/drawing/2014/chart" uri="{C3380CC4-5D6E-409C-BE32-E72D297353CC}">
              <c16:uniqueId val="{0000001B-B53A-450D-8325-888E434E120D}"/>
            </c:ext>
          </c:extLst>
        </c:ser>
        <c:dLbls>
          <c:showLegendKey val="0"/>
          <c:showVal val="0"/>
          <c:showCatName val="0"/>
          <c:showSerName val="0"/>
          <c:showPercent val="0"/>
          <c:showBubbleSize val="0"/>
        </c:dLbls>
        <c:gapWidth val="150"/>
        <c:overlap val="100"/>
        <c:axId val="1200100847"/>
        <c:axId val="1200089807"/>
      </c:barChart>
      <c:catAx>
        <c:axId val="1200100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CH"/>
          </a:p>
        </c:txPr>
        <c:crossAx val="1200089807"/>
        <c:crosses val="autoZero"/>
        <c:auto val="1"/>
        <c:lblAlgn val="ctr"/>
        <c:lblOffset val="100"/>
        <c:noMultiLvlLbl val="0"/>
      </c:catAx>
      <c:valAx>
        <c:axId val="1200089807"/>
        <c:scaling>
          <c:orientation val="minMax"/>
        </c:scaling>
        <c:delete val="1"/>
        <c:axPos val="l"/>
        <c:numFmt formatCode="0%" sourceLinked="1"/>
        <c:majorTickMark val="none"/>
        <c:minorTickMark val="none"/>
        <c:tickLblPos val="nextTo"/>
        <c:crossAx val="1200100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H"/>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CH"/>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94565894766356"/>
          <c:y val="0.12991452991452992"/>
          <c:w val="0.64543660139323322"/>
          <c:h val="0.7128657379366039"/>
        </c:manualLayout>
      </c:layout>
      <c:barChart>
        <c:barDir val="col"/>
        <c:grouping val="stacked"/>
        <c:varyColors val="0"/>
        <c:ser>
          <c:idx val="0"/>
          <c:order val="0"/>
          <c:tx>
            <c:strRef>
              <c:f>'PrEP summary rgn IL'!$C$14</c:f>
              <c:strCache>
                <c:ptCount val="1"/>
                <c:pt idx="0">
                  <c:v>Oral</c:v>
                </c:pt>
              </c:strCache>
            </c:strRef>
          </c:tx>
          <c:spPr>
            <a:solidFill>
              <a:srgbClr val="C8965F"/>
            </a:solidFill>
            <a:ln>
              <a:noFill/>
            </a:ln>
            <a:effectLst/>
          </c:spPr>
          <c:invertIfNegative val="0"/>
          <c:cat>
            <c:numRef>
              <c:f>'PrEP summary rgn IL'!$B$15:$B$19</c:f>
              <c:numCache>
                <c:formatCode>General</c:formatCode>
                <c:ptCount val="5"/>
                <c:pt idx="0">
                  <c:v>2026</c:v>
                </c:pt>
                <c:pt idx="1">
                  <c:v>2027</c:v>
                </c:pt>
                <c:pt idx="2">
                  <c:v>2028</c:v>
                </c:pt>
                <c:pt idx="3">
                  <c:v>2029</c:v>
                </c:pt>
                <c:pt idx="4">
                  <c:v>2030</c:v>
                </c:pt>
              </c:numCache>
            </c:numRef>
          </c:cat>
          <c:val>
            <c:numRef>
              <c:f>'PrEP summary rgn IL'!$C$15:$C$19</c:f>
              <c:numCache>
                <c:formatCode>_("$"* #,##0_);_("$"* \(#,##0\);_("$"* "-"??_);_(@_)</c:formatCode>
                <c:ptCount val="5"/>
                <c:pt idx="0">
                  <c:v>513.56956738811357</c:v>
                </c:pt>
                <c:pt idx="1">
                  <c:v>464.68477565744291</c:v>
                </c:pt>
                <c:pt idx="2">
                  <c:v>430.55279312842373</c:v>
                </c:pt>
                <c:pt idx="3">
                  <c:v>423.90527221640775</c:v>
                </c:pt>
                <c:pt idx="4">
                  <c:v>521.24387187269883</c:v>
                </c:pt>
              </c:numCache>
            </c:numRef>
          </c:val>
          <c:extLst>
            <c:ext xmlns:c16="http://schemas.microsoft.com/office/drawing/2014/chart" uri="{C3380CC4-5D6E-409C-BE32-E72D297353CC}">
              <c16:uniqueId val="{00000000-1E37-B240-B300-8EDF60A50DD7}"/>
            </c:ext>
          </c:extLst>
        </c:ser>
        <c:ser>
          <c:idx val="1"/>
          <c:order val="1"/>
          <c:tx>
            <c:strRef>
              <c:f>'PrEP summary rgn IL'!$D$14</c:f>
              <c:strCache>
                <c:ptCount val="1"/>
                <c:pt idx="0">
                  <c:v>Long Acting</c:v>
                </c:pt>
              </c:strCache>
            </c:strRef>
          </c:tx>
          <c:spPr>
            <a:solidFill>
              <a:srgbClr val="226B93"/>
            </a:solidFill>
            <a:ln>
              <a:noFill/>
            </a:ln>
            <a:effectLst/>
          </c:spPr>
          <c:invertIfNegative val="0"/>
          <c:cat>
            <c:numRef>
              <c:f>'PrEP summary rgn IL'!$B$15:$B$19</c:f>
              <c:numCache>
                <c:formatCode>General</c:formatCode>
                <c:ptCount val="5"/>
                <c:pt idx="0">
                  <c:v>2026</c:v>
                </c:pt>
                <c:pt idx="1">
                  <c:v>2027</c:v>
                </c:pt>
                <c:pt idx="2">
                  <c:v>2028</c:v>
                </c:pt>
                <c:pt idx="3">
                  <c:v>2029</c:v>
                </c:pt>
                <c:pt idx="4">
                  <c:v>2030</c:v>
                </c:pt>
              </c:numCache>
            </c:numRef>
          </c:cat>
          <c:val>
            <c:numRef>
              <c:f>'PrEP summary rgn IL'!$D$15:$D$19</c:f>
              <c:numCache>
                <c:formatCode>_("$"* #,##0_);_("$"* \(#,##0\);_("$"* "-"??_);_(@_)</c:formatCode>
                <c:ptCount val="5"/>
                <c:pt idx="0">
                  <c:v>389.8999847084973</c:v>
                </c:pt>
                <c:pt idx="1">
                  <c:v>815.82834765876737</c:v>
                </c:pt>
                <c:pt idx="2">
                  <c:v>1193.7775550288568</c:v>
                </c:pt>
                <c:pt idx="3">
                  <c:v>1271.6124570463901</c:v>
                </c:pt>
                <c:pt idx="4">
                  <c:v>1123.5222709287575</c:v>
                </c:pt>
              </c:numCache>
            </c:numRef>
          </c:val>
          <c:extLst>
            <c:ext xmlns:c16="http://schemas.microsoft.com/office/drawing/2014/chart" uri="{C3380CC4-5D6E-409C-BE32-E72D297353CC}">
              <c16:uniqueId val="{00000001-1E37-B240-B300-8EDF60A50DD7}"/>
            </c:ext>
          </c:extLst>
        </c:ser>
        <c:dLbls>
          <c:showLegendKey val="0"/>
          <c:showVal val="0"/>
          <c:showCatName val="0"/>
          <c:showSerName val="0"/>
          <c:showPercent val="0"/>
          <c:showBubbleSize val="0"/>
        </c:dLbls>
        <c:gapWidth val="71"/>
        <c:overlap val="100"/>
        <c:axId val="1229760176"/>
        <c:axId val="1229758256"/>
      </c:barChart>
      <c:catAx>
        <c:axId val="122976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CH"/>
          </a:p>
        </c:txPr>
        <c:crossAx val="1229758256"/>
        <c:crosses val="autoZero"/>
        <c:auto val="1"/>
        <c:lblAlgn val="ctr"/>
        <c:lblOffset val="100"/>
        <c:noMultiLvlLbl val="0"/>
      </c:catAx>
      <c:valAx>
        <c:axId val="12297582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dirty="0"/>
                  <a:t>US$ million</a:t>
                </a:r>
                <a:endParaRPr lang="tr-TR" dirty="0"/>
              </a:p>
            </c:rich>
          </c:tx>
          <c:layout>
            <c:manualLayout>
              <c:xMode val="edge"/>
              <c:yMode val="edge"/>
              <c:x val="1.8777446001314757E-2"/>
              <c:y val="6.303519752338650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H"/>
          </a:p>
        </c:txPr>
        <c:crossAx val="1229760176"/>
        <c:crosses val="autoZero"/>
        <c:crossBetween val="between"/>
      </c:valAx>
      <c:spPr>
        <a:noFill/>
        <a:ln>
          <a:noFill/>
        </a:ln>
        <a:effectLst/>
      </c:spPr>
    </c:plotArea>
    <c:legend>
      <c:legendPos val="b"/>
      <c:layout>
        <c:manualLayout>
          <c:xMode val="edge"/>
          <c:yMode val="edge"/>
          <c:x val="0.80635563264395449"/>
          <c:y val="0.26922996163941049"/>
          <c:w val="0.16462018623744121"/>
          <c:h val="0.3752144828050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H"/>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CH"/>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99863908011389"/>
          <c:y val="0.1"/>
          <c:w val="0.65865598903057543"/>
          <c:h val="0.7555108267716536"/>
        </c:manualLayout>
      </c:layout>
      <c:barChart>
        <c:barDir val="col"/>
        <c:grouping val="stacked"/>
        <c:varyColors val="0"/>
        <c:ser>
          <c:idx val="0"/>
          <c:order val="0"/>
          <c:tx>
            <c:strRef>
              <c:f>'RNE 28 Apr v1.1'!$T$4</c:f>
              <c:strCache>
                <c:ptCount val="1"/>
                <c:pt idx="0">
                  <c:v>ABYM PrEP</c:v>
                </c:pt>
              </c:strCache>
            </c:strRef>
          </c:tx>
          <c:spPr>
            <a:solidFill>
              <a:schemeClr val="accent1"/>
            </a:solidFill>
            <a:ln>
              <a:noFill/>
            </a:ln>
            <a:effectLst/>
          </c:spPr>
          <c:invertIfNegative val="0"/>
          <c:cat>
            <c:numRef>
              <c:f>'RNE 28 Apr v1.1'!$U$3:$Y$3</c:f>
              <c:numCache>
                <c:formatCode>General</c:formatCode>
                <c:ptCount val="5"/>
                <c:pt idx="0">
                  <c:v>2026</c:v>
                </c:pt>
                <c:pt idx="1">
                  <c:v>2027</c:v>
                </c:pt>
                <c:pt idx="2">
                  <c:v>2028</c:v>
                </c:pt>
                <c:pt idx="3">
                  <c:v>2029</c:v>
                </c:pt>
                <c:pt idx="4">
                  <c:v>2030</c:v>
                </c:pt>
              </c:numCache>
            </c:numRef>
          </c:cat>
          <c:val>
            <c:numRef>
              <c:f>'RNE 28 Apr v1.1'!$U$4:$Y$4</c:f>
              <c:numCache>
                <c:formatCode>"$"#,##0</c:formatCode>
                <c:ptCount val="5"/>
                <c:pt idx="0">
                  <c:v>1.6393367264142418</c:v>
                </c:pt>
                <c:pt idx="1">
                  <c:v>3.4872192221676808</c:v>
                </c:pt>
                <c:pt idx="2">
                  <c:v>5.0746042311836534</c:v>
                </c:pt>
                <c:pt idx="3">
                  <c:v>6.0200490398161151</c:v>
                </c:pt>
                <c:pt idx="4">
                  <c:v>6.3971742570495662</c:v>
                </c:pt>
              </c:numCache>
            </c:numRef>
          </c:val>
          <c:extLst>
            <c:ext xmlns:c16="http://schemas.microsoft.com/office/drawing/2014/chart" uri="{C3380CC4-5D6E-409C-BE32-E72D297353CC}">
              <c16:uniqueId val="{00000000-01BD-7B44-BF1B-296573BAED19}"/>
            </c:ext>
          </c:extLst>
        </c:ser>
        <c:ser>
          <c:idx val="1"/>
          <c:order val="1"/>
          <c:tx>
            <c:strRef>
              <c:f>'RNE 28 Apr v1.1'!$T$5</c:f>
              <c:strCache>
                <c:ptCount val="1"/>
                <c:pt idx="0">
                  <c:v>Adult Female PrEP</c:v>
                </c:pt>
              </c:strCache>
            </c:strRef>
          </c:tx>
          <c:spPr>
            <a:solidFill>
              <a:srgbClr val="226B93"/>
            </a:solidFill>
            <a:ln>
              <a:noFill/>
            </a:ln>
            <a:effectLst/>
          </c:spPr>
          <c:invertIfNegative val="0"/>
          <c:cat>
            <c:numRef>
              <c:f>'RNE 28 Apr v1.1'!$U$3:$Y$3</c:f>
              <c:numCache>
                <c:formatCode>General</c:formatCode>
                <c:ptCount val="5"/>
                <c:pt idx="0">
                  <c:v>2026</c:v>
                </c:pt>
                <c:pt idx="1">
                  <c:v>2027</c:v>
                </c:pt>
                <c:pt idx="2">
                  <c:v>2028</c:v>
                </c:pt>
                <c:pt idx="3">
                  <c:v>2029</c:v>
                </c:pt>
                <c:pt idx="4">
                  <c:v>2030</c:v>
                </c:pt>
              </c:numCache>
            </c:numRef>
          </c:cat>
          <c:val>
            <c:numRef>
              <c:f>'RNE 28 Apr v1.1'!$U$5:$Y$5</c:f>
              <c:numCache>
                <c:formatCode>"$"#,##0</c:formatCode>
                <c:ptCount val="5"/>
                <c:pt idx="0">
                  <c:v>223.80256821304292</c:v>
                </c:pt>
                <c:pt idx="1">
                  <c:v>285.19476850007362</c:v>
                </c:pt>
                <c:pt idx="2">
                  <c:v>324.90918129739055</c:v>
                </c:pt>
                <c:pt idx="3">
                  <c:v>291.09342636144316</c:v>
                </c:pt>
                <c:pt idx="4">
                  <c:v>331.42769070150666</c:v>
                </c:pt>
              </c:numCache>
            </c:numRef>
          </c:val>
          <c:extLst>
            <c:ext xmlns:c16="http://schemas.microsoft.com/office/drawing/2014/chart" uri="{C3380CC4-5D6E-409C-BE32-E72D297353CC}">
              <c16:uniqueId val="{00000001-01BD-7B44-BF1B-296573BAED19}"/>
            </c:ext>
          </c:extLst>
        </c:ser>
        <c:ser>
          <c:idx val="2"/>
          <c:order val="2"/>
          <c:tx>
            <c:strRef>
              <c:f>'RNE 28 Apr v1.1'!$T$6</c:f>
              <c:strCache>
                <c:ptCount val="1"/>
                <c:pt idx="0">
                  <c:v>Adult Male PrEP</c:v>
                </c:pt>
              </c:strCache>
            </c:strRef>
          </c:tx>
          <c:spPr>
            <a:solidFill>
              <a:srgbClr val="6792A1"/>
            </a:solidFill>
            <a:ln>
              <a:noFill/>
            </a:ln>
            <a:effectLst/>
          </c:spPr>
          <c:invertIfNegative val="0"/>
          <c:cat>
            <c:numRef>
              <c:f>'RNE 28 Apr v1.1'!$U$3:$Y$3</c:f>
              <c:numCache>
                <c:formatCode>General</c:formatCode>
                <c:ptCount val="5"/>
                <c:pt idx="0">
                  <c:v>2026</c:v>
                </c:pt>
                <c:pt idx="1">
                  <c:v>2027</c:v>
                </c:pt>
                <c:pt idx="2">
                  <c:v>2028</c:v>
                </c:pt>
                <c:pt idx="3">
                  <c:v>2029</c:v>
                </c:pt>
                <c:pt idx="4">
                  <c:v>2030</c:v>
                </c:pt>
              </c:numCache>
            </c:numRef>
          </c:cat>
          <c:val>
            <c:numRef>
              <c:f>'RNE 28 Apr v1.1'!$U$6:$Y$6</c:f>
              <c:numCache>
                <c:formatCode>"$"#,##0</c:formatCode>
                <c:ptCount val="5"/>
                <c:pt idx="0">
                  <c:v>194.71860375433013</c:v>
                </c:pt>
                <c:pt idx="1">
                  <c:v>223.34023248261852</c:v>
                </c:pt>
                <c:pt idx="2">
                  <c:v>234.2547490764853</c:v>
                </c:pt>
                <c:pt idx="3">
                  <c:v>225.47474208840762</c:v>
                </c:pt>
                <c:pt idx="4">
                  <c:v>208.5536917518142</c:v>
                </c:pt>
              </c:numCache>
            </c:numRef>
          </c:val>
          <c:extLst>
            <c:ext xmlns:c16="http://schemas.microsoft.com/office/drawing/2014/chart" uri="{C3380CC4-5D6E-409C-BE32-E72D297353CC}">
              <c16:uniqueId val="{00000002-01BD-7B44-BF1B-296573BAED19}"/>
            </c:ext>
          </c:extLst>
        </c:ser>
        <c:ser>
          <c:idx val="3"/>
          <c:order val="3"/>
          <c:tx>
            <c:strRef>
              <c:f>'RNE 28 Apr v1.1'!$T$7</c:f>
              <c:strCache>
                <c:ptCount val="1"/>
                <c:pt idx="0">
                  <c:v>AGYW PrEP</c:v>
                </c:pt>
              </c:strCache>
            </c:strRef>
          </c:tx>
          <c:spPr>
            <a:solidFill>
              <a:srgbClr val="57B1B2"/>
            </a:solidFill>
            <a:ln>
              <a:noFill/>
            </a:ln>
            <a:effectLst/>
          </c:spPr>
          <c:invertIfNegative val="0"/>
          <c:cat>
            <c:numRef>
              <c:f>'RNE 28 Apr v1.1'!$U$3:$Y$3</c:f>
              <c:numCache>
                <c:formatCode>General</c:formatCode>
                <c:ptCount val="5"/>
                <c:pt idx="0">
                  <c:v>2026</c:v>
                </c:pt>
                <c:pt idx="1">
                  <c:v>2027</c:v>
                </c:pt>
                <c:pt idx="2">
                  <c:v>2028</c:v>
                </c:pt>
                <c:pt idx="3">
                  <c:v>2029</c:v>
                </c:pt>
                <c:pt idx="4">
                  <c:v>2030</c:v>
                </c:pt>
              </c:numCache>
            </c:numRef>
          </c:cat>
          <c:val>
            <c:numRef>
              <c:f>'RNE 28 Apr v1.1'!$U$7:$Y$7</c:f>
              <c:numCache>
                <c:formatCode>"$"#,##0</c:formatCode>
                <c:ptCount val="5"/>
                <c:pt idx="0">
                  <c:v>103.75940798733957</c:v>
                </c:pt>
                <c:pt idx="1">
                  <c:v>158.13540317047486</c:v>
                </c:pt>
                <c:pt idx="2">
                  <c:v>201.80818752118114</c:v>
                </c:pt>
                <c:pt idx="3">
                  <c:v>227.44702269797318</c:v>
                </c:pt>
                <c:pt idx="4">
                  <c:v>240.10872851372855</c:v>
                </c:pt>
              </c:numCache>
            </c:numRef>
          </c:val>
          <c:extLst>
            <c:ext xmlns:c16="http://schemas.microsoft.com/office/drawing/2014/chart" uri="{C3380CC4-5D6E-409C-BE32-E72D297353CC}">
              <c16:uniqueId val="{00000003-01BD-7B44-BF1B-296573BAED19}"/>
            </c:ext>
          </c:extLst>
        </c:ser>
        <c:ser>
          <c:idx val="4"/>
          <c:order val="4"/>
          <c:tx>
            <c:strRef>
              <c:f>'RNE 28 Apr v1.1'!$T$8</c:f>
              <c:strCache>
                <c:ptCount val="1"/>
                <c:pt idx="0">
                  <c:v>MSM PrEP</c:v>
                </c:pt>
              </c:strCache>
            </c:strRef>
          </c:tx>
          <c:spPr>
            <a:solidFill>
              <a:srgbClr val="C8965F"/>
            </a:solidFill>
            <a:ln>
              <a:noFill/>
            </a:ln>
            <a:effectLst/>
          </c:spPr>
          <c:invertIfNegative val="0"/>
          <c:cat>
            <c:numRef>
              <c:f>'RNE 28 Apr v1.1'!$U$3:$Y$3</c:f>
              <c:numCache>
                <c:formatCode>General</c:formatCode>
                <c:ptCount val="5"/>
                <c:pt idx="0">
                  <c:v>2026</c:v>
                </c:pt>
                <c:pt idx="1">
                  <c:v>2027</c:v>
                </c:pt>
                <c:pt idx="2">
                  <c:v>2028</c:v>
                </c:pt>
                <c:pt idx="3">
                  <c:v>2029</c:v>
                </c:pt>
                <c:pt idx="4">
                  <c:v>2030</c:v>
                </c:pt>
              </c:numCache>
            </c:numRef>
          </c:cat>
          <c:val>
            <c:numRef>
              <c:f>'RNE 28 Apr v1.1'!$U$8:$Y$8</c:f>
              <c:numCache>
                <c:formatCode>"$"#,##0</c:formatCode>
                <c:ptCount val="5"/>
                <c:pt idx="0">
                  <c:v>261.39214213286357</c:v>
                </c:pt>
                <c:pt idx="1">
                  <c:v>428.79694619933662</c:v>
                </c:pt>
                <c:pt idx="2">
                  <c:v>540.38799083412255</c:v>
                </c:pt>
                <c:pt idx="3">
                  <c:v>584.75865265328719</c:v>
                </c:pt>
                <c:pt idx="4">
                  <c:v>581.03773002546995</c:v>
                </c:pt>
              </c:numCache>
            </c:numRef>
          </c:val>
          <c:extLst>
            <c:ext xmlns:c16="http://schemas.microsoft.com/office/drawing/2014/chart" uri="{C3380CC4-5D6E-409C-BE32-E72D297353CC}">
              <c16:uniqueId val="{00000004-01BD-7B44-BF1B-296573BAED19}"/>
            </c:ext>
          </c:extLst>
        </c:ser>
        <c:ser>
          <c:idx val="5"/>
          <c:order val="5"/>
          <c:tx>
            <c:strRef>
              <c:f>'RNE 28 Apr v1.1'!$T$9</c:f>
              <c:strCache>
                <c:ptCount val="1"/>
                <c:pt idx="0">
                  <c:v>PWID PrEP</c:v>
                </c:pt>
              </c:strCache>
            </c:strRef>
          </c:tx>
          <c:spPr>
            <a:solidFill>
              <a:schemeClr val="tx1">
                <a:lumMod val="50000"/>
                <a:lumOff val="50000"/>
              </a:schemeClr>
            </a:solidFill>
            <a:ln>
              <a:noFill/>
            </a:ln>
            <a:effectLst/>
          </c:spPr>
          <c:invertIfNegative val="0"/>
          <c:cat>
            <c:numRef>
              <c:f>'RNE 28 Apr v1.1'!$U$3:$Y$3</c:f>
              <c:numCache>
                <c:formatCode>General</c:formatCode>
                <c:ptCount val="5"/>
                <c:pt idx="0">
                  <c:v>2026</c:v>
                </c:pt>
                <c:pt idx="1">
                  <c:v>2027</c:v>
                </c:pt>
                <c:pt idx="2">
                  <c:v>2028</c:v>
                </c:pt>
                <c:pt idx="3">
                  <c:v>2029</c:v>
                </c:pt>
                <c:pt idx="4">
                  <c:v>2030</c:v>
                </c:pt>
              </c:numCache>
            </c:numRef>
          </c:cat>
          <c:val>
            <c:numRef>
              <c:f>'RNE 28 Apr v1.1'!$U$9:$Y$9</c:f>
              <c:numCache>
                <c:formatCode>"$"#,##0</c:formatCode>
                <c:ptCount val="5"/>
                <c:pt idx="0">
                  <c:v>56.082175181900894</c:v>
                </c:pt>
                <c:pt idx="1">
                  <c:v>70.007062101358429</c:v>
                </c:pt>
                <c:pt idx="2">
                  <c:v>173.31079137958213</c:v>
                </c:pt>
                <c:pt idx="3">
                  <c:v>204.14885572271541</c:v>
                </c:pt>
                <c:pt idx="4">
                  <c:v>124.2971657985112</c:v>
                </c:pt>
              </c:numCache>
            </c:numRef>
          </c:val>
          <c:extLst>
            <c:ext xmlns:c16="http://schemas.microsoft.com/office/drawing/2014/chart" uri="{C3380CC4-5D6E-409C-BE32-E72D297353CC}">
              <c16:uniqueId val="{00000005-01BD-7B44-BF1B-296573BAED19}"/>
            </c:ext>
          </c:extLst>
        </c:ser>
        <c:ser>
          <c:idx val="6"/>
          <c:order val="6"/>
          <c:tx>
            <c:strRef>
              <c:f>'RNE 28 Apr v1.1'!$T$10</c:f>
              <c:strCache>
                <c:ptCount val="1"/>
                <c:pt idx="0">
                  <c:v>SW PrEP</c:v>
                </c:pt>
              </c:strCache>
            </c:strRef>
          </c:tx>
          <c:spPr>
            <a:solidFill>
              <a:schemeClr val="accent1">
                <a:lumMod val="60000"/>
              </a:schemeClr>
            </a:solidFill>
            <a:ln>
              <a:noFill/>
            </a:ln>
            <a:effectLst/>
          </c:spPr>
          <c:invertIfNegative val="0"/>
          <c:cat>
            <c:numRef>
              <c:f>'RNE 28 Apr v1.1'!$U$3:$Y$3</c:f>
              <c:numCache>
                <c:formatCode>General</c:formatCode>
                <c:ptCount val="5"/>
                <c:pt idx="0">
                  <c:v>2026</c:v>
                </c:pt>
                <c:pt idx="1">
                  <c:v>2027</c:v>
                </c:pt>
                <c:pt idx="2">
                  <c:v>2028</c:v>
                </c:pt>
                <c:pt idx="3">
                  <c:v>2029</c:v>
                </c:pt>
                <c:pt idx="4">
                  <c:v>2030</c:v>
                </c:pt>
              </c:numCache>
            </c:numRef>
          </c:cat>
          <c:val>
            <c:numRef>
              <c:f>'RNE 28 Apr v1.1'!$U$10:$Y$10</c:f>
              <c:numCache>
                <c:formatCode>"$"#,##0</c:formatCode>
                <c:ptCount val="5"/>
                <c:pt idx="0">
                  <c:v>436.76678415532928</c:v>
                </c:pt>
                <c:pt idx="1">
                  <c:v>121.35863860109899</c:v>
                </c:pt>
                <c:pt idx="2">
                  <c:v>145.97806560729856</c:v>
                </c:pt>
                <c:pt idx="3">
                  <c:v>151.39538670110065</c:v>
                </c:pt>
                <c:pt idx="4">
                  <c:v>143.77781373900612</c:v>
                </c:pt>
              </c:numCache>
            </c:numRef>
          </c:val>
          <c:extLst>
            <c:ext xmlns:c16="http://schemas.microsoft.com/office/drawing/2014/chart" uri="{C3380CC4-5D6E-409C-BE32-E72D297353CC}">
              <c16:uniqueId val="{00000006-01BD-7B44-BF1B-296573BAED19}"/>
            </c:ext>
          </c:extLst>
        </c:ser>
        <c:ser>
          <c:idx val="7"/>
          <c:order val="7"/>
          <c:tx>
            <c:strRef>
              <c:f>'RNE 28 Apr v1.1'!$T$11</c:f>
              <c:strCache>
                <c:ptCount val="1"/>
                <c:pt idx="0">
                  <c:v>TG PrEP</c:v>
                </c:pt>
              </c:strCache>
            </c:strRef>
          </c:tx>
          <c:spPr>
            <a:solidFill>
              <a:schemeClr val="bg1">
                <a:lumMod val="85000"/>
              </a:schemeClr>
            </a:solidFill>
            <a:ln>
              <a:noFill/>
            </a:ln>
            <a:effectLst/>
          </c:spPr>
          <c:invertIfNegative val="0"/>
          <c:cat>
            <c:numRef>
              <c:f>'RNE 28 Apr v1.1'!$U$3:$Y$3</c:f>
              <c:numCache>
                <c:formatCode>General</c:formatCode>
                <c:ptCount val="5"/>
                <c:pt idx="0">
                  <c:v>2026</c:v>
                </c:pt>
                <c:pt idx="1">
                  <c:v>2027</c:v>
                </c:pt>
                <c:pt idx="2">
                  <c:v>2028</c:v>
                </c:pt>
                <c:pt idx="3">
                  <c:v>2029</c:v>
                </c:pt>
                <c:pt idx="4">
                  <c:v>2030</c:v>
                </c:pt>
              </c:numCache>
            </c:numRef>
          </c:cat>
          <c:val>
            <c:numRef>
              <c:f>'RNE 28 Apr v1.1'!$U$11:$Y$11</c:f>
              <c:numCache>
                <c:formatCode>"$"#,##0</c:formatCode>
                <c:ptCount val="5"/>
                <c:pt idx="0">
                  <c:v>25.863349591983756</c:v>
                </c:pt>
                <c:pt idx="1">
                  <c:v>39.005872438563351</c:v>
                </c:pt>
                <c:pt idx="2">
                  <c:v>44.397710662415165</c:v>
                </c:pt>
                <c:pt idx="3">
                  <c:v>42.925708446400165</c:v>
                </c:pt>
                <c:pt idx="4">
                  <c:v>37.934775360246988</c:v>
                </c:pt>
              </c:numCache>
            </c:numRef>
          </c:val>
          <c:extLst>
            <c:ext xmlns:c16="http://schemas.microsoft.com/office/drawing/2014/chart" uri="{C3380CC4-5D6E-409C-BE32-E72D297353CC}">
              <c16:uniqueId val="{00000007-01BD-7B44-BF1B-296573BAED19}"/>
            </c:ext>
          </c:extLst>
        </c:ser>
        <c:dLbls>
          <c:showLegendKey val="0"/>
          <c:showVal val="0"/>
          <c:showCatName val="0"/>
          <c:showSerName val="0"/>
          <c:showPercent val="0"/>
          <c:showBubbleSize val="0"/>
        </c:dLbls>
        <c:gapWidth val="75"/>
        <c:overlap val="100"/>
        <c:axId val="2030557520"/>
        <c:axId val="2030564720"/>
      </c:barChart>
      <c:catAx>
        <c:axId val="203055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H"/>
          </a:p>
        </c:txPr>
        <c:crossAx val="2030564720"/>
        <c:crosses val="autoZero"/>
        <c:auto val="1"/>
        <c:lblAlgn val="ctr"/>
        <c:lblOffset val="100"/>
        <c:noMultiLvlLbl val="0"/>
      </c:catAx>
      <c:valAx>
        <c:axId val="2030564720"/>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baseline="0" dirty="0">
                    <a:solidFill>
                      <a:sysClr val="windowText" lastClr="000000">
                        <a:lumMod val="65000"/>
                        <a:lumOff val="35000"/>
                      </a:sysClr>
                    </a:solidFill>
                  </a:rPr>
                  <a:t>US$ million</a:t>
                </a:r>
                <a:endParaRPr lang="tr-TR" sz="1000" b="0" i="0" u="none" strike="noStrike" kern="1200" baseline="0" dirty="0">
                  <a:solidFill>
                    <a:sysClr val="windowText" lastClr="000000">
                      <a:lumMod val="65000"/>
                      <a:lumOff val="35000"/>
                    </a:sysClr>
                  </a:solidFill>
                </a:endParaRPr>
              </a:p>
            </c:rich>
          </c:tx>
          <c:layout>
            <c:manualLayout>
              <c:xMode val="edge"/>
              <c:yMode val="edge"/>
              <c:x val="8.6852676148083813E-3"/>
              <c:y val="2.9004921259842519E-2"/>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tr-TR"/>
            </a:p>
          </c:txPr>
        </c:title>
        <c:numFmt formatCode="&quot;$&quot;#,##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H"/>
          </a:p>
        </c:txPr>
        <c:crossAx val="20305575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H"/>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CH"/>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97432033079243"/>
          <c:y val="0.11627906976744186"/>
          <c:w val="0.69980637666193368"/>
          <c:h val="0.7124027795179213"/>
        </c:manualLayout>
      </c:layout>
      <c:barChart>
        <c:barDir val="col"/>
        <c:grouping val="stacked"/>
        <c:varyColors val="0"/>
        <c:ser>
          <c:idx val="0"/>
          <c:order val="0"/>
          <c:tx>
            <c:strRef>
              <c:f>'Commodities summary'!$F$6</c:f>
              <c:strCache>
                <c:ptCount val="1"/>
                <c:pt idx="0">
                  <c:v>OAT</c:v>
                </c:pt>
              </c:strCache>
            </c:strRef>
          </c:tx>
          <c:spPr>
            <a:solidFill>
              <a:srgbClr val="6792A1"/>
            </a:solidFill>
            <a:ln>
              <a:noFill/>
            </a:ln>
            <a:effectLst/>
          </c:spPr>
          <c:invertIfNegative val="0"/>
          <c:cat>
            <c:strRef>
              <c:f>'Commodities summary'!$E$7:$E$12</c:f>
              <c:strCache>
                <c:ptCount val="6"/>
                <c:pt idx="0">
                  <c:v>AP</c:v>
                </c:pt>
                <c:pt idx="1">
                  <c:v>EECA</c:v>
                </c:pt>
                <c:pt idx="2">
                  <c:v>ESA</c:v>
                </c:pt>
                <c:pt idx="3">
                  <c:v>LAC</c:v>
                </c:pt>
                <c:pt idx="4">
                  <c:v>MENA</c:v>
                </c:pt>
                <c:pt idx="5">
                  <c:v>WCA</c:v>
                </c:pt>
              </c:strCache>
            </c:strRef>
          </c:cat>
          <c:val>
            <c:numRef>
              <c:f>'Commodities summary'!$F$7:$F$12</c:f>
              <c:numCache>
                <c:formatCode>_("$"* #,##0_);_("$"* \(#,##0\);_("$"* "-"??_);_(@_)</c:formatCode>
                <c:ptCount val="6"/>
                <c:pt idx="0">
                  <c:v>16000000</c:v>
                </c:pt>
                <c:pt idx="1">
                  <c:v>3400000</c:v>
                </c:pt>
                <c:pt idx="2">
                  <c:v>1700000</c:v>
                </c:pt>
                <c:pt idx="3">
                  <c:v>1800000</c:v>
                </c:pt>
                <c:pt idx="4">
                  <c:v>8000000</c:v>
                </c:pt>
                <c:pt idx="5">
                  <c:v>600000</c:v>
                </c:pt>
              </c:numCache>
            </c:numRef>
          </c:val>
          <c:extLst>
            <c:ext xmlns:c16="http://schemas.microsoft.com/office/drawing/2014/chart" uri="{C3380CC4-5D6E-409C-BE32-E72D297353CC}">
              <c16:uniqueId val="{00000000-D17E-BC46-BB1E-83F0ADFE2453}"/>
            </c:ext>
          </c:extLst>
        </c:ser>
        <c:ser>
          <c:idx val="1"/>
          <c:order val="1"/>
          <c:tx>
            <c:strRef>
              <c:f>'Commodities summary'!$G$6</c:f>
              <c:strCache>
                <c:ptCount val="1"/>
                <c:pt idx="0">
                  <c:v> Condoms</c:v>
                </c:pt>
              </c:strCache>
            </c:strRef>
          </c:tx>
          <c:spPr>
            <a:solidFill>
              <a:srgbClr val="C8965F"/>
            </a:solidFill>
            <a:ln>
              <a:noFill/>
            </a:ln>
            <a:effectLst/>
          </c:spPr>
          <c:invertIfNegative val="0"/>
          <c:cat>
            <c:strRef>
              <c:f>'Commodities summary'!$E$7:$E$12</c:f>
              <c:strCache>
                <c:ptCount val="6"/>
                <c:pt idx="0">
                  <c:v>AP</c:v>
                </c:pt>
                <c:pt idx="1">
                  <c:v>EECA</c:v>
                </c:pt>
                <c:pt idx="2">
                  <c:v>ESA</c:v>
                </c:pt>
                <c:pt idx="3">
                  <c:v>LAC</c:v>
                </c:pt>
                <c:pt idx="4">
                  <c:v>MENA</c:v>
                </c:pt>
                <c:pt idx="5">
                  <c:v>WCA</c:v>
                </c:pt>
              </c:strCache>
            </c:strRef>
          </c:cat>
          <c:val>
            <c:numRef>
              <c:f>'Commodities summary'!$G$7:$G$12</c:f>
              <c:numCache>
                <c:formatCode>_("$"* #,##0_);_("$"* \(#,##0\);_("$"* "-"??_);_(@_)</c:formatCode>
                <c:ptCount val="6"/>
                <c:pt idx="0">
                  <c:v>42777912.832554959</c:v>
                </c:pt>
                <c:pt idx="1">
                  <c:v>8312360.1876528077</c:v>
                </c:pt>
                <c:pt idx="2">
                  <c:v>32060403.069191642</c:v>
                </c:pt>
                <c:pt idx="3">
                  <c:v>42475465.386962824</c:v>
                </c:pt>
                <c:pt idx="4">
                  <c:v>6137641.0295810066</c:v>
                </c:pt>
                <c:pt idx="5">
                  <c:v>28538603.168719616</c:v>
                </c:pt>
              </c:numCache>
            </c:numRef>
          </c:val>
          <c:extLst>
            <c:ext xmlns:c16="http://schemas.microsoft.com/office/drawing/2014/chart" uri="{C3380CC4-5D6E-409C-BE32-E72D297353CC}">
              <c16:uniqueId val="{00000001-D17E-BC46-BB1E-83F0ADFE2453}"/>
            </c:ext>
          </c:extLst>
        </c:ser>
        <c:ser>
          <c:idx val="2"/>
          <c:order val="2"/>
          <c:tx>
            <c:strRef>
              <c:f>'Commodities summary'!$H$6</c:f>
              <c:strCache>
                <c:ptCount val="1"/>
                <c:pt idx="0">
                  <c:v> LA PrEP</c:v>
                </c:pt>
              </c:strCache>
            </c:strRef>
          </c:tx>
          <c:spPr>
            <a:solidFill>
              <a:srgbClr val="57B1B2"/>
            </a:solidFill>
            <a:ln>
              <a:noFill/>
            </a:ln>
            <a:effectLst/>
          </c:spPr>
          <c:invertIfNegative val="0"/>
          <c:cat>
            <c:strRef>
              <c:f>'Commodities summary'!$E$7:$E$12</c:f>
              <c:strCache>
                <c:ptCount val="6"/>
                <c:pt idx="0">
                  <c:v>AP</c:v>
                </c:pt>
                <c:pt idx="1">
                  <c:v>EECA</c:v>
                </c:pt>
                <c:pt idx="2">
                  <c:v>ESA</c:v>
                </c:pt>
                <c:pt idx="3">
                  <c:v>LAC</c:v>
                </c:pt>
                <c:pt idx="4">
                  <c:v>MENA</c:v>
                </c:pt>
                <c:pt idx="5">
                  <c:v>WCA</c:v>
                </c:pt>
              </c:strCache>
            </c:strRef>
          </c:cat>
          <c:val>
            <c:numRef>
              <c:f>'Commodities summary'!$H$7:$H$12</c:f>
              <c:numCache>
                <c:formatCode>_("$"* #,##0_);_("$"* \(#,##0\);_("$"* "-"??_);_(@_)</c:formatCode>
                <c:ptCount val="6"/>
                <c:pt idx="0">
                  <c:v>314307954.74245155</c:v>
                </c:pt>
                <c:pt idx="1">
                  <c:v>26678603.32850267</c:v>
                </c:pt>
                <c:pt idx="2">
                  <c:v>391438335.3873803</c:v>
                </c:pt>
                <c:pt idx="3">
                  <c:v>117035639.27905223</c:v>
                </c:pt>
                <c:pt idx="4">
                  <c:v>21203464.634385493</c:v>
                </c:pt>
                <c:pt idx="5">
                  <c:v>26475929.672616292</c:v>
                </c:pt>
              </c:numCache>
            </c:numRef>
          </c:val>
          <c:extLst>
            <c:ext xmlns:c16="http://schemas.microsoft.com/office/drawing/2014/chart" uri="{C3380CC4-5D6E-409C-BE32-E72D297353CC}">
              <c16:uniqueId val="{00000002-D17E-BC46-BB1E-83F0ADFE2453}"/>
            </c:ext>
          </c:extLst>
        </c:ser>
        <c:ser>
          <c:idx val="3"/>
          <c:order val="3"/>
          <c:tx>
            <c:strRef>
              <c:f>'Commodities summary'!$I$6</c:f>
              <c:strCache>
                <c:ptCount val="1"/>
                <c:pt idx="0">
                  <c:v> Oral PrEP</c:v>
                </c:pt>
              </c:strCache>
            </c:strRef>
          </c:tx>
          <c:spPr>
            <a:solidFill>
              <a:srgbClr val="226B93"/>
            </a:solidFill>
            <a:ln>
              <a:noFill/>
            </a:ln>
            <a:effectLst/>
          </c:spPr>
          <c:invertIfNegative val="0"/>
          <c:cat>
            <c:strRef>
              <c:f>'Commodities summary'!$E$7:$E$12</c:f>
              <c:strCache>
                <c:ptCount val="6"/>
                <c:pt idx="0">
                  <c:v>AP</c:v>
                </c:pt>
                <c:pt idx="1">
                  <c:v>EECA</c:v>
                </c:pt>
                <c:pt idx="2">
                  <c:v>ESA</c:v>
                </c:pt>
                <c:pt idx="3">
                  <c:v>LAC</c:v>
                </c:pt>
                <c:pt idx="4">
                  <c:v>MENA</c:v>
                </c:pt>
                <c:pt idx="5">
                  <c:v>WCA</c:v>
                </c:pt>
              </c:strCache>
            </c:strRef>
          </c:cat>
          <c:val>
            <c:numRef>
              <c:f>'Commodities summary'!$I$7:$I$12</c:f>
              <c:numCache>
                <c:formatCode>_("$"* #,##0_);_("$"* \(#,##0\);_("$"* "-"??_);_(@_)</c:formatCode>
                <c:ptCount val="6"/>
                <c:pt idx="0">
                  <c:v>94396918.607036173</c:v>
                </c:pt>
                <c:pt idx="1">
                  <c:v>6869116.9862766899</c:v>
                </c:pt>
                <c:pt idx="2">
                  <c:v>110894262.17396648</c:v>
                </c:pt>
                <c:pt idx="3">
                  <c:v>29345445.349516597</c:v>
                </c:pt>
                <c:pt idx="4">
                  <c:v>6470110.0998775</c:v>
                </c:pt>
                <c:pt idx="5">
                  <c:v>9642525.7870221082</c:v>
                </c:pt>
              </c:numCache>
            </c:numRef>
          </c:val>
          <c:extLst>
            <c:ext xmlns:c16="http://schemas.microsoft.com/office/drawing/2014/chart" uri="{C3380CC4-5D6E-409C-BE32-E72D297353CC}">
              <c16:uniqueId val="{00000003-D17E-BC46-BB1E-83F0ADFE2453}"/>
            </c:ext>
          </c:extLst>
        </c:ser>
        <c:dLbls>
          <c:showLegendKey val="0"/>
          <c:showVal val="0"/>
          <c:showCatName val="0"/>
          <c:showSerName val="0"/>
          <c:showPercent val="0"/>
          <c:showBubbleSize val="0"/>
        </c:dLbls>
        <c:gapWidth val="57"/>
        <c:overlap val="100"/>
        <c:axId val="82182512"/>
        <c:axId val="82188272"/>
      </c:barChart>
      <c:catAx>
        <c:axId val="8218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H"/>
          </a:p>
        </c:txPr>
        <c:crossAx val="82188272"/>
        <c:crosses val="autoZero"/>
        <c:auto val="1"/>
        <c:lblAlgn val="ctr"/>
        <c:lblOffset val="100"/>
        <c:noMultiLvlLbl val="0"/>
      </c:catAx>
      <c:valAx>
        <c:axId val="821882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dirty="0"/>
                  <a:t>US$ million</a:t>
                </a:r>
                <a:endParaRPr lang="tr-TR" dirty="0"/>
              </a:p>
            </c:rich>
          </c:tx>
          <c:layout>
            <c:manualLayout>
              <c:xMode val="edge"/>
              <c:yMode val="edge"/>
              <c:x val="1.7273082423702575E-2"/>
              <c:y val="7.4150194200021197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H"/>
          </a:p>
        </c:txPr>
        <c:crossAx val="82182512"/>
        <c:crosses val="autoZero"/>
        <c:crossBetween val="between"/>
        <c:dispUnits>
          <c:builtInUnit val="millions"/>
        </c:dispUnits>
      </c:valAx>
      <c:spPr>
        <a:noFill/>
        <a:ln>
          <a:noFill/>
        </a:ln>
        <a:effectLst/>
      </c:spPr>
    </c:plotArea>
    <c:legend>
      <c:legendPos val="b"/>
      <c:layout>
        <c:manualLayout>
          <c:xMode val="edge"/>
          <c:yMode val="edge"/>
          <c:x val="0.83033312617488331"/>
          <c:y val="9.5011517073217741E-2"/>
          <c:w val="0.14054951414647157"/>
          <c:h val="0.819309168361298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H"/>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CH"/>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3463687150838E-2"/>
          <c:y val="4.9616599007668023E-2"/>
          <c:w val="0.95530726256983245"/>
          <c:h val="0.68755252007572121"/>
        </c:manualLayout>
      </c:layout>
      <c:barChart>
        <c:barDir val="col"/>
        <c:grouping val="percentStacked"/>
        <c:varyColors val="0"/>
        <c:ser>
          <c:idx val="0"/>
          <c:order val="0"/>
          <c:tx>
            <c:strRef>
              <c:f>Sheet1!$F$24</c:f>
              <c:strCache>
                <c:ptCount val="1"/>
                <c:pt idx="0">
                  <c:v>Primary Prevention</c:v>
                </c:pt>
              </c:strCache>
            </c:strRef>
          </c:tx>
          <c:spPr>
            <a:solidFill>
              <a:srgbClr val="57B1B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Sheet1!$E$25:$E$31</c:f>
              <c:strCache>
                <c:ptCount val="7"/>
                <c:pt idx="0">
                  <c:v>Eastern and Southern Africa</c:v>
                </c:pt>
                <c:pt idx="1">
                  <c:v>Western and Central Africa</c:v>
                </c:pt>
                <c:pt idx="2">
                  <c:v>Asia and the Pacific</c:v>
                </c:pt>
                <c:pt idx="3">
                  <c:v>Caribbean</c:v>
                </c:pt>
                <c:pt idx="4">
                  <c:v>Eastern Europe and Central Asia</c:v>
                </c:pt>
                <c:pt idx="5">
                  <c:v>Latin America</c:v>
                </c:pt>
                <c:pt idx="6">
                  <c:v>Middle East and North Africa</c:v>
                </c:pt>
              </c:strCache>
            </c:strRef>
          </c:cat>
          <c:val>
            <c:numRef>
              <c:f>Sheet1!$F$25:$F$31</c:f>
              <c:numCache>
                <c:formatCode>0%</c:formatCode>
                <c:ptCount val="7"/>
                <c:pt idx="0">
                  <c:v>0.16</c:v>
                </c:pt>
                <c:pt idx="1">
                  <c:v>0.12</c:v>
                </c:pt>
                <c:pt idx="2">
                  <c:v>0.36</c:v>
                </c:pt>
                <c:pt idx="3">
                  <c:v>0.22</c:v>
                </c:pt>
                <c:pt idx="4">
                  <c:v>0.38</c:v>
                </c:pt>
                <c:pt idx="5">
                  <c:v>0.33</c:v>
                </c:pt>
                <c:pt idx="6">
                  <c:v>0.34</c:v>
                </c:pt>
              </c:numCache>
            </c:numRef>
          </c:val>
          <c:extLst>
            <c:ext xmlns:c16="http://schemas.microsoft.com/office/drawing/2014/chart" uri="{C3380CC4-5D6E-409C-BE32-E72D297353CC}">
              <c16:uniqueId val="{00000000-1AB8-485B-959B-9A40D400BBCB}"/>
            </c:ext>
          </c:extLst>
        </c:ser>
        <c:ser>
          <c:idx val="1"/>
          <c:order val="1"/>
          <c:tx>
            <c:strRef>
              <c:f>Sheet1!$G$24</c:f>
              <c:strCache>
                <c:ptCount val="1"/>
                <c:pt idx="0">
                  <c:v>Remaining Interventions</c:v>
                </c:pt>
              </c:strCache>
            </c:strRef>
          </c:tx>
          <c:spPr>
            <a:solidFill>
              <a:srgbClr val="C7945B"/>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Sheet1!$E$25:$E$31</c:f>
              <c:strCache>
                <c:ptCount val="7"/>
                <c:pt idx="0">
                  <c:v>Eastern and Southern Africa</c:v>
                </c:pt>
                <c:pt idx="1">
                  <c:v>Western and Central Africa</c:v>
                </c:pt>
                <c:pt idx="2">
                  <c:v>Asia and the Pacific</c:v>
                </c:pt>
                <c:pt idx="3">
                  <c:v>Caribbean</c:v>
                </c:pt>
                <c:pt idx="4">
                  <c:v>Eastern Europe and Central Asia</c:v>
                </c:pt>
                <c:pt idx="5">
                  <c:v>Latin America</c:v>
                </c:pt>
                <c:pt idx="6">
                  <c:v>Middle East and North Africa</c:v>
                </c:pt>
              </c:strCache>
            </c:strRef>
          </c:cat>
          <c:val>
            <c:numRef>
              <c:f>Sheet1!$G$25:$G$31</c:f>
              <c:numCache>
                <c:formatCode>0%</c:formatCode>
                <c:ptCount val="7"/>
                <c:pt idx="0">
                  <c:v>0.84</c:v>
                </c:pt>
                <c:pt idx="1">
                  <c:v>0.88</c:v>
                </c:pt>
                <c:pt idx="2">
                  <c:v>0.64</c:v>
                </c:pt>
                <c:pt idx="3">
                  <c:v>0.78</c:v>
                </c:pt>
                <c:pt idx="4">
                  <c:v>0.62</c:v>
                </c:pt>
                <c:pt idx="5">
                  <c:v>0.66999999999999993</c:v>
                </c:pt>
                <c:pt idx="6">
                  <c:v>0.65999999999999992</c:v>
                </c:pt>
              </c:numCache>
            </c:numRef>
          </c:val>
          <c:extLst>
            <c:ext xmlns:c16="http://schemas.microsoft.com/office/drawing/2014/chart" uri="{C3380CC4-5D6E-409C-BE32-E72D297353CC}">
              <c16:uniqueId val="{00000001-1AB8-485B-959B-9A40D400BBCB}"/>
            </c:ext>
          </c:extLst>
        </c:ser>
        <c:dLbls>
          <c:showLegendKey val="0"/>
          <c:showVal val="0"/>
          <c:showCatName val="0"/>
          <c:showSerName val="0"/>
          <c:showPercent val="0"/>
          <c:showBubbleSize val="0"/>
        </c:dLbls>
        <c:gapWidth val="57"/>
        <c:overlap val="100"/>
        <c:axId val="1203017520"/>
        <c:axId val="1203293984"/>
      </c:barChart>
      <c:catAx>
        <c:axId val="120301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03293984"/>
        <c:crosses val="autoZero"/>
        <c:auto val="1"/>
        <c:lblAlgn val="ctr"/>
        <c:lblOffset val="100"/>
        <c:noMultiLvlLbl val="0"/>
      </c:catAx>
      <c:valAx>
        <c:axId val="1203293984"/>
        <c:scaling>
          <c:orientation val="minMax"/>
        </c:scaling>
        <c:delete val="1"/>
        <c:axPos val="l"/>
        <c:numFmt formatCode="0%" sourceLinked="1"/>
        <c:majorTickMark val="none"/>
        <c:minorTickMark val="none"/>
        <c:tickLblPos val="nextTo"/>
        <c:crossAx val="1203017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hematicArea xmlns="1e4904ce-df3c-409d-8c73-59cbcf852a41" xsi:nil="true"/>
    <DocumentTitle xmlns="1e4904ce-df3c-409d-8c73-59cbcf852a41">Prevention 2030: A Global Access Framework for Country-Led HIV Responses</DocumentTitle>
    <PrimeLastClassified xmlns="2ddeef39-65d3-4660-94f2-f063f949c57e" xsi:nil="true"/>
    <Language xmlns="1e4904ce-df3c-409d-8c73-59cbcf852a41">English</Language>
    <lcf76f155ced4ddcb4097134ff3c332f xmlns="1e4904ce-df3c-409d-8c73-59cbcf852a41">
      <Terms xmlns="http://schemas.microsoft.com/office/infopath/2007/PartnerControls"/>
    </lcf76f155ced4ddcb4097134ff3c332f>
    <PrimeCorrectedByUser xmlns="2ddeef39-65d3-4660-94f2-f063f949c57e" xsi:nil="true"/>
    <LastReviewDate xmlns="1e4904ce-df3c-409d-8c73-59cbcf852a41" xsi:nil="true"/>
    <Order0 xmlns="1e4904ce-df3c-409d-8c73-59cbcf852a41" xsi:nil="true"/>
    <PrimeClassificationStatusDetails xmlns="2ddeef39-65d3-4660-94f2-f063f949c57e" xsi:nil="true"/>
    <TaxCatchAll xmlns="2ddeef39-65d3-4660-94f2-f063f949c57e" xsi:nil="true"/>
    <ReviewFrequency xmlns="1e4904ce-df3c-409d-8c73-59cbcf852a41">12 months</ReviewFrequency>
    <Region xmlns="1e4904ce-df3c-409d-8c73-59cbcf852a41">Global</Region>
    <DownloadCategory xmlns="1e4904ce-df3c-409d-8c73-59cbcf852a41" xsi:nil="true"/>
    <PrimaryTopic_x002f_ThematicArea xmlns="1e4904ce-df3c-409d-8c73-59cbcf852a41">Prevention</PrimaryTopic_x002f_ThematicArea>
    <Country xmlns="1e4904ce-df3c-409d-8c73-59cbcf852a41" xsi:nil="true"/>
    <EnterpriseKeyword xmlns="1e4904ce-df3c-409d-8c73-59cbcf852a41" xsi:nil="true"/>
    <PrimeClassificationStatus xmlns="2ddeef39-65d3-4660-94f2-f063f949c57e" xsi:nil="true"/>
    <Summary_x002f_Abstract xmlns="1e4904ce-df3c-409d-8c73-59cbcf852a41">This draft framework outlines a person-centred, country-led approach to accelerate HIV prevention progress by 2030, addressing funding crises, setting ambitious prevention targets, and emphasizing the need for sustainable, integrated, and community-driven strategies in a constrained global environment.</Summary_x002f_Abstract>
    <ContentOwner xmlns="1e4904ce-df3c-409d-8c73-59cbcf852a41">Moloo, Yajna Devi</ContentOwner>
    <SyntexTouch xmlns="1e4904ce-df3c-409d-8c73-59cbcf852a4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70B027ED5492E489E18E2375296B630" ma:contentTypeVersion="37" ma:contentTypeDescription="Create a new document." ma:contentTypeScope="" ma:versionID="084ad288b7a2bb464b7e748506b4e040">
  <xsd:schema xmlns:xsd="http://www.w3.org/2001/XMLSchema" xmlns:xs="http://www.w3.org/2001/XMLSchema" xmlns:p="http://schemas.microsoft.com/office/2006/metadata/properties" xmlns:ns2="1e4904ce-df3c-409d-8c73-59cbcf852a41" xmlns:ns3="2ddeef39-65d3-4660-94f2-f063f949c57e" targetNamespace="http://schemas.microsoft.com/office/2006/metadata/properties" ma:root="true" ma:fieldsID="1932048fee3a97bb6178b5557a209bcc" ns2:_="" ns3:_="">
    <xsd:import namespace="1e4904ce-df3c-409d-8c73-59cbcf852a41"/>
    <xsd:import namespace="2ddeef39-65d3-4660-94f2-f063f949c5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Order0" minOccurs="0"/>
                <xsd:element ref="ns2:MediaLengthInSeconds" minOccurs="0"/>
                <xsd:element ref="ns2:lcf76f155ced4ddcb4097134ff3c332f" minOccurs="0"/>
                <xsd:element ref="ns3:TaxCatchAll" minOccurs="0"/>
                <xsd:element ref="ns2:ThematicArea" minOccurs="0"/>
                <xsd:element ref="ns2:Country" minOccurs="0"/>
                <xsd:element ref="ns2:MediaServiceObjectDetectorVersions" minOccurs="0"/>
                <xsd:element ref="ns2:MediaServiceSearchProperties" minOccurs="0"/>
                <xsd:element ref="ns2:MediaServiceBillingMetadata" minOccurs="0"/>
                <xsd:element ref="ns2:DocumentTitle" minOccurs="0"/>
                <xsd:element ref="ns3:PrimeClassificationStatus" minOccurs="0"/>
                <xsd:element ref="ns3:PrimeClassificationStatusDetails" minOccurs="0"/>
                <xsd:element ref="ns3:PrimeLastClassified" minOccurs="0"/>
                <xsd:element ref="ns3:PrimeCorrectedByUser" minOccurs="0"/>
                <xsd:element ref="ns2:Summary_x002f_Abstract" minOccurs="0"/>
                <xsd:element ref="ns2:ContentOwner" minOccurs="0"/>
                <xsd:element ref="ns2:DownloadCategory" minOccurs="0"/>
                <xsd:element ref="ns2:LastReviewDate" minOccurs="0"/>
                <xsd:element ref="ns2:ReviewFrequency" minOccurs="0"/>
                <xsd:element ref="ns2:PrimaryTopic_x002f_ThematicArea" minOccurs="0"/>
                <xsd:element ref="ns2:Language" minOccurs="0"/>
                <xsd:element ref="ns2:Region" minOccurs="0"/>
                <xsd:element ref="ns2:EnterpriseKeyword" minOccurs="0"/>
                <xsd:element ref="ns2:SyntexTouc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4904ce-df3c-409d-8c73-59cbcf852a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Order0" ma:index="20" nillable="true" ma:displayName="Order" ma:format="Dropdown" ma:indexed="true" ma:internalName="Order0" ma:percentage="FALSE">
      <xsd:simpleType>
        <xsd:restriction base="dms:Number"/>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008808e-a4ff-498b-8b44-8869f1dca9fb" ma:termSetId="09814cd3-568e-fe90-9814-8d621ff8fb84" ma:anchorId="fba54fb3-c3e1-fe81-a776-ca4b69148c4d" ma:open="true" ma:isKeyword="false">
      <xsd:complexType>
        <xsd:sequence>
          <xsd:element ref="pc:Terms" minOccurs="0" maxOccurs="1"/>
        </xsd:sequence>
      </xsd:complexType>
    </xsd:element>
    <xsd:element name="ThematicArea" ma:index="25" nillable="true" ma:displayName="Thematic Area" ma:format="Dropdown" ma:internalName="ThematicArea">
      <xsd:simpleType>
        <xsd:restriction base="dms:Text">
          <xsd:maxLength value="255"/>
        </xsd:restriction>
      </xsd:simpleType>
    </xsd:element>
    <xsd:element name="Country" ma:index="26" nillable="true" ma:displayName="Country" ma:format="Dropdown" ma:internalName="Country">
      <xsd:simpleType>
        <xsd:restriction base="dms:Text">
          <xsd:maxLength value="255"/>
        </xsd:restrictio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DocumentTitle" ma:index="30" nillable="true" ma:displayName="Document Title" ma:format="Dropdown" ma:internalName="DocumentTitle">
      <xsd:simpleType>
        <xsd:restriction base="dms:Text">
          <xsd:maxLength value="255"/>
        </xsd:restriction>
      </xsd:simpleType>
    </xsd:element>
    <xsd:element name="Summary_x002f_Abstract" ma:index="35" nillable="true" ma:displayName="Summary / Abstract" ma:format="Dropdown" ma:internalName="Summary_x002f_Abstract">
      <xsd:simpleType>
        <xsd:restriction base="dms:Note"/>
      </xsd:simpleType>
    </xsd:element>
    <xsd:element name="ContentOwner" ma:index="36" nillable="true" ma:displayName="Content Owner" ma:format="Dropdown" ma:internalName="ContentOwner">
      <xsd:simpleType>
        <xsd:restriction base="dms:Text">
          <xsd:maxLength value="255"/>
        </xsd:restriction>
      </xsd:simpleType>
    </xsd:element>
    <xsd:element name="DownloadCategory" ma:index="37" nillable="true" ma:displayName="Download Category" ma:description="This field denotes the category in which the resource falls, for example, is it a checklist, guide, video, training material. &#10;Read the document and try to understand and extract the download category from the document.  &#10;We have defined the following categories. Please only assign one of the following values: Tool&#10;Plan&#10;Guide&#10;&#10;If you are unable to assign a category from the defined list, return 'To be determined’ &#10;" ma:format="Dropdown" ma:internalName="DownloadCategory">
      <xsd:simpleType>
        <xsd:restriction base="dms:Choice">
          <xsd:enumeration value="Tool"/>
          <xsd:enumeration value="Plan"/>
          <xsd:enumeration value="Guide"/>
        </xsd:restriction>
      </xsd:simpleType>
    </xsd:element>
    <xsd:element name="LastReviewDate" ma:index="38" nillable="true" ma:displayName="Last Review Date" ma:format="DateOnly" ma:internalName="LastReviewDate">
      <xsd:simpleType>
        <xsd:restriction base="dms:DateTime"/>
      </xsd:simpleType>
    </xsd:element>
    <xsd:element name="ReviewFrequency" ma:index="39" nillable="true" ma:displayName="Review Frequency" ma:format="Dropdown" ma:internalName="ReviewFrequency">
      <xsd:simpleType>
        <xsd:restriction base="dms:Choice">
          <xsd:enumeration value="3 months"/>
          <xsd:enumeration value="6 months"/>
          <xsd:enumeration value="12 months"/>
          <xsd:enumeration value="24 months"/>
          <xsd:enumeration value="36 months"/>
        </xsd:restriction>
      </xsd:simpleType>
    </xsd:element>
    <xsd:element name="PrimaryTopic_x002f_ThematicArea" ma:index="40" nillable="true" ma:displayName="Primary Topic / Thematic Area" ma:format="Dropdown" ma:internalName="PrimaryTopic_x002f_ThematicArea">
      <xsd:simpleType>
        <xsd:restriction base="dms:Choice">
          <xsd:enumeration value="Global Fund and Grant Implementation"/>
          <xsd:enumeration value="NSP Strategic Planning and Reviews"/>
          <xsd:enumeration value="Community and Service Delivery"/>
          <xsd:enumeration value="Prevention"/>
          <xsd:enumeration value="HIV and Economics"/>
          <xsd:enumeration value="Human Rights and Gender"/>
          <xsd:enumeration value="Epi Strategic Information"/>
          <xsd:enumeration value="Treatment and Testing"/>
          <xsd:enumeration value="Health System Strengthening"/>
          <xsd:enumeration value="Drawdown"/>
          <xsd:enumeration value="GF Condom SI"/>
          <xsd:enumeration value="DFAT"/>
          <xsd:enumeration value="HIV Sustainability Roadmaps"/>
          <xsd:enumeration value="Other"/>
        </xsd:restriction>
      </xsd:simpleType>
    </xsd:element>
    <xsd:element name="Language" ma:index="41" nillable="true" ma:displayName="Language" ma:format="Dropdown" ma:internalName="Language">
      <xsd:simpleType>
        <xsd:restriction base="dms:Text">
          <xsd:maxLength value="255"/>
        </xsd:restriction>
      </xsd:simpleType>
    </xsd:element>
    <xsd:element name="Region" ma:index="42" nillable="true" ma:displayName="Region" ma:format="Dropdown" ma:internalName="Region">
      <xsd:simpleType>
        <xsd:restriction base="dms:Choice">
          <xsd:enumeration value="Eastern and southern Africa"/>
          <xsd:enumeration value="Western and central Africa"/>
          <xsd:enumeration value="Asia and the Pacific"/>
          <xsd:enumeration value="Eastern Europe and central Asia"/>
          <xsd:enumeration value="Latin America and the Caribbean"/>
          <xsd:enumeration value="Middle East and North Africa"/>
          <xsd:enumeration value="Western and central Europe and North America"/>
          <xsd:enumeration value="Global"/>
          <xsd:enumeration value="Other"/>
        </xsd:restriction>
      </xsd:simpleType>
    </xsd:element>
    <xsd:element name="EnterpriseKeyword" ma:index="43" nillable="true" ma:displayName="Enterprise Keyword" ma:format="Dropdown" ma:internalName="EnterpriseKeyword">
      <xsd:simpleType>
        <xsd:restriction base="dms:Text">
          <xsd:maxLength value="255"/>
        </xsd:restriction>
      </xsd:simpleType>
    </xsd:element>
    <xsd:element name="SyntexTouch" ma:index="44" nillable="true" ma:displayName="SyntexTouch" ma:format="Dropdown" ma:internalName="SyntexTouch">
      <xsd:simpleType>
        <xsd:restriction base="dms:Choice">
          <xsd:enumeration value="True"/>
          <xsd:enumeration value="False"/>
        </xsd:restriction>
      </xsd:simpleType>
    </xsd:element>
  </xsd:schema>
  <xsd:schema xmlns:xsd="http://www.w3.org/2001/XMLSchema" xmlns:xs="http://www.w3.org/2001/XMLSchema" xmlns:dms="http://schemas.microsoft.com/office/2006/documentManagement/types" xmlns:pc="http://schemas.microsoft.com/office/infopath/2007/PartnerControls" targetNamespace="2ddeef39-65d3-4660-94f2-f063f949c57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d408e62-e834-4772-ba1f-1e81686b2579}" ma:internalName="TaxCatchAll" ma:showField="CatchAllData" ma:web="2ddeef39-65d3-4660-94f2-f063f949c57e">
      <xsd:complexType>
        <xsd:complexContent>
          <xsd:extension base="dms:MultiChoiceLookup">
            <xsd:sequence>
              <xsd:element name="Value" type="dms:Lookup" maxOccurs="unbounded" minOccurs="0" nillable="true"/>
            </xsd:sequence>
          </xsd:extension>
        </xsd:complexContent>
      </xsd:complexType>
    </xsd:element>
    <xsd:element name="PrimeClassificationStatus" ma:index="31" nillable="true" ma:displayName="Processing status" ma:internalName="PrimeClassificationStatus">
      <xsd:simpleType>
        <xsd:restriction base="dms:Text"/>
      </xsd:simpleType>
    </xsd:element>
    <xsd:element name="PrimeClassificationStatusDetails" ma:index="32" nillable="true" ma:displayName="Processing details" ma:internalName="PrimeClassificationStatusDetails">
      <xsd:simpleType>
        <xsd:restriction base="dms:Note">
          <xsd:maxLength value="255"/>
        </xsd:restriction>
      </xsd:simpleType>
    </xsd:element>
    <xsd:element name="PrimeLastClassified" ma:index="33" nillable="true" ma:displayName="Processed" ma:internalName="PrimeLastClassified">
      <xsd:simpleType>
        <xsd:restriction base="dms:DateTime"/>
      </xsd:simpleType>
    </xsd:element>
    <xsd:element name="PrimeCorrectedByUser" ma:index="34" nillable="true" ma:displayName="Corrected" ma:internalName="PrimeCorrectedByUs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E9AD6C-2C55-4B6A-9D6D-933AAFAB1D7B}">
  <ds:schemaRefs>
    <ds:schemaRef ds:uri="http://schemas.microsoft.com/office/2006/metadata/properties"/>
    <ds:schemaRef ds:uri="http://schemas.microsoft.com/office/infopath/2007/PartnerControls"/>
    <ds:schemaRef ds:uri="1e4904ce-df3c-409d-8c73-59cbcf852a41"/>
    <ds:schemaRef ds:uri="2ddeef39-65d3-4660-94f2-f063f949c57e"/>
  </ds:schemaRefs>
</ds:datastoreItem>
</file>

<file path=customXml/itemProps2.xml><?xml version="1.0" encoding="utf-8"?>
<ds:datastoreItem xmlns:ds="http://schemas.openxmlformats.org/officeDocument/2006/customXml" ds:itemID="{9264FB75-9036-FB43-B88E-7B866164F240}">
  <ds:schemaRefs>
    <ds:schemaRef ds:uri="http://schemas.openxmlformats.org/officeDocument/2006/bibliography"/>
  </ds:schemaRefs>
</ds:datastoreItem>
</file>

<file path=customXml/itemProps3.xml><?xml version="1.0" encoding="utf-8"?>
<ds:datastoreItem xmlns:ds="http://schemas.openxmlformats.org/officeDocument/2006/customXml" ds:itemID="{0E529C75-CE4C-41A4-AA62-CED9732C42B3}">
  <ds:schemaRefs>
    <ds:schemaRef ds:uri="http://schemas.microsoft.com/sharepoint/v3/contenttype/forms"/>
  </ds:schemaRefs>
</ds:datastoreItem>
</file>

<file path=customXml/itemProps4.xml><?xml version="1.0" encoding="utf-8"?>
<ds:datastoreItem xmlns:ds="http://schemas.openxmlformats.org/officeDocument/2006/customXml" ds:itemID="{3A927B5C-CEA8-408E-860A-57087E834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4904ce-df3c-409d-8c73-59cbcf852a41"/>
    <ds:schemaRef ds:uri="2ddeef39-65d3-4660-94f2-f063f949c5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2e1cf9b-e1b6-44eb-8021-428c292d3eb5}" enabled="0" method="" siteId="{c2e1cf9b-e1b6-44eb-8021-428c292d3eb5}" removed="1"/>
  <clbl:label id="{f8e024d6-51f2-471b-ac2c-b1117d65062e}" enabled="1" method="Standard" siteId="{1d4fae52-39b3-4bfa-b0b3-022956b11194}"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44</Pages>
  <Words>10773</Words>
  <Characters>61410</Characters>
  <Application>Microsoft Office Word</Application>
  <DocSecurity>4</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Oberth</dc:creator>
  <cp:keywords/>
  <dc:description/>
  <cp:lastModifiedBy>BYARUHANGA, Buyinza Gloria</cp:lastModifiedBy>
  <cp:revision>2</cp:revision>
  <dcterms:created xsi:type="dcterms:W3CDTF">2026-02-18T20:46:00Z</dcterms:created>
  <dcterms:modified xsi:type="dcterms:W3CDTF">2026-02-18T20:46:00Z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0x010100070B027ED5492E489E18E2375296B630</vt:lpwstr>
  </property>
  <property fmtid="{D5CDD505-2E9C-101B-9397-08002B2CF9AE}" pid="3" name="MediaServiceImageTags">
    <vt:lpwstr/>
  </property>
  <property fmtid="{D5CDD505-2E9C-101B-9397-08002B2CF9AE}" pid="4" name="GrammarlyDocumentId">
    <vt:lpwstr>cfdf8f6f-fbf3-4c53-8559-d39447010a43</vt:lpwstr>
  </property>
</Properties>
</file>